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72" w:rsidRDefault="000303EF">
      <w:r w:rsidRPr="00156707">
        <w:rPr>
          <w:rFonts w:ascii="Tahoma" w:hAnsi="Tahoma" w:cs="Tahoma"/>
          <w:noProof/>
          <w:color w:val="333333"/>
        </w:rPr>
        <w:pict>
          <v:shapetype id="_x0000_t202" coordsize="21600,21600" o:spt="202" path="m,l,21600r21600,l21600,xe">
            <v:stroke joinstyle="miter"/>
            <v:path gradientshapeok="t" o:connecttype="rect"/>
          </v:shapetype>
          <v:shape id="_x0000_s1043" type="#_x0000_t202" style="position:absolute;margin-left:-3.25pt;margin-top:-40.9pt;width:287.3pt;height:363.7pt;z-index:251677696" filled="f" stroked="f">
            <v:textbox style="mso-next-textbox:#_x0000_s1043">
              <w:txbxContent>
                <w:p w:rsidR="00C95D87" w:rsidRPr="00C95D87" w:rsidRDefault="00C95D87" w:rsidP="00C95D87">
                  <w:pPr>
                    <w:spacing w:line="240" w:lineRule="auto"/>
                    <w:jc w:val="center"/>
                    <w:outlineLvl w:val="1"/>
                    <w:rPr>
                      <w:rFonts w:ascii="Garamond" w:eastAsia="Times New Roman" w:hAnsi="Garamond" w:cs="Times New Roman"/>
                      <w:b/>
                      <w:bCs/>
                      <w:color w:val="000000"/>
                      <w:sz w:val="28"/>
                      <w:szCs w:val="28"/>
                    </w:rPr>
                  </w:pPr>
                  <w:bookmarkStart w:id="0" w:name="top"/>
                  <w:r>
                    <w:rPr>
                      <w:rFonts w:ascii="Garamond" w:eastAsia="Times New Roman" w:hAnsi="Garamond" w:cs="Times New Roman"/>
                      <w:b/>
                      <w:bCs/>
                      <w:color w:val="000000"/>
                      <w:sz w:val="28"/>
                      <w:szCs w:val="28"/>
                    </w:rPr>
                    <w:t>Our History</w:t>
                  </w:r>
                </w:p>
                <w:p w:rsidR="00C95D87" w:rsidRDefault="00C95D87" w:rsidP="00C95D87">
                  <w:pPr>
                    <w:spacing w:line="240" w:lineRule="auto"/>
                    <w:jc w:val="both"/>
                    <w:outlineLvl w:val="1"/>
                    <w:rPr>
                      <w:rFonts w:ascii="Garamond" w:hAnsi="Garamond"/>
                      <w:color w:val="000000"/>
                    </w:rPr>
                  </w:pPr>
                  <w:r w:rsidRPr="00C95D87">
                    <w:rPr>
                      <w:rFonts w:ascii="Garamond" w:hAnsi="Garamond"/>
                      <w:color w:val="000000"/>
                    </w:rPr>
                    <w:t xml:space="preserve">“In October 1984 on a very cold night, Stanley Biddle, a homeless man who was a familiar figure on the University of Pennsylvania campus, froze to death after falling asleep near 38th Street. </w:t>
                  </w:r>
                  <w:proofErr w:type="gramStart"/>
                  <w:r w:rsidRPr="00C95D87">
                    <w:rPr>
                      <w:rFonts w:ascii="Garamond" w:hAnsi="Garamond"/>
                      <w:color w:val="000000"/>
                    </w:rPr>
                    <w:t>In response, a small group of students, clergy, and local residents came together to confront the bleak and tragic realities of homelessness in their own community.</w:t>
                  </w:r>
                  <w:proofErr w:type="gramEnd"/>
                  <w:r w:rsidRPr="00C95D87">
                    <w:rPr>
                      <w:rFonts w:ascii="Garamond" w:hAnsi="Garamond"/>
                      <w:color w:val="000000"/>
                    </w:rPr>
                    <w:t xml:space="preserve"> This group formed the University City Hospitality Coalition (UCHC). The first action of the group was to offer one "meal of hospitality" per week that would be open to everyone. To operate, donations were informally solicited and volunteers recruited from churches, colleges, and neighborhood organizations. The meal program expanded to include more evening meals and sandwiches at lunchtime. In 1986 the group obtained an office in the Christian Association. Incorporated in 1987, UCHC is a federally recognized nonprofit organization with 501(c</w:t>
                  </w:r>
                  <w:proofErr w:type="gramStart"/>
                  <w:r w:rsidRPr="00C95D87">
                    <w:rPr>
                      <w:rFonts w:ascii="Garamond" w:hAnsi="Garamond"/>
                      <w:color w:val="000000"/>
                    </w:rPr>
                    <w:t>)(</w:t>
                  </w:r>
                  <w:proofErr w:type="gramEnd"/>
                  <w:r w:rsidRPr="00C95D87">
                    <w:rPr>
                      <w:rFonts w:ascii="Garamond" w:hAnsi="Garamond"/>
                      <w:color w:val="000000"/>
                    </w:rPr>
                    <w:t>3) status. UCHC's mission has always been to be more than a soup kitchen. It is an organization designed to encourage leadership among its guests.</w:t>
                  </w:r>
                  <w:r w:rsidR="00D823AA">
                    <w:rPr>
                      <w:rFonts w:ascii="Garamond" w:hAnsi="Garamond"/>
                      <w:color w:val="000000"/>
                    </w:rPr>
                    <w:t xml:space="preserve">” </w:t>
                  </w:r>
                </w:p>
                <w:p w:rsidR="00D823AA" w:rsidRPr="00C95D87" w:rsidRDefault="00D823AA" w:rsidP="00C95D87">
                  <w:pPr>
                    <w:spacing w:line="240" w:lineRule="auto"/>
                    <w:jc w:val="both"/>
                    <w:outlineLvl w:val="1"/>
                    <w:rPr>
                      <w:rFonts w:ascii="Garamond" w:eastAsia="Times New Roman" w:hAnsi="Garamond" w:cs="Times New Roman"/>
                      <w:b/>
                      <w:bCs/>
                      <w:color w:val="000000"/>
                    </w:rPr>
                  </w:pPr>
                </w:p>
                <w:p w:rsidR="00C95D87" w:rsidRPr="00C95D87" w:rsidRDefault="00C95D87" w:rsidP="00C95D87">
                  <w:pPr>
                    <w:spacing w:line="240" w:lineRule="auto"/>
                    <w:jc w:val="center"/>
                    <w:outlineLvl w:val="1"/>
                    <w:rPr>
                      <w:rFonts w:ascii="Garamond" w:eastAsia="Times New Roman" w:hAnsi="Garamond" w:cs="Times New Roman"/>
                      <w:b/>
                      <w:bCs/>
                      <w:color w:val="000000"/>
                      <w:sz w:val="28"/>
                      <w:szCs w:val="28"/>
                    </w:rPr>
                  </w:pPr>
                  <w:r w:rsidRPr="00C95D87">
                    <w:rPr>
                      <w:rFonts w:ascii="Garamond" w:eastAsia="Times New Roman" w:hAnsi="Garamond" w:cs="Times New Roman"/>
                      <w:b/>
                      <w:bCs/>
                      <w:color w:val="000000"/>
                      <w:sz w:val="28"/>
                      <w:szCs w:val="28"/>
                    </w:rPr>
                    <w:t>Our Mission</w:t>
                  </w:r>
                </w:p>
                <w:p w:rsidR="00C95D87" w:rsidRPr="00C95D87" w:rsidRDefault="00C95D87" w:rsidP="00C95D87">
                  <w:pPr>
                    <w:spacing w:line="240" w:lineRule="auto"/>
                    <w:jc w:val="center"/>
                    <w:outlineLvl w:val="1"/>
                    <w:rPr>
                      <w:rFonts w:ascii="Garamond" w:eastAsia="Times New Roman" w:hAnsi="Garamond" w:cs="Times New Roman"/>
                      <w:b/>
                      <w:bCs/>
                      <w:color w:val="000000"/>
                    </w:rPr>
                  </w:pPr>
                  <w:r w:rsidRPr="00C95D87">
                    <w:rPr>
                      <w:rFonts w:ascii="Garamond" w:eastAsia="Times New Roman" w:hAnsi="Garamond" w:cs="Times New Roman"/>
                      <w:color w:val="000000"/>
                    </w:rPr>
                    <w:t>• To provide direct support services for poor and homeless people •</w:t>
                  </w:r>
                  <w:r w:rsidRPr="00C95D87">
                    <w:rPr>
                      <w:rFonts w:ascii="Garamond" w:eastAsia="Times New Roman" w:hAnsi="Garamond" w:cs="Times New Roman"/>
                      <w:color w:val="000000"/>
                    </w:rPr>
                    <w:br/>
                    <w:t xml:space="preserve">• </w:t>
                  </w:r>
                  <w:proofErr w:type="gramStart"/>
                  <w:r w:rsidRPr="00C95D87">
                    <w:rPr>
                      <w:rFonts w:ascii="Garamond" w:eastAsia="Times New Roman" w:hAnsi="Garamond" w:cs="Times New Roman"/>
                      <w:color w:val="000000"/>
                    </w:rPr>
                    <w:t>To</w:t>
                  </w:r>
                  <w:proofErr w:type="gramEnd"/>
                  <w:r w:rsidRPr="00C95D87">
                    <w:rPr>
                      <w:rFonts w:ascii="Garamond" w:eastAsia="Times New Roman" w:hAnsi="Garamond" w:cs="Times New Roman"/>
                      <w:color w:val="000000"/>
                    </w:rPr>
                    <w:t xml:space="preserve"> encourage empowerment and leadership among guests •</w:t>
                  </w:r>
                  <w:r w:rsidRPr="00C95D87">
                    <w:rPr>
                      <w:rFonts w:ascii="Garamond" w:eastAsia="Times New Roman" w:hAnsi="Garamond" w:cs="Times New Roman"/>
                      <w:color w:val="000000"/>
                    </w:rPr>
                    <w:br/>
                    <w:t>• To facilitate referrals for guests to other agencies when appropriate •</w:t>
                  </w:r>
                  <w:r w:rsidRPr="00C95D87">
                    <w:rPr>
                      <w:rFonts w:ascii="Garamond" w:eastAsia="Times New Roman" w:hAnsi="Garamond" w:cs="Times New Roman"/>
                      <w:color w:val="000000"/>
                    </w:rPr>
                    <w:br/>
                    <w:t>• To foster working partnerships between volunteers and guests to create an environment of mutual understanding •</w:t>
                  </w:r>
                </w:p>
                <w:p w:rsidR="00C95D87" w:rsidRPr="00C95D87" w:rsidRDefault="00C95D87" w:rsidP="00C95D87">
                  <w:pPr>
                    <w:spacing w:before="100" w:beforeAutospacing="1" w:after="100" w:afterAutospacing="1" w:line="240" w:lineRule="auto"/>
                    <w:rPr>
                      <w:rFonts w:ascii="Palatino" w:eastAsia="Times New Roman" w:hAnsi="Palatino" w:cs="Times New Roman"/>
                      <w:color w:val="000000"/>
                      <w:sz w:val="27"/>
                      <w:szCs w:val="27"/>
                    </w:rPr>
                  </w:pPr>
                </w:p>
                <w:bookmarkEnd w:id="0"/>
                <w:p w:rsidR="009518FB" w:rsidRPr="009518FB" w:rsidRDefault="009518FB" w:rsidP="009518FB">
                  <w:pPr>
                    <w:jc w:val="center"/>
                    <w:rPr>
                      <w:rFonts w:ascii="Garamond" w:hAnsi="Garamond"/>
                      <w:b/>
                      <w:i/>
                      <w:sz w:val="24"/>
                      <w:szCs w:val="24"/>
                    </w:rPr>
                  </w:pPr>
                </w:p>
              </w:txbxContent>
            </v:textbox>
          </v:shape>
        </w:pict>
      </w:r>
      <w:r>
        <w:rPr>
          <w:rFonts w:ascii="Tahoma" w:hAnsi="Tahoma" w:cs="Tahoma"/>
          <w:noProof/>
          <w:color w:val="333333"/>
        </w:rPr>
        <w:drawing>
          <wp:anchor distT="0" distB="0" distL="114300" distR="114300" simplePos="0" relativeHeight="251679744" behindDoc="0" locked="0" layoutInCell="1" allowOverlap="1">
            <wp:simplePos x="0" y="0"/>
            <wp:positionH relativeFrom="column">
              <wp:posOffset>-396875</wp:posOffset>
            </wp:positionH>
            <wp:positionV relativeFrom="paragraph">
              <wp:posOffset>-558165</wp:posOffset>
            </wp:positionV>
            <wp:extent cx="3127375" cy="1471930"/>
            <wp:effectExtent l="19050" t="0" r="0" b="0"/>
            <wp:wrapThrough wrapText="bothSides">
              <wp:wrapPolygon edited="0">
                <wp:start x="-132" y="0"/>
                <wp:lineTo x="-132" y="21246"/>
                <wp:lineTo x="21578" y="21246"/>
                <wp:lineTo x="21578" y="0"/>
                <wp:lineTo x="-1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27375" cy="1471930"/>
                    </a:xfrm>
                    <a:prstGeom prst="rect">
                      <a:avLst/>
                    </a:prstGeom>
                    <a:noFill/>
                    <a:ln w="9525">
                      <a:noFill/>
                      <a:miter lim="800000"/>
                      <a:headEnd/>
                      <a:tailEnd/>
                    </a:ln>
                  </pic:spPr>
                </pic:pic>
              </a:graphicData>
            </a:graphic>
          </wp:anchor>
        </w:drawing>
      </w:r>
    </w:p>
    <w:p w:rsidR="00906F72" w:rsidRDefault="00906F72"/>
    <w:p w:rsidR="001E40D7" w:rsidRDefault="001E40D7"/>
    <w:p w:rsidR="00906F72" w:rsidRDefault="00906F72"/>
    <w:p w:rsidR="00906F72" w:rsidRDefault="000303EF">
      <w:r>
        <w:rPr>
          <w:noProof/>
        </w:rPr>
        <w:pict>
          <v:shape id="_x0000_s1045" type="#_x0000_t202" style="position:absolute;margin-left:-258.9pt;margin-top:.45pt;width:247.75pt;height:107.75pt;z-index:251680768">
            <v:textbox style="mso-next-textbox:#_x0000_s1045">
              <w:txbxContent>
                <w:p w:rsidR="00C95D87" w:rsidRPr="00D823AA" w:rsidRDefault="00C95D87" w:rsidP="00C95D87">
                  <w:pPr>
                    <w:jc w:val="center"/>
                    <w:rPr>
                      <w:rFonts w:ascii="Garamond" w:hAnsi="Garamond"/>
                      <w:b/>
                      <w:sz w:val="36"/>
                      <w:szCs w:val="36"/>
                      <w:u w:val="single"/>
                    </w:rPr>
                  </w:pPr>
                  <w:r w:rsidRPr="00D823AA">
                    <w:rPr>
                      <w:rFonts w:ascii="Garamond" w:hAnsi="Garamond"/>
                      <w:b/>
                      <w:sz w:val="36"/>
                      <w:szCs w:val="36"/>
                      <w:u w:val="single"/>
                    </w:rPr>
                    <w:t xml:space="preserve">Services Provided </w:t>
                  </w:r>
                </w:p>
                <w:p w:rsidR="00D823AA" w:rsidRPr="00D823AA" w:rsidRDefault="00D823AA" w:rsidP="00D823AA">
                  <w:pPr>
                    <w:rPr>
                      <w:rFonts w:ascii="Garamond" w:hAnsi="Garamond"/>
                      <w:color w:val="000000"/>
                      <w:sz w:val="24"/>
                      <w:szCs w:val="24"/>
                    </w:rPr>
                  </w:pPr>
                  <w:r w:rsidRPr="00D823AA">
                    <w:rPr>
                      <w:rStyle w:val="apple-style-span"/>
                      <w:rFonts w:ascii="Garamond" w:hAnsi="Garamond"/>
                      <w:b/>
                      <w:color w:val="000000"/>
                      <w:sz w:val="24"/>
                      <w:szCs w:val="24"/>
                    </w:rPr>
                    <w:t xml:space="preserve">Soup Kitchen: </w:t>
                  </w:r>
                  <w:r w:rsidRPr="00D823AA">
                    <w:rPr>
                      <w:rStyle w:val="apple-style-span"/>
                      <w:rFonts w:ascii="Garamond" w:hAnsi="Garamond"/>
                      <w:color w:val="000000"/>
                      <w:sz w:val="24"/>
                      <w:szCs w:val="24"/>
                    </w:rPr>
                    <w:t>Hot meals five nights each</w:t>
                  </w:r>
                  <w:r w:rsidR="00D61E44" w:rsidRPr="00D823AA">
                    <w:rPr>
                      <w:rStyle w:val="apple-style-span"/>
                      <w:rFonts w:ascii="Garamond" w:hAnsi="Garamond"/>
                      <w:color w:val="000000"/>
                      <w:sz w:val="24"/>
                      <w:szCs w:val="24"/>
                    </w:rPr>
                    <w:t xml:space="preserve"> week and sandwiches on Saturday for poor and homeless persons in West Philadelphia</w:t>
                  </w:r>
                  <w:r w:rsidR="00D61E44" w:rsidRPr="00D823AA">
                    <w:rPr>
                      <w:rStyle w:val="apple-converted-space"/>
                      <w:rFonts w:ascii="Garamond" w:hAnsi="Garamond"/>
                      <w:color w:val="000000"/>
                      <w:sz w:val="24"/>
                      <w:szCs w:val="24"/>
                    </w:rPr>
                    <w:t> </w:t>
                  </w:r>
                  <w:r w:rsidR="00D61E44" w:rsidRPr="00D823AA">
                    <w:rPr>
                      <w:rFonts w:ascii="Garamond" w:hAnsi="Garamond"/>
                      <w:color w:val="000000"/>
                      <w:sz w:val="24"/>
                      <w:szCs w:val="24"/>
                    </w:rPr>
                    <w:br/>
                  </w:r>
                  <w:r>
                    <w:rPr>
                      <w:rFonts w:ascii="Garamond" w:hAnsi="Garamond"/>
                      <w:b/>
                      <w:color w:val="000000"/>
                      <w:sz w:val="24"/>
                      <w:szCs w:val="24"/>
                    </w:rPr>
                    <w:t>Also</w:t>
                  </w:r>
                  <w:r w:rsidRPr="00D823AA">
                    <w:rPr>
                      <w:rFonts w:ascii="Garamond" w:hAnsi="Garamond"/>
                      <w:b/>
                      <w:color w:val="000000"/>
                      <w:sz w:val="24"/>
                      <w:szCs w:val="24"/>
                    </w:rPr>
                    <w:t xml:space="preserve">: </w:t>
                  </w:r>
                  <w:r>
                    <w:rPr>
                      <w:rStyle w:val="apple-style-span"/>
                      <w:rFonts w:ascii="Garamond" w:hAnsi="Garamond"/>
                      <w:color w:val="000000"/>
                      <w:sz w:val="24"/>
                      <w:szCs w:val="24"/>
                    </w:rPr>
                    <w:t xml:space="preserve">Mail services, referral services, medical clinic, dental clinic, legal clinic </w:t>
                  </w:r>
                </w:p>
                <w:p w:rsidR="00C95D87" w:rsidRPr="001E40D7" w:rsidRDefault="00C95D87" w:rsidP="00D823AA">
                  <w:pPr>
                    <w:rPr>
                      <w:rFonts w:ascii="Garamond" w:hAnsi="Garamond"/>
                      <w:b/>
                      <w:sz w:val="24"/>
                      <w:szCs w:val="24"/>
                    </w:rPr>
                  </w:pPr>
                </w:p>
              </w:txbxContent>
            </v:textbox>
          </v:shape>
        </w:pict>
      </w:r>
    </w:p>
    <w:p w:rsidR="00906F72" w:rsidRDefault="00906F72"/>
    <w:p w:rsidR="00906F72" w:rsidRDefault="00906F72"/>
    <w:p w:rsidR="00906F72" w:rsidRDefault="00906F72"/>
    <w:p w:rsidR="00906F72" w:rsidRDefault="00906F72">
      <w:pPr>
        <w:rPr>
          <w:rStyle w:val="apple-style-span"/>
          <w:rFonts w:ascii="Tahoma" w:hAnsi="Tahoma" w:cs="Tahoma"/>
          <w:color w:val="333333"/>
          <w:shd w:val="clear" w:color="auto" w:fill="FFFFFF"/>
        </w:rPr>
      </w:pPr>
    </w:p>
    <w:p w:rsidR="00906F72" w:rsidRDefault="00906F72">
      <w:pPr>
        <w:rPr>
          <w:rStyle w:val="apple-style-span"/>
          <w:rFonts w:ascii="Tahoma" w:hAnsi="Tahoma" w:cs="Tahoma"/>
          <w:color w:val="333333"/>
          <w:shd w:val="clear" w:color="auto" w:fill="FFFFFF"/>
        </w:rPr>
      </w:pPr>
    </w:p>
    <w:p w:rsidR="00906F72" w:rsidRDefault="00906F72">
      <w:pPr>
        <w:rPr>
          <w:rStyle w:val="apple-style-span"/>
          <w:rFonts w:ascii="Tahoma" w:hAnsi="Tahoma" w:cs="Tahoma"/>
          <w:color w:val="333333"/>
          <w:shd w:val="clear" w:color="auto" w:fill="FFFFFF"/>
        </w:rPr>
      </w:pPr>
    </w:p>
    <w:p w:rsidR="00E02189" w:rsidRDefault="000303EF">
      <w:pPr>
        <w:rPr>
          <w:rStyle w:val="apple-style-span"/>
          <w:rFonts w:ascii="Tahoma" w:hAnsi="Tahoma" w:cs="Tahoma"/>
          <w:color w:val="333333"/>
          <w:shd w:val="clear" w:color="auto" w:fill="FFFFFF"/>
        </w:rPr>
      </w:pPr>
      <w:r>
        <w:rPr>
          <w:rFonts w:ascii="Tahoma" w:hAnsi="Tahoma" w:cs="Tahoma"/>
          <w:noProof/>
          <w:color w:val="333333"/>
        </w:rPr>
        <w:pict>
          <v:shape id="_x0000_s1041" type="#_x0000_t202" style="position:absolute;margin-left:-35.2pt;margin-top:6.5pt;width:247.75pt;height:167.3pt;z-index:251675648">
            <v:textbox style="mso-next-textbox:#_x0000_s1041">
              <w:txbxContent>
                <w:p w:rsidR="005A6A56" w:rsidRPr="001E40D7" w:rsidRDefault="005A6A56" w:rsidP="005A6A56">
                  <w:pPr>
                    <w:jc w:val="center"/>
                    <w:rPr>
                      <w:rFonts w:ascii="Garamond" w:hAnsi="Garamond"/>
                      <w:b/>
                      <w:sz w:val="36"/>
                      <w:szCs w:val="36"/>
                      <w:u w:val="single"/>
                    </w:rPr>
                  </w:pPr>
                  <w:r w:rsidRPr="001E40D7">
                    <w:rPr>
                      <w:rFonts w:ascii="Garamond" w:hAnsi="Garamond"/>
                      <w:b/>
                      <w:sz w:val="36"/>
                      <w:szCs w:val="36"/>
                      <w:u w:val="single"/>
                    </w:rPr>
                    <w:t>Role of Villanova Volunteers</w:t>
                  </w:r>
                </w:p>
                <w:p w:rsidR="00C95D87" w:rsidRDefault="00C95D87" w:rsidP="001E40D7">
                  <w:pPr>
                    <w:jc w:val="center"/>
                    <w:rPr>
                      <w:rFonts w:ascii="Garamond" w:hAnsi="Garamond"/>
                      <w:b/>
                      <w:sz w:val="24"/>
                      <w:szCs w:val="24"/>
                    </w:rPr>
                  </w:pPr>
                  <w:r>
                    <w:rPr>
                      <w:rFonts w:ascii="Garamond" w:hAnsi="Garamond"/>
                      <w:b/>
                      <w:sz w:val="24"/>
                      <w:szCs w:val="24"/>
                    </w:rPr>
                    <w:t xml:space="preserve">Wednesday 4:45 – 7:30 </w:t>
                  </w:r>
                </w:p>
                <w:p w:rsidR="005A6A56" w:rsidRPr="00D823AA" w:rsidRDefault="00D823AA" w:rsidP="00D823AA">
                  <w:pPr>
                    <w:rPr>
                      <w:rFonts w:ascii="Garamond" w:hAnsi="Garamond"/>
                      <w:b/>
                      <w:sz w:val="24"/>
                      <w:szCs w:val="24"/>
                    </w:rPr>
                  </w:pPr>
                  <w:r w:rsidRPr="00D823AA">
                    <w:rPr>
                      <w:rFonts w:ascii="Garamond" w:hAnsi="Garamond"/>
                      <w:sz w:val="24"/>
                      <w:szCs w:val="24"/>
                    </w:rPr>
                    <w:t xml:space="preserve">When we arrive, </w:t>
                  </w:r>
                  <w:r w:rsidR="000303EF">
                    <w:rPr>
                      <w:rFonts w:ascii="Garamond" w:hAnsi="Garamond"/>
                      <w:sz w:val="24"/>
                      <w:szCs w:val="24"/>
                    </w:rPr>
                    <w:t xml:space="preserve">we </w:t>
                  </w:r>
                  <w:r w:rsidRPr="00D823AA">
                    <w:rPr>
                      <w:rFonts w:ascii="Garamond" w:hAnsi="Garamond"/>
                      <w:sz w:val="24"/>
                      <w:szCs w:val="24"/>
                    </w:rPr>
                    <w:t xml:space="preserve">help </w:t>
                  </w:r>
                  <w:r>
                    <w:rPr>
                      <w:rFonts w:ascii="Garamond" w:hAnsi="Garamond"/>
                      <w:sz w:val="24"/>
                      <w:szCs w:val="24"/>
                    </w:rPr>
                    <w:t xml:space="preserve">finish preparing </w:t>
                  </w:r>
                  <w:r w:rsidRPr="00D823AA">
                    <w:rPr>
                      <w:rFonts w:ascii="Garamond" w:hAnsi="Garamond"/>
                      <w:sz w:val="24"/>
                      <w:szCs w:val="24"/>
                    </w:rPr>
                    <w:t xml:space="preserve">the </w:t>
                  </w:r>
                  <w:r>
                    <w:rPr>
                      <w:rFonts w:ascii="Garamond" w:hAnsi="Garamond"/>
                      <w:sz w:val="24"/>
                      <w:szCs w:val="24"/>
                    </w:rPr>
                    <w:t xml:space="preserve">meal. </w:t>
                  </w:r>
                  <w:r w:rsidRPr="00D823AA">
                    <w:rPr>
                      <w:rFonts w:ascii="Garamond" w:hAnsi="Garamond"/>
                      <w:sz w:val="24"/>
                      <w:szCs w:val="24"/>
                    </w:rPr>
                    <w:t>The meal consists of a hot dish</w:t>
                  </w:r>
                  <w:r>
                    <w:rPr>
                      <w:rFonts w:ascii="Garamond" w:hAnsi="Garamond"/>
                      <w:sz w:val="24"/>
                      <w:szCs w:val="24"/>
                    </w:rPr>
                    <w:t xml:space="preserve">, </w:t>
                  </w:r>
                  <w:r w:rsidRPr="00D823AA">
                    <w:rPr>
                      <w:rFonts w:ascii="Garamond" w:hAnsi="Garamond"/>
                      <w:sz w:val="24"/>
                      <w:szCs w:val="24"/>
                    </w:rPr>
                    <w:t xml:space="preserve">a vegetable, bread and dessert. We </w:t>
                  </w:r>
                  <w:r>
                    <w:rPr>
                      <w:rFonts w:ascii="Garamond" w:hAnsi="Garamond"/>
                      <w:sz w:val="24"/>
                      <w:szCs w:val="24"/>
                    </w:rPr>
                    <w:t xml:space="preserve">also serve hot or cold tea, and </w:t>
                  </w:r>
                  <w:r w:rsidRPr="00D823AA">
                    <w:rPr>
                      <w:rFonts w:ascii="Garamond" w:hAnsi="Garamond"/>
                      <w:sz w:val="24"/>
                      <w:szCs w:val="24"/>
                    </w:rPr>
                    <w:t>provide fruit o</w:t>
                  </w:r>
                  <w:r>
                    <w:rPr>
                      <w:rFonts w:ascii="Garamond" w:hAnsi="Garamond"/>
                      <w:sz w:val="24"/>
                      <w:szCs w:val="24"/>
                    </w:rPr>
                    <w:t xml:space="preserve">r other food depending on the availability. </w:t>
                  </w:r>
                  <w:r w:rsidRPr="00D823AA">
                    <w:rPr>
                      <w:rFonts w:ascii="Garamond" w:hAnsi="Garamond"/>
                      <w:sz w:val="24"/>
                      <w:szCs w:val="24"/>
                    </w:rPr>
                    <w:t xml:space="preserve">We </w:t>
                  </w:r>
                  <w:r>
                    <w:rPr>
                      <w:rFonts w:ascii="Garamond" w:hAnsi="Garamond"/>
                      <w:sz w:val="24"/>
                      <w:szCs w:val="24"/>
                    </w:rPr>
                    <w:t xml:space="preserve">then serve the meal, and </w:t>
                  </w:r>
                  <w:r w:rsidRPr="00D823AA">
                    <w:rPr>
                      <w:rFonts w:ascii="Garamond" w:hAnsi="Garamond"/>
                      <w:sz w:val="24"/>
                      <w:szCs w:val="24"/>
                    </w:rPr>
                    <w:t>sit and talk with those we serve. After seconds and thirds, we clean up the chairs, tables and floor, as well as wash a</w:t>
                  </w:r>
                  <w:r w:rsidR="000303EF">
                    <w:rPr>
                      <w:rFonts w:ascii="Garamond" w:hAnsi="Garamond"/>
                      <w:sz w:val="24"/>
                      <w:szCs w:val="24"/>
                    </w:rPr>
                    <w:t xml:space="preserve">ll of the trays and pitchers. </w:t>
                  </w:r>
                </w:p>
              </w:txbxContent>
            </v:textbox>
          </v:shape>
        </w:pict>
      </w:r>
    </w:p>
    <w:p w:rsidR="00E02189" w:rsidRDefault="00E02189">
      <w:pPr>
        <w:rPr>
          <w:rStyle w:val="apple-style-span"/>
          <w:rFonts w:ascii="Tahoma" w:hAnsi="Tahoma" w:cs="Tahoma"/>
          <w:color w:val="333333"/>
          <w:shd w:val="clear" w:color="auto" w:fill="FFFFFF"/>
        </w:rPr>
      </w:pPr>
    </w:p>
    <w:p w:rsidR="00E02189" w:rsidRDefault="00E02189">
      <w:pPr>
        <w:rPr>
          <w:rStyle w:val="apple-style-span"/>
          <w:rFonts w:ascii="Tahoma" w:hAnsi="Tahoma" w:cs="Tahoma"/>
          <w:color w:val="333333"/>
          <w:shd w:val="clear" w:color="auto" w:fill="FFFFFF"/>
        </w:rPr>
      </w:pPr>
    </w:p>
    <w:p w:rsidR="00E02189" w:rsidRDefault="00E02189">
      <w:pPr>
        <w:rPr>
          <w:rStyle w:val="apple-style-span"/>
          <w:rFonts w:ascii="Tahoma" w:hAnsi="Tahoma" w:cs="Tahoma"/>
          <w:color w:val="333333"/>
          <w:shd w:val="clear" w:color="auto" w:fill="FFFFFF"/>
        </w:rPr>
      </w:pPr>
    </w:p>
    <w:p w:rsidR="00E02189" w:rsidRDefault="00E02189">
      <w:pPr>
        <w:rPr>
          <w:rStyle w:val="apple-style-span"/>
          <w:rFonts w:ascii="Tahoma" w:hAnsi="Tahoma" w:cs="Tahoma"/>
          <w:color w:val="333333"/>
          <w:shd w:val="clear" w:color="auto" w:fill="FFFFFF"/>
        </w:rPr>
      </w:pPr>
    </w:p>
    <w:p w:rsidR="001E40D7" w:rsidRDefault="001E40D7"/>
    <w:p w:rsidR="001E40D7" w:rsidRDefault="001E40D7"/>
    <w:p w:rsidR="001E40D7" w:rsidRDefault="001E40D7"/>
    <w:p w:rsidR="001E40D7" w:rsidRDefault="001E40D7"/>
    <w:p w:rsidR="00D30E40" w:rsidRDefault="00D823AA">
      <w:r>
        <w:rPr>
          <w:noProof/>
          <w:lang w:eastAsia="zh-TW"/>
        </w:rPr>
        <w:pict>
          <v:shape id="_x0000_s1038" type="#_x0000_t202" style="position:absolute;margin-left:241.3pt;margin-top:13.45pt;width:244.25pt;height:38.15pt;z-index:251671552;mso-height-percent:200;mso-height-percent:200;mso-width-relative:margin;mso-height-relative:margin" stroked="f">
            <v:textbox style="mso-next-textbox:#_x0000_s1038;mso-fit-shape-to-text:t">
              <w:txbxContent>
                <w:p w:rsidR="00E02189" w:rsidRPr="00C95D87" w:rsidRDefault="00C95D87" w:rsidP="003031C6">
                  <w:pPr>
                    <w:jc w:val="center"/>
                    <w:rPr>
                      <w:rFonts w:ascii="Garamond" w:hAnsi="Garamond"/>
                      <w:i/>
                      <w:sz w:val="24"/>
                      <w:szCs w:val="24"/>
                    </w:rPr>
                  </w:pPr>
                  <w:r w:rsidRPr="00C95D87">
                    <w:rPr>
                      <w:rFonts w:ascii="Garamond" w:hAnsi="Garamond"/>
                      <w:i/>
                      <w:sz w:val="24"/>
                      <w:szCs w:val="24"/>
                    </w:rPr>
                    <w:t xml:space="preserve">For more information, please visit: </w:t>
                  </w:r>
                </w:p>
                <w:p w:rsidR="00C95D87" w:rsidRPr="00C95D87" w:rsidRDefault="00C95D87" w:rsidP="003031C6">
                  <w:pPr>
                    <w:jc w:val="center"/>
                    <w:rPr>
                      <w:rFonts w:ascii="Garamond" w:hAnsi="Garamond"/>
                      <w:i/>
                      <w:sz w:val="24"/>
                      <w:szCs w:val="24"/>
                    </w:rPr>
                  </w:pPr>
                  <w:hyperlink r:id="rId6" w:history="1">
                    <w:r w:rsidRPr="00C95D87">
                      <w:rPr>
                        <w:rStyle w:val="Hyperlink"/>
                        <w:i/>
                        <w:color w:val="auto"/>
                        <w:u w:val="none"/>
                      </w:rPr>
                      <w:t>http://uchc.phillycharities.org/</w:t>
                    </w:r>
                  </w:hyperlink>
                </w:p>
              </w:txbxContent>
            </v:textbox>
          </v:shape>
        </w:pict>
      </w:r>
      <w:r w:rsidR="00156707">
        <w:rPr>
          <w:noProof/>
        </w:rPr>
        <w:pict>
          <v:shape id="_x0000_s1032" type="#_x0000_t202" style="position:absolute;margin-left:166.7pt;margin-top:278.9pt;width:336.35pt;height:99.95pt;z-index:251664384;mso-width-relative:margin;mso-height-relative:margin">
            <v:textbox style="mso-next-textbox:#_x0000_s1032">
              <w:txbxContent>
                <w:p w:rsidR="00906F72" w:rsidRPr="00FB090B" w:rsidRDefault="00906F72" w:rsidP="00906F72">
                  <w:pPr>
                    <w:spacing w:line="240" w:lineRule="auto"/>
                    <w:rPr>
                      <w:rFonts w:ascii="Garamond" w:hAnsi="Garamond" w:cs="Times New Roman"/>
                      <w:b/>
                      <w:sz w:val="20"/>
                      <w:szCs w:val="20"/>
                    </w:rPr>
                  </w:pPr>
                  <w:r w:rsidRPr="00FB090B">
                    <w:rPr>
                      <w:rFonts w:ascii="Garamond" w:hAnsi="Garamond" w:cs="Times New Roman"/>
                      <w:b/>
                      <w:sz w:val="20"/>
                      <w:szCs w:val="20"/>
                    </w:rPr>
                    <w:t xml:space="preserve">Transformation – </w:t>
                  </w:r>
                  <w:r w:rsidRPr="00FB090B">
                    <w:rPr>
                      <w:rFonts w:ascii="Garamond" w:hAnsi="Garamond" w:cs="Times New Roman"/>
                      <w:sz w:val="20"/>
                      <w:szCs w:val="20"/>
                    </w:rPr>
                    <w:t xml:space="preserve">Because we are understand our time with each of our COV partners as a relationship, we are going to leave the experience having learned something new about ourselves, and how we fit into our community. We want to go into service recognizing a need to change ourselves, and we want to come away being able to acknowledge what we and reflect upon how these fit into our daily lives at Villanova.  </w:t>
                  </w:r>
                  <w:r w:rsidRPr="00FB090B">
                    <w:rPr>
                      <w:rFonts w:ascii="Garamond" w:hAnsi="Garamond" w:cs="Times New Roman"/>
                      <w:b/>
                      <w:sz w:val="20"/>
                      <w:szCs w:val="20"/>
                    </w:rPr>
                    <w:t xml:space="preserve">How can everything we learn about our community beyond Villanova’s campus be part of our lives at Villanova? How can we make space for transformation? </w:t>
                  </w:r>
                </w:p>
                <w:p w:rsidR="00906F72" w:rsidRDefault="00906F72" w:rsidP="00906F72"/>
              </w:txbxContent>
            </v:textbox>
          </v:shape>
        </w:pict>
      </w:r>
      <w:r w:rsidR="00156707">
        <w:rPr>
          <w:noProof/>
        </w:rPr>
        <w:pict>
          <v:shape id="_x0000_s1034" type="#_x0000_t202" style="position:absolute;margin-left:167.65pt;margin-top:165.2pt;width:336.35pt;height:109.2pt;z-index:251666432;mso-width-relative:margin;mso-height-relative:margin">
            <v:textbox style="mso-next-textbox:#_x0000_s1034">
              <w:txbxContent>
                <w:p w:rsidR="00906F72" w:rsidRPr="00FB090B" w:rsidRDefault="00906F72" w:rsidP="00906F72">
                  <w:pPr>
                    <w:spacing w:line="240" w:lineRule="auto"/>
                    <w:rPr>
                      <w:rFonts w:ascii="Garamond" w:hAnsi="Garamond" w:cs="Times New Roman"/>
                      <w:b/>
                      <w:sz w:val="20"/>
                      <w:szCs w:val="20"/>
                    </w:rPr>
                  </w:pPr>
                  <w:r w:rsidRPr="00FB090B">
                    <w:rPr>
                      <w:rFonts w:ascii="Garamond" w:hAnsi="Garamond" w:cs="Times New Roman"/>
                      <w:b/>
                      <w:sz w:val="20"/>
                      <w:szCs w:val="20"/>
                    </w:rPr>
                    <w:t xml:space="preserve">Humility – </w:t>
                  </w:r>
                  <w:r w:rsidRPr="00FB090B">
                    <w:rPr>
                      <w:rFonts w:ascii="Garamond" w:hAnsi="Garamond" w:cs="Times New Roman"/>
                      <w:sz w:val="20"/>
                      <w:szCs w:val="20"/>
                    </w:rPr>
                    <w:t xml:space="preserve">We have been invited into the lives of the individuals at the COV site, and this invitation for service is a privilege. During our time at the COV site, we will be placed in a position of privilege because we are given insight into the lives of individuals at some of their most vulnerable times. We can’t take for granted the pieces of </w:t>
                  </w:r>
                  <w:proofErr w:type="gramStart"/>
                  <w:r w:rsidRPr="00FB090B">
                    <w:rPr>
                      <w:rFonts w:ascii="Garamond" w:hAnsi="Garamond" w:cs="Times New Roman"/>
                      <w:sz w:val="20"/>
                      <w:szCs w:val="20"/>
                    </w:rPr>
                    <w:t>themselves</w:t>
                  </w:r>
                  <w:proofErr w:type="gramEnd"/>
                  <w:r w:rsidRPr="00FB090B">
                    <w:rPr>
                      <w:rFonts w:ascii="Garamond" w:hAnsi="Garamond" w:cs="Times New Roman"/>
                      <w:sz w:val="20"/>
                      <w:szCs w:val="20"/>
                    </w:rPr>
                    <w:t xml:space="preserve"> that they share with us. Furthermore, we are not going out of our way to </w:t>
                  </w:r>
                  <w:r w:rsidRPr="00FB090B">
                    <w:rPr>
                      <w:rFonts w:ascii="Garamond" w:hAnsi="Garamond" w:cs="Times New Roman"/>
                      <w:i/>
                      <w:sz w:val="20"/>
                      <w:szCs w:val="20"/>
                    </w:rPr>
                    <w:t>give</w:t>
                  </w:r>
                  <w:r w:rsidRPr="00FB090B">
                    <w:rPr>
                      <w:rFonts w:ascii="Garamond" w:hAnsi="Garamond" w:cs="Times New Roman"/>
                      <w:sz w:val="20"/>
                      <w:szCs w:val="20"/>
                    </w:rPr>
                    <w:t xml:space="preserve"> anything, because we work with each of our COV partners to simply provide services which the members of the community should have had all along. </w:t>
                  </w:r>
                  <w:r w:rsidRPr="00FB090B">
                    <w:rPr>
                      <w:rFonts w:ascii="Garamond" w:hAnsi="Garamond" w:cs="Times New Roman"/>
                      <w:b/>
                      <w:sz w:val="20"/>
                      <w:szCs w:val="20"/>
                    </w:rPr>
                    <w:t xml:space="preserve">When interacting with other individuals at the COV site, ask yourself – what is the </w:t>
                  </w:r>
                  <w:r w:rsidRPr="00FB090B">
                    <w:rPr>
                      <w:rFonts w:ascii="Garamond" w:hAnsi="Garamond" w:cs="Times New Roman"/>
                      <w:b/>
                      <w:i/>
                      <w:sz w:val="20"/>
                      <w:szCs w:val="20"/>
                    </w:rPr>
                    <w:t>right</w:t>
                  </w:r>
                  <w:r w:rsidRPr="00FB090B">
                    <w:rPr>
                      <w:rFonts w:ascii="Garamond" w:hAnsi="Garamond" w:cs="Times New Roman"/>
                      <w:b/>
                      <w:sz w:val="20"/>
                      <w:szCs w:val="20"/>
                    </w:rPr>
                    <w:t xml:space="preserve"> relationship for me to have with this person?</w:t>
                  </w:r>
                  <w:r w:rsidRPr="00FB090B">
                    <w:rPr>
                      <w:rFonts w:ascii="Garamond" w:hAnsi="Garamond" w:cs="Times New Roman"/>
                      <w:sz w:val="20"/>
                      <w:szCs w:val="20"/>
                    </w:rPr>
                    <w:t xml:space="preserve"> </w:t>
                  </w:r>
                </w:p>
                <w:p w:rsidR="00906F72" w:rsidRDefault="00906F72" w:rsidP="00906F72"/>
              </w:txbxContent>
            </v:textbox>
          </v:shape>
        </w:pict>
      </w:r>
      <w:r w:rsidR="00156707">
        <w:rPr>
          <w:noProof/>
        </w:rPr>
        <w:pict>
          <v:shapetype id="_x0000_t32" coordsize="21600,21600" o:spt="32" o:oned="t" path="m,l21600,21600e" filled="f">
            <v:path arrowok="t" fillok="f" o:connecttype="none"/>
            <o:lock v:ext="edit" shapetype="t"/>
          </v:shapetype>
          <v:shape id="_x0000_s1036" type="#_x0000_t32" style="position:absolute;margin-left:159.1pt;margin-top:55.45pt;width:345.85pt;height:0;z-index:251667456" o:connectortype="straight" strokecolor="#002060" strokeweight="2.25pt"/>
        </w:pict>
      </w:r>
      <w:r w:rsidR="00156707">
        <w:rPr>
          <w:noProof/>
        </w:rPr>
        <w:pict>
          <v:shape id="_x0000_s1031" type="#_x0000_t202" style="position:absolute;margin-left:168.6pt;margin-top:61.15pt;width:336.35pt;height:99.5pt;z-index:251663360;mso-width-relative:margin;mso-height-relative:margin">
            <v:textbox style="mso-next-textbox:#_x0000_s1031">
              <w:txbxContent>
                <w:p w:rsidR="00906F72" w:rsidRPr="005F0EC6" w:rsidRDefault="00906F72" w:rsidP="00906F72">
                  <w:pPr>
                    <w:spacing w:line="240" w:lineRule="auto"/>
                    <w:rPr>
                      <w:rFonts w:ascii="Garamond" w:hAnsi="Garamond" w:cs="Times New Roman"/>
                      <w:b/>
                      <w:sz w:val="20"/>
                      <w:szCs w:val="20"/>
                    </w:rPr>
                  </w:pPr>
                  <w:r w:rsidRPr="005F0EC6">
                    <w:rPr>
                      <w:rFonts w:ascii="Garamond" w:hAnsi="Garamond" w:cs="Times New Roman"/>
                      <w:b/>
                      <w:sz w:val="20"/>
                      <w:szCs w:val="20"/>
                    </w:rPr>
                    <w:t>Partnership</w:t>
                  </w:r>
                  <w:r w:rsidRPr="005F0EC6">
                    <w:rPr>
                      <w:rFonts w:ascii="Garamond" w:hAnsi="Garamond" w:cs="Times New Roman"/>
                      <w:sz w:val="20"/>
                      <w:szCs w:val="20"/>
                    </w:rPr>
                    <w:t xml:space="preserve"> – As a Villanova Community, we have been invited to work with each of our COV partners to provide individuals with some basic needs. The key is that we are working with the sites; we are not working for the sites, and we are not providing the sites with gifts. We emphasize this concept of partnership so that we might better understand that we are all on the same level, we have a mutual respect for each other, and we are working for the same alleviation of poverty. </w:t>
                  </w:r>
                  <w:r w:rsidRPr="005F0EC6">
                    <w:rPr>
                      <w:rFonts w:ascii="Garamond" w:hAnsi="Garamond" w:cs="Times New Roman"/>
                      <w:b/>
                      <w:sz w:val="20"/>
                      <w:szCs w:val="20"/>
                    </w:rPr>
                    <w:t xml:space="preserve">Notice how Villanova interacts with our COV partner. How can we make this interaction more cohesive? </w:t>
                  </w:r>
                </w:p>
                <w:p w:rsidR="00906F72" w:rsidRDefault="00906F72" w:rsidP="00906F72"/>
              </w:txbxContent>
            </v:textbox>
          </v:shape>
        </w:pict>
      </w:r>
      <w:r w:rsidR="00156707">
        <w:rPr>
          <w:noProof/>
        </w:rPr>
        <w:pict>
          <v:shape id="_x0000_s1033" type="#_x0000_t202" style="position:absolute;margin-left:-29.15pt;margin-top:138.35pt;width:190.25pt;height:225pt;z-index:251665408;mso-width-relative:margin;mso-height-relative:margin">
            <v:textbox style="mso-next-textbox:#_x0000_s1033">
              <w:txbxContent>
                <w:p w:rsidR="00906F72" w:rsidRPr="005F0EC6" w:rsidRDefault="00906F72" w:rsidP="00906F72">
                  <w:pPr>
                    <w:spacing w:line="240" w:lineRule="auto"/>
                    <w:rPr>
                      <w:rFonts w:ascii="Garamond" w:hAnsi="Garamond" w:cs="Times New Roman"/>
                      <w:b/>
                      <w:sz w:val="20"/>
                      <w:szCs w:val="20"/>
                    </w:rPr>
                  </w:pPr>
                  <w:r w:rsidRPr="005F0EC6">
                    <w:rPr>
                      <w:rFonts w:ascii="Garamond" w:hAnsi="Garamond" w:cs="Times New Roman"/>
                      <w:b/>
                      <w:sz w:val="20"/>
                      <w:szCs w:val="20"/>
                    </w:rPr>
                    <w:t>Charity to Solidarity</w:t>
                  </w:r>
                  <w:r w:rsidRPr="005F0EC6">
                    <w:rPr>
                      <w:rFonts w:ascii="Garamond" w:hAnsi="Garamond" w:cs="Times New Roman"/>
                      <w:sz w:val="20"/>
                      <w:szCs w:val="20"/>
                    </w:rPr>
                    <w:t xml:space="preserve"> – Each COV site interacts with the community through acts of charity, acts which address specific and immediate needs. This can take the form of very concrete actions, such as serving a meal or helping with homework, or charity can be more abstract, like lending a listening ear and being a friend. While acts of charity are invaluable, it is important to recognize that they are not the entire picture because there is another, equally important facet to service: working for justice. Acts of justice usually takes place on the level of advocacy and education. Because COV is a charity based organization, it is important to become fully engaged with these acts by striving for solidarity with each of our partners. </w:t>
                  </w:r>
                  <w:r w:rsidRPr="005F0EC6">
                    <w:rPr>
                      <w:rFonts w:ascii="Garamond" w:hAnsi="Garamond" w:cs="Times New Roman"/>
                      <w:b/>
                      <w:sz w:val="20"/>
                      <w:szCs w:val="20"/>
                    </w:rPr>
                    <w:t xml:space="preserve">What is your purpose in going to COV today?  What does it mean to be fully present? </w:t>
                  </w:r>
                </w:p>
                <w:p w:rsidR="00906F72" w:rsidRDefault="00906F72" w:rsidP="00906F72"/>
              </w:txbxContent>
            </v:textbox>
          </v:shape>
        </w:pict>
      </w:r>
      <w:r w:rsidR="00156707">
        <w:rPr>
          <w:noProof/>
        </w:rPr>
        <w:pict>
          <v:shape id="_x0000_s1028" type="#_x0000_t202" style="position:absolute;margin-left:-30.1pt;margin-top:53.55pt;width:189.2pt;height:65.75pt;z-index:251661312;mso-width-relative:margin;mso-height-relative:margin" filled="f" fillcolor="yellow" stroked="f">
            <v:textbox style="mso-next-textbox:#_x0000_s1028">
              <w:txbxContent>
                <w:p w:rsidR="00906F72" w:rsidRPr="00FB090B" w:rsidRDefault="00906F72" w:rsidP="00906F72">
                  <w:pPr>
                    <w:jc w:val="center"/>
                    <w:rPr>
                      <w:rFonts w:ascii="Goudy Stout" w:hAnsi="Goudy Stout" w:cs="FrankRuehl"/>
                      <w:color w:val="17365D" w:themeColor="text2" w:themeShade="BF"/>
                      <w:sz w:val="72"/>
                      <w:szCs w:val="72"/>
                    </w:rPr>
                  </w:pPr>
                  <w:proofErr w:type="gramStart"/>
                  <w:r w:rsidRPr="00FB090B">
                    <w:rPr>
                      <w:rFonts w:ascii="Goudy Stout" w:hAnsi="Goudy Stout" w:cs="FrankRuehl"/>
                      <w:color w:val="17365D" w:themeColor="text2" w:themeShade="BF"/>
                      <w:sz w:val="72"/>
                      <w:szCs w:val="72"/>
                    </w:rPr>
                    <w:t>C.O.V.</w:t>
                  </w:r>
                  <w:proofErr w:type="gramEnd"/>
                </w:p>
                <w:p w:rsidR="00906F72" w:rsidRDefault="00906F72" w:rsidP="00906F72"/>
              </w:txbxContent>
            </v:textbox>
          </v:shape>
        </w:pict>
      </w:r>
      <w:r w:rsidR="00156707">
        <w:rPr>
          <w:noProof/>
        </w:rPr>
        <w:pict>
          <v:shape id="_x0000_s1029" type="#_x0000_t202" style="position:absolute;margin-left:-26.6pt;margin-top:103.55pt;width:189.2pt;height:21.45pt;z-index:251662336;mso-width-relative:margin;mso-height-relative:margin" filled="f" stroked="f">
            <v:textbox style="mso-next-textbox:#_x0000_s1029">
              <w:txbxContent>
                <w:p w:rsidR="00906F72" w:rsidRPr="00FB090B" w:rsidRDefault="00906F72" w:rsidP="00906F72">
                  <w:pPr>
                    <w:rPr>
                      <w:rFonts w:ascii="Goudy Stout" w:hAnsi="Goudy Stout"/>
                      <w:color w:val="17365D" w:themeColor="text2" w:themeShade="BF"/>
                      <w:sz w:val="24"/>
                      <w:szCs w:val="24"/>
                    </w:rPr>
                  </w:pPr>
                  <w:r w:rsidRPr="00FB090B">
                    <w:rPr>
                      <w:rFonts w:ascii="Goudy Stout" w:hAnsi="Goudy Stout"/>
                      <w:color w:val="17365D" w:themeColor="text2" w:themeShade="BF"/>
                      <w:sz w:val="24"/>
                      <w:szCs w:val="24"/>
                    </w:rPr>
                    <w:t>CORNERSTONES</w:t>
                  </w:r>
                </w:p>
              </w:txbxContent>
            </v:textbox>
          </v:shape>
        </w:pict>
      </w:r>
      <w:r w:rsidR="00156707">
        <w:rPr>
          <w:noProof/>
        </w:rPr>
        <w:pict>
          <v:rect id="_x0000_s1030" style="position:absolute;margin-left:-30.1pt;margin-top:55.45pt;width:190.25pt;height:73.85pt;z-index:251657215" fillcolor="#ff9" strokecolor="#17365d [2415]" strokeweight="2.25pt"/>
        </w:pict>
      </w:r>
    </w:p>
    <w:sectPr w:rsidR="00D30E40" w:rsidSect="00906F72">
      <w:pgSz w:w="12240" w:h="15840"/>
      <w:pgMar w:top="1440" w:right="1440" w:bottom="1440" w:left="1440" w:header="720" w:footer="720" w:gutter="0"/>
      <w:pgBorders w:offsetFrom="page">
        <w:top w:val="doubleWave" w:sz="6" w:space="24" w:color="002060"/>
        <w:left w:val="doubleWave" w:sz="6" w:space="24" w:color="002060"/>
        <w:bottom w:val="doubleWave" w:sz="6" w:space="24" w:color="002060"/>
        <w:right w:val="doubleWave" w:sz="6"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0" w:usb1="00000000" w:usb2="00000000" w:usb3="00000000" w:csb0="00000000" w:csb1="00000000"/>
  </w:font>
  <w:font w:name="Goudy Stout">
    <w:panose1 w:val="0202090407030B020401"/>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AD3"/>
    <w:multiLevelType w:val="hybridMultilevel"/>
    <w:tmpl w:val="A9C8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06F72"/>
    <w:rsid w:val="000303EF"/>
    <w:rsid w:val="000C6643"/>
    <w:rsid w:val="00156707"/>
    <w:rsid w:val="001E26B8"/>
    <w:rsid w:val="001E40D7"/>
    <w:rsid w:val="003031C6"/>
    <w:rsid w:val="00420D71"/>
    <w:rsid w:val="004C5E6C"/>
    <w:rsid w:val="005A6A56"/>
    <w:rsid w:val="006E61F2"/>
    <w:rsid w:val="007002F5"/>
    <w:rsid w:val="00816CEF"/>
    <w:rsid w:val="00906F72"/>
    <w:rsid w:val="009518FB"/>
    <w:rsid w:val="00980333"/>
    <w:rsid w:val="00AC3759"/>
    <w:rsid w:val="00C03125"/>
    <w:rsid w:val="00C95D87"/>
    <w:rsid w:val="00D30E40"/>
    <w:rsid w:val="00D61E44"/>
    <w:rsid w:val="00D823AA"/>
    <w:rsid w:val="00DE4255"/>
    <w:rsid w:val="00E02189"/>
    <w:rsid w:val="00E83411"/>
    <w:rsid w:val="00EA5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40"/>
  </w:style>
  <w:style w:type="paragraph" w:styleId="Heading2">
    <w:name w:val="heading 2"/>
    <w:basedOn w:val="Normal"/>
    <w:link w:val="Heading2Char"/>
    <w:uiPriority w:val="9"/>
    <w:qFormat/>
    <w:rsid w:val="00C95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F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72"/>
    <w:rPr>
      <w:rFonts w:ascii="Tahoma" w:hAnsi="Tahoma" w:cs="Tahoma"/>
      <w:sz w:val="16"/>
      <w:szCs w:val="16"/>
    </w:rPr>
  </w:style>
  <w:style w:type="character" w:customStyle="1" w:styleId="apple-style-span">
    <w:name w:val="apple-style-span"/>
    <w:basedOn w:val="DefaultParagraphFont"/>
    <w:rsid w:val="00906F72"/>
  </w:style>
  <w:style w:type="character" w:styleId="Hyperlink">
    <w:name w:val="Hyperlink"/>
    <w:basedOn w:val="DefaultParagraphFont"/>
    <w:uiPriority w:val="99"/>
    <w:semiHidden/>
    <w:unhideWhenUsed/>
    <w:rsid w:val="00E02189"/>
    <w:rPr>
      <w:color w:val="0000FF"/>
      <w:u w:val="single"/>
    </w:rPr>
  </w:style>
  <w:style w:type="paragraph" w:styleId="ListParagraph">
    <w:name w:val="List Paragraph"/>
    <w:basedOn w:val="Normal"/>
    <w:uiPriority w:val="34"/>
    <w:qFormat/>
    <w:rsid w:val="00E021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1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8FB"/>
  </w:style>
  <w:style w:type="character" w:customStyle="1" w:styleId="Heading2Char">
    <w:name w:val="Heading 2 Char"/>
    <w:basedOn w:val="DefaultParagraphFont"/>
    <w:link w:val="Heading2"/>
    <w:uiPriority w:val="9"/>
    <w:rsid w:val="00C95D8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7025585">
      <w:bodyDiv w:val="1"/>
      <w:marLeft w:val="0"/>
      <w:marRight w:val="0"/>
      <w:marTop w:val="0"/>
      <w:marBottom w:val="0"/>
      <w:divBdr>
        <w:top w:val="none" w:sz="0" w:space="0" w:color="auto"/>
        <w:left w:val="none" w:sz="0" w:space="0" w:color="auto"/>
        <w:bottom w:val="none" w:sz="0" w:space="0" w:color="auto"/>
        <w:right w:val="none" w:sz="0" w:space="0" w:color="auto"/>
      </w:divBdr>
    </w:div>
    <w:div w:id="898248104">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11310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c.phillycharit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2</cp:revision>
  <dcterms:created xsi:type="dcterms:W3CDTF">2011-11-30T15:16:00Z</dcterms:created>
  <dcterms:modified xsi:type="dcterms:W3CDTF">2011-11-30T15:16:00Z</dcterms:modified>
</cp:coreProperties>
</file>