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842B3" w14:textId="77777777" w:rsidR="00F95DC3" w:rsidRDefault="00F95DC3" w:rsidP="00AB2C6D">
      <w:pPr>
        <w:ind w:right="720"/>
        <w:rPr>
          <w:b/>
          <w:noProof/>
          <w:sz w:val="36"/>
          <w:szCs w:val="36"/>
        </w:rPr>
      </w:pPr>
    </w:p>
    <w:p w14:paraId="6D7399AD" w14:textId="77777777" w:rsidR="00D51E3D" w:rsidRDefault="00D51E3D" w:rsidP="00F9694B">
      <w:pPr>
        <w:ind w:right="900"/>
        <w:jc w:val="center"/>
        <w:rPr>
          <w:noProof/>
        </w:rPr>
      </w:pPr>
    </w:p>
    <w:p w14:paraId="06DB7B16" w14:textId="77777777" w:rsidR="00B36187" w:rsidRDefault="00D60EC6" w:rsidP="00D60EC6">
      <w:pPr>
        <w:ind w:right="900"/>
        <w:jc w:val="both"/>
        <w:rPr>
          <w:rFonts w:ascii="Tahoma" w:eastAsia="Meiryo" w:hAnsi="Tahoma" w:cs="Tahoma"/>
          <w:b/>
          <w:color w:val="000000" w:themeColor="text1"/>
          <w:sz w:val="26"/>
          <w:szCs w:val="26"/>
        </w:rPr>
      </w:pPr>
      <w:r>
        <w:rPr>
          <w:noProof/>
        </w:rPr>
        <w:drawing>
          <wp:inline distT="0" distB="0" distL="0" distR="0" wp14:anchorId="1AA8C4EB" wp14:editId="57972810">
            <wp:extent cx="4090160" cy="248031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3568" cy="2536953"/>
                    </a:xfrm>
                    <a:prstGeom prst="rect">
                      <a:avLst/>
                    </a:prstGeom>
                    <a:noFill/>
                    <a:ln>
                      <a:noFill/>
                    </a:ln>
                  </pic:spPr>
                </pic:pic>
              </a:graphicData>
            </a:graphic>
          </wp:inline>
        </w:drawing>
      </w:r>
    </w:p>
    <w:p w14:paraId="2D0DAA93" w14:textId="77777777" w:rsidR="00B36187" w:rsidRDefault="00B36187" w:rsidP="00AB2C6D">
      <w:pPr>
        <w:ind w:right="720"/>
        <w:rPr>
          <w:rFonts w:ascii="Tahoma" w:eastAsia="Meiryo" w:hAnsi="Tahoma" w:cs="Tahoma"/>
          <w:b/>
          <w:color w:val="000000" w:themeColor="text1"/>
          <w:sz w:val="26"/>
          <w:szCs w:val="26"/>
        </w:rPr>
      </w:pPr>
    </w:p>
    <w:p w14:paraId="005589FF" w14:textId="77777777" w:rsidR="00B36187" w:rsidRPr="00F95DC3" w:rsidRDefault="00B36187" w:rsidP="00AB2C6D">
      <w:pPr>
        <w:ind w:right="720"/>
        <w:rPr>
          <w:rFonts w:ascii="Tahoma" w:eastAsia="Meiryo" w:hAnsi="Tahoma" w:cs="Tahoma"/>
          <w:b/>
          <w:color w:val="000000" w:themeColor="text1"/>
          <w:sz w:val="44"/>
          <w:szCs w:val="44"/>
        </w:rPr>
      </w:pPr>
    </w:p>
    <w:p w14:paraId="6C9B9EC7" w14:textId="77777777" w:rsidR="00E5211F" w:rsidRPr="00E5211F" w:rsidRDefault="00E5211F" w:rsidP="00E5211F">
      <w:pPr>
        <w:ind w:right="720"/>
        <w:jc w:val="center"/>
        <w:rPr>
          <w:rFonts w:ascii="Tahoma" w:eastAsia="Meiryo" w:hAnsi="Tahoma" w:cs="Tahoma"/>
          <w:b/>
          <w:color w:val="000000" w:themeColor="text1"/>
          <w:sz w:val="44"/>
          <w:szCs w:val="44"/>
        </w:rPr>
      </w:pPr>
      <w:r w:rsidRPr="00E5211F">
        <w:rPr>
          <w:rFonts w:ascii="Tahoma" w:eastAsia="Meiryo" w:hAnsi="Tahoma" w:cs="Tahoma"/>
          <w:b/>
          <w:color w:val="000000" w:themeColor="text1"/>
          <w:sz w:val="44"/>
          <w:szCs w:val="44"/>
        </w:rPr>
        <w:t xml:space="preserve">UNDERGRADUATE HANDBOOK </w:t>
      </w:r>
    </w:p>
    <w:p w14:paraId="29271967" w14:textId="77777777" w:rsidR="00E5211F" w:rsidRDefault="00E5211F" w:rsidP="00E5211F">
      <w:pPr>
        <w:ind w:right="720"/>
        <w:jc w:val="center"/>
        <w:rPr>
          <w:rFonts w:ascii="Tahoma" w:eastAsia="Meiryo" w:hAnsi="Tahoma" w:cs="Tahoma"/>
          <w:b/>
          <w:color w:val="000000" w:themeColor="text1"/>
          <w:sz w:val="44"/>
          <w:szCs w:val="44"/>
        </w:rPr>
      </w:pPr>
    </w:p>
    <w:p w14:paraId="5C0655DD" w14:textId="03261EFF" w:rsidR="007F6947" w:rsidRPr="00E5211F" w:rsidRDefault="00E5211F" w:rsidP="00E5211F">
      <w:pPr>
        <w:ind w:right="720"/>
        <w:jc w:val="center"/>
        <w:rPr>
          <w:rFonts w:ascii="Tahoma" w:eastAsia="Meiryo" w:hAnsi="Tahoma" w:cs="Tahoma"/>
          <w:b/>
          <w:color w:val="000000" w:themeColor="text1"/>
          <w:sz w:val="44"/>
          <w:szCs w:val="44"/>
        </w:rPr>
      </w:pPr>
      <w:r w:rsidRPr="00E5211F">
        <w:rPr>
          <w:rFonts w:ascii="Tahoma" w:eastAsia="Meiryo" w:hAnsi="Tahoma" w:cs="Tahoma"/>
          <w:b/>
          <w:color w:val="000000" w:themeColor="text1"/>
          <w:sz w:val="44"/>
          <w:szCs w:val="44"/>
        </w:rPr>
        <w:t>Class of 202</w:t>
      </w:r>
      <w:r w:rsidR="00A919F8">
        <w:rPr>
          <w:rFonts w:ascii="Tahoma" w:eastAsia="Meiryo" w:hAnsi="Tahoma" w:cs="Tahoma"/>
          <w:b/>
          <w:color w:val="000000" w:themeColor="text1"/>
          <w:sz w:val="44"/>
          <w:szCs w:val="44"/>
        </w:rPr>
        <w:t>6</w:t>
      </w:r>
    </w:p>
    <w:p w14:paraId="7A18EA21" w14:textId="77777777" w:rsidR="007F6947" w:rsidRDefault="007F6947" w:rsidP="00AB2C6D">
      <w:pPr>
        <w:ind w:right="720"/>
        <w:jc w:val="center"/>
        <w:rPr>
          <w:rFonts w:ascii="Tahoma" w:eastAsia="Meiryo" w:hAnsi="Tahoma" w:cs="Tahoma"/>
          <w:b/>
          <w:color w:val="000000" w:themeColor="text1"/>
          <w:sz w:val="44"/>
          <w:szCs w:val="44"/>
        </w:rPr>
      </w:pPr>
    </w:p>
    <w:p w14:paraId="28DAF4F1" w14:textId="77777777" w:rsidR="007F6947" w:rsidRDefault="007F6947" w:rsidP="00AB2C6D">
      <w:pPr>
        <w:ind w:right="720"/>
        <w:jc w:val="center"/>
        <w:rPr>
          <w:rFonts w:ascii="Tahoma" w:eastAsia="Meiryo" w:hAnsi="Tahoma" w:cs="Tahoma"/>
          <w:b/>
          <w:color w:val="000000" w:themeColor="text1"/>
          <w:sz w:val="44"/>
          <w:szCs w:val="44"/>
        </w:rPr>
      </w:pPr>
    </w:p>
    <w:p w14:paraId="72F38C40" w14:textId="77777777" w:rsidR="00F95DC3" w:rsidRDefault="00F95DC3" w:rsidP="00AB2C6D">
      <w:pPr>
        <w:ind w:right="720"/>
        <w:rPr>
          <w:rStyle w:val="Bold"/>
          <w:rFonts w:ascii="Tahoma" w:hAnsi="Tahoma" w:cs="Tahoma"/>
          <w:bCs w:val="0"/>
        </w:rPr>
      </w:pPr>
    </w:p>
    <w:p w14:paraId="04587721" w14:textId="77777777" w:rsidR="007F6947" w:rsidRDefault="007F6947" w:rsidP="00AB2C6D">
      <w:pPr>
        <w:ind w:right="720"/>
        <w:rPr>
          <w:rStyle w:val="Bold"/>
          <w:rFonts w:ascii="Tahoma" w:eastAsiaTheme="minorEastAsia" w:hAnsi="Tahoma" w:cs="Tahoma"/>
          <w:bCs w:val="0"/>
          <w:color w:val="000000"/>
          <w:sz w:val="17"/>
          <w:szCs w:val="17"/>
        </w:rPr>
      </w:pPr>
    </w:p>
    <w:p w14:paraId="50DED47A" w14:textId="77777777" w:rsidR="00F9694B" w:rsidRDefault="00F9694B" w:rsidP="00A320A6">
      <w:pPr>
        <w:pStyle w:val="TOC-Text-Small"/>
        <w:tabs>
          <w:tab w:val="clear" w:pos="3200"/>
          <w:tab w:val="right" w:leader="dot" w:pos="6300"/>
        </w:tabs>
        <w:ind w:right="900"/>
        <w:rPr>
          <w:rStyle w:val="Bold"/>
          <w:rFonts w:ascii="Tahoma" w:hAnsi="Tahoma" w:cs="Tahoma"/>
          <w:bCs w:val="0"/>
        </w:rPr>
      </w:pPr>
    </w:p>
    <w:p w14:paraId="0F8A1B99" w14:textId="77777777" w:rsidR="00F9694B" w:rsidRDefault="00F9694B" w:rsidP="00A320A6">
      <w:pPr>
        <w:pStyle w:val="TOC-Text-Small"/>
        <w:tabs>
          <w:tab w:val="clear" w:pos="3200"/>
          <w:tab w:val="right" w:leader="dot" w:pos="6300"/>
        </w:tabs>
        <w:ind w:right="900"/>
        <w:rPr>
          <w:rStyle w:val="Bold"/>
          <w:rFonts w:ascii="Tahoma" w:hAnsi="Tahoma" w:cs="Tahoma"/>
          <w:bCs w:val="0"/>
        </w:rPr>
      </w:pPr>
    </w:p>
    <w:p w14:paraId="405176CD" w14:textId="77777777" w:rsidR="00F9694B" w:rsidRDefault="00F9694B" w:rsidP="00A320A6">
      <w:pPr>
        <w:pStyle w:val="TOC-Text-Small"/>
        <w:tabs>
          <w:tab w:val="clear" w:pos="3200"/>
          <w:tab w:val="right" w:leader="dot" w:pos="6300"/>
        </w:tabs>
        <w:ind w:right="900"/>
        <w:rPr>
          <w:rStyle w:val="Bold"/>
          <w:rFonts w:ascii="Tahoma" w:hAnsi="Tahoma" w:cs="Tahoma"/>
          <w:bCs w:val="0"/>
        </w:rPr>
      </w:pPr>
    </w:p>
    <w:p w14:paraId="1047757C" w14:textId="77777777" w:rsidR="00F9694B" w:rsidRDefault="00F9694B" w:rsidP="00A320A6">
      <w:pPr>
        <w:pStyle w:val="TOC-Text-Small"/>
        <w:tabs>
          <w:tab w:val="clear" w:pos="3200"/>
          <w:tab w:val="right" w:leader="dot" w:pos="6300"/>
        </w:tabs>
        <w:ind w:right="900"/>
        <w:rPr>
          <w:rStyle w:val="Bold"/>
          <w:rFonts w:ascii="Tahoma" w:hAnsi="Tahoma" w:cs="Tahoma"/>
          <w:bCs w:val="0"/>
        </w:rPr>
      </w:pPr>
    </w:p>
    <w:p w14:paraId="2072D5D0" w14:textId="77777777" w:rsidR="00F9694B" w:rsidRDefault="00F9694B" w:rsidP="00A320A6">
      <w:pPr>
        <w:pStyle w:val="TOC-Text-Small"/>
        <w:tabs>
          <w:tab w:val="clear" w:pos="3200"/>
          <w:tab w:val="right" w:leader="dot" w:pos="6300"/>
        </w:tabs>
        <w:ind w:right="900"/>
        <w:rPr>
          <w:rStyle w:val="Bold"/>
          <w:rFonts w:ascii="Tahoma" w:hAnsi="Tahoma" w:cs="Tahoma"/>
          <w:bCs w:val="0"/>
        </w:rPr>
      </w:pPr>
    </w:p>
    <w:p w14:paraId="70815624" w14:textId="77777777" w:rsidR="00F9694B" w:rsidRDefault="00F9694B" w:rsidP="00A320A6">
      <w:pPr>
        <w:pStyle w:val="TOC-Text-Small"/>
        <w:tabs>
          <w:tab w:val="clear" w:pos="3200"/>
          <w:tab w:val="right" w:leader="dot" w:pos="6300"/>
        </w:tabs>
        <w:ind w:right="900"/>
        <w:rPr>
          <w:rStyle w:val="Bold"/>
          <w:rFonts w:ascii="Tahoma" w:hAnsi="Tahoma" w:cs="Tahoma"/>
          <w:bCs w:val="0"/>
        </w:rPr>
      </w:pPr>
    </w:p>
    <w:p w14:paraId="2CD28B28" w14:textId="77777777" w:rsidR="00F9694B" w:rsidRDefault="00F9694B" w:rsidP="00A320A6">
      <w:pPr>
        <w:pStyle w:val="TOC-Text-Small"/>
        <w:tabs>
          <w:tab w:val="clear" w:pos="3200"/>
          <w:tab w:val="right" w:leader="dot" w:pos="6300"/>
        </w:tabs>
        <w:ind w:right="900"/>
        <w:rPr>
          <w:rStyle w:val="Bold"/>
          <w:rFonts w:ascii="Tahoma" w:hAnsi="Tahoma" w:cs="Tahoma"/>
          <w:bCs w:val="0"/>
        </w:rPr>
      </w:pPr>
    </w:p>
    <w:p w14:paraId="24313C8C" w14:textId="77777777" w:rsidR="00A320A6" w:rsidRDefault="00B36187" w:rsidP="00A320A6">
      <w:pPr>
        <w:pStyle w:val="TOC-Text-Small"/>
        <w:tabs>
          <w:tab w:val="clear" w:pos="3200"/>
          <w:tab w:val="right" w:leader="dot" w:pos="6300"/>
        </w:tabs>
        <w:ind w:right="900"/>
        <w:rPr>
          <w:rStyle w:val="Bold"/>
          <w:rFonts w:ascii="Tahoma" w:hAnsi="Tahoma" w:cs="Tahoma"/>
          <w:bCs w:val="0"/>
        </w:rPr>
      </w:pPr>
      <w:r>
        <w:rPr>
          <w:rStyle w:val="Bold"/>
          <w:rFonts w:ascii="Tahoma" w:hAnsi="Tahoma" w:cs="Tahoma"/>
          <w:bCs w:val="0"/>
        </w:rPr>
        <w:lastRenderedPageBreak/>
        <w:t>The Clay Center at VSB</w:t>
      </w:r>
      <w:r w:rsidR="00A320A6">
        <w:rPr>
          <w:rStyle w:val="Bold"/>
          <w:rFonts w:ascii="Tahoma" w:hAnsi="Tahoma" w:cs="Tahoma"/>
          <w:bCs w:val="0"/>
        </w:rPr>
        <w:t xml:space="preserve"> and </w:t>
      </w:r>
      <w:r w:rsidR="00B07C97">
        <w:rPr>
          <w:rStyle w:val="Bold"/>
          <w:rFonts w:ascii="Tahoma" w:hAnsi="Tahoma" w:cs="Tahoma"/>
          <w:bCs w:val="0"/>
        </w:rPr>
        <w:t xml:space="preserve">The </w:t>
      </w:r>
      <w:r w:rsidR="00A320A6">
        <w:rPr>
          <w:rStyle w:val="Bold"/>
          <w:rFonts w:ascii="Tahoma" w:hAnsi="Tahoma" w:cs="Tahoma"/>
          <w:bCs w:val="0"/>
        </w:rPr>
        <w:t xml:space="preserve">O’Donnell Center </w:t>
      </w:r>
    </w:p>
    <w:p w14:paraId="0FEC977C" w14:textId="77777777" w:rsidR="00B36187" w:rsidRPr="00C571EF" w:rsidRDefault="00A320A6" w:rsidP="00A320A6">
      <w:pPr>
        <w:pStyle w:val="TOC-Text-Small"/>
        <w:tabs>
          <w:tab w:val="clear" w:pos="3200"/>
          <w:tab w:val="right" w:leader="dot" w:pos="6300"/>
        </w:tabs>
        <w:ind w:right="900"/>
        <w:rPr>
          <w:rStyle w:val="Bold"/>
          <w:rFonts w:ascii="Tahoma" w:hAnsi="Tahoma" w:cs="Tahoma"/>
          <w:bCs w:val="0"/>
        </w:rPr>
      </w:pPr>
      <w:r>
        <w:rPr>
          <w:rStyle w:val="Bold"/>
          <w:rFonts w:ascii="Tahoma" w:hAnsi="Tahoma" w:cs="Tahoma"/>
          <w:bCs w:val="0"/>
        </w:rPr>
        <w:t>for Professional Development</w:t>
      </w:r>
      <w:r w:rsidR="00B36187">
        <w:rPr>
          <w:rStyle w:val="Bold"/>
          <w:rFonts w:ascii="Tahoma" w:hAnsi="Tahoma" w:cs="Tahoma"/>
          <w:bCs w:val="0"/>
        </w:rPr>
        <w:tab/>
      </w:r>
      <w:r w:rsidR="00583664" w:rsidRPr="00175804">
        <w:rPr>
          <w:rStyle w:val="Bold"/>
          <w:rFonts w:ascii="Tahoma" w:hAnsi="Tahoma" w:cs="Tahoma"/>
          <w:bCs w:val="0"/>
        </w:rPr>
        <w:t>3</w:t>
      </w:r>
    </w:p>
    <w:p w14:paraId="027C349C" w14:textId="77777777" w:rsidR="00B36187" w:rsidRPr="00C571EF" w:rsidRDefault="00B36187" w:rsidP="00982DD1">
      <w:pPr>
        <w:pStyle w:val="TOC-Text-Small"/>
        <w:tabs>
          <w:tab w:val="clear" w:pos="3200"/>
          <w:tab w:val="right" w:leader="dot" w:pos="6300"/>
        </w:tabs>
        <w:ind w:right="900"/>
        <w:rPr>
          <w:rStyle w:val="Bold"/>
          <w:rFonts w:ascii="Tahoma" w:hAnsi="Tahoma" w:cs="Tahoma"/>
          <w:b w:val="0"/>
        </w:rPr>
      </w:pPr>
      <w:r w:rsidRPr="00C571EF">
        <w:rPr>
          <w:rStyle w:val="Bold"/>
          <w:rFonts w:ascii="Tahoma" w:hAnsi="Tahoma" w:cs="Tahoma"/>
          <w:bCs w:val="0"/>
        </w:rPr>
        <w:t>VSB Directory</w:t>
      </w:r>
      <w:r w:rsidRPr="00C571EF">
        <w:rPr>
          <w:rStyle w:val="Bold"/>
          <w:rFonts w:ascii="Tahoma" w:hAnsi="Tahoma" w:cs="Tahoma"/>
          <w:bCs w:val="0"/>
        </w:rPr>
        <w:tab/>
      </w:r>
      <w:r w:rsidR="00583664" w:rsidRPr="001A3BFA">
        <w:rPr>
          <w:rStyle w:val="Bold"/>
          <w:rFonts w:ascii="Tahoma" w:hAnsi="Tahoma" w:cs="Tahoma"/>
          <w:b w:val="0"/>
          <w:bCs w:val="0"/>
        </w:rPr>
        <w:t>4</w:t>
      </w:r>
    </w:p>
    <w:p w14:paraId="71FAFFDD" w14:textId="0B60A97E" w:rsidR="00B36187" w:rsidRPr="00C571EF" w:rsidRDefault="00B36187" w:rsidP="00982DD1">
      <w:pPr>
        <w:pStyle w:val="TOC-Text-Small"/>
        <w:tabs>
          <w:tab w:val="clear" w:pos="3200"/>
          <w:tab w:val="right" w:leader="dot" w:pos="6300"/>
        </w:tabs>
        <w:ind w:right="900"/>
        <w:rPr>
          <w:rStyle w:val="Bold"/>
          <w:rFonts w:ascii="Tahoma" w:hAnsi="Tahoma" w:cs="Tahoma"/>
          <w:b w:val="0"/>
        </w:rPr>
      </w:pPr>
      <w:r w:rsidRPr="00C571EF">
        <w:rPr>
          <w:rStyle w:val="Bold"/>
          <w:rFonts w:ascii="Tahoma" w:hAnsi="Tahoma" w:cs="Tahoma"/>
          <w:bCs w:val="0"/>
        </w:rPr>
        <w:t>Villanova Directory</w:t>
      </w:r>
      <w:r w:rsidRPr="00C571EF">
        <w:rPr>
          <w:rStyle w:val="Bold"/>
          <w:rFonts w:ascii="Tahoma" w:hAnsi="Tahoma" w:cs="Tahoma"/>
          <w:bCs w:val="0"/>
        </w:rPr>
        <w:tab/>
      </w:r>
      <w:r w:rsidR="001E01AC">
        <w:rPr>
          <w:rStyle w:val="Bold"/>
          <w:rFonts w:ascii="Tahoma" w:hAnsi="Tahoma" w:cs="Tahoma"/>
          <w:b w:val="0"/>
          <w:bCs w:val="0"/>
        </w:rPr>
        <w:t>1</w:t>
      </w:r>
      <w:r w:rsidR="009752DF">
        <w:rPr>
          <w:rStyle w:val="Bold"/>
          <w:rFonts w:ascii="Tahoma" w:hAnsi="Tahoma" w:cs="Tahoma"/>
          <w:b w:val="0"/>
          <w:bCs w:val="0"/>
        </w:rPr>
        <w:t>6</w:t>
      </w:r>
    </w:p>
    <w:p w14:paraId="4536AE29" w14:textId="0B3439F3" w:rsidR="00B36187" w:rsidRPr="00C571EF" w:rsidRDefault="00B36187" w:rsidP="00982DD1">
      <w:pPr>
        <w:pStyle w:val="TOC-Text-Small"/>
        <w:tabs>
          <w:tab w:val="clear" w:pos="3200"/>
          <w:tab w:val="right" w:leader="dot" w:pos="6300"/>
        </w:tabs>
        <w:ind w:right="900"/>
        <w:rPr>
          <w:rStyle w:val="Bold"/>
          <w:rFonts w:ascii="Tahoma" w:hAnsi="Tahoma" w:cs="Tahoma"/>
          <w:b w:val="0"/>
        </w:rPr>
      </w:pPr>
      <w:r w:rsidRPr="0035093B">
        <w:rPr>
          <w:rStyle w:val="Bold"/>
          <w:rFonts w:ascii="Tahoma" w:hAnsi="Tahoma" w:cs="Tahoma"/>
          <w:bCs w:val="0"/>
        </w:rPr>
        <w:t>Clay Center at VSB Initiatives</w:t>
      </w:r>
      <w:r w:rsidRPr="0035093B">
        <w:rPr>
          <w:rStyle w:val="Bold"/>
          <w:rFonts w:ascii="Tahoma" w:hAnsi="Tahoma" w:cs="Tahoma"/>
          <w:bCs w:val="0"/>
        </w:rPr>
        <w:tab/>
      </w:r>
      <w:r w:rsidR="008F12B0">
        <w:rPr>
          <w:rStyle w:val="Bold"/>
          <w:rFonts w:ascii="Tahoma" w:hAnsi="Tahoma" w:cs="Tahoma"/>
          <w:b w:val="0"/>
          <w:bCs w:val="0"/>
        </w:rPr>
        <w:t>1</w:t>
      </w:r>
      <w:r w:rsidR="009752DF">
        <w:rPr>
          <w:rStyle w:val="Bold"/>
          <w:rFonts w:ascii="Tahoma" w:hAnsi="Tahoma" w:cs="Tahoma"/>
          <w:b w:val="0"/>
          <w:bCs w:val="0"/>
        </w:rPr>
        <w:t>9</w:t>
      </w:r>
    </w:p>
    <w:p w14:paraId="5DC42273" w14:textId="2512028F" w:rsidR="00B36187" w:rsidRPr="00C571EF" w:rsidRDefault="00B36187" w:rsidP="00982DD1">
      <w:pPr>
        <w:pStyle w:val="TOC-Text-Small"/>
        <w:tabs>
          <w:tab w:val="clear" w:pos="3200"/>
          <w:tab w:val="left" w:pos="180"/>
          <w:tab w:val="right" w:leader="dot" w:pos="6300"/>
        </w:tabs>
        <w:ind w:right="900"/>
        <w:rPr>
          <w:rFonts w:ascii="Tahoma" w:hAnsi="Tahoma" w:cs="Tahoma"/>
        </w:rPr>
      </w:pPr>
      <w:r w:rsidRPr="00C571EF">
        <w:rPr>
          <w:rFonts w:ascii="Tahoma" w:hAnsi="Tahoma" w:cs="Tahoma"/>
        </w:rPr>
        <w:t>Academic Advising</w:t>
      </w:r>
      <w:r w:rsidR="002C31C6">
        <w:rPr>
          <w:rFonts w:ascii="Tahoma" w:hAnsi="Tahoma" w:cs="Tahoma"/>
        </w:rPr>
        <w:tab/>
      </w:r>
      <w:r w:rsidR="008F12B0">
        <w:rPr>
          <w:rFonts w:ascii="Tahoma" w:hAnsi="Tahoma" w:cs="Tahoma"/>
        </w:rPr>
        <w:t>1</w:t>
      </w:r>
      <w:r w:rsidR="009752DF">
        <w:rPr>
          <w:rFonts w:ascii="Tahoma" w:hAnsi="Tahoma" w:cs="Tahoma"/>
        </w:rPr>
        <w:t>9</w:t>
      </w:r>
    </w:p>
    <w:p w14:paraId="486A8186" w14:textId="507349C6" w:rsidR="00B36187" w:rsidRPr="00C571EF" w:rsidRDefault="00B36187" w:rsidP="00982DD1">
      <w:pPr>
        <w:pStyle w:val="TOC-Text-Small"/>
        <w:tabs>
          <w:tab w:val="clear" w:pos="3200"/>
          <w:tab w:val="right" w:leader="dot" w:pos="6300"/>
        </w:tabs>
        <w:ind w:right="900"/>
        <w:rPr>
          <w:rFonts w:ascii="Tahoma" w:hAnsi="Tahoma" w:cs="Tahoma"/>
        </w:rPr>
      </w:pPr>
      <w:r w:rsidRPr="00C571EF">
        <w:rPr>
          <w:rFonts w:ascii="Tahoma" w:hAnsi="Tahoma" w:cs="Tahoma"/>
        </w:rPr>
        <w:t>Experiential Education Opportu</w:t>
      </w:r>
      <w:r w:rsidR="00A320A6">
        <w:rPr>
          <w:rFonts w:ascii="Tahoma" w:hAnsi="Tahoma" w:cs="Tahoma"/>
        </w:rPr>
        <w:t>niti</w:t>
      </w:r>
      <w:r w:rsidR="002C31C6">
        <w:rPr>
          <w:rFonts w:ascii="Tahoma" w:hAnsi="Tahoma" w:cs="Tahoma"/>
        </w:rPr>
        <w:t xml:space="preserve">es </w:t>
      </w:r>
      <w:r w:rsidR="002C31C6">
        <w:rPr>
          <w:rFonts w:ascii="Tahoma" w:hAnsi="Tahoma" w:cs="Tahoma"/>
        </w:rPr>
        <w:br/>
      </w:r>
      <w:r w:rsidR="00E314E9" w:rsidRPr="002D4C5E">
        <w:rPr>
          <w:rFonts w:ascii="Tahoma" w:hAnsi="Tahoma" w:cs="Tahoma"/>
        </w:rPr>
        <w:t>(Externships | Internships | CoOps)</w:t>
      </w:r>
      <w:r w:rsidR="002C31C6">
        <w:rPr>
          <w:rFonts w:ascii="Tahoma" w:hAnsi="Tahoma" w:cs="Tahoma"/>
        </w:rPr>
        <w:tab/>
      </w:r>
      <w:r w:rsidR="009752DF">
        <w:rPr>
          <w:rFonts w:ascii="Tahoma" w:hAnsi="Tahoma" w:cs="Tahoma"/>
        </w:rPr>
        <w:t>20</w:t>
      </w:r>
    </w:p>
    <w:p w14:paraId="38F7D32A" w14:textId="06CCC45D" w:rsidR="00B36187" w:rsidRDefault="00B36187" w:rsidP="00982DD1">
      <w:pPr>
        <w:pStyle w:val="TOC-Text-Small"/>
        <w:tabs>
          <w:tab w:val="clear" w:pos="3200"/>
          <w:tab w:val="right" w:leader="dot" w:pos="6300"/>
        </w:tabs>
        <w:ind w:right="900"/>
        <w:rPr>
          <w:rFonts w:ascii="Tahoma" w:hAnsi="Tahoma" w:cs="Tahoma"/>
        </w:rPr>
      </w:pPr>
      <w:r w:rsidRPr="00C571EF">
        <w:rPr>
          <w:rFonts w:ascii="Tahoma" w:hAnsi="Tahoma" w:cs="Tahoma"/>
        </w:rPr>
        <w:t>Profes</w:t>
      </w:r>
      <w:r w:rsidR="00583664">
        <w:rPr>
          <w:rFonts w:ascii="Tahoma" w:hAnsi="Tahoma" w:cs="Tahoma"/>
        </w:rPr>
        <w:t xml:space="preserve">sional Development </w:t>
      </w:r>
      <w:r w:rsidR="0005353B">
        <w:rPr>
          <w:rFonts w:ascii="Tahoma" w:hAnsi="Tahoma" w:cs="Tahoma"/>
        </w:rPr>
        <w:t xml:space="preserve">Events &amp; </w:t>
      </w:r>
      <w:r w:rsidR="00583664">
        <w:rPr>
          <w:rFonts w:ascii="Tahoma" w:hAnsi="Tahoma" w:cs="Tahoma"/>
        </w:rPr>
        <w:t>Resources</w:t>
      </w:r>
      <w:r w:rsidR="00583664">
        <w:rPr>
          <w:rFonts w:ascii="Tahoma" w:hAnsi="Tahoma" w:cs="Tahoma"/>
        </w:rPr>
        <w:tab/>
      </w:r>
      <w:r w:rsidR="001E01AC">
        <w:rPr>
          <w:rFonts w:ascii="Tahoma" w:hAnsi="Tahoma" w:cs="Tahoma"/>
        </w:rPr>
        <w:t>2</w:t>
      </w:r>
      <w:r w:rsidR="009752DF">
        <w:rPr>
          <w:rFonts w:ascii="Tahoma" w:hAnsi="Tahoma" w:cs="Tahoma"/>
        </w:rPr>
        <w:t>6</w:t>
      </w:r>
    </w:p>
    <w:p w14:paraId="166CB1CD" w14:textId="28BD6803" w:rsidR="00583664" w:rsidRDefault="00583664" w:rsidP="00982DD1">
      <w:pPr>
        <w:pStyle w:val="TOC-Text-Small"/>
        <w:tabs>
          <w:tab w:val="clear" w:pos="3200"/>
          <w:tab w:val="right" w:leader="dot" w:pos="6300"/>
        </w:tabs>
        <w:ind w:right="900"/>
        <w:rPr>
          <w:rFonts w:ascii="Tahoma" w:hAnsi="Tahoma" w:cs="Tahoma"/>
        </w:rPr>
      </w:pPr>
      <w:r w:rsidRPr="00E70773">
        <w:rPr>
          <w:rFonts w:ascii="Tahoma" w:hAnsi="Tahoma" w:cs="Tahoma"/>
        </w:rPr>
        <w:t>Mentor Program</w:t>
      </w:r>
      <w:r w:rsidRPr="00E70773">
        <w:rPr>
          <w:rFonts w:ascii="Tahoma" w:hAnsi="Tahoma" w:cs="Tahoma"/>
        </w:rPr>
        <w:tab/>
      </w:r>
      <w:r w:rsidR="001E01AC">
        <w:rPr>
          <w:rFonts w:ascii="Tahoma" w:hAnsi="Tahoma" w:cs="Tahoma"/>
        </w:rPr>
        <w:t>2</w:t>
      </w:r>
      <w:r w:rsidR="009752DF">
        <w:rPr>
          <w:rFonts w:ascii="Tahoma" w:hAnsi="Tahoma" w:cs="Tahoma"/>
        </w:rPr>
        <w:t>6</w:t>
      </w:r>
    </w:p>
    <w:p w14:paraId="6387A4CF" w14:textId="0B936BFC" w:rsidR="001A3BFA" w:rsidRDefault="001A3BFA" w:rsidP="001A3BFA">
      <w:pPr>
        <w:pStyle w:val="TOC-Text-Small"/>
        <w:tabs>
          <w:tab w:val="clear" w:pos="3200"/>
          <w:tab w:val="right" w:leader="dot" w:pos="6300"/>
        </w:tabs>
        <w:ind w:right="900"/>
        <w:rPr>
          <w:rFonts w:ascii="Tahoma" w:hAnsi="Tahoma" w:cs="Tahoma"/>
        </w:rPr>
      </w:pPr>
      <w:r>
        <w:rPr>
          <w:rFonts w:ascii="Tahoma" w:hAnsi="Tahoma" w:cs="Tahoma"/>
        </w:rPr>
        <w:t xml:space="preserve">VSB Peer </w:t>
      </w:r>
      <w:r w:rsidR="008F12B0">
        <w:rPr>
          <w:rFonts w:ascii="Tahoma" w:hAnsi="Tahoma" w:cs="Tahoma"/>
        </w:rPr>
        <w:t>Advisors</w:t>
      </w:r>
      <w:r w:rsidRPr="00E70773">
        <w:rPr>
          <w:rFonts w:ascii="Tahoma" w:hAnsi="Tahoma" w:cs="Tahoma"/>
        </w:rPr>
        <w:tab/>
      </w:r>
      <w:r w:rsidR="009752DF">
        <w:rPr>
          <w:rFonts w:ascii="Tahoma" w:hAnsi="Tahoma" w:cs="Tahoma"/>
        </w:rPr>
        <w:t>20</w:t>
      </w:r>
    </w:p>
    <w:p w14:paraId="24A606D0" w14:textId="6C0F63CB" w:rsidR="008F12B0" w:rsidRDefault="008F12B0" w:rsidP="008F12B0">
      <w:pPr>
        <w:pStyle w:val="TOC-Text-Small"/>
        <w:tabs>
          <w:tab w:val="clear" w:pos="3200"/>
          <w:tab w:val="left" w:pos="180"/>
          <w:tab w:val="right" w:leader="dot" w:pos="6300"/>
        </w:tabs>
        <w:ind w:right="900"/>
        <w:rPr>
          <w:rFonts w:ascii="Tahoma" w:hAnsi="Tahoma" w:cs="Tahoma"/>
        </w:rPr>
      </w:pPr>
      <w:r>
        <w:rPr>
          <w:rFonts w:ascii="Tahoma" w:hAnsi="Tahoma" w:cs="Tahoma"/>
        </w:rPr>
        <w:t>VSB Peer</w:t>
      </w:r>
      <w:r w:rsidRPr="00C571EF">
        <w:rPr>
          <w:rFonts w:ascii="Tahoma" w:hAnsi="Tahoma" w:cs="Tahoma"/>
        </w:rPr>
        <w:t xml:space="preserve"> </w:t>
      </w:r>
      <w:r>
        <w:rPr>
          <w:rFonts w:ascii="Tahoma" w:hAnsi="Tahoma" w:cs="Tahoma"/>
        </w:rPr>
        <w:t>Tutors</w:t>
      </w:r>
      <w:r>
        <w:rPr>
          <w:rFonts w:ascii="Tahoma" w:hAnsi="Tahoma" w:cs="Tahoma"/>
        </w:rPr>
        <w:tab/>
      </w:r>
      <w:r w:rsidR="009752DF">
        <w:rPr>
          <w:rFonts w:ascii="Tahoma" w:hAnsi="Tahoma" w:cs="Tahoma"/>
        </w:rPr>
        <w:t>20</w:t>
      </w:r>
    </w:p>
    <w:p w14:paraId="62EDBA25" w14:textId="77777777" w:rsidR="00B36187" w:rsidRPr="00E70773" w:rsidRDefault="00B36187" w:rsidP="00982DD1">
      <w:pPr>
        <w:pStyle w:val="TOC-Text-Small"/>
        <w:tabs>
          <w:tab w:val="clear" w:pos="3200"/>
          <w:tab w:val="right" w:leader="dot" w:pos="6300"/>
        </w:tabs>
        <w:ind w:right="900"/>
        <w:rPr>
          <w:rStyle w:val="Bold"/>
          <w:rFonts w:ascii="Tahoma" w:hAnsi="Tahoma" w:cs="Tahoma"/>
          <w:bCs w:val="0"/>
        </w:rPr>
      </w:pPr>
    </w:p>
    <w:p w14:paraId="550B11E1" w14:textId="79F13975" w:rsidR="00B36187" w:rsidRPr="00E70773" w:rsidRDefault="00B36187" w:rsidP="00982DD1">
      <w:pPr>
        <w:pStyle w:val="TOC-Text-Small"/>
        <w:tabs>
          <w:tab w:val="clear" w:pos="3200"/>
          <w:tab w:val="right" w:leader="dot" w:pos="6300"/>
        </w:tabs>
        <w:ind w:right="900"/>
        <w:rPr>
          <w:rStyle w:val="Bold"/>
          <w:rFonts w:ascii="Tahoma" w:hAnsi="Tahoma" w:cs="Tahoma"/>
          <w:b w:val="0"/>
        </w:rPr>
      </w:pPr>
      <w:r w:rsidRPr="00E70773">
        <w:rPr>
          <w:rStyle w:val="Bold"/>
          <w:rFonts w:ascii="Tahoma" w:hAnsi="Tahoma" w:cs="Tahoma"/>
          <w:bCs w:val="0"/>
        </w:rPr>
        <w:t>The Curriculum</w:t>
      </w:r>
      <w:r w:rsidRPr="00E70773">
        <w:rPr>
          <w:rStyle w:val="Bold"/>
          <w:rFonts w:ascii="Tahoma" w:hAnsi="Tahoma" w:cs="Tahoma"/>
          <w:bCs w:val="0"/>
        </w:rPr>
        <w:tab/>
      </w:r>
      <w:r w:rsidR="00583664" w:rsidRPr="00E70773">
        <w:rPr>
          <w:rStyle w:val="Bold"/>
          <w:rFonts w:ascii="Tahoma" w:hAnsi="Tahoma" w:cs="Tahoma"/>
          <w:bCs w:val="0"/>
        </w:rPr>
        <w:t>2</w:t>
      </w:r>
      <w:r w:rsidR="009752DF">
        <w:rPr>
          <w:rStyle w:val="Bold"/>
          <w:rFonts w:ascii="Tahoma" w:hAnsi="Tahoma" w:cs="Tahoma"/>
        </w:rPr>
        <w:t>7</w:t>
      </w:r>
    </w:p>
    <w:p w14:paraId="24B9C8EB" w14:textId="57A294AE" w:rsidR="00B36187" w:rsidRPr="00E70773" w:rsidRDefault="00583664" w:rsidP="00982DD1">
      <w:pPr>
        <w:pStyle w:val="TOC-Text-Small"/>
        <w:tabs>
          <w:tab w:val="clear" w:pos="3200"/>
          <w:tab w:val="right" w:leader="dot" w:pos="6300"/>
        </w:tabs>
        <w:ind w:right="900"/>
        <w:rPr>
          <w:rFonts w:ascii="Tahoma" w:hAnsi="Tahoma" w:cs="Tahoma"/>
        </w:rPr>
      </w:pPr>
      <w:r w:rsidRPr="00E70773">
        <w:rPr>
          <w:rFonts w:ascii="Tahoma" w:hAnsi="Tahoma" w:cs="Tahoma"/>
        </w:rPr>
        <w:t>Basic Curriculum Overview</w:t>
      </w:r>
      <w:r w:rsidRPr="00E70773">
        <w:rPr>
          <w:rFonts w:ascii="Tahoma" w:hAnsi="Tahoma" w:cs="Tahoma"/>
        </w:rPr>
        <w:tab/>
        <w:t>2</w:t>
      </w:r>
      <w:r w:rsidR="009752DF">
        <w:rPr>
          <w:rFonts w:ascii="Tahoma" w:hAnsi="Tahoma" w:cs="Tahoma"/>
        </w:rPr>
        <w:t>7</w:t>
      </w:r>
    </w:p>
    <w:p w14:paraId="065DB398" w14:textId="1AB8C612" w:rsidR="00583664" w:rsidRPr="00C571EF" w:rsidRDefault="00583664" w:rsidP="00982DD1">
      <w:pPr>
        <w:pStyle w:val="TOC-Text-Small"/>
        <w:tabs>
          <w:tab w:val="clear" w:pos="3200"/>
          <w:tab w:val="right" w:leader="dot" w:pos="6300"/>
        </w:tabs>
        <w:ind w:right="900"/>
        <w:rPr>
          <w:rFonts w:ascii="Tahoma" w:hAnsi="Tahoma" w:cs="Tahoma"/>
        </w:rPr>
      </w:pPr>
      <w:r w:rsidRPr="00E70773">
        <w:rPr>
          <w:rFonts w:ascii="Tahoma" w:hAnsi="Tahoma" w:cs="Tahoma"/>
        </w:rPr>
        <w:t>Pre-re</w:t>
      </w:r>
      <w:r w:rsidR="002C31C6">
        <w:rPr>
          <w:rFonts w:ascii="Tahoma" w:hAnsi="Tahoma" w:cs="Tahoma"/>
        </w:rPr>
        <w:t>quisites for VSB Core Courses</w:t>
      </w:r>
      <w:r w:rsidR="002C31C6">
        <w:rPr>
          <w:rFonts w:ascii="Tahoma" w:hAnsi="Tahoma" w:cs="Tahoma"/>
        </w:rPr>
        <w:tab/>
      </w:r>
      <w:r w:rsidR="009752DF">
        <w:rPr>
          <w:rFonts w:ascii="Tahoma" w:hAnsi="Tahoma" w:cs="Tahoma"/>
        </w:rPr>
        <w:t>30</w:t>
      </w:r>
    </w:p>
    <w:p w14:paraId="53BF87FD" w14:textId="6D1EAC4E" w:rsidR="00B36187" w:rsidRPr="00C571EF" w:rsidRDefault="00B36187" w:rsidP="00982DD1">
      <w:pPr>
        <w:pStyle w:val="TOC-Text-Small-Indent"/>
        <w:tabs>
          <w:tab w:val="clear" w:pos="3200"/>
          <w:tab w:val="right" w:leader="dot" w:pos="6300"/>
        </w:tabs>
        <w:ind w:left="180" w:right="900"/>
        <w:rPr>
          <w:rFonts w:ascii="Tahoma" w:hAnsi="Tahoma" w:cs="Tahoma"/>
        </w:rPr>
      </w:pPr>
      <w:r>
        <w:rPr>
          <w:rFonts w:ascii="Tahoma" w:hAnsi="Tahoma" w:cs="Tahoma"/>
        </w:rPr>
        <w:t>Basic Curriculum by Year</w:t>
      </w:r>
      <w:r>
        <w:rPr>
          <w:rFonts w:ascii="Tahoma" w:hAnsi="Tahoma" w:cs="Tahoma"/>
        </w:rPr>
        <w:tab/>
      </w:r>
      <w:r w:rsidR="009752DF">
        <w:rPr>
          <w:rFonts w:ascii="Tahoma" w:hAnsi="Tahoma" w:cs="Tahoma"/>
        </w:rPr>
        <w:t>30</w:t>
      </w:r>
    </w:p>
    <w:p w14:paraId="75D0D078" w14:textId="5DAABFE7" w:rsidR="00B36187" w:rsidRPr="00C571EF" w:rsidRDefault="002C31C6" w:rsidP="00982DD1">
      <w:pPr>
        <w:pStyle w:val="TOC-Text-Small"/>
        <w:tabs>
          <w:tab w:val="clear" w:pos="3200"/>
          <w:tab w:val="right" w:leader="dot" w:pos="6300"/>
        </w:tabs>
        <w:ind w:right="900"/>
        <w:rPr>
          <w:rFonts w:ascii="Tahoma" w:hAnsi="Tahoma" w:cs="Tahoma"/>
        </w:rPr>
      </w:pPr>
      <w:r>
        <w:rPr>
          <w:rFonts w:ascii="Tahoma" w:hAnsi="Tahoma" w:cs="Tahoma"/>
        </w:rPr>
        <w:t>Degree Audit (CAPP)</w:t>
      </w:r>
      <w:r>
        <w:rPr>
          <w:rFonts w:ascii="Tahoma" w:hAnsi="Tahoma" w:cs="Tahoma"/>
        </w:rPr>
        <w:tab/>
      </w:r>
      <w:r w:rsidR="0005353B">
        <w:rPr>
          <w:rFonts w:ascii="Tahoma" w:hAnsi="Tahoma" w:cs="Tahoma"/>
        </w:rPr>
        <w:t>3</w:t>
      </w:r>
      <w:r w:rsidR="009752DF">
        <w:rPr>
          <w:rFonts w:ascii="Tahoma" w:hAnsi="Tahoma" w:cs="Tahoma"/>
        </w:rPr>
        <w:t>2</w:t>
      </w:r>
    </w:p>
    <w:p w14:paraId="66DA8A72" w14:textId="240240AF" w:rsidR="00B36187" w:rsidRPr="00C571EF" w:rsidRDefault="00B36187" w:rsidP="00982DD1">
      <w:pPr>
        <w:pStyle w:val="TOC-Text-Small"/>
        <w:tabs>
          <w:tab w:val="clear" w:pos="3200"/>
          <w:tab w:val="right" w:leader="dot" w:pos="6300"/>
        </w:tabs>
        <w:ind w:right="900"/>
        <w:rPr>
          <w:rFonts w:ascii="Tahoma" w:hAnsi="Tahoma" w:cs="Tahoma"/>
        </w:rPr>
      </w:pPr>
      <w:r w:rsidRPr="00C571EF">
        <w:rPr>
          <w:rFonts w:ascii="Tahoma" w:hAnsi="Tahoma" w:cs="Tahoma"/>
        </w:rPr>
        <w:t>Degree Programs</w:t>
      </w:r>
      <w:r w:rsidR="002C31C6">
        <w:rPr>
          <w:rFonts w:ascii="Tahoma" w:hAnsi="Tahoma" w:cs="Tahoma"/>
        </w:rPr>
        <w:t>/Majors/Minors</w:t>
      </w:r>
      <w:r w:rsidR="002C31C6">
        <w:rPr>
          <w:rFonts w:ascii="Tahoma" w:hAnsi="Tahoma" w:cs="Tahoma"/>
        </w:rPr>
        <w:tab/>
        <w:t>3</w:t>
      </w:r>
      <w:r w:rsidR="009752DF">
        <w:rPr>
          <w:rFonts w:ascii="Tahoma" w:hAnsi="Tahoma" w:cs="Tahoma"/>
        </w:rPr>
        <w:t>3</w:t>
      </w:r>
    </w:p>
    <w:p w14:paraId="68FE252F" w14:textId="6F4B130C" w:rsidR="00B36187" w:rsidRPr="00C571EF" w:rsidRDefault="00B36187" w:rsidP="00982DD1">
      <w:pPr>
        <w:pStyle w:val="TOC-Text-Small"/>
        <w:tabs>
          <w:tab w:val="clear" w:pos="3200"/>
          <w:tab w:val="right" w:leader="dot" w:pos="6300"/>
        </w:tabs>
        <w:ind w:right="900"/>
        <w:rPr>
          <w:rFonts w:ascii="Tahoma" w:hAnsi="Tahoma" w:cs="Tahoma"/>
        </w:rPr>
      </w:pPr>
      <w:r w:rsidRPr="00C571EF">
        <w:rPr>
          <w:rFonts w:ascii="Tahoma" w:hAnsi="Tahoma" w:cs="Tahoma"/>
        </w:rPr>
        <w:t>Major</w:t>
      </w:r>
      <w:r w:rsidR="002C31C6">
        <w:rPr>
          <w:rFonts w:ascii="Tahoma" w:hAnsi="Tahoma" w:cs="Tahoma"/>
        </w:rPr>
        <w:t xml:space="preserve"> Requirements</w:t>
      </w:r>
      <w:r w:rsidR="002C31C6">
        <w:rPr>
          <w:rFonts w:ascii="Tahoma" w:hAnsi="Tahoma" w:cs="Tahoma"/>
        </w:rPr>
        <w:tab/>
        <w:t>3</w:t>
      </w:r>
      <w:r w:rsidR="009752DF">
        <w:rPr>
          <w:rFonts w:ascii="Tahoma" w:hAnsi="Tahoma" w:cs="Tahoma"/>
        </w:rPr>
        <w:t>4</w:t>
      </w:r>
    </w:p>
    <w:p w14:paraId="78E559E2" w14:textId="63F77EB3" w:rsidR="00B36187" w:rsidRPr="00C571EF" w:rsidRDefault="00B36187" w:rsidP="00982DD1">
      <w:pPr>
        <w:pStyle w:val="TOC-Text-Small-Indent"/>
        <w:tabs>
          <w:tab w:val="clear" w:pos="3200"/>
          <w:tab w:val="right" w:leader="dot" w:pos="6300"/>
        </w:tabs>
        <w:ind w:left="180" w:right="900"/>
        <w:rPr>
          <w:rFonts w:ascii="Tahoma" w:hAnsi="Tahoma" w:cs="Tahoma"/>
        </w:rPr>
      </w:pPr>
      <w:r w:rsidRPr="00C571EF">
        <w:rPr>
          <w:rFonts w:ascii="Tahoma" w:hAnsi="Tahoma" w:cs="Tahoma"/>
        </w:rPr>
        <w:t>Double Majors (w</w:t>
      </w:r>
      <w:r w:rsidR="002C31C6">
        <w:rPr>
          <w:rFonts w:ascii="Tahoma" w:hAnsi="Tahoma" w:cs="Tahoma"/>
        </w:rPr>
        <w:t>ithin VSB)</w:t>
      </w:r>
      <w:r w:rsidR="002C31C6">
        <w:rPr>
          <w:rFonts w:ascii="Tahoma" w:hAnsi="Tahoma" w:cs="Tahoma"/>
        </w:rPr>
        <w:tab/>
      </w:r>
      <w:r w:rsidR="009752DF">
        <w:rPr>
          <w:rFonts w:ascii="Tahoma" w:hAnsi="Tahoma" w:cs="Tahoma"/>
        </w:rPr>
        <w:t>40</w:t>
      </w:r>
    </w:p>
    <w:p w14:paraId="11B61CD4" w14:textId="16B35B14" w:rsidR="00B36187" w:rsidRPr="00C571EF" w:rsidRDefault="00B36187" w:rsidP="00982DD1">
      <w:pPr>
        <w:pStyle w:val="TOC-Text-Small-Indent"/>
        <w:tabs>
          <w:tab w:val="clear" w:pos="3200"/>
          <w:tab w:val="right" w:leader="dot" w:pos="6300"/>
        </w:tabs>
        <w:ind w:left="180" w:right="900"/>
        <w:rPr>
          <w:rFonts w:ascii="Tahoma" w:hAnsi="Tahoma" w:cs="Tahoma"/>
        </w:rPr>
      </w:pPr>
      <w:r w:rsidRPr="00C571EF">
        <w:rPr>
          <w:rFonts w:ascii="Tahoma" w:hAnsi="Tahoma" w:cs="Tahoma"/>
        </w:rPr>
        <w:t>Double Majors (across c</w:t>
      </w:r>
      <w:r w:rsidR="002C31C6">
        <w:rPr>
          <w:rFonts w:ascii="Tahoma" w:hAnsi="Tahoma" w:cs="Tahoma"/>
        </w:rPr>
        <w:t>olleges)</w:t>
      </w:r>
      <w:r w:rsidR="002C31C6">
        <w:rPr>
          <w:rFonts w:ascii="Tahoma" w:hAnsi="Tahoma" w:cs="Tahoma"/>
        </w:rPr>
        <w:tab/>
      </w:r>
      <w:r w:rsidR="0005353B">
        <w:rPr>
          <w:rFonts w:ascii="Tahoma" w:hAnsi="Tahoma" w:cs="Tahoma"/>
        </w:rPr>
        <w:t>4</w:t>
      </w:r>
      <w:r w:rsidR="009752DF">
        <w:rPr>
          <w:rFonts w:ascii="Tahoma" w:hAnsi="Tahoma" w:cs="Tahoma"/>
        </w:rPr>
        <w:t>1</w:t>
      </w:r>
    </w:p>
    <w:p w14:paraId="127CAFE2" w14:textId="66952455" w:rsidR="0005353B" w:rsidRPr="00C571EF" w:rsidRDefault="0005353B" w:rsidP="0005353B">
      <w:pPr>
        <w:pStyle w:val="TOC-Text-Small"/>
        <w:tabs>
          <w:tab w:val="clear" w:pos="3200"/>
          <w:tab w:val="right" w:leader="dot" w:pos="6300"/>
        </w:tabs>
        <w:ind w:right="900"/>
        <w:rPr>
          <w:rFonts w:ascii="Tahoma" w:hAnsi="Tahoma" w:cs="Tahoma"/>
        </w:rPr>
      </w:pPr>
      <w:r>
        <w:rPr>
          <w:rFonts w:ascii="Tahoma" w:hAnsi="Tahoma" w:cs="Tahoma"/>
        </w:rPr>
        <w:t>Dual Degree Policy</w:t>
      </w:r>
      <w:r>
        <w:rPr>
          <w:rFonts w:ascii="Tahoma" w:hAnsi="Tahoma" w:cs="Tahoma"/>
        </w:rPr>
        <w:tab/>
        <w:t>4</w:t>
      </w:r>
      <w:r w:rsidR="009752DF">
        <w:rPr>
          <w:rFonts w:ascii="Tahoma" w:hAnsi="Tahoma" w:cs="Tahoma"/>
        </w:rPr>
        <w:t>1</w:t>
      </w:r>
    </w:p>
    <w:p w14:paraId="547433C9" w14:textId="43849995" w:rsidR="00B36187" w:rsidRDefault="00B36187" w:rsidP="00982DD1">
      <w:pPr>
        <w:pStyle w:val="TOC-Text-Small"/>
        <w:tabs>
          <w:tab w:val="clear" w:pos="3200"/>
          <w:tab w:val="right" w:leader="dot" w:pos="6300"/>
        </w:tabs>
        <w:ind w:right="900"/>
        <w:rPr>
          <w:rFonts w:ascii="Tahoma" w:hAnsi="Tahoma" w:cs="Tahoma"/>
        </w:rPr>
      </w:pPr>
      <w:r w:rsidRPr="00C571EF">
        <w:rPr>
          <w:rFonts w:ascii="Tahoma" w:hAnsi="Tahoma" w:cs="Tahoma"/>
        </w:rPr>
        <w:t>VSB Minor</w:t>
      </w:r>
      <w:r w:rsidR="002C31C6">
        <w:rPr>
          <w:rFonts w:ascii="Tahoma" w:hAnsi="Tahoma" w:cs="Tahoma"/>
        </w:rPr>
        <w:t xml:space="preserve"> Requirements</w:t>
      </w:r>
      <w:r w:rsidR="002C31C6">
        <w:rPr>
          <w:rFonts w:ascii="Tahoma" w:hAnsi="Tahoma" w:cs="Tahoma"/>
        </w:rPr>
        <w:tab/>
      </w:r>
      <w:r w:rsidR="0005353B">
        <w:rPr>
          <w:rFonts w:ascii="Tahoma" w:hAnsi="Tahoma" w:cs="Tahoma"/>
        </w:rPr>
        <w:t>4</w:t>
      </w:r>
      <w:r w:rsidR="009752DF">
        <w:rPr>
          <w:rFonts w:ascii="Tahoma" w:hAnsi="Tahoma" w:cs="Tahoma"/>
        </w:rPr>
        <w:t>1</w:t>
      </w:r>
    </w:p>
    <w:p w14:paraId="08F39930" w14:textId="4022BC79" w:rsidR="0005353B" w:rsidRDefault="0005353B" w:rsidP="0005353B">
      <w:pPr>
        <w:pStyle w:val="TOC-Text-Small"/>
        <w:tabs>
          <w:tab w:val="clear" w:pos="3200"/>
          <w:tab w:val="right" w:leader="dot" w:pos="6300"/>
        </w:tabs>
        <w:ind w:right="900"/>
        <w:rPr>
          <w:rFonts w:ascii="Tahoma" w:hAnsi="Tahoma" w:cs="Tahoma"/>
        </w:rPr>
      </w:pPr>
      <w:r>
        <w:rPr>
          <w:rFonts w:ascii="Tahoma" w:hAnsi="Tahoma" w:cs="Tahoma"/>
        </w:rPr>
        <w:t>Global Leadership Follows Program</w:t>
      </w:r>
      <w:r>
        <w:rPr>
          <w:rFonts w:ascii="Tahoma" w:hAnsi="Tahoma" w:cs="Tahoma"/>
        </w:rPr>
        <w:tab/>
        <w:t>4</w:t>
      </w:r>
      <w:r w:rsidR="009752DF">
        <w:rPr>
          <w:rFonts w:ascii="Tahoma" w:hAnsi="Tahoma" w:cs="Tahoma"/>
        </w:rPr>
        <w:t>5</w:t>
      </w:r>
    </w:p>
    <w:p w14:paraId="044880E3" w14:textId="53FF406D" w:rsidR="00B36187" w:rsidRPr="00C571EF" w:rsidRDefault="00B36187" w:rsidP="00982DD1">
      <w:pPr>
        <w:pStyle w:val="TOC-Text-Small-Indent"/>
        <w:tabs>
          <w:tab w:val="clear" w:pos="3200"/>
          <w:tab w:val="right" w:leader="dot" w:pos="6300"/>
        </w:tabs>
        <w:ind w:left="180" w:right="900"/>
        <w:rPr>
          <w:rFonts w:ascii="Tahoma" w:hAnsi="Tahoma" w:cs="Tahoma"/>
          <w:spacing w:val="-3"/>
        </w:rPr>
      </w:pPr>
      <w:r w:rsidRPr="00C571EF">
        <w:rPr>
          <w:rFonts w:ascii="Tahoma" w:hAnsi="Tahoma" w:cs="Tahoma"/>
          <w:spacing w:val="-3"/>
        </w:rPr>
        <w:t>Non-Busines</w:t>
      </w:r>
      <w:r w:rsidR="002C31C6">
        <w:rPr>
          <w:rFonts w:ascii="Tahoma" w:hAnsi="Tahoma" w:cs="Tahoma"/>
          <w:spacing w:val="-3"/>
        </w:rPr>
        <w:t>s Minors for Business Majors</w:t>
      </w:r>
      <w:r w:rsidR="002C31C6">
        <w:rPr>
          <w:rFonts w:ascii="Tahoma" w:hAnsi="Tahoma" w:cs="Tahoma"/>
          <w:spacing w:val="-3"/>
        </w:rPr>
        <w:tab/>
        <w:t>4</w:t>
      </w:r>
      <w:r w:rsidR="009752DF">
        <w:rPr>
          <w:rFonts w:ascii="Tahoma" w:hAnsi="Tahoma" w:cs="Tahoma"/>
          <w:spacing w:val="-3"/>
        </w:rPr>
        <w:t>6</w:t>
      </w:r>
    </w:p>
    <w:p w14:paraId="6C852BA6" w14:textId="77777777" w:rsidR="00B36187" w:rsidRPr="00C571EF" w:rsidRDefault="00B36187" w:rsidP="002B0C8D">
      <w:pPr>
        <w:pStyle w:val="TOC-Text-Small-Indent"/>
        <w:tabs>
          <w:tab w:val="clear" w:pos="3200"/>
          <w:tab w:val="right" w:leader="dot" w:pos="6300"/>
        </w:tabs>
        <w:ind w:left="0" w:right="900" w:firstLine="0"/>
        <w:rPr>
          <w:rFonts w:ascii="Tahoma" w:hAnsi="Tahoma" w:cs="Tahoma"/>
          <w:spacing w:val="-3"/>
        </w:rPr>
      </w:pPr>
    </w:p>
    <w:p w14:paraId="4BE87F6F" w14:textId="6FB9C917" w:rsidR="00B36187" w:rsidRPr="00C571EF" w:rsidRDefault="00B36187" w:rsidP="00982DD1">
      <w:pPr>
        <w:pStyle w:val="TOC-Text-Small"/>
        <w:tabs>
          <w:tab w:val="clear" w:pos="3200"/>
          <w:tab w:val="right" w:leader="dot" w:pos="6300"/>
        </w:tabs>
        <w:ind w:right="900"/>
        <w:rPr>
          <w:rStyle w:val="Bold"/>
          <w:rFonts w:ascii="Tahoma" w:hAnsi="Tahoma" w:cs="Tahoma"/>
          <w:b w:val="0"/>
        </w:rPr>
      </w:pPr>
      <w:r w:rsidRPr="00C571EF">
        <w:rPr>
          <w:rStyle w:val="Bold"/>
          <w:rFonts w:ascii="Tahoma" w:hAnsi="Tahoma" w:cs="Tahoma"/>
          <w:bCs w:val="0"/>
        </w:rPr>
        <w:t>Policies, Procedures and Guidelines</w:t>
      </w:r>
      <w:r w:rsidRPr="00C571EF">
        <w:rPr>
          <w:rStyle w:val="Bold"/>
          <w:rFonts w:ascii="Tahoma" w:hAnsi="Tahoma" w:cs="Tahoma"/>
          <w:bCs w:val="0"/>
        </w:rPr>
        <w:tab/>
      </w:r>
      <w:r w:rsidR="002C31C6">
        <w:rPr>
          <w:rStyle w:val="Bold"/>
          <w:rFonts w:ascii="Tahoma" w:hAnsi="Tahoma" w:cs="Tahoma"/>
        </w:rPr>
        <w:t>4</w:t>
      </w:r>
      <w:r w:rsidR="009752DF">
        <w:rPr>
          <w:rStyle w:val="Bold"/>
          <w:rFonts w:ascii="Tahoma" w:hAnsi="Tahoma" w:cs="Tahoma"/>
        </w:rPr>
        <w:t>7</w:t>
      </w:r>
    </w:p>
    <w:p w14:paraId="316D902E" w14:textId="3718568F" w:rsidR="00B36187" w:rsidRPr="00C571EF" w:rsidRDefault="002C31C6" w:rsidP="00982DD1">
      <w:pPr>
        <w:pStyle w:val="TOC-Text-Small"/>
        <w:tabs>
          <w:tab w:val="clear" w:pos="3200"/>
          <w:tab w:val="right" w:leader="dot" w:pos="6300"/>
        </w:tabs>
        <w:ind w:right="900"/>
        <w:rPr>
          <w:rFonts w:ascii="Tahoma" w:hAnsi="Tahoma" w:cs="Tahoma"/>
        </w:rPr>
      </w:pPr>
      <w:r>
        <w:rPr>
          <w:rFonts w:ascii="Tahoma" w:hAnsi="Tahoma" w:cs="Tahoma"/>
        </w:rPr>
        <w:t>Academic Bankruptcy</w:t>
      </w:r>
      <w:r>
        <w:rPr>
          <w:rFonts w:ascii="Tahoma" w:hAnsi="Tahoma" w:cs="Tahoma"/>
        </w:rPr>
        <w:tab/>
        <w:t>4</w:t>
      </w:r>
      <w:r w:rsidR="009752DF">
        <w:rPr>
          <w:rFonts w:ascii="Tahoma" w:hAnsi="Tahoma" w:cs="Tahoma"/>
        </w:rPr>
        <w:t>7</w:t>
      </w:r>
    </w:p>
    <w:p w14:paraId="5340F9CB" w14:textId="6E2A65ED" w:rsidR="00B36187" w:rsidRPr="00C571EF" w:rsidRDefault="00583664" w:rsidP="00982DD1">
      <w:pPr>
        <w:pStyle w:val="TOC-Text-Small"/>
        <w:tabs>
          <w:tab w:val="clear" w:pos="3200"/>
          <w:tab w:val="right" w:leader="dot" w:pos="6300"/>
        </w:tabs>
        <w:ind w:right="900"/>
        <w:rPr>
          <w:rFonts w:ascii="Tahoma" w:hAnsi="Tahoma" w:cs="Tahoma"/>
        </w:rPr>
      </w:pPr>
      <w:r>
        <w:rPr>
          <w:rFonts w:ascii="Tahoma" w:hAnsi="Tahoma" w:cs="Tahoma"/>
        </w:rPr>
        <w:t xml:space="preserve">Academic </w:t>
      </w:r>
      <w:r w:rsidR="002C31C6">
        <w:rPr>
          <w:rFonts w:ascii="Tahoma" w:hAnsi="Tahoma" w:cs="Tahoma"/>
        </w:rPr>
        <w:t>Integrity</w:t>
      </w:r>
      <w:r w:rsidR="002C31C6">
        <w:rPr>
          <w:rFonts w:ascii="Tahoma" w:hAnsi="Tahoma" w:cs="Tahoma"/>
        </w:rPr>
        <w:tab/>
        <w:t>4</w:t>
      </w:r>
      <w:r w:rsidR="009752DF">
        <w:rPr>
          <w:rFonts w:ascii="Tahoma" w:hAnsi="Tahoma" w:cs="Tahoma"/>
        </w:rPr>
        <w:t>7</w:t>
      </w:r>
    </w:p>
    <w:p w14:paraId="7EBBCCB7" w14:textId="550849DB" w:rsidR="00B36187" w:rsidRPr="00C571EF" w:rsidRDefault="00B36187" w:rsidP="00982DD1">
      <w:pPr>
        <w:pStyle w:val="TOC-Text-Small"/>
        <w:tabs>
          <w:tab w:val="clear" w:pos="3200"/>
          <w:tab w:val="right" w:leader="dot" w:pos="6300"/>
        </w:tabs>
        <w:ind w:right="900"/>
        <w:rPr>
          <w:rFonts w:ascii="Tahoma" w:hAnsi="Tahoma" w:cs="Tahoma"/>
        </w:rPr>
      </w:pPr>
      <w:r w:rsidRPr="00C571EF">
        <w:rPr>
          <w:rFonts w:ascii="Tahoma" w:hAnsi="Tahoma" w:cs="Tahoma"/>
        </w:rPr>
        <w:t>Aca</w:t>
      </w:r>
      <w:r>
        <w:rPr>
          <w:rFonts w:ascii="Tahoma" w:hAnsi="Tahoma" w:cs="Tahoma"/>
        </w:rPr>
        <w:t xml:space="preserve">demic </w:t>
      </w:r>
      <w:r w:rsidR="00A320A6">
        <w:rPr>
          <w:rFonts w:ascii="Tahoma" w:hAnsi="Tahoma" w:cs="Tahoma"/>
        </w:rPr>
        <w:t>Standi</w:t>
      </w:r>
      <w:r w:rsidR="002C31C6">
        <w:rPr>
          <w:rFonts w:ascii="Tahoma" w:hAnsi="Tahoma" w:cs="Tahoma"/>
        </w:rPr>
        <w:t>ng and Probation</w:t>
      </w:r>
      <w:r w:rsidR="002C31C6">
        <w:rPr>
          <w:rFonts w:ascii="Tahoma" w:hAnsi="Tahoma" w:cs="Tahoma"/>
        </w:rPr>
        <w:tab/>
        <w:t>4</w:t>
      </w:r>
      <w:r w:rsidR="009752DF">
        <w:rPr>
          <w:rFonts w:ascii="Tahoma" w:hAnsi="Tahoma" w:cs="Tahoma"/>
        </w:rPr>
        <w:t>8</w:t>
      </w:r>
    </w:p>
    <w:p w14:paraId="05A97EDF" w14:textId="1BA67D47" w:rsidR="002C31C6" w:rsidRDefault="00A320A6" w:rsidP="007A7424">
      <w:pPr>
        <w:pStyle w:val="TOC-Text-Small"/>
        <w:tabs>
          <w:tab w:val="clear" w:pos="3200"/>
          <w:tab w:val="right" w:leader="dot" w:pos="6300"/>
        </w:tabs>
        <w:ind w:right="900"/>
        <w:rPr>
          <w:rFonts w:ascii="Tahoma" w:hAnsi="Tahoma" w:cs="Tahoma"/>
        </w:rPr>
      </w:pPr>
      <w:r>
        <w:rPr>
          <w:rFonts w:ascii="Tahoma" w:hAnsi="Tahoma" w:cs="Tahoma"/>
        </w:rPr>
        <w:t>Advanced Placement (AP</w:t>
      </w:r>
      <w:r w:rsidRPr="007B68DD">
        <w:rPr>
          <w:rFonts w:ascii="Tahoma" w:hAnsi="Tahoma" w:cs="Tahoma"/>
        </w:rPr>
        <w:t>)</w:t>
      </w:r>
      <w:r w:rsidR="00987600" w:rsidRPr="007B68DD">
        <w:rPr>
          <w:rFonts w:ascii="Tahoma" w:hAnsi="Tahoma" w:cs="Tahoma"/>
        </w:rPr>
        <w:t xml:space="preserve"> Credits</w:t>
      </w:r>
      <w:r w:rsidR="002C31C6">
        <w:rPr>
          <w:rFonts w:ascii="Tahoma" w:hAnsi="Tahoma" w:cs="Tahoma"/>
        </w:rPr>
        <w:tab/>
        <w:t>4</w:t>
      </w:r>
      <w:r w:rsidR="009752DF">
        <w:rPr>
          <w:rFonts w:ascii="Tahoma" w:hAnsi="Tahoma" w:cs="Tahoma"/>
        </w:rPr>
        <w:t>8</w:t>
      </w:r>
    </w:p>
    <w:p w14:paraId="5274E430" w14:textId="512E72AE" w:rsidR="00B36187" w:rsidRPr="00C571EF" w:rsidRDefault="00B36187" w:rsidP="00982DD1">
      <w:pPr>
        <w:pStyle w:val="TOC-Text-Small"/>
        <w:tabs>
          <w:tab w:val="clear" w:pos="3200"/>
          <w:tab w:val="right" w:leader="dot" w:pos="6300"/>
        </w:tabs>
        <w:ind w:right="900"/>
        <w:rPr>
          <w:rFonts w:ascii="Tahoma" w:hAnsi="Tahoma" w:cs="Tahoma"/>
        </w:rPr>
      </w:pPr>
      <w:r w:rsidRPr="00C571EF">
        <w:rPr>
          <w:rFonts w:ascii="Tahoma" w:hAnsi="Tahoma" w:cs="Tahoma"/>
        </w:rPr>
        <w:t>Attendance</w:t>
      </w:r>
      <w:r w:rsidRPr="00C571EF">
        <w:rPr>
          <w:rFonts w:ascii="Tahoma" w:hAnsi="Tahoma" w:cs="Tahoma"/>
        </w:rPr>
        <w:tab/>
      </w:r>
      <w:r w:rsidR="0021755D">
        <w:rPr>
          <w:rFonts w:ascii="Tahoma" w:hAnsi="Tahoma" w:cs="Tahoma"/>
        </w:rPr>
        <w:t>5</w:t>
      </w:r>
      <w:r w:rsidR="009752DF">
        <w:rPr>
          <w:rFonts w:ascii="Tahoma" w:hAnsi="Tahoma" w:cs="Tahoma"/>
        </w:rPr>
        <w:t>1</w:t>
      </w:r>
    </w:p>
    <w:p w14:paraId="6962E199" w14:textId="5580D9B4" w:rsidR="00B36187" w:rsidRPr="00C571EF" w:rsidRDefault="002C31C6" w:rsidP="00982DD1">
      <w:pPr>
        <w:pStyle w:val="TOC-Text-Small"/>
        <w:tabs>
          <w:tab w:val="clear" w:pos="3200"/>
          <w:tab w:val="right" w:leader="dot" w:pos="6300"/>
        </w:tabs>
        <w:ind w:right="900"/>
        <w:rPr>
          <w:rFonts w:ascii="Tahoma" w:hAnsi="Tahoma" w:cs="Tahoma"/>
        </w:rPr>
      </w:pPr>
      <w:r>
        <w:rPr>
          <w:rFonts w:ascii="Tahoma" w:hAnsi="Tahoma" w:cs="Tahoma"/>
        </w:rPr>
        <w:t xml:space="preserve">Auditing a Class </w:t>
      </w:r>
      <w:r>
        <w:rPr>
          <w:rFonts w:ascii="Tahoma" w:hAnsi="Tahoma" w:cs="Tahoma"/>
        </w:rPr>
        <w:tab/>
      </w:r>
      <w:r w:rsidR="0021755D">
        <w:rPr>
          <w:rFonts w:ascii="Tahoma" w:hAnsi="Tahoma" w:cs="Tahoma"/>
        </w:rPr>
        <w:t>5</w:t>
      </w:r>
      <w:r w:rsidR="009752DF">
        <w:rPr>
          <w:rFonts w:ascii="Tahoma" w:hAnsi="Tahoma" w:cs="Tahoma"/>
        </w:rPr>
        <w:t>4</w:t>
      </w:r>
    </w:p>
    <w:p w14:paraId="11759475" w14:textId="0CC59F85" w:rsidR="00B36187" w:rsidRPr="00C571EF" w:rsidRDefault="002C31C6" w:rsidP="00982DD1">
      <w:pPr>
        <w:pStyle w:val="TOC-Text-Small"/>
        <w:tabs>
          <w:tab w:val="clear" w:pos="3200"/>
          <w:tab w:val="right" w:leader="dot" w:pos="6300"/>
        </w:tabs>
        <w:ind w:right="900"/>
        <w:rPr>
          <w:rFonts w:ascii="Tahoma" w:hAnsi="Tahoma" w:cs="Tahoma"/>
        </w:rPr>
      </w:pPr>
      <w:r>
        <w:rPr>
          <w:rFonts w:ascii="Tahoma" w:hAnsi="Tahoma" w:cs="Tahoma"/>
        </w:rPr>
        <w:t>Business Publications</w:t>
      </w:r>
      <w:r>
        <w:rPr>
          <w:rFonts w:ascii="Tahoma" w:hAnsi="Tahoma" w:cs="Tahoma"/>
        </w:rPr>
        <w:tab/>
      </w:r>
      <w:r w:rsidR="0021755D">
        <w:rPr>
          <w:rFonts w:ascii="Tahoma" w:hAnsi="Tahoma" w:cs="Tahoma"/>
        </w:rPr>
        <w:t>5</w:t>
      </w:r>
      <w:r w:rsidR="009752DF">
        <w:rPr>
          <w:rFonts w:ascii="Tahoma" w:hAnsi="Tahoma" w:cs="Tahoma"/>
        </w:rPr>
        <w:t>4</w:t>
      </w:r>
    </w:p>
    <w:p w14:paraId="66CD193A" w14:textId="5EA63854" w:rsidR="00B36187" w:rsidRPr="00C571EF" w:rsidRDefault="00B36187" w:rsidP="00982DD1">
      <w:pPr>
        <w:pStyle w:val="TOC-Text-Small"/>
        <w:tabs>
          <w:tab w:val="clear" w:pos="3200"/>
          <w:tab w:val="right" w:leader="dot" w:pos="6300"/>
        </w:tabs>
        <w:ind w:right="900"/>
        <w:rPr>
          <w:rFonts w:ascii="Tahoma" w:hAnsi="Tahoma" w:cs="Tahoma"/>
        </w:rPr>
      </w:pPr>
      <w:r w:rsidRPr="00C571EF">
        <w:rPr>
          <w:rFonts w:ascii="Tahoma" w:hAnsi="Tahoma" w:cs="Tahoma"/>
        </w:rPr>
        <w:t>Cha</w:t>
      </w:r>
      <w:r w:rsidR="002C31C6">
        <w:rPr>
          <w:rFonts w:ascii="Tahoma" w:hAnsi="Tahoma" w:cs="Tahoma"/>
        </w:rPr>
        <w:t>llenge Exams: Credit by Exam</w:t>
      </w:r>
      <w:r w:rsidR="002C31C6">
        <w:rPr>
          <w:rFonts w:ascii="Tahoma" w:hAnsi="Tahoma" w:cs="Tahoma"/>
        </w:rPr>
        <w:tab/>
        <w:t>5</w:t>
      </w:r>
      <w:r w:rsidR="009752DF">
        <w:rPr>
          <w:rFonts w:ascii="Tahoma" w:hAnsi="Tahoma" w:cs="Tahoma"/>
        </w:rPr>
        <w:t>4</w:t>
      </w:r>
    </w:p>
    <w:p w14:paraId="654DC645" w14:textId="0AAC92E8" w:rsidR="00B36187" w:rsidRPr="00C571EF" w:rsidRDefault="002C31C6" w:rsidP="00982DD1">
      <w:pPr>
        <w:pStyle w:val="TOC-Text-Small"/>
        <w:tabs>
          <w:tab w:val="clear" w:pos="3200"/>
          <w:tab w:val="right" w:leader="dot" w:pos="6300"/>
        </w:tabs>
        <w:ind w:right="900"/>
        <w:rPr>
          <w:rFonts w:ascii="Tahoma" w:hAnsi="Tahoma" w:cs="Tahoma"/>
        </w:rPr>
      </w:pPr>
      <w:r>
        <w:rPr>
          <w:rFonts w:ascii="Tahoma" w:hAnsi="Tahoma" w:cs="Tahoma"/>
        </w:rPr>
        <w:t>Class Status</w:t>
      </w:r>
      <w:r>
        <w:rPr>
          <w:rFonts w:ascii="Tahoma" w:hAnsi="Tahoma" w:cs="Tahoma"/>
        </w:rPr>
        <w:tab/>
        <w:t>5</w:t>
      </w:r>
      <w:r w:rsidR="009752DF">
        <w:rPr>
          <w:rFonts w:ascii="Tahoma" w:hAnsi="Tahoma" w:cs="Tahoma"/>
        </w:rPr>
        <w:t>5</w:t>
      </w:r>
    </w:p>
    <w:p w14:paraId="1780E7D6" w14:textId="3D580CCA" w:rsidR="00B36187" w:rsidRPr="00C571EF" w:rsidRDefault="00B36187" w:rsidP="00982DD1">
      <w:pPr>
        <w:pStyle w:val="TOC-Text-Small"/>
        <w:tabs>
          <w:tab w:val="clear" w:pos="3200"/>
          <w:tab w:val="right" w:leader="dot" w:pos="6300"/>
        </w:tabs>
        <w:ind w:right="900"/>
        <w:rPr>
          <w:rFonts w:ascii="Tahoma" w:hAnsi="Tahoma" w:cs="Tahoma"/>
        </w:rPr>
      </w:pPr>
      <w:r w:rsidRPr="007B68DD">
        <w:rPr>
          <w:rFonts w:ascii="Tahoma" w:hAnsi="Tahoma" w:cs="Tahoma"/>
        </w:rPr>
        <w:t>College Level Examination P</w:t>
      </w:r>
      <w:r w:rsidR="00583664" w:rsidRPr="007B68DD">
        <w:rPr>
          <w:rFonts w:ascii="Tahoma" w:hAnsi="Tahoma" w:cs="Tahoma"/>
        </w:rPr>
        <w:t>rogram</w:t>
      </w:r>
      <w:r w:rsidR="002C31C6">
        <w:rPr>
          <w:rFonts w:ascii="Tahoma" w:hAnsi="Tahoma" w:cs="Tahoma"/>
        </w:rPr>
        <w:tab/>
        <w:t>5</w:t>
      </w:r>
      <w:r w:rsidR="009752DF">
        <w:rPr>
          <w:rFonts w:ascii="Tahoma" w:hAnsi="Tahoma" w:cs="Tahoma"/>
        </w:rPr>
        <w:t>5</w:t>
      </w:r>
    </w:p>
    <w:p w14:paraId="474ACB0B" w14:textId="7D5D2223" w:rsidR="0054560A" w:rsidRPr="00C571EF" w:rsidRDefault="002C31C6" w:rsidP="0054560A">
      <w:pPr>
        <w:pStyle w:val="TOC-Text-Small"/>
        <w:tabs>
          <w:tab w:val="clear" w:pos="3200"/>
          <w:tab w:val="right" w:leader="dot" w:pos="6300"/>
        </w:tabs>
        <w:ind w:right="900"/>
        <w:rPr>
          <w:rFonts w:ascii="Tahoma" w:hAnsi="Tahoma" w:cs="Tahoma"/>
        </w:rPr>
      </w:pPr>
      <w:r>
        <w:rPr>
          <w:rFonts w:ascii="Tahoma" w:hAnsi="Tahoma" w:cs="Tahoma"/>
        </w:rPr>
        <w:t>Connect with VSB</w:t>
      </w:r>
      <w:r>
        <w:rPr>
          <w:rFonts w:ascii="Tahoma" w:hAnsi="Tahoma" w:cs="Tahoma"/>
        </w:rPr>
        <w:tab/>
        <w:t>5</w:t>
      </w:r>
      <w:r w:rsidR="009752DF">
        <w:rPr>
          <w:rFonts w:ascii="Tahoma" w:hAnsi="Tahoma" w:cs="Tahoma"/>
        </w:rPr>
        <w:t>6</w:t>
      </w:r>
    </w:p>
    <w:p w14:paraId="1B5C37B8" w14:textId="33A8C7D8" w:rsidR="00B36187" w:rsidRPr="00C571EF" w:rsidRDefault="00B36187" w:rsidP="00982DD1">
      <w:pPr>
        <w:pStyle w:val="TOC-Text-Small"/>
        <w:tabs>
          <w:tab w:val="clear" w:pos="3200"/>
          <w:tab w:val="right" w:leader="dot" w:pos="6300"/>
        </w:tabs>
        <w:ind w:right="900"/>
        <w:rPr>
          <w:rFonts w:ascii="Tahoma" w:hAnsi="Tahoma" w:cs="Tahoma"/>
        </w:rPr>
      </w:pPr>
      <w:r w:rsidRPr="00C571EF">
        <w:rPr>
          <w:rFonts w:ascii="Tahoma" w:hAnsi="Tahoma" w:cs="Tahoma"/>
        </w:rPr>
        <w:t xml:space="preserve">Course and Teacher Surveys (CATs) </w:t>
      </w:r>
      <w:r w:rsidRPr="00C571EF">
        <w:rPr>
          <w:rFonts w:ascii="Tahoma" w:hAnsi="Tahoma" w:cs="Tahoma"/>
        </w:rPr>
        <w:tab/>
      </w:r>
      <w:r w:rsidR="002C31C6">
        <w:rPr>
          <w:rFonts w:ascii="Tahoma" w:hAnsi="Tahoma" w:cs="Tahoma"/>
        </w:rPr>
        <w:t>5</w:t>
      </w:r>
      <w:r w:rsidR="009752DF">
        <w:rPr>
          <w:rFonts w:ascii="Tahoma" w:hAnsi="Tahoma" w:cs="Tahoma"/>
        </w:rPr>
        <w:t>6</w:t>
      </w:r>
    </w:p>
    <w:p w14:paraId="3BD255B3" w14:textId="52E0CF68" w:rsidR="00B36187" w:rsidRPr="00C571EF" w:rsidRDefault="00583664" w:rsidP="00982DD1">
      <w:pPr>
        <w:pStyle w:val="TOC-Text-Small"/>
        <w:tabs>
          <w:tab w:val="clear" w:pos="3200"/>
          <w:tab w:val="right" w:leader="dot" w:pos="6300"/>
        </w:tabs>
        <w:ind w:right="900"/>
        <w:rPr>
          <w:rFonts w:ascii="Tahoma" w:hAnsi="Tahoma" w:cs="Tahoma"/>
        </w:rPr>
      </w:pPr>
      <w:r>
        <w:rPr>
          <w:rFonts w:ascii="Tahoma" w:hAnsi="Tahoma" w:cs="Tahoma"/>
        </w:rPr>
        <w:t>C</w:t>
      </w:r>
      <w:r w:rsidR="002C31C6">
        <w:rPr>
          <w:rFonts w:ascii="Tahoma" w:hAnsi="Tahoma" w:cs="Tahoma"/>
        </w:rPr>
        <w:t>ourse Load</w:t>
      </w:r>
      <w:r w:rsidR="002C31C6">
        <w:rPr>
          <w:rFonts w:ascii="Tahoma" w:hAnsi="Tahoma" w:cs="Tahoma"/>
        </w:rPr>
        <w:tab/>
        <w:t>5</w:t>
      </w:r>
      <w:r w:rsidR="009752DF">
        <w:rPr>
          <w:rFonts w:ascii="Tahoma" w:hAnsi="Tahoma" w:cs="Tahoma"/>
        </w:rPr>
        <w:t>6</w:t>
      </w:r>
    </w:p>
    <w:p w14:paraId="0F2E954A" w14:textId="2B146ABE" w:rsidR="0021755D" w:rsidRPr="00C571EF" w:rsidRDefault="0021755D" w:rsidP="0021755D">
      <w:pPr>
        <w:pStyle w:val="TOC-Text-Small"/>
        <w:tabs>
          <w:tab w:val="clear" w:pos="3200"/>
          <w:tab w:val="right" w:leader="dot" w:pos="6300"/>
        </w:tabs>
        <w:ind w:right="900"/>
        <w:rPr>
          <w:rFonts w:ascii="Tahoma" w:hAnsi="Tahoma" w:cs="Tahoma"/>
        </w:rPr>
      </w:pPr>
      <w:r>
        <w:rPr>
          <w:rFonts w:ascii="Tahoma" w:hAnsi="Tahoma" w:cs="Tahoma"/>
        </w:rPr>
        <w:t>Davis Fund for Student Experiences</w:t>
      </w:r>
      <w:r>
        <w:rPr>
          <w:rFonts w:ascii="Tahoma" w:hAnsi="Tahoma" w:cs="Tahoma"/>
        </w:rPr>
        <w:tab/>
        <w:t>5</w:t>
      </w:r>
      <w:r w:rsidR="009752DF">
        <w:rPr>
          <w:rFonts w:ascii="Tahoma" w:hAnsi="Tahoma" w:cs="Tahoma"/>
        </w:rPr>
        <w:t>7</w:t>
      </w:r>
    </w:p>
    <w:p w14:paraId="0921E285" w14:textId="1580C127" w:rsidR="00B36187" w:rsidRPr="00C571EF" w:rsidRDefault="000A57F3" w:rsidP="00982DD1">
      <w:pPr>
        <w:pStyle w:val="TOC-Text-Small"/>
        <w:tabs>
          <w:tab w:val="clear" w:pos="3200"/>
          <w:tab w:val="right" w:leader="dot" w:pos="6300"/>
        </w:tabs>
        <w:ind w:right="900"/>
        <w:rPr>
          <w:rFonts w:ascii="Tahoma" w:hAnsi="Tahoma" w:cs="Tahoma"/>
        </w:rPr>
      </w:pPr>
      <w:r>
        <w:rPr>
          <w:rFonts w:ascii="Tahoma" w:hAnsi="Tahoma" w:cs="Tahoma"/>
        </w:rPr>
        <w:t>Dean</w:t>
      </w:r>
      <w:r w:rsidR="002C31C6">
        <w:rPr>
          <w:rFonts w:ascii="Tahoma" w:hAnsi="Tahoma" w:cs="Tahoma"/>
        </w:rPr>
        <w:t>’s List</w:t>
      </w:r>
      <w:r w:rsidR="002C31C6">
        <w:rPr>
          <w:rFonts w:ascii="Tahoma" w:hAnsi="Tahoma" w:cs="Tahoma"/>
        </w:rPr>
        <w:tab/>
        <w:t>5</w:t>
      </w:r>
      <w:r w:rsidR="009752DF">
        <w:rPr>
          <w:rFonts w:ascii="Tahoma" w:hAnsi="Tahoma" w:cs="Tahoma"/>
        </w:rPr>
        <w:t>7</w:t>
      </w:r>
    </w:p>
    <w:p w14:paraId="73FBC95A" w14:textId="20C8173D" w:rsidR="00B36187" w:rsidRDefault="00B36187" w:rsidP="00982DD1">
      <w:pPr>
        <w:pStyle w:val="TOC-Text-Small"/>
        <w:tabs>
          <w:tab w:val="clear" w:pos="3200"/>
          <w:tab w:val="right" w:leader="dot" w:pos="6300"/>
        </w:tabs>
        <w:ind w:right="900"/>
        <w:rPr>
          <w:rFonts w:ascii="Tahoma" w:hAnsi="Tahoma" w:cs="Tahoma"/>
        </w:rPr>
      </w:pPr>
      <w:r w:rsidRPr="00C571EF">
        <w:rPr>
          <w:rFonts w:ascii="Tahoma" w:hAnsi="Tahoma" w:cs="Tahoma"/>
        </w:rPr>
        <w:t>Discipline</w:t>
      </w:r>
      <w:r w:rsidR="002C31C6">
        <w:rPr>
          <w:rFonts w:ascii="Tahoma" w:hAnsi="Tahoma" w:cs="Tahoma"/>
        </w:rPr>
        <w:tab/>
        <w:t>5</w:t>
      </w:r>
      <w:r w:rsidR="009752DF">
        <w:rPr>
          <w:rFonts w:ascii="Tahoma" w:hAnsi="Tahoma" w:cs="Tahoma"/>
        </w:rPr>
        <w:t>7</w:t>
      </w:r>
    </w:p>
    <w:p w14:paraId="2BE83420" w14:textId="4F0DA925" w:rsidR="002B0C8D" w:rsidRPr="002B0C8D" w:rsidRDefault="002B0C8D" w:rsidP="002B0C8D">
      <w:pPr>
        <w:pStyle w:val="TOC-Text-Small"/>
        <w:tabs>
          <w:tab w:val="clear" w:pos="3200"/>
          <w:tab w:val="right" w:leader="dot" w:pos="6300"/>
        </w:tabs>
        <w:ind w:right="900"/>
        <w:rPr>
          <w:rFonts w:ascii="Tahoma" w:eastAsia="Meiryo" w:hAnsi="Tahoma" w:cs="Tahoma"/>
          <w:sz w:val="18"/>
          <w:szCs w:val="18"/>
        </w:rPr>
      </w:pPr>
      <w:r>
        <w:rPr>
          <w:rFonts w:ascii="Tahoma" w:hAnsi="Tahoma" w:cs="Tahoma"/>
        </w:rPr>
        <w:t>Dual Enrollment Pre-Matriculated Courses</w:t>
      </w:r>
      <w:r>
        <w:rPr>
          <w:rFonts w:ascii="Tahoma" w:hAnsi="Tahoma" w:cs="Tahoma"/>
        </w:rPr>
        <w:tab/>
        <w:t>5</w:t>
      </w:r>
      <w:r w:rsidR="009752DF">
        <w:rPr>
          <w:rFonts w:ascii="Tahoma" w:hAnsi="Tahoma" w:cs="Tahoma"/>
        </w:rPr>
        <w:t>8</w:t>
      </w:r>
    </w:p>
    <w:p w14:paraId="1D687503" w14:textId="6B6DF060" w:rsidR="00B36187" w:rsidRPr="00C571EF" w:rsidRDefault="00B36187" w:rsidP="002B0C8D">
      <w:pPr>
        <w:pStyle w:val="TOC-Text-Small"/>
        <w:tabs>
          <w:tab w:val="clear" w:pos="3200"/>
          <w:tab w:val="right" w:leader="dot" w:pos="6300"/>
        </w:tabs>
        <w:ind w:left="0" w:right="900" w:firstLine="0"/>
        <w:rPr>
          <w:rFonts w:ascii="Tahoma" w:hAnsi="Tahoma" w:cs="Tahoma"/>
        </w:rPr>
      </w:pPr>
      <w:r w:rsidRPr="00C571EF">
        <w:rPr>
          <w:rFonts w:ascii="Tahoma" w:hAnsi="Tahoma" w:cs="Tahoma"/>
        </w:rPr>
        <w:t>Final</w:t>
      </w:r>
      <w:r w:rsidR="00583664">
        <w:rPr>
          <w:rFonts w:ascii="Tahoma" w:hAnsi="Tahoma" w:cs="Tahoma"/>
        </w:rPr>
        <w:t xml:space="preserve"> </w:t>
      </w:r>
      <w:r w:rsidR="00584E98">
        <w:rPr>
          <w:rFonts w:ascii="Tahoma" w:hAnsi="Tahoma" w:cs="Tahoma"/>
        </w:rPr>
        <w:t>Exams &amp;</w:t>
      </w:r>
      <w:r w:rsidR="002C31C6">
        <w:rPr>
          <w:rFonts w:ascii="Tahoma" w:hAnsi="Tahoma" w:cs="Tahoma"/>
        </w:rPr>
        <w:t xml:space="preserve"> Final Week of Classes</w:t>
      </w:r>
      <w:r w:rsidR="002C31C6">
        <w:rPr>
          <w:rFonts w:ascii="Tahoma" w:hAnsi="Tahoma" w:cs="Tahoma"/>
        </w:rPr>
        <w:tab/>
        <w:t>5</w:t>
      </w:r>
      <w:r w:rsidR="009752DF">
        <w:rPr>
          <w:rFonts w:ascii="Tahoma" w:hAnsi="Tahoma" w:cs="Tahoma"/>
        </w:rPr>
        <w:t>9</w:t>
      </w:r>
    </w:p>
    <w:p w14:paraId="4B5DBC8C" w14:textId="052E91B2" w:rsidR="00B36187" w:rsidRPr="00C571EF" w:rsidRDefault="002C31C6" w:rsidP="00982DD1">
      <w:pPr>
        <w:pStyle w:val="TOC-Text-Small"/>
        <w:tabs>
          <w:tab w:val="clear" w:pos="3200"/>
          <w:tab w:val="right" w:leader="dot" w:pos="6300"/>
        </w:tabs>
        <w:ind w:right="900"/>
        <w:rPr>
          <w:rFonts w:ascii="Tahoma" w:hAnsi="Tahoma" w:cs="Tahoma"/>
        </w:rPr>
      </w:pPr>
      <w:r>
        <w:rPr>
          <w:rFonts w:ascii="Tahoma" w:hAnsi="Tahoma" w:cs="Tahoma"/>
        </w:rPr>
        <w:t>Grade Reports</w:t>
      </w:r>
      <w:r>
        <w:rPr>
          <w:rFonts w:ascii="Tahoma" w:hAnsi="Tahoma" w:cs="Tahoma"/>
        </w:rPr>
        <w:tab/>
      </w:r>
      <w:r w:rsidR="009752DF">
        <w:rPr>
          <w:rFonts w:ascii="Tahoma" w:hAnsi="Tahoma" w:cs="Tahoma"/>
        </w:rPr>
        <w:t>60</w:t>
      </w:r>
    </w:p>
    <w:p w14:paraId="66171322" w14:textId="732E64E2" w:rsidR="00B36187" w:rsidRPr="00C571EF" w:rsidRDefault="00B36187" w:rsidP="00982DD1">
      <w:pPr>
        <w:pStyle w:val="TOC-Text-Small"/>
        <w:tabs>
          <w:tab w:val="clear" w:pos="3200"/>
          <w:tab w:val="right" w:leader="dot" w:pos="6300"/>
        </w:tabs>
        <w:ind w:right="900"/>
        <w:rPr>
          <w:rFonts w:ascii="Tahoma" w:hAnsi="Tahoma" w:cs="Tahoma"/>
        </w:rPr>
      </w:pPr>
      <w:r w:rsidRPr="00C571EF">
        <w:rPr>
          <w:rFonts w:ascii="Tahoma" w:hAnsi="Tahoma" w:cs="Tahoma"/>
        </w:rPr>
        <w:t>Grading System</w:t>
      </w:r>
      <w:r w:rsidR="002C31C6">
        <w:rPr>
          <w:rFonts w:ascii="Tahoma" w:hAnsi="Tahoma" w:cs="Tahoma"/>
        </w:rPr>
        <w:t xml:space="preserve"> &amp; GPA</w:t>
      </w:r>
      <w:r w:rsidR="002C31C6">
        <w:rPr>
          <w:rFonts w:ascii="Tahoma" w:hAnsi="Tahoma" w:cs="Tahoma"/>
        </w:rPr>
        <w:tab/>
      </w:r>
      <w:r w:rsidR="0021755D">
        <w:rPr>
          <w:rFonts w:ascii="Tahoma" w:hAnsi="Tahoma" w:cs="Tahoma"/>
        </w:rPr>
        <w:t>6</w:t>
      </w:r>
      <w:r w:rsidR="009752DF">
        <w:rPr>
          <w:rFonts w:ascii="Tahoma" w:hAnsi="Tahoma" w:cs="Tahoma"/>
        </w:rPr>
        <w:t>1</w:t>
      </w:r>
    </w:p>
    <w:p w14:paraId="1E45FC1C" w14:textId="3B1FEE69" w:rsidR="00B36187" w:rsidRPr="00C571EF" w:rsidRDefault="00B36187" w:rsidP="00982DD1">
      <w:pPr>
        <w:pStyle w:val="TOC-Text-Small"/>
        <w:tabs>
          <w:tab w:val="clear" w:pos="3200"/>
          <w:tab w:val="right" w:leader="dot" w:pos="6300"/>
        </w:tabs>
        <w:ind w:right="900"/>
        <w:rPr>
          <w:rFonts w:ascii="Tahoma" w:hAnsi="Tahoma" w:cs="Tahoma"/>
        </w:rPr>
      </w:pPr>
      <w:r w:rsidRPr="00C571EF">
        <w:rPr>
          <w:rFonts w:ascii="Tahoma" w:hAnsi="Tahoma" w:cs="Tahoma"/>
        </w:rPr>
        <w:t>Gra</w:t>
      </w:r>
      <w:r w:rsidR="002C31C6">
        <w:rPr>
          <w:rFonts w:ascii="Tahoma" w:hAnsi="Tahoma" w:cs="Tahoma"/>
        </w:rPr>
        <w:t>duate Courses</w:t>
      </w:r>
      <w:r w:rsidR="002C31C6">
        <w:rPr>
          <w:rFonts w:ascii="Tahoma" w:hAnsi="Tahoma" w:cs="Tahoma"/>
        </w:rPr>
        <w:tab/>
      </w:r>
      <w:r w:rsidR="0021755D">
        <w:rPr>
          <w:rFonts w:ascii="Tahoma" w:hAnsi="Tahoma" w:cs="Tahoma"/>
        </w:rPr>
        <w:t>6</w:t>
      </w:r>
      <w:r w:rsidR="009752DF">
        <w:rPr>
          <w:rFonts w:ascii="Tahoma" w:hAnsi="Tahoma" w:cs="Tahoma"/>
        </w:rPr>
        <w:t>3</w:t>
      </w:r>
    </w:p>
    <w:p w14:paraId="7DE58234" w14:textId="4412ED5D" w:rsidR="00B36187" w:rsidRPr="00C571EF" w:rsidRDefault="00594E13" w:rsidP="00982DD1">
      <w:pPr>
        <w:pStyle w:val="TOC-Text-Small"/>
        <w:tabs>
          <w:tab w:val="clear" w:pos="3200"/>
          <w:tab w:val="right" w:leader="dot" w:pos="6300"/>
        </w:tabs>
        <w:ind w:right="900"/>
        <w:rPr>
          <w:rFonts w:ascii="Tahoma" w:hAnsi="Tahoma" w:cs="Tahoma"/>
        </w:rPr>
      </w:pPr>
      <w:r>
        <w:rPr>
          <w:rFonts w:ascii="Tahoma" w:hAnsi="Tahoma" w:cs="Tahoma"/>
        </w:rPr>
        <w:lastRenderedPageBreak/>
        <w:t>Graduation Requirements</w:t>
      </w:r>
      <w:r w:rsidR="002C31C6">
        <w:rPr>
          <w:rFonts w:ascii="Tahoma" w:hAnsi="Tahoma" w:cs="Tahoma"/>
        </w:rPr>
        <w:tab/>
      </w:r>
      <w:r w:rsidR="0021755D">
        <w:rPr>
          <w:rFonts w:ascii="Tahoma" w:hAnsi="Tahoma" w:cs="Tahoma"/>
        </w:rPr>
        <w:t>6</w:t>
      </w:r>
      <w:r w:rsidR="009752DF">
        <w:rPr>
          <w:rFonts w:ascii="Tahoma" w:hAnsi="Tahoma" w:cs="Tahoma"/>
        </w:rPr>
        <w:t>4</w:t>
      </w:r>
    </w:p>
    <w:p w14:paraId="68C10265" w14:textId="2E3CF245" w:rsidR="00B36187" w:rsidRPr="00C571EF" w:rsidRDefault="002C31C6" w:rsidP="00982DD1">
      <w:pPr>
        <w:pStyle w:val="TOC-Text-Small"/>
        <w:tabs>
          <w:tab w:val="clear" w:pos="3200"/>
          <w:tab w:val="right" w:leader="dot" w:pos="6300"/>
        </w:tabs>
        <w:ind w:right="900"/>
        <w:rPr>
          <w:rFonts w:ascii="Tahoma" w:hAnsi="Tahoma" w:cs="Tahoma"/>
        </w:rPr>
      </w:pPr>
      <w:r>
        <w:rPr>
          <w:rFonts w:ascii="Tahoma" w:hAnsi="Tahoma" w:cs="Tahoma"/>
        </w:rPr>
        <w:t>Honors and Awards</w:t>
      </w:r>
      <w:r>
        <w:rPr>
          <w:rFonts w:ascii="Tahoma" w:hAnsi="Tahoma" w:cs="Tahoma"/>
        </w:rPr>
        <w:tab/>
        <w:t>6</w:t>
      </w:r>
      <w:r w:rsidR="009752DF">
        <w:rPr>
          <w:rFonts w:ascii="Tahoma" w:hAnsi="Tahoma" w:cs="Tahoma"/>
        </w:rPr>
        <w:t>5</w:t>
      </w:r>
    </w:p>
    <w:p w14:paraId="4F85C01F" w14:textId="3CE9F758" w:rsidR="00B36187" w:rsidRPr="00C571EF" w:rsidRDefault="002C31C6" w:rsidP="00982DD1">
      <w:pPr>
        <w:pStyle w:val="TOC-Text-Small"/>
        <w:tabs>
          <w:tab w:val="clear" w:pos="3200"/>
          <w:tab w:val="right" w:leader="dot" w:pos="6300"/>
        </w:tabs>
        <w:ind w:right="900"/>
        <w:rPr>
          <w:rFonts w:ascii="Tahoma" w:hAnsi="Tahoma" w:cs="Tahoma"/>
        </w:rPr>
      </w:pPr>
      <w:r>
        <w:rPr>
          <w:rFonts w:ascii="Tahoma" w:hAnsi="Tahoma" w:cs="Tahoma"/>
        </w:rPr>
        <w:t>Honors Program</w:t>
      </w:r>
      <w:r>
        <w:rPr>
          <w:rFonts w:ascii="Tahoma" w:hAnsi="Tahoma" w:cs="Tahoma"/>
        </w:rPr>
        <w:tab/>
        <w:t>6</w:t>
      </w:r>
      <w:r w:rsidR="009752DF">
        <w:rPr>
          <w:rFonts w:ascii="Tahoma" w:hAnsi="Tahoma" w:cs="Tahoma"/>
        </w:rPr>
        <w:t>6</w:t>
      </w:r>
    </w:p>
    <w:p w14:paraId="59284086" w14:textId="27B799E0" w:rsidR="00B36187" w:rsidRPr="00C571EF" w:rsidRDefault="002C31C6" w:rsidP="00982DD1">
      <w:pPr>
        <w:pStyle w:val="TOC-Text-Small"/>
        <w:tabs>
          <w:tab w:val="clear" w:pos="3200"/>
          <w:tab w:val="right" w:leader="dot" w:pos="6300"/>
        </w:tabs>
        <w:ind w:right="900"/>
        <w:rPr>
          <w:rFonts w:ascii="Tahoma" w:hAnsi="Tahoma" w:cs="Tahoma"/>
        </w:rPr>
      </w:pPr>
      <w:r>
        <w:rPr>
          <w:rFonts w:ascii="Tahoma" w:hAnsi="Tahoma" w:cs="Tahoma"/>
        </w:rPr>
        <w:t>Incomplete Grades</w:t>
      </w:r>
      <w:r>
        <w:rPr>
          <w:rFonts w:ascii="Tahoma" w:hAnsi="Tahoma" w:cs="Tahoma"/>
        </w:rPr>
        <w:tab/>
      </w:r>
      <w:r w:rsidR="0021755D">
        <w:rPr>
          <w:rFonts w:ascii="Tahoma" w:hAnsi="Tahoma" w:cs="Tahoma"/>
        </w:rPr>
        <w:t>6</w:t>
      </w:r>
      <w:r w:rsidR="009752DF">
        <w:rPr>
          <w:rFonts w:ascii="Tahoma" w:hAnsi="Tahoma" w:cs="Tahoma"/>
        </w:rPr>
        <w:t>7</w:t>
      </w:r>
    </w:p>
    <w:p w14:paraId="784037A8" w14:textId="3DCB33DD" w:rsidR="00B36187" w:rsidRPr="00C571EF" w:rsidRDefault="002C31C6" w:rsidP="00982DD1">
      <w:pPr>
        <w:pStyle w:val="TOC-Text-Small"/>
        <w:tabs>
          <w:tab w:val="clear" w:pos="3200"/>
          <w:tab w:val="right" w:leader="dot" w:pos="6300"/>
        </w:tabs>
        <w:ind w:right="900"/>
        <w:rPr>
          <w:rFonts w:ascii="Tahoma" w:hAnsi="Tahoma" w:cs="Tahoma"/>
        </w:rPr>
      </w:pPr>
      <w:r>
        <w:rPr>
          <w:rFonts w:ascii="Tahoma" w:hAnsi="Tahoma" w:cs="Tahoma"/>
        </w:rPr>
        <w:t>Independent Study</w:t>
      </w:r>
      <w:r>
        <w:rPr>
          <w:rFonts w:ascii="Tahoma" w:hAnsi="Tahoma" w:cs="Tahoma"/>
        </w:rPr>
        <w:tab/>
        <w:t>6</w:t>
      </w:r>
      <w:r w:rsidR="009752DF">
        <w:rPr>
          <w:rFonts w:ascii="Tahoma" w:hAnsi="Tahoma" w:cs="Tahoma"/>
        </w:rPr>
        <w:t>8</w:t>
      </w:r>
    </w:p>
    <w:p w14:paraId="52A42636" w14:textId="64287BE6" w:rsidR="00B36187" w:rsidRDefault="00B36187" w:rsidP="00982DD1">
      <w:pPr>
        <w:pStyle w:val="TOC-Text-Small"/>
        <w:tabs>
          <w:tab w:val="clear" w:pos="3200"/>
          <w:tab w:val="right" w:leader="dot" w:pos="6300"/>
        </w:tabs>
        <w:ind w:right="900"/>
        <w:rPr>
          <w:rFonts w:ascii="Tahoma" w:hAnsi="Tahoma" w:cs="Tahoma"/>
        </w:rPr>
      </w:pPr>
      <w:r w:rsidRPr="00C571EF">
        <w:rPr>
          <w:rFonts w:ascii="Tahoma" w:hAnsi="Tahoma" w:cs="Tahoma"/>
        </w:rPr>
        <w:t>Internation</w:t>
      </w:r>
      <w:r w:rsidR="002C31C6">
        <w:rPr>
          <w:rFonts w:ascii="Tahoma" w:hAnsi="Tahoma" w:cs="Tahoma"/>
        </w:rPr>
        <w:t>al Baccalaureate (IB) Credit</w:t>
      </w:r>
      <w:r w:rsidR="002C31C6">
        <w:rPr>
          <w:rFonts w:ascii="Tahoma" w:hAnsi="Tahoma" w:cs="Tahoma"/>
        </w:rPr>
        <w:tab/>
        <w:t>6</w:t>
      </w:r>
      <w:r w:rsidR="009752DF">
        <w:rPr>
          <w:rFonts w:ascii="Tahoma" w:hAnsi="Tahoma" w:cs="Tahoma"/>
        </w:rPr>
        <w:t>9</w:t>
      </w:r>
    </w:p>
    <w:p w14:paraId="7E5ABAF5" w14:textId="5DD7164F" w:rsidR="006B6B5F" w:rsidRDefault="006B6B5F" w:rsidP="006B6B5F">
      <w:pPr>
        <w:pStyle w:val="TOC-Text-Small"/>
        <w:tabs>
          <w:tab w:val="clear" w:pos="3200"/>
          <w:tab w:val="right" w:leader="dot" w:pos="6300"/>
        </w:tabs>
        <w:ind w:right="900"/>
        <w:rPr>
          <w:rFonts w:ascii="Tahoma" w:hAnsi="Tahoma" w:cs="Tahoma"/>
        </w:rPr>
      </w:pPr>
      <w:r>
        <w:rPr>
          <w:rFonts w:ascii="Tahoma" w:hAnsi="Tahoma" w:cs="Tahoma"/>
        </w:rPr>
        <w:t>Lab for Financial Markets</w:t>
      </w:r>
      <w:r>
        <w:rPr>
          <w:rFonts w:ascii="Tahoma" w:hAnsi="Tahoma" w:cs="Tahoma"/>
        </w:rPr>
        <w:tab/>
      </w:r>
      <w:r w:rsidR="009752DF">
        <w:rPr>
          <w:rFonts w:ascii="Tahoma" w:hAnsi="Tahoma" w:cs="Tahoma"/>
        </w:rPr>
        <w:t>70</w:t>
      </w:r>
    </w:p>
    <w:p w14:paraId="79C344EF" w14:textId="053CFD6C" w:rsidR="00B36187" w:rsidRPr="00C571EF" w:rsidRDefault="00B36187" w:rsidP="00982DD1">
      <w:pPr>
        <w:pStyle w:val="TOC-Text-Small"/>
        <w:tabs>
          <w:tab w:val="clear" w:pos="3200"/>
          <w:tab w:val="right" w:leader="dot" w:pos="6300"/>
        </w:tabs>
        <w:ind w:right="900"/>
        <w:rPr>
          <w:rFonts w:ascii="Tahoma" w:hAnsi="Tahoma" w:cs="Tahoma"/>
        </w:rPr>
      </w:pPr>
      <w:r w:rsidRPr="00C571EF">
        <w:rPr>
          <w:rFonts w:ascii="Tahoma" w:hAnsi="Tahoma" w:cs="Tahoma"/>
        </w:rPr>
        <w:t>Leave of Absence and Volunt</w:t>
      </w:r>
      <w:r w:rsidR="00DB0DAC">
        <w:rPr>
          <w:rFonts w:ascii="Tahoma" w:hAnsi="Tahoma" w:cs="Tahoma"/>
        </w:rPr>
        <w:t>ary</w:t>
      </w:r>
      <w:r w:rsidR="00DB0DAC">
        <w:rPr>
          <w:rFonts w:ascii="Tahoma" w:hAnsi="Tahoma" w:cs="Tahoma"/>
        </w:rPr>
        <w:br/>
        <w:t>Medical Leave of Absence</w:t>
      </w:r>
      <w:r w:rsidR="00DB0DAC">
        <w:rPr>
          <w:rFonts w:ascii="Tahoma" w:hAnsi="Tahoma" w:cs="Tahoma"/>
        </w:rPr>
        <w:tab/>
      </w:r>
      <w:r w:rsidR="00F12DBA">
        <w:rPr>
          <w:rFonts w:ascii="Tahoma" w:hAnsi="Tahoma" w:cs="Tahoma"/>
        </w:rPr>
        <w:t>7</w:t>
      </w:r>
      <w:r w:rsidR="009752DF">
        <w:rPr>
          <w:rFonts w:ascii="Tahoma" w:hAnsi="Tahoma" w:cs="Tahoma"/>
        </w:rPr>
        <w:t>1</w:t>
      </w:r>
    </w:p>
    <w:p w14:paraId="53386F72" w14:textId="25BE0CB4" w:rsidR="00B36187" w:rsidRPr="00C571EF" w:rsidRDefault="002C31C6" w:rsidP="00982DD1">
      <w:pPr>
        <w:pStyle w:val="TOC-Text-Small"/>
        <w:tabs>
          <w:tab w:val="clear" w:pos="3200"/>
          <w:tab w:val="right" w:leader="dot" w:pos="6300"/>
        </w:tabs>
        <w:ind w:right="900"/>
        <w:rPr>
          <w:rFonts w:ascii="Tahoma" w:hAnsi="Tahoma" w:cs="Tahoma"/>
        </w:rPr>
      </w:pPr>
      <w:r>
        <w:rPr>
          <w:rFonts w:ascii="Tahoma" w:hAnsi="Tahoma" w:cs="Tahoma"/>
        </w:rPr>
        <w:t>NOVASIS</w:t>
      </w:r>
      <w:r>
        <w:rPr>
          <w:rFonts w:ascii="Tahoma" w:hAnsi="Tahoma" w:cs="Tahoma"/>
        </w:rPr>
        <w:tab/>
      </w:r>
      <w:r w:rsidR="008C0118">
        <w:rPr>
          <w:rFonts w:ascii="Tahoma" w:hAnsi="Tahoma" w:cs="Tahoma"/>
        </w:rPr>
        <w:t>7</w:t>
      </w:r>
      <w:r w:rsidR="009752DF">
        <w:rPr>
          <w:rFonts w:ascii="Tahoma" w:hAnsi="Tahoma" w:cs="Tahoma"/>
        </w:rPr>
        <w:t>3</w:t>
      </w:r>
    </w:p>
    <w:p w14:paraId="37185489" w14:textId="44B3D5F8" w:rsidR="00B36187" w:rsidRPr="00C571EF" w:rsidRDefault="00B36187" w:rsidP="00982DD1">
      <w:pPr>
        <w:pStyle w:val="TOC-Text-Small"/>
        <w:tabs>
          <w:tab w:val="clear" w:pos="3200"/>
          <w:tab w:val="right" w:leader="dot" w:pos="6300"/>
        </w:tabs>
        <w:ind w:right="900"/>
        <w:rPr>
          <w:rFonts w:ascii="Tahoma" w:hAnsi="Tahoma" w:cs="Tahoma"/>
        </w:rPr>
      </w:pPr>
      <w:r w:rsidRPr="00C571EF">
        <w:rPr>
          <w:rFonts w:ascii="Tahoma" w:hAnsi="Tahoma" w:cs="Tahoma"/>
        </w:rPr>
        <w:t>Print Pro</w:t>
      </w:r>
      <w:r w:rsidR="002C31C6">
        <w:rPr>
          <w:rFonts w:ascii="Tahoma" w:hAnsi="Tahoma" w:cs="Tahoma"/>
        </w:rPr>
        <w:t>gram</w:t>
      </w:r>
      <w:r w:rsidR="002C31C6">
        <w:rPr>
          <w:rFonts w:ascii="Tahoma" w:hAnsi="Tahoma" w:cs="Tahoma"/>
        </w:rPr>
        <w:tab/>
      </w:r>
      <w:r w:rsidR="008C0118">
        <w:rPr>
          <w:rFonts w:ascii="Tahoma" w:hAnsi="Tahoma" w:cs="Tahoma"/>
        </w:rPr>
        <w:t>7</w:t>
      </w:r>
      <w:r w:rsidR="009752DF">
        <w:rPr>
          <w:rFonts w:ascii="Tahoma" w:hAnsi="Tahoma" w:cs="Tahoma"/>
        </w:rPr>
        <w:t>3</w:t>
      </w:r>
    </w:p>
    <w:p w14:paraId="3B6FE9BB" w14:textId="0BF89734" w:rsidR="00B36187" w:rsidRPr="00C571EF" w:rsidRDefault="00B36187" w:rsidP="00982DD1">
      <w:pPr>
        <w:pStyle w:val="TOC-Text-Small"/>
        <w:tabs>
          <w:tab w:val="clear" w:pos="3200"/>
          <w:tab w:val="right" w:leader="dot" w:pos="6300"/>
        </w:tabs>
        <w:ind w:right="900"/>
        <w:rPr>
          <w:rFonts w:ascii="Tahoma" w:hAnsi="Tahoma" w:cs="Tahoma"/>
        </w:rPr>
      </w:pPr>
      <w:r>
        <w:rPr>
          <w:rFonts w:ascii="Tahoma" w:hAnsi="Tahoma" w:cs="Tahoma"/>
        </w:rPr>
        <w:t>Professio</w:t>
      </w:r>
      <w:r w:rsidR="002C31C6">
        <w:rPr>
          <w:rFonts w:ascii="Tahoma" w:hAnsi="Tahoma" w:cs="Tahoma"/>
        </w:rPr>
        <w:t>nal Behavior</w:t>
      </w:r>
      <w:r w:rsidR="002C31C6">
        <w:rPr>
          <w:rFonts w:ascii="Tahoma" w:hAnsi="Tahoma" w:cs="Tahoma"/>
        </w:rPr>
        <w:tab/>
      </w:r>
      <w:r w:rsidR="008C0118">
        <w:rPr>
          <w:rFonts w:ascii="Tahoma" w:hAnsi="Tahoma" w:cs="Tahoma"/>
        </w:rPr>
        <w:t>7</w:t>
      </w:r>
      <w:r w:rsidR="009752DF">
        <w:rPr>
          <w:rFonts w:ascii="Tahoma" w:hAnsi="Tahoma" w:cs="Tahoma"/>
        </w:rPr>
        <w:t>3</w:t>
      </w:r>
    </w:p>
    <w:p w14:paraId="4F667C3B" w14:textId="12DEBD57" w:rsidR="00B36187" w:rsidRPr="00C571EF" w:rsidRDefault="00594E13" w:rsidP="00982DD1">
      <w:pPr>
        <w:pStyle w:val="TOC-Text-Small"/>
        <w:tabs>
          <w:tab w:val="clear" w:pos="3200"/>
          <w:tab w:val="right" w:leader="dot" w:pos="6300"/>
        </w:tabs>
        <w:ind w:right="900"/>
        <w:rPr>
          <w:rFonts w:ascii="Tahoma" w:hAnsi="Tahoma" w:cs="Tahoma"/>
        </w:rPr>
      </w:pPr>
      <w:r>
        <w:rPr>
          <w:rFonts w:ascii="Tahoma" w:hAnsi="Tahoma" w:cs="Tahoma"/>
        </w:rPr>
        <w:t>Promptness and P</w:t>
      </w:r>
      <w:r w:rsidR="002C31C6">
        <w:rPr>
          <w:rFonts w:ascii="Tahoma" w:hAnsi="Tahoma" w:cs="Tahoma"/>
        </w:rPr>
        <w:t>reparation</w:t>
      </w:r>
      <w:r w:rsidR="002C31C6">
        <w:rPr>
          <w:rFonts w:ascii="Tahoma" w:hAnsi="Tahoma" w:cs="Tahoma"/>
        </w:rPr>
        <w:tab/>
      </w:r>
      <w:r w:rsidR="008C0118">
        <w:rPr>
          <w:rFonts w:ascii="Tahoma" w:hAnsi="Tahoma" w:cs="Tahoma"/>
        </w:rPr>
        <w:t>7</w:t>
      </w:r>
      <w:r w:rsidR="009752DF">
        <w:rPr>
          <w:rFonts w:ascii="Tahoma" w:hAnsi="Tahoma" w:cs="Tahoma"/>
        </w:rPr>
        <w:t>5</w:t>
      </w:r>
    </w:p>
    <w:p w14:paraId="29B8C059" w14:textId="0D4A29A1" w:rsidR="00B36187" w:rsidRPr="00C571EF" w:rsidRDefault="002C31C6" w:rsidP="00982DD1">
      <w:pPr>
        <w:pStyle w:val="TOC-Text-Small"/>
        <w:tabs>
          <w:tab w:val="clear" w:pos="3200"/>
          <w:tab w:val="right" w:leader="dot" w:pos="6300"/>
        </w:tabs>
        <w:ind w:right="900"/>
        <w:rPr>
          <w:rFonts w:ascii="Tahoma" w:hAnsi="Tahoma" w:cs="Tahoma"/>
        </w:rPr>
      </w:pPr>
      <w:r>
        <w:rPr>
          <w:rFonts w:ascii="Tahoma" w:hAnsi="Tahoma" w:cs="Tahoma"/>
        </w:rPr>
        <w:t>Readmission</w:t>
      </w:r>
      <w:r>
        <w:rPr>
          <w:rFonts w:ascii="Tahoma" w:hAnsi="Tahoma" w:cs="Tahoma"/>
        </w:rPr>
        <w:tab/>
      </w:r>
      <w:r w:rsidR="008C0118">
        <w:rPr>
          <w:rFonts w:ascii="Tahoma" w:hAnsi="Tahoma" w:cs="Tahoma"/>
        </w:rPr>
        <w:t>7</w:t>
      </w:r>
      <w:r w:rsidR="009752DF">
        <w:rPr>
          <w:rFonts w:ascii="Tahoma" w:hAnsi="Tahoma" w:cs="Tahoma"/>
        </w:rPr>
        <w:t>5</w:t>
      </w:r>
    </w:p>
    <w:p w14:paraId="2FB7D2CD" w14:textId="3563AD67" w:rsidR="00B36187" w:rsidRPr="00C571EF" w:rsidRDefault="002C31C6" w:rsidP="00982DD1">
      <w:pPr>
        <w:pStyle w:val="TOC-Text-Small"/>
        <w:tabs>
          <w:tab w:val="clear" w:pos="3200"/>
          <w:tab w:val="right" w:leader="dot" w:pos="6300"/>
        </w:tabs>
        <w:ind w:right="900"/>
        <w:rPr>
          <w:rFonts w:ascii="Tahoma" w:hAnsi="Tahoma" w:cs="Tahoma"/>
        </w:rPr>
      </w:pPr>
      <w:r>
        <w:rPr>
          <w:rFonts w:ascii="Tahoma" w:hAnsi="Tahoma" w:cs="Tahoma"/>
        </w:rPr>
        <w:t>Refunds</w:t>
      </w:r>
      <w:r>
        <w:rPr>
          <w:rFonts w:ascii="Tahoma" w:hAnsi="Tahoma" w:cs="Tahoma"/>
        </w:rPr>
        <w:tab/>
        <w:t>7</w:t>
      </w:r>
      <w:r w:rsidR="009752DF">
        <w:rPr>
          <w:rFonts w:ascii="Tahoma" w:hAnsi="Tahoma" w:cs="Tahoma"/>
        </w:rPr>
        <w:t>6</w:t>
      </w:r>
    </w:p>
    <w:p w14:paraId="3A1ECC5A" w14:textId="3C23902B" w:rsidR="00B36187" w:rsidRPr="00C571EF" w:rsidRDefault="002C31C6" w:rsidP="00982DD1">
      <w:pPr>
        <w:pStyle w:val="TOC-Text-Small"/>
        <w:tabs>
          <w:tab w:val="clear" w:pos="3200"/>
          <w:tab w:val="right" w:leader="dot" w:pos="6300"/>
        </w:tabs>
        <w:ind w:right="900"/>
        <w:rPr>
          <w:rFonts w:ascii="Tahoma" w:hAnsi="Tahoma" w:cs="Tahoma"/>
        </w:rPr>
      </w:pPr>
      <w:r>
        <w:rPr>
          <w:rFonts w:ascii="Tahoma" w:hAnsi="Tahoma" w:cs="Tahoma"/>
        </w:rPr>
        <w:t>Registration</w:t>
      </w:r>
      <w:r>
        <w:rPr>
          <w:rFonts w:ascii="Tahoma" w:hAnsi="Tahoma" w:cs="Tahoma"/>
        </w:rPr>
        <w:tab/>
        <w:t>7</w:t>
      </w:r>
      <w:r w:rsidR="009752DF">
        <w:rPr>
          <w:rFonts w:ascii="Tahoma" w:hAnsi="Tahoma" w:cs="Tahoma"/>
        </w:rPr>
        <w:t>7</w:t>
      </w:r>
    </w:p>
    <w:p w14:paraId="4A927648" w14:textId="34263614" w:rsidR="00B36187" w:rsidRPr="00C571EF" w:rsidRDefault="002C31C6" w:rsidP="00982DD1">
      <w:pPr>
        <w:pStyle w:val="TOC-Text-Small"/>
        <w:tabs>
          <w:tab w:val="clear" w:pos="3200"/>
          <w:tab w:val="right" w:leader="dot" w:pos="6300"/>
        </w:tabs>
        <w:ind w:right="900"/>
        <w:rPr>
          <w:rFonts w:ascii="Tahoma" w:hAnsi="Tahoma" w:cs="Tahoma"/>
        </w:rPr>
      </w:pPr>
      <w:r>
        <w:rPr>
          <w:rFonts w:ascii="Tahoma" w:hAnsi="Tahoma" w:cs="Tahoma"/>
        </w:rPr>
        <w:t>Room Reservations</w:t>
      </w:r>
      <w:r>
        <w:rPr>
          <w:rFonts w:ascii="Tahoma" w:hAnsi="Tahoma" w:cs="Tahoma"/>
        </w:rPr>
        <w:tab/>
        <w:t>7</w:t>
      </w:r>
      <w:r w:rsidR="009752DF">
        <w:rPr>
          <w:rFonts w:ascii="Tahoma" w:hAnsi="Tahoma" w:cs="Tahoma"/>
        </w:rPr>
        <w:t>7</w:t>
      </w:r>
    </w:p>
    <w:p w14:paraId="6FD07CF9" w14:textId="3BE7187B" w:rsidR="00B36187" w:rsidRPr="00C571EF" w:rsidRDefault="00B36187" w:rsidP="00982DD1">
      <w:pPr>
        <w:pStyle w:val="TOC-Text-Small"/>
        <w:tabs>
          <w:tab w:val="clear" w:pos="3200"/>
          <w:tab w:val="right" w:leader="dot" w:pos="6300"/>
        </w:tabs>
        <w:ind w:right="900"/>
        <w:rPr>
          <w:rFonts w:ascii="Tahoma" w:hAnsi="Tahoma" w:cs="Tahoma"/>
        </w:rPr>
      </w:pPr>
      <w:r w:rsidRPr="00C571EF">
        <w:rPr>
          <w:rFonts w:ascii="Tahoma" w:hAnsi="Tahoma" w:cs="Tahoma"/>
        </w:rPr>
        <w:t>Satisf</w:t>
      </w:r>
      <w:r w:rsidR="002C31C6">
        <w:rPr>
          <w:rFonts w:ascii="Tahoma" w:hAnsi="Tahoma" w:cs="Tahoma"/>
        </w:rPr>
        <w:t>actory/Unsatisfactory Option</w:t>
      </w:r>
      <w:r w:rsidR="002C31C6">
        <w:rPr>
          <w:rFonts w:ascii="Tahoma" w:hAnsi="Tahoma" w:cs="Tahoma"/>
        </w:rPr>
        <w:tab/>
        <w:t>7</w:t>
      </w:r>
      <w:r w:rsidR="009752DF">
        <w:rPr>
          <w:rFonts w:ascii="Tahoma" w:hAnsi="Tahoma" w:cs="Tahoma"/>
        </w:rPr>
        <w:t>8</w:t>
      </w:r>
    </w:p>
    <w:p w14:paraId="2C574DFA" w14:textId="2746A721" w:rsidR="00B36187" w:rsidRPr="00C571EF" w:rsidRDefault="002C31C6" w:rsidP="00982DD1">
      <w:pPr>
        <w:pStyle w:val="TOC-Text-Small"/>
        <w:tabs>
          <w:tab w:val="clear" w:pos="3200"/>
          <w:tab w:val="right" w:leader="dot" w:pos="6300"/>
        </w:tabs>
        <w:ind w:right="900"/>
        <w:rPr>
          <w:rFonts w:ascii="Tahoma" w:hAnsi="Tahoma" w:cs="Tahoma"/>
        </w:rPr>
      </w:pPr>
      <w:r>
        <w:rPr>
          <w:rFonts w:ascii="Tahoma" w:hAnsi="Tahoma" w:cs="Tahoma"/>
        </w:rPr>
        <w:t>Schedule Changes</w:t>
      </w:r>
      <w:r>
        <w:rPr>
          <w:rFonts w:ascii="Tahoma" w:hAnsi="Tahoma" w:cs="Tahoma"/>
        </w:rPr>
        <w:tab/>
        <w:t>7</w:t>
      </w:r>
      <w:r w:rsidR="009752DF">
        <w:rPr>
          <w:rFonts w:ascii="Tahoma" w:hAnsi="Tahoma" w:cs="Tahoma"/>
        </w:rPr>
        <w:t>8</w:t>
      </w:r>
    </w:p>
    <w:p w14:paraId="2C572A7E" w14:textId="2B6D0D01" w:rsidR="00B36187" w:rsidRPr="00C571EF" w:rsidRDefault="002C31C6" w:rsidP="00982DD1">
      <w:pPr>
        <w:pStyle w:val="TOC-Text-Small"/>
        <w:tabs>
          <w:tab w:val="clear" w:pos="3200"/>
          <w:tab w:val="right" w:leader="dot" w:pos="6300"/>
        </w:tabs>
        <w:ind w:right="900"/>
        <w:rPr>
          <w:rFonts w:ascii="Tahoma" w:hAnsi="Tahoma" w:cs="Tahoma"/>
        </w:rPr>
      </w:pPr>
      <w:r>
        <w:rPr>
          <w:rFonts w:ascii="Tahoma" w:hAnsi="Tahoma" w:cs="Tahoma"/>
        </w:rPr>
        <w:t>Student Organizations at VSB</w:t>
      </w:r>
      <w:r>
        <w:rPr>
          <w:rFonts w:ascii="Tahoma" w:hAnsi="Tahoma" w:cs="Tahoma"/>
        </w:rPr>
        <w:tab/>
        <w:t>7</w:t>
      </w:r>
      <w:r w:rsidR="009752DF">
        <w:rPr>
          <w:rFonts w:ascii="Tahoma" w:hAnsi="Tahoma" w:cs="Tahoma"/>
        </w:rPr>
        <w:t>9</w:t>
      </w:r>
    </w:p>
    <w:p w14:paraId="2705DFDE" w14:textId="2654479F" w:rsidR="00B36187" w:rsidRPr="00C571EF" w:rsidRDefault="00C70246" w:rsidP="00982DD1">
      <w:pPr>
        <w:pStyle w:val="TOC-Text-Small"/>
        <w:tabs>
          <w:tab w:val="clear" w:pos="3200"/>
          <w:tab w:val="right" w:leader="dot" w:pos="6300"/>
        </w:tabs>
        <w:ind w:right="900"/>
        <w:rPr>
          <w:rFonts w:ascii="Tahoma" w:hAnsi="Tahoma" w:cs="Tahoma"/>
        </w:rPr>
      </w:pPr>
      <w:r>
        <w:rPr>
          <w:rFonts w:ascii="Tahoma" w:hAnsi="Tahoma" w:cs="Tahoma"/>
        </w:rPr>
        <w:t>Student Records</w:t>
      </w:r>
      <w:r w:rsidR="002C31C6">
        <w:rPr>
          <w:rFonts w:ascii="Tahoma" w:hAnsi="Tahoma" w:cs="Tahoma"/>
        </w:rPr>
        <w:tab/>
        <w:t>7</w:t>
      </w:r>
      <w:r w:rsidR="009752DF">
        <w:rPr>
          <w:rFonts w:ascii="Tahoma" w:hAnsi="Tahoma" w:cs="Tahoma"/>
        </w:rPr>
        <w:t>9</w:t>
      </w:r>
    </w:p>
    <w:p w14:paraId="276A150D" w14:textId="3E67C5E9" w:rsidR="00B36187" w:rsidRPr="00C571EF" w:rsidRDefault="00B36187" w:rsidP="00982DD1">
      <w:pPr>
        <w:pStyle w:val="TOC-Text-Small"/>
        <w:tabs>
          <w:tab w:val="clear" w:pos="3200"/>
          <w:tab w:val="right" w:leader="dot" w:pos="6300"/>
        </w:tabs>
        <w:ind w:right="900"/>
        <w:rPr>
          <w:rFonts w:ascii="Tahoma" w:hAnsi="Tahoma" w:cs="Tahoma"/>
        </w:rPr>
      </w:pPr>
      <w:r>
        <w:rPr>
          <w:rFonts w:ascii="Tahoma" w:hAnsi="Tahoma" w:cs="Tahoma"/>
        </w:rPr>
        <w:t>St</w:t>
      </w:r>
      <w:r w:rsidR="002C31C6">
        <w:rPr>
          <w:rFonts w:ascii="Tahoma" w:hAnsi="Tahoma" w:cs="Tahoma"/>
        </w:rPr>
        <w:t>udy Abroad</w:t>
      </w:r>
      <w:r w:rsidR="002C31C6">
        <w:rPr>
          <w:rFonts w:ascii="Tahoma" w:hAnsi="Tahoma" w:cs="Tahoma"/>
        </w:rPr>
        <w:tab/>
      </w:r>
      <w:r w:rsidR="009752DF">
        <w:rPr>
          <w:rFonts w:ascii="Tahoma" w:hAnsi="Tahoma" w:cs="Tahoma"/>
        </w:rPr>
        <w:t>80</w:t>
      </w:r>
    </w:p>
    <w:p w14:paraId="2BB65F8D" w14:textId="2A599DC3" w:rsidR="00B36187" w:rsidRPr="00C571EF" w:rsidRDefault="00F11331" w:rsidP="00982DD1">
      <w:pPr>
        <w:pStyle w:val="TOC-Text-Small"/>
        <w:tabs>
          <w:tab w:val="clear" w:pos="3200"/>
          <w:tab w:val="right" w:leader="dot" w:pos="6300"/>
        </w:tabs>
        <w:ind w:right="900"/>
        <w:rPr>
          <w:rFonts w:ascii="Tahoma" w:hAnsi="Tahoma" w:cs="Tahoma"/>
        </w:rPr>
      </w:pPr>
      <w:r>
        <w:rPr>
          <w:rFonts w:ascii="Tahoma" w:hAnsi="Tahoma" w:cs="Tahoma"/>
        </w:rPr>
        <w:t>Summer</w:t>
      </w:r>
      <w:r w:rsidR="002C31C6">
        <w:rPr>
          <w:rFonts w:ascii="Tahoma" w:hAnsi="Tahoma" w:cs="Tahoma"/>
        </w:rPr>
        <w:t xml:space="preserve"> School</w:t>
      </w:r>
      <w:r w:rsidR="002C31C6">
        <w:rPr>
          <w:rFonts w:ascii="Tahoma" w:hAnsi="Tahoma" w:cs="Tahoma"/>
        </w:rPr>
        <w:tab/>
      </w:r>
      <w:r w:rsidR="00E9425E">
        <w:rPr>
          <w:rFonts w:ascii="Tahoma" w:hAnsi="Tahoma" w:cs="Tahoma"/>
        </w:rPr>
        <w:t>8</w:t>
      </w:r>
      <w:r w:rsidR="009752DF">
        <w:rPr>
          <w:rFonts w:ascii="Tahoma" w:hAnsi="Tahoma" w:cs="Tahoma"/>
        </w:rPr>
        <w:t>1</w:t>
      </w:r>
    </w:p>
    <w:p w14:paraId="0E7C772C" w14:textId="42BFE6A3" w:rsidR="00B36187" w:rsidRPr="00C571EF" w:rsidRDefault="00B36187" w:rsidP="00982DD1">
      <w:pPr>
        <w:pStyle w:val="TOC-Text-Small"/>
        <w:tabs>
          <w:tab w:val="clear" w:pos="3200"/>
          <w:tab w:val="right" w:leader="dot" w:pos="6300"/>
        </w:tabs>
        <w:ind w:right="900"/>
        <w:rPr>
          <w:rFonts w:ascii="Tahoma" w:hAnsi="Tahoma" w:cs="Tahoma"/>
        </w:rPr>
      </w:pPr>
      <w:r w:rsidRPr="00C571EF">
        <w:rPr>
          <w:rFonts w:ascii="Tahoma" w:hAnsi="Tahoma" w:cs="Tahoma"/>
        </w:rPr>
        <w:t>Technica</w:t>
      </w:r>
      <w:r w:rsidR="00205C69">
        <w:rPr>
          <w:rFonts w:ascii="Tahoma" w:hAnsi="Tahoma" w:cs="Tahoma"/>
        </w:rPr>
        <w:t>l Gr</w:t>
      </w:r>
      <w:r w:rsidR="002C31C6">
        <w:rPr>
          <w:rFonts w:ascii="Tahoma" w:hAnsi="Tahoma" w:cs="Tahoma"/>
        </w:rPr>
        <w:t>ade Point Average (TGPA)</w:t>
      </w:r>
      <w:r w:rsidR="002C31C6">
        <w:rPr>
          <w:rFonts w:ascii="Tahoma" w:hAnsi="Tahoma" w:cs="Tahoma"/>
        </w:rPr>
        <w:tab/>
      </w:r>
      <w:r w:rsidR="008C0118">
        <w:rPr>
          <w:rFonts w:ascii="Tahoma" w:hAnsi="Tahoma" w:cs="Tahoma"/>
        </w:rPr>
        <w:t>8</w:t>
      </w:r>
      <w:r w:rsidR="009752DF">
        <w:rPr>
          <w:rFonts w:ascii="Tahoma" w:hAnsi="Tahoma" w:cs="Tahoma"/>
        </w:rPr>
        <w:t>3</w:t>
      </w:r>
    </w:p>
    <w:p w14:paraId="57F48962" w14:textId="2D1C4899" w:rsidR="00B36187" w:rsidRPr="00C571EF" w:rsidRDefault="002C31C6" w:rsidP="00982DD1">
      <w:pPr>
        <w:pStyle w:val="TOC-Text-Small"/>
        <w:tabs>
          <w:tab w:val="clear" w:pos="3200"/>
          <w:tab w:val="right" w:leader="dot" w:pos="6300"/>
        </w:tabs>
        <w:ind w:right="900"/>
        <w:rPr>
          <w:rFonts w:ascii="Tahoma" w:hAnsi="Tahoma" w:cs="Tahoma"/>
        </w:rPr>
      </w:pPr>
      <w:r>
        <w:rPr>
          <w:rFonts w:ascii="Tahoma" w:hAnsi="Tahoma" w:cs="Tahoma"/>
        </w:rPr>
        <w:t>Transcripts</w:t>
      </w:r>
      <w:r>
        <w:rPr>
          <w:rFonts w:ascii="Tahoma" w:hAnsi="Tahoma" w:cs="Tahoma"/>
        </w:rPr>
        <w:tab/>
      </w:r>
      <w:r w:rsidR="008C0118">
        <w:rPr>
          <w:rFonts w:ascii="Tahoma" w:hAnsi="Tahoma" w:cs="Tahoma"/>
        </w:rPr>
        <w:t>8</w:t>
      </w:r>
      <w:r w:rsidR="009752DF">
        <w:rPr>
          <w:rFonts w:ascii="Tahoma" w:hAnsi="Tahoma" w:cs="Tahoma"/>
        </w:rPr>
        <w:t>3</w:t>
      </w:r>
    </w:p>
    <w:p w14:paraId="5B47497E" w14:textId="4AAF77A8" w:rsidR="00B36187" w:rsidRPr="00C571EF" w:rsidRDefault="00B36187" w:rsidP="00982DD1">
      <w:pPr>
        <w:pStyle w:val="TOC-Text-Small"/>
        <w:tabs>
          <w:tab w:val="clear" w:pos="3200"/>
          <w:tab w:val="right" w:leader="dot" w:pos="6300"/>
        </w:tabs>
        <w:ind w:right="900"/>
        <w:rPr>
          <w:rFonts w:ascii="Tahoma" w:hAnsi="Tahoma" w:cs="Tahoma"/>
        </w:rPr>
      </w:pPr>
      <w:r w:rsidRPr="00C571EF">
        <w:rPr>
          <w:rFonts w:ascii="Tahoma" w:hAnsi="Tahoma" w:cs="Tahoma"/>
        </w:rPr>
        <w:t>Transfer Students From Other</w:t>
      </w:r>
      <w:r w:rsidRPr="00C571EF">
        <w:rPr>
          <w:rFonts w:ascii="Tahoma" w:hAnsi="Tahoma" w:cs="Tahoma"/>
        </w:rPr>
        <w:br/>
        <w:t>Univ</w:t>
      </w:r>
      <w:r w:rsidR="002C31C6">
        <w:rPr>
          <w:rFonts w:ascii="Tahoma" w:hAnsi="Tahoma" w:cs="Tahoma"/>
        </w:rPr>
        <w:t>ersities (External Transfer)</w:t>
      </w:r>
      <w:r w:rsidR="002C31C6">
        <w:rPr>
          <w:rFonts w:ascii="Tahoma" w:hAnsi="Tahoma" w:cs="Tahoma"/>
        </w:rPr>
        <w:tab/>
      </w:r>
      <w:r w:rsidR="008C0118">
        <w:rPr>
          <w:rFonts w:ascii="Tahoma" w:hAnsi="Tahoma" w:cs="Tahoma"/>
        </w:rPr>
        <w:t>8</w:t>
      </w:r>
      <w:r w:rsidR="009752DF">
        <w:rPr>
          <w:rFonts w:ascii="Tahoma" w:hAnsi="Tahoma" w:cs="Tahoma"/>
        </w:rPr>
        <w:t>4</w:t>
      </w:r>
    </w:p>
    <w:p w14:paraId="58DB5F42" w14:textId="151A32D5" w:rsidR="00B36187" w:rsidRPr="00C571EF" w:rsidRDefault="00B36187" w:rsidP="00982DD1">
      <w:pPr>
        <w:pStyle w:val="TOC-Text-Small"/>
        <w:tabs>
          <w:tab w:val="clear" w:pos="3200"/>
          <w:tab w:val="right" w:leader="dot" w:pos="6300"/>
        </w:tabs>
        <w:ind w:right="900"/>
        <w:rPr>
          <w:rFonts w:ascii="Tahoma" w:hAnsi="Tahoma" w:cs="Tahoma"/>
        </w:rPr>
      </w:pPr>
      <w:r w:rsidRPr="00C571EF">
        <w:rPr>
          <w:rFonts w:ascii="Tahoma" w:hAnsi="Tahoma" w:cs="Tahoma"/>
        </w:rPr>
        <w:t xml:space="preserve">Transfer From Other Villanova Colleges </w:t>
      </w:r>
      <w:r w:rsidRPr="00C571EF">
        <w:rPr>
          <w:rFonts w:ascii="Tahoma" w:hAnsi="Tahoma" w:cs="Tahoma"/>
        </w:rPr>
        <w:br/>
        <w:t>(Internal Transfer)</w:t>
      </w:r>
      <w:r w:rsidRPr="00C571EF">
        <w:rPr>
          <w:rFonts w:ascii="Tahoma" w:hAnsi="Tahoma" w:cs="Tahoma"/>
        </w:rPr>
        <w:tab/>
      </w:r>
      <w:r w:rsidR="008C0118">
        <w:rPr>
          <w:rFonts w:ascii="Tahoma" w:hAnsi="Tahoma" w:cs="Tahoma"/>
        </w:rPr>
        <w:t>8</w:t>
      </w:r>
      <w:r w:rsidR="009752DF">
        <w:rPr>
          <w:rFonts w:ascii="Tahoma" w:hAnsi="Tahoma" w:cs="Tahoma"/>
        </w:rPr>
        <w:t>5</w:t>
      </w:r>
    </w:p>
    <w:p w14:paraId="72E243CF" w14:textId="520457B4" w:rsidR="00B36187" w:rsidRPr="00C571EF" w:rsidRDefault="00B36187" w:rsidP="00982DD1">
      <w:pPr>
        <w:pStyle w:val="TOC-Text-Small"/>
        <w:tabs>
          <w:tab w:val="clear" w:pos="3200"/>
          <w:tab w:val="right" w:leader="dot" w:pos="6300"/>
        </w:tabs>
        <w:ind w:right="900"/>
        <w:rPr>
          <w:rFonts w:ascii="Tahoma" w:hAnsi="Tahoma" w:cs="Tahoma"/>
        </w:rPr>
      </w:pPr>
      <w:r w:rsidRPr="00C571EF">
        <w:rPr>
          <w:rFonts w:ascii="Tahoma" w:hAnsi="Tahoma" w:cs="Tahoma"/>
        </w:rPr>
        <w:t>Tutoring</w:t>
      </w:r>
      <w:r w:rsidR="002C31C6">
        <w:rPr>
          <w:rFonts w:ascii="Tahoma" w:hAnsi="Tahoma" w:cs="Tahoma"/>
        </w:rPr>
        <w:tab/>
      </w:r>
      <w:r w:rsidR="008C0118">
        <w:rPr>
          <w:rFonts w:ascii="Tahoma" w:hAnsi="Tahoma" w:cs="Tahoma"/>
        </w:rPr>
        <w:t>8</w:t>
      </w:r>
      <w:r w:rsidR="009752DF">
        <w:rPr>
          <w:rFonts w:ascii="Tahoma" w:hAnsi="Tahoma" w:cs="Tahoma"/>
        </w:rPr>
        <w:t>6</w:t>
      </w:r>
    </w:p>
    <w:p w14:paraId="6D505E6C" w14:textId="632C8E7E" w:rsidR="00B36187" w:rsidRPr="00C571EF" w:rsidRDefault="00C70246" w:rsidP="00982DD1">
      <w:pPr>
        <w:pStyle w:val="TOC-Text-Small"/>
        <w:tabs>
          <w:tab w:val="clear" w:pos="3200"/>
          <w:tab w:val="right" w:leader="dot" w:pos="6300"/>
        </w:tabs>
        <w:ind w:right="900"/>
        <w:rPr>
          <w:rFonts w:ascii="Tahoma" w:hAnsi="Tahoma" w:cs="Tahoma"/>
        </w:rPr>
      </w:pPr>
      <w:r>
        <w:rPr>
          <w:rFonts w:ascii="Tahoma" w:hAnsi="Tahoma" w:cs="Tahoma"/>
        </w:rPr>
        <w:t>Withdraw</w:t>
      </w:r>
      <w:r w:rsidR="002C31C6">
        <w:rPr>
          <w:rFonts w:ascii="Tahoma" w:hAnsi="Tahoma" w:cs="Tahoma"/>
        </w:rPr>
        <w:t>al from a Course</w:t>
      </w:r>
      <w:r w:rsidR="002C31C6">
        <w:rPr>
          <w:rFonts w:ascii="Tahoma" w:hAnsi="Tahoma" w:cs="Tahoma"/>
        </w:rPr>
        <w:tab/>
        <w:t>8</w:t>
      </w:r>
      <w:r w:rsidR="009752DF">
        <w:rPr>
          <w:rFonts w:ascii="Tahoma" w:hAnsi="Tahoma" w:cs="Tahoma"/>
        </w:rPr>
        <w:t>6</w:t>
      </w:r>
    </w:p>
    <w:p w14:paraId="3F4349C0" w14:textId="64AE329F" w:rsidR="00B36187" w:rsidRPr="00C571EF" w:rsidRDefault="00583664" w:rsidP="00982DD1">
      <w:pPr>
        <w:pStyle w:val="TOC-Text-Small"/>
        <w:tabs>
          <w:tab w:val="clear" w:pos="3200"/>
          <w:tab w:val="right" w:leader="dot" w:pos="6300"/>
        </w:tabs>
        <w:ind w:right="900"/>
        <w:rPr>
          <w:rFonts w:ascii="Tahoma" w:hAnsi="Tahoma" w:cs="Tahoma"/>
        </w:rPr>
      </w:pPr>
      <w:r>
        <w:rPr>
          <w:rFonts w:ascii="Tahoma" w:hAnsi="Tahoma" w:cs="Tahoma"/>
        </w:rPr>
        <w:t>W</w:t>
      </w:r>
      <w:r w:rsidR="00C70246">
        <w:rPr>
          <w:rFonts w:ascii="Tahoma" w:hAnsi="Tahoma" w:cs="Tahoma"/>
        </w:rPr>
        <w:t>ithdrawal from the Universit</w:t>
      </w:r>
      <w:r w:rsidR="002C31C6">
        <w:rPr>
          <w:rFonts w:ascii="Tahoma" w:hAnsi="Tahoma" w:cs="Tahoma"/>
        </w:rPr>
        <w:t>y</w:t>
      </w:r>
      <w:r w:rsidR="002C31C6">
        <w:rPr>
          <w:rFonts w:ascii="Tahoma" w:hAnsi="Tahoma" w:cs="Tahoma"/>
        </w:rPr>
        <w:tab/>
        <w:t>8</w:t>
      </w:r>
      <w:r w:rsidR="009752DF">
        <w:rPr>
          <w:rFonts w:ascii="Tahoma" w:hAnsi="Tahoma" w:cs="Tahoma"/>
        </w:rPr>
        <w:t>7</w:t>
      </w:r>
    </w:p>
    <w:p w14:paraId="13710F9D" w14:textId="77777777" w:rsidR="00B36187" w:rsidRPr="00C571EF" w:rsidRDefault="00B36187" w:rsidP="00982DD1">
      <w:pPr>
        <w:pStyle w:val="TOC-Text-Small"/>
        <w:tabs>
          <w:tab w:val="clear" w:pos="3200"/>
          <w:tab w:val="right" w:leader="dot" w:pos="6300"/>
        </w:tabs>
        <w:ind w:right="900"/>
        <w:rPr>
          <w:rFonts w:ascii="Tahoma" w:hAnsi="Tahoma" w:cs="Tahoma"/>
        </w:rPr>
      </w:pPr>
      <w:r w:rsidRPr="00C571EF">
        <w:rPr>
          <w:rFonts w:ascii="Tahoma" w:hAnsi="Tahoma" w:cs="Tahoma"/>
        </w:rPr>
        <w:tab/>
      </w:r>
    </w:p>
    <w:p w14:paraId="7370AABC" w14:textId="62073BC2" w:rsidR="00B36187" w:rsidRPr="00C571EF" w:rsidRDefault="00B36187" w:rsidP="00982DD1">
      <w:pPr>
        <w:pStyle w:val="TOC-Text-Small"/>
        <w:tabs>
          <w:tab w:val="clear" w:pos="3200"/>
          <w:tab w:val="right" w:leader="dot" w:pos="6300"/>
        </w:tabs>
        <w:ind w:right="900"/>
        <w:rPr>
          <w:rStyle w:val="Bold"/>
          <w:rFonts w:ascii="Tahoma" w:hAnsi="Tahoma" w:cs="Tahoma"/>
          <w:b w:val="0"/>
        </w:rPr>
      </w:pPr>
      <w:r w:rsidRPr="00C571EF">
        <w:rPr>
          <w:rStyle w:val="Bold"/>
          <w:rFonts w:ascii="Tahoma" w:hAnsi="Tahoma" w:cs="Tahoma"/>
          <w:bCs w:val="0"/>
        </w:rPr>
        <w:t>Academic Integrity</w:t>
      </w:r>
      <w:r w:rsidRPr="00C571EF">
        <w:rPr>
          <w:rStyle w:val="Bold"/>
          <w:rFonts w:ascii="Tahoma" w:hAnsi="Tahoma" w:cs="Tahoma"/>
          <w:bCs w:val="0"/>
        </w:rPr>
        <w:tab/>
      </w:r>
      <w:r w:rsidR="002C31C6">
        <w:rPr>
          <w:rStyle w:val="Bold"/>
          <w:rFonts w:ascii="Tahoma" w:hAnsi="Tahoma" w:cs="Tahoma"/>
        </w:rPr>
        <w:t>8</w:t>
      </w:r>
      <w:r w:rsidR="009752DF">
        <w:rPr>
          <w:rStyle w:val="Bold"/>
          <w:rFonts w:ascii="Tahoma" w:hAnsi="Tahoma" w:cs="Tahoma"/>
        </w:rPr>
        <w:t>8</w:t>
      </w:r>
    </w:p>
    <w:p w14:paraId="4452F10C" w14:textId="07BD0B66" w:rsidR="00B36187" w:rsidRPr="00C571EF" w:rsidRDefault="00B36187" w:rsidP="00982DD1">
      <w:pPr>
        <w:pStyle w:val="TOC-Text-Small"/>
        <w:tabs>
          <w:tab w:val="clear" w:pos="3200"/>
          <w:tab w:val="right" w:leader="dot" w:pos="6300"/>
        </w:tabs>
        <w:ind w:right="900"/>
        <w:rPr>
          <w:rFonts w:ascii="Tahoma" w:hAnsi="Tahoma" w:cs="Tahoma"/>
        </w:rPr>
      </w:pPr>
      <w:r w:rsidRPr="00C571EF">
        <w:rPr>
          <w:rFonts w:ascii="Tahoma" w:hAnsi="Tahoma" w:cs="Tahoma"/>
          <w:b/>
          <w:bCs/>
        </w:rPr>
        <w:t xml:space="preserve">Student Grade Appeals and </w:t>
      </w:r>
      <w:r w:rsidRPr="00C571EF">
        <w:rPr>
          <w:rFonts w:ascii="Tahoma" w:hAnsi="Tahoma" w:cs="Tahoma"/>
        </w:rPr>
        <w:t xml:space="preserve"> </w:t>
      </w:r>
      <w:r w:rsidRPr="00C571EF">
        <w:rPr>
          <w:rFonts w:ascii="Tahoma" w:hAnsi="Tahoma" w:cs="Tahoma"/>
        </w:rPr>
        <w:br/>
      </w:r>
      <w:r w:rsidRPr="00C571EF">
        <w:rPr>
          <w:rFonts w:ascii="Tahoma" w:hAnsi="Tahoma" w:cs="Tahoma"/>
          <w:b/>
          <w:bCs/>
        </w:rPr>
        <w:t>Complaints against Faculty</w:t>
      </w:r>
      <w:r w:rsidRPr="00C571EF">
        <w:rPr>
          <w:rFonts w:ascii="Tahoma" w:hAnsi="Tahoma" w:cs="Tahoma"/>
        </w:rPr>
        <w:tab/>
      </w:r>
      <w:r w:rsidR="002C31C6">
        <w:rPr>
          <w:rFonts w:ascii="Tahoma" w:hAnsi="Tahoma" w:cs="Tahoma"/>
          <w:b/>
        </w:rPr>
        <w:t>9</w:t>
      </w:r>
      <w:r w:rsidR="009752DF">
        <w:rPr>
          <w:rFonts w:ascii="Tahoma" w:hAnsi="Tahoma" w:cs="Tahoma"/>
          <w:b/>
        </w:rPr>
        <w:t>6</w:t>
      </w:r>
    </w:p>
    <w:p w14:paraId="3CF631DA" w14:textId="77777777" w:rsidR="00B36187" w:rsidRDefault="00B36187" w:rsidP="00982DD1">
      <w:pPr>
        <w:tabs>
          <w:tab w:val="right" w:leader="dot" w:pos="6300"/>
          <w:tab w:val="right" w:leader="dot" w:pos="6660"/>
        </w:tabs>
        <w:ind w:right="900"/>
        <w:rPr>
          <w:rFonts w:ascii="Tahoma" w:eastAsia="Meiryo" w:hAnsi="Tahoma" w:cs="Tahoma"/>
          <w:b/>
          <w:color w:val="000000" w:themeColor="text1"/>
          <w:sz w:val="26"/>
          <w:szCs w:val="26"/>
        </w:rPr>
      </w:pPr>
    </w:p>
    <w:p w14:paraId="4BE33F87" w14:textId="77777777" w:rsidR="00B36187" w:rsidRDefault="00B36187" w:rsidP="00AB2C6D">
      <w:pPr>
        <w:ind w:right="720"/>
        <w:rPr>
          <w:rFonts w:ascii="Tahoma" w:eastAsia="Meiryo" w:hAnsi="Tahoma" w:cs="Tahoma"/>
          <w:b/>
          <w:color w:val="000000" w:themeColor="text1"/>
          <w:sz w:val="26"/>
          <w:szCs w:val="26"/>
        </w:rPr>
      </w:pPr>
    </w:p>
    <w:p w14:paraId="6808F4E2" w14:textId="77777777" w:rsidR="00B36187" w:rsidRDefault="00B36187" w:rsidP="00AB2C6D">
      <w:pPr>
        <w:ind w:right="720"/>
        <w:rPr>
          <w:rFonts w:ascii="Tahoma" w:eastAsia="Meiryo" w:hAnsi="Tahoma" w:cs="Tahoma"/>
          <w:b/>
          <w:color w:val="000000" w:themeColor="text1"/>
          <w:sz w:val="26"/>
          <w:szCs w:val="26"/>
        </w:rPr>
      </w:pPr>
    </w:p>
    <w:p w14:paraId="3AA76FF2" w14:textId="77777777" w:rsidR="00B36187" w:rsidRDefault="00B36187" w:rsidP="00AB2C6D">
      <w:pPr>
        <w:ind w:right="720"/>
        <w:rPr>
          <w:rFonts w:ascii="Tahoma" w:eastAsia="Meiryo" w:hAnsi="Tahoma" w:cs="Tahoma"/>
          <w:b/>
          <w:color w:val="000000" w:themeColor="text1"/>
          <w:sz w:val="26"/>
          <w:szCs w:val="26"/>
        </w:rPr>
      </w:pPr>
      <w:r>
        <w:rPr>
          <w:rFonts w:ascii="Tahoma" w:eastAsia="Meiryo" w:hAnsi="Tahoma" w:cs="Tahoma"/>
          <w:b/>
          <w:color w:val="000000" w:themeColor="text1"/>
          <w:sz w:val="26"/>
          <w:szCs w:val="26"/>
        </w:rPr>
        <w:br w:type="page"/>
      </w:r>
    </w:p>
    <w:p w14:paraId="447E7BB1" w14:textId="77777777" w:rsidR="004F0716" w:rsidRDefault="005267E8" w:rsidP="00AB2C6D">
      <w:pPr>
        <w:pBdr>
          <w:bottom w:val="single" w:sz="12" w:space="1" w:color="auto"/>
        </w:pBdr>
        <w:ind w:right="720"/>
        <w:jc w:val="center"/>
        <w:rPr>
          <w:rFonts w:ascii="Tahoma" w:eastAsia="Meiryo" w:hAnsi="Tahoma" w:cs="Tahoma"/>
          <w:b/>
          <w:color w:val="000000" w:themeColor="text1"/>
          <w:sz w:val="26"/>
          <w:szCs w:val="26"/>
        </w:rPr>
      </w:pPr>
      <w:r w:rsidRPr="007D0431">
        <w:rPr>
          <w:rFonts w:ascii="Tahoma" w:eastAsia="Meiryo" w:hAnsi="Tahoma" w:cs="Tahoma"/>
          <w:b/>
          <w:color w:val="000000" w:themeColor="text1"/>
          <w:sz w:val="26"/>
          <w:szCs w:val="26"/>
        </w:rPr>
        <w:lastRenderedPageBreak/>
        <w:t>The Clay Center at VSB</w:t>
      </w:r>
    </w:p>
    <w:p w14:paraId="435C1AE7" w14:textId="77777777" w:rsidR="008474AE" w:rsidRPr="007D0431" w:rsidRDefault="00B07C97" w:rsidP="00AB2C6D">
      <w:pPr>
        <w:pBdr>
          <w:bottom w:val="single" w:sz="12" w:space="1" w:color="auto"/>
        </w:pBdr>
        <w:ind w:right="720"/>
        <w:jc w:val="center"/>
        <w:rPr>
          <w:rFonts w:ascii="Tahoma" w:eastAsia="Meiryo" w:hAnsi="Tahoma" w:cs="Tahoma"/>
          <w:b/>
          <w:color w:val="000000" w:themeColor="text1"/>
          <w:sz w:val="26"/>
          <w:szCs w:val="26"/>
        </w:rPr>
      </w:pPr>
      <w:r>
        <w:rPr>
          <w:rFonts w:ascii="Tahoma" w:eastAsia="Meiryo" w:hAnsi="Tahoma" w:cs="Tahoma"/>
          <w:b/>
          <w:color w:val="000000" w:themeColor="text1"/>
          <w:sz w:val="26"/>
          <w:szCs w:val="26"/>
        </w:rPr>
        <w:t xml:space="preserve">The </w:t>
      </w:r>
      <w:r w:rsidR="008474AE">
        <w:rPr>
          <w:rFonts w:ascii="Tahoma" w:eastAsia="Meiryo" w:hAnsi="Tahoma" w:cs="Tahoma"/>
          <w:b/>
          <w:color w:val="000000" w:themeColor="text1"/>
          <w:sz w:val="26"/>
          <w:szCs w:val="26"/>
        </w:rPr>
        <w:t>O’Donnell Center for Professional Development</w:t>
      </w:r>
    </w:p>
    <w:p w14:paraId="3F80F572" w14:textId="77777777" w:rsidR="00513221" w:rsidRPr="007D0431" w:rsidRDefault="00513221" w:rsidP="00AB2C6D">
      <w:pPr>
        <w:pStyle w:val="SD-BodyText9pt"/>
        <w:widowControl/>
        <w:spacing w:after="0" w:line="240" w:lineRule="auto"/>
        <w:ind w:right="720"/>
        <w:rPr>
          <w:rFonts w:ascii="Tahoma" w:eastAsia="Meiryo" w:hAnsi="Tahoma" w:cs="Tahoma"/>
          <w:color w:val="000000" w:themeColor="text1"/>
          <w:sz w:val="20"/>
          <w:szCs w:val="20"/>
        </w:rPr>
      </w:pPr>
    </w:p>
    <w:p w14:paraId="2EF0D3DF" w14:textId="77777777" w:rsidR="00306360" w:rsidRDefault="00341D13" w:rsidP="00306360">
      <w:pPr>
        <w:pStyle w:val="NormalWeb"/>
        <w:spacing w:before="0" w:beforeAutospacing="0" w:after="0" w:afterAutospacing="0"/>
        <w:ind w:right="270"/>
        <w:rPr>
          <w:rFonts w:ascii="Tahoma" w:eastAsia="Meiryo" w:hAnsi="Tahoma" w:cs="Tahoma"/>
          <w:color w:val="000000" w:themeColor="text1"/>
          <w:sz w:val="20"/>
          <w:szCs w:val="20"/>
        </w:rPr>
      </w:pPr>
      <w:r w:rsidRPr="003D1333">
        <w:rPr>
          <w:rFonts w:ascii="Tahoma" w:eastAsia="Meiryo" w:hAnsi="Tahoma" w:cs="Tahoma"/>
          <w:color w:val="000000" w:themeColor="text1"/>
          <w:sz w:val="20"/>
          <w:szCs w:val="20"/>
        </w:rPr>
        <w:t xml:space="preserve">The Clay Center at VSB, named in honor of VSB alumnus, faculty member, and </w:t>
      </w:r>
      <w:r w:rsidR="000A57F3">
        <w:rPr>
          <w:rFonts w:ascii="Tahoma" w:eastAsia="Meiryo" w:hAnsi="Tahoma" w:cs="Tahoma"/>
          <w:color w:val="000000" w:themeColor="text1"/>
          <w:sz w:val="20"/>
          <w:szCs w:val="20"/>
        </w:rPr>
        <w:t>Dean</w:t>
      </w:r>
      <w:r w:rsidRPr="003D1333">
        <w:rPr>
          <w:rFonts w:ascii="Tahoma" w:eastAsia="Meiryo" w:hAnsi="Tahoma" w:cs="Tahoma"/>
          <w:color w:val="000000" w:themeColor="text1"/>
          <w:sz w:val="20"/>
          <w:szCs w:val="20"/>
        </w:rPr>
        <w:t xml:space="preserve"> Emeritus Alvin A. Clay, is located on the first floor of Bartley Hall (Room #1054).  The Center is dedicated to undergraduate student services including academic advising </w:t>
      </w:r>
      <w:r w:rsidR="00823974" w:rsidRPr="003D1333">
        <w:rPr>
          <w:rFonts w:ascii="Tahoma" w:eastAsia="Meiryo" w:hAnsi="Tahoma" w:cs="Tahoma"/>
          <w:color w:val="000000" w:themeColor="text1"/>
          <w:sz w:val="20"/>
          <w:szCs w:val="20"/>
        </w:rPr>
        <w:t xml:space="preserve">and is home to </w:t>
      </w:r>
      <w:r w:rsidR="008D31F5" w:rsidRPr="003D1333">
        <w:rPr>
          <w:rFonts w:ascii="Tahoma" w:hAnsi="Tahoma" w:cs="Tahoma"/>
          <w:sz w:val="20"/>
          <w:szCs w:val="20"/>
        </w:rPr>
        <w:t xml:space="preserve">the </w:t>
      </w:r>
      <w:r w:rsidR="008D31F5" w:rsidRPr="003D1333">
        <w:rPr>
          <w:rFonts w:ascii="Tahoma" w:eastAsia="Meiryo" w:hAnsi="Tahoma" w:cs="Tahoma"/>
          <w:color w:val="000000" w:themeColor="text1"/>
          <w:sz w:val="20"/>
          <w:szCs w:val="20"/>
        </w:rPr>
        <w:t>Charlotte and James V. O’Donnell ’63 Center for Professional Development</w:t>
      </w:r>
      <w:r w:rsidR="00EF0738" w:rsidRPr="003D1333">
        <w:rPr>
          <w:rFonts w:ascii="Tahoma" w:eastAsia="Meiryo" w:hAnsi="Tahoma" w:cs="Tahoma"/>
          <w:color w:val="000000" w:themeColor="text1"/>
          <w:sz w:val="20"/>
          <w:szCs w:val="20"/>
        </w:rPr>
        <w:t xml:space="preserve"> (O’Donnell Center)</w:t>
      </w:r>
      <w:r w:rsidRPr="003D1333">
        <w:rPr>
          <w:rFonts w:ascii="Tahoma" w:eastAsia="Meiryo" w:hAnsi="Tahoma" w:cs="Tahoma"/>
          <w:color w:val="000000" w:themeColor="text1"/>
          <w:sz w:val="20"/>
          <w:szCs w:val="20"/>
        </w:rPr>
        <w:t xml:space="preserve">.  </w:t>
      </w:r>
    </w:p>
    <w:p w14:paraId="6CD13D4A" w14:textId="77777777" w:rsidR="00306360" w:rsidRDefault="00306360" w:rsidP="00306360">
      <w:pPr>
        <w:pStyle w:val="NormalWeb"/>
        <w:spacing w:before="0" w:beforeAutospacing="0" w:after="0" w:afterAutospacing="0"/>
        <w:ind w:right="270"/>
        <w:rPr>
          <w:rFonts w:ascii="Tahoma" w:eastAsia="Meiryo" w:hAnsi="Tahoma" w:cs="Tahoma"/>
          <w:color w:val="000000" w:themeColor="text1"/>
          <w:sz w:val="20"/>
          <w:szCs w:val="20"/>
        </w:rPr>
      </w:pPr>
    </w:p>
    <w:p w14:paraId="7EF3B8EF" w14:textId="77777777" w:rsidR="00C02E9A" w:rsidRPr="00605E71" w:rsidRDefault="00306360" w:rsidP="00C02E9A">
      <w:pPr>
        <w:pStyle w:val="NormalWeb"/>
        <w:spacing w:before="0" w:beforeAutospacing="0" w:after="0" w:afterAutospacing="0"/>
        <w:ind w:right="270"/>
        <w:rPr>
          <w:rFonts w:ascii="Tahoma" w:hAnsi="Tahoma" w:cs="Tahoma"/>
          <w:color w:val="000000"/>
          <w:sz w:val="20"/>
          <w:szCs w:val="20"/>
        </w:rPr>
      </w:pPr>
      <w:r w:rsidRPr="00F62F25">
        <w:rPr>
          <w:rFonts w:ascii="Tahoma" w:hAnsi="Tahoma" w:cs="Tahoma"/>
          <w:color w:val="000000"/>
          <w:sz w:val="20"/>
          <w:szCs w:val="20"/>
        </w:rPr>
        <w:t>VSB employs a</w:t>
      </w:r>
      <w:r w:rsidR="00946805">
        <w:rPr>
          <w:rFonts w:ascii="Tahoma" w:hAnsi="Tahoma" w:cs="Tahoma"/>
          <w:color w:val="000000"/>
          <w:sz w:val="20"/>
          <w:szCs w:val="20"/>
        </w:rPr>
        <w:t xml:space="preserve">n </w:t>
      </w:r>
      <w:r w:rsidRPr="00853AB6">
        <w:rPr>
          <w:rFonts w:ascii="Tahoma" w:hAnsi="Tahoma" w:cs="Tahoma"/>
          <w:color w:val="000000"/>
          <w:sz w:val="20"/>
          <w:szCs w:val="20"/>
        </w:rPr>
        <w:t xml:space="preserve">integrated advising program.  </w:t>
      </w:r>
      <w:r w:rsidRPr="00306360">
        <w:rPr>
          <w:rFonts w:ascii="Tahoma" w:hAnsi="Tahoma" w:cs="Tahoma"/>
          <w:color w:val="000000"/>
          <w:sz w:val="20"/>
          <w:szCs w:val="20"/>
        </w:rPr>
        <w:t xml:space="preserve">The VSB advising team, consisting of Academic Advisors, Peer Advisors, and Faculty Mentors, facilitates the exploration and development of academic and career goals, and empowers students to be responsible decision-makers and active participants in defining their futures. </w:t>
      </w:r>
      <w:r>
        <w:rPr>
          <w:rFonts w:ascii="Tahoma" w:hAnsi="Tahoma" w:cs="Tahoma"/>
          <w:color w:val="000000"/>
          <w:sz w:val="20"/>
          <w:szCs w:val="20"/>
        </w:rPr>
        <w:t xml:space="preserve"> </w:t>
      </w:r>
      <w:r w:rsidR="00946805" w:rsidRPr="00D03227">
        <w:rPr>
          <w:rFonts w:ascii="Tahoma" w:hAnsi="Tahoma" w:cs="Tahoma"/>
          <w:sz w:val="20"/>
          <w:szCs w:val="20"/>
        </w:rPr>
        <w:t xml:space="preserve">Academic advisors remain with </w:t>
      </w:r>
      <w:r w:rsidR="00D03227">
        <w:rPr>
          <w:rFonts w:ascii="Tahoma" w:hAnsi="Tahoma" w:cs="Tahoma"/>
          <w:sz w:val="20"/>
          <w:szCs w:val="20"/>
        </w:rPr>
        <w:t>students</w:t>
      </w:r>
      <w:r w:rsidR="00946805" w:rsidRPr="00D03227">
        <w:rPr>
          <w:rFonts w:ascii="Tahoma" w:hAnsi="Tahoma" w:cs="Tahoma"/>
          <w:sz w:val="20"/>
          <w:szCs w:val="20"/>
        </w:rPr>
        <w:t xml:space="preserve"> throughout </w:t>
      </w:r>
      <w:r w:rsidR="00D03227">
        <w:rPr>
          <w:rFonts w:ascii="Tahoma" w:hAnsi="Tahoma" w:cs="Tahoma"/>
          <w:sz w:val="20"/>
          <w:szCs w:val="20"/>
        </w:rPr>
        <w:t xml:space="preserve">their </w:t>
      </w:r>
      <w:r w:rsidR="00946805" w:rsidRPr="00D03227">
        <w:rPr>
          <w:rFonts w:ascii="Tahoma" w:hAnsi="Tahoma" w:cs="Tahoma"/>
          <w:sz w:val="20"/>
          <w:szCs w:val="20"/>
        </w:rPr>
        <w:t>entire academic experience and provide holistic support by engaging in developmental conversations about personal, professional, and academic goals</w:t>
      </w:r>
      <w:r w:rsidR="00946805">
        <w:rPr>
          <w:i/>
          <w:iCs/>
        </w:rPr>
        <w:t xml:space="preserve">.  </w:t>
      </w:r>
      <w:r w:rsidR="00946805">
        <w:rPr>
          <w:rFonts w:ascii="Tahoma" w:hAnsi="Tahoma" w:cs="Tahoma"/>
          <w:color w:val="000000"/>
          <w:sz w:val="20"/>
          <w:szCs w:val="20"/>
        </w:rPr>
        <w:t xml:space="preserve">Academic advisors support students during the transition from high school to college, provide guidance regarding class and major/minor selection, and </w:t>
      </w:r>
      <w:r w:rsidR="00C02E9A" w:rsidRPr="00306360">
        <w:rPr>
          <w:rFonts w:ascii="Tahoma" w:hAnsi="Tahoma" w:cs="Tahoma"/>
          <w:color w:val="000000"/>
          <w:sz w:val="20"/>
          <w:szCs w:val="20"/>
        </w:rPr>
        <w:t>collaborates with faculty and campus resources to provide holistic support to all VSB students.</w:t>
      </w:r>
      <w:r w:rsidR="00C02E9A" w:rsidRPr="00605E71">
        <w:rPr>
          <w:rFonts w:ascii="Tahoma" w:hAnsi="Tahoma" w:cs="Tahoma"/>
          <w:color w:val="000000"/>
          <w:sz w:val="20"/>
          <w:szCs w:val="20"/>
        </w:rPr>
        <w:t xml:space="preserve">  </w:t>
      </w:r>
    </w:p>
    <w:p w14:paraId="56B63509" w14:textId="77777777" w:rsidR="00306360" w:rsidRDefault="00306360" w:rsidP="00CF5AED">
      <w:pPr>
        <w:pStyle w:val="SD-BodyText9pt"/>
        <w:widowControl/>
        <w:spacing w:after="0" w:line="240" w:lineRule="auto"/>
        <w:ind w:right="720"/>
        <w:rPr>
          <w:rFonts w:ascii="Tahoma" w:eastAsia="Meiryo" w:hAnsi="Tahoma" w:cs="Tahoma"/>
          <w:color w:val="000000" w:themeColor="text1"/>
          <w:sz w:val="20"/>
          <w:szCs w:val="20"/>
        </w:rPr>
      </w:pPr>
    </w:p>
    <w:p w14:paraId="6DD3FE0B" w14:textId="286E9831" w:rsidR="00CF5AED" w:rsidRPr="003D1333" w:rsidRDefault="00CF5AED" w:rsidP="00CF5AED">
      <w:pPr>
        <w:pStyle w:val="SD-BodyText9pt"/>
        <w:widowControl/>
        <w:spacing w:after="0" w:line="240" w:lineRule="auto"/>
        <w:ind w:right="720"/>
        <w:rPr>
          <w:rFonts w:ascii="Tahoma" w:eastAsia="Meiryo" w:hAnsi="Tahoma" w:cs="Tahoma"/>
          <w:color w:val="000000" w:themeColor="text1"/>
          <w:sz w:val="20"/>
          <w:szCs w:val="20"/>
        </w:rPr>
      </w:pPr>
      <w:r w:rsidRPr="002D4C5E">
        <w:rPr>
          <w:rFonts w:ascii="Tahoma" w:eastAsia="Meiryo" w:hAnsi="Tahoma" w:cs="Tahoma"/>
          <w:color w:val="000000" w:themeColor="text1"/>
          <w:sz w:val="20"/>
          <w:szCs w:val="20"/>
        </w:rPr>
        <w:t>The O’Donnell Center provides professional development coaching, coordinates VSB academic internship/CoOps programs, and works closely with VSB faculty, business societies and the Villanova Career Center</w:t>
      </w:r>
      <w:r w:rsidRPr="002D4C5E">
        <w:rPr>
          <w:rFonts w:ascii="Tahoma" w:eastAsia="Meiryo" w:hAnsi="Tahoma" w:cs="Tahoma"/>
          <w:color w:val="008000"/>
          <w:sz w:val="20"/>
          <w:szCs w:val="20"/>
        </w:rPr>
        <w:t xml:space="preserve"> </w:t>
      </w:r>
      <w:r w:rsidRPr="002D4C5E">
        <w:rPr>
          <w:rFonts w:ascii="Tahoma" w:eastAsia="Meiryo" w:hAnsi="Tahoma" w:cs="Tahoma"/>
          <w:color w:val="000000" w:themeColor="text1"/>
          <w:sz w:val="20"/>
          <w:szCs w:val="20"/>
        </w:rPr>
        <w:t xml:space="preserve">to offer career education programs that help students explore areas of interest and prepare for the business world.  The O’Donnell Center </w:t>
      </w:r>
      <w:r w:rsidRPr="00542FC5">
        <w:rPr>
          <w:rFonts w:ascii="Tahoma" w:eastAsia="Meiryo" w:hAnsi="Tahoma" w:cs="Tahoma"/>
          <w:color w:val="000000" w:themeColor="text1"/>
          <w:sz w:val="20"/>
          <w:szCs w:val="20"/>
        </w:rPr>
        <w:t xml:space="preserve">also manages the </w:t>
      </w:r>
      <w:r w:rsidR="009118EF" w:rsidRPr="00542FC5">
        <w:rPr>
          <w:rFonts w:ascii="Tahoma" w:eastAsia="Meiryo" w:hAnsi="Tahoma" w:cs="Tahoma"/>
          <w:color w:val="000000" w:themeColor="text1"/>
          <w:sz w:val="20"/>
          <w:szCs w:val="20"/>
        </w:rPr>
        <w:t xml:space="preserve">VSB </w:t>
      </w:r>
      <w:r w:rsidRPr="00542FC5">
        <w:rPr>
          <w:rFonts w:ascii="Tahoma" w:eastAsia="Meiryo" w:hAnsi="Tahoma" w:cs="Tahoma"/>
          <w:color w:val="000000" w:themeColor="text1"/>
          <w:sz w:val="20"/>
          <w:szCs w:val="20"/>
        </w:rPr>
        <w:t>Mentor Program</w:t>
      </w:r>
      <w:r w:rsidR="009118EF" w:rsidRPr="00542FC5">
        <w:rPr>
          <w:rFonts w:ascii="Tahoma" w:eastAsia="Meiryo" w:hAnsi="Tahoma" w:cs="Tahoma"/>
          <w:color w:val="000000" w:themeColor="text1"/>
          <w:sz w:val="20"/>
          <w:szCs w:val="20"/>
        </w:rPr>
        <w:t xml:space="preserve"> for undergraduates</w:t>
      </w:r>
      <w:r w:rsidRPr="00542FC5">
        <w:rPr>
          <w:rFonts w:ascii="Tahoma" w:eastAsia="Meiryo" w:hAnsi="Tahoma" w:cs="Tahoma"/>
          <w:color w:val="000000" w:themeColor="text1"/>
          <w:sz w:val="20"/>
          <w:szCs w:val="20"/>
        </w:rPr>
        <w:t>.</w:t>
      </w:r>
    </w:p>
    <w:p w14:paraId="4346D723" w14:textId="77777777" w:rsidR="00F40EF0" w:rsidRPr="003756A6" w:rsidRDefault="00F40EF0" w:rsidP="004C5CEA">
      <w:pPr>
        <w:pStyle w:val="SD-BodyText9pt"/>
        <w:widowControl/>
        <w:spacing w:after="0" w:line="240" w:lineRule="auto"/>
        <w:ind w:right="720"/>
        <w:rPr>
          <w:rFonts w:ascii="Tahoma" w:eastAsia="Meiryo" w:hAnsi="Tahoma" w:cs="Tahoma"/>
          <w:color w:val="000000" w:themeColor="text1"/>
          <w:sz w:val="16"/>
          <w:szCs w:val="16"/>
        </w:rPr>
      </w:pPr>
    </w:p>
    <w:p w14:paraId="0FB83C06" w14:textId="77777777" w:rsidR="00341D13" w:rsidRPr="003D1333" w:rsidRDefault="00341D13" w:rsidP="004C5CEA">
      <w:pPr>
        <w:pStyle w:val="SD-BodyText9pt"/>
        <w:widowControl/>
        <w:tabs>
          <w:tab w:val="center" w:pos="3236"/>
        </w:tabs>
        <w:spacing w:after="0" w:line="240" w:lineRule="auto"/>
        <w:ind w:right="720"/>
        <w:rPr>
          <w:rFonts w:ascii="Tahoma" w:eastAsia="Meiryo" w:hAnsi="Tahoma" w:cs="Tahoma"/>
          <w:color w:val="000000" w:themeColor="text1"/>
          <w:sz w:val="20"/>
          <w:szCs w:val="20"/>
        </w:rPr>
      </w:pPr>
      <w:r w:rsidRPr="003D1333">
        <w:rPr>
          <w:rFonts w:ascii="Tahoma" w:eastAsia="Meiryo" w:hAnsi="Tahoma" w:cs="Tahoma"/>
          <w:color w:val="000000" w:themeColor="text1"/>
          <w:sz w:val="20"/>
          <w:szCs w:val="20"/>
        </w:rPr>
        <w:t>Stud</w:t>
      </w:r>
      <w:r w:rsidR="00F54D1F" w:rsidRPr="003D1333">
        <w:rPr>
          <w:rFonts w:ascii="Tahoma" w:eastAsia="Meiryo" w:hAnsi="Tahoma" w:cs="Tahoma"/>
          <w:color w:val="000000" w:themeColor="text1"/>
          <w:sz w:val="20"/>
          <w:szCs w:val="20"/>
        </w:rPr>
        <w:t>ents are encouraged to contact T</w:t>
      </w:r>
      <w:r w:rsidRPr="003D1333">
        <w:rPr>
          <w:rFonts w:ascii="Tahoma" w:eastAsia="Meiryo" w:hAnsi="Tahoma" w:cs="Tahoma"/>
          <w:color w:val="000000" w:themeColor="text1"/>
          <w:sz w:val="20"/>
          <w:szCs w:val="20"/>
        </w:rPr>
        <w:t>he Clay Center</w:t>
      </w:r>
      <w:r w:rsidR="000A0256" w:rsidRPr="003D1333">
        <w:rPr>
          <w:rFonts w:ascii="Tahoma" w:eastAsia="Meiryo" w:hAnsi="Tahoma" w:cs="Tahoma"/>
          <w:color w:val="000000" w:themeColor="text1"/>
          <w:sz w:val="20"/>
          <w:szCs w:val="20"/>
        </w:rPr>
        <w:t>/</w:t>
      </w:r>
      <w:r w:rsidR="00F23C26" w:rsidRPr="003D1333">
        <w:rPr>
          <w:rFonts w:ascii="Tahoma" w:eastAsia="Meiryo" w:hAnsi="Tahoma" w:cs="Tahoma"/>
          <w:color w:val="000000" w:themeColor="text1"/>
          <w:sz w:val="20"/>
          <w:szCs w:val="20"/>
        </w:rPr>
        <w:t>O’Donnell Center</w:t>
      </w:r>
      <w:r w:rsidRPr="003D1333">
        <w:rPr>
          <w:rFonts w:ascii="Tahoma" w:eastAsia="Meiryo" w:hAnsi="Tahoma" w:cs="Tahoma"/>
          <w:color w:val="000000" w:themeColor="text1"/>
          <w:sz w:val="20"/>
          <w:szCs w:val="20"/>
        </w:rPr>
        <w:t xml:space="preserve"> by email, phone, or stopping in Bartley 1054.</w:t>
      </w:r>
    </w:p>
    <w:p w14:paraId="29E371A5" w14:textId="77777777" w:rsidR="00341D13" w:rsidRPr="003D1333" w:rsidRDefault="00A22774" w:rsidP="00AB2C6D">
      <w:pPr>
        <w:pStyle w:val="SD-BodyText9pt"/>
        <w:widowControl/>
        <w:spacing w:after="0" w:line="240" w:lineRule="auto"/>
        <w:ind w:right="720"/>
        <w:rPr>
          <w:rFonts w:ascii="Tahoma" w:eastAsia="Meiryo" w:hAnsi="Tahoma" w:cs="Tahoma"/>
          <w:color w:val="000000" w:themeColor="text1"/>
          <w:sz w:val="20"/>
          <w:szCs w:val="20"/>
        </w:rPr>
      </w:pPr>
      <w:r w:rsidRPr="004A31B3">
        <w:rPr>
          <w:rFonts w:ascii="Tahoma" w:eastAsia="Meiryo" w:hAnsi="Tahoma" w:cs="Tahoma"/>
          <w:color w:val="000000" w:themeColor="text1"/>
          <w:sz w:val="16"/>
          <w:szCs w:val="16"/>
        </w:rPr>
        <w:br/>
      </w:r>
      <w:r w:rsidR="00341D13" w:rsidRPr="003D1333">
        <w:rPr>
          <w:rFonts w:ascii="Tahoma" w:eastAsia="Meiryo" w:hAnsi="Tahoma" w:cs="Tahoma"/>
          <w:color w:val="000000" w:themeColor="text1"/>
          <w:sz w:val="20"/>
          <w:szCs w:val="20"/>
        </w:rPr>
        <w:t>The Clay Center at VSB</w:t>
      </w:r>
      <w:r w:rsidR="00F23C26" w:rsidRPr="003D1333">
        <w:rPr>
          <w:rFonts w:ascii="Tahoma" w:eastAsia="Meiryo" w:hAnsi="Tahoma" w:cs="Tahoma"/>
          <w:color w:val="000000" w:themeColor="text1"/>
          <w:sz w:val="20"/>
          <w:szCs w:val="20"/>
        </w:rPr>
        <w:t>/O’Donnell Cen</w:t>
      </w:r>
      <w:r w:rsidR="00732DCC" w:rsidRPr="003D1333">
        <w:rPr>
          <w:rFonts w:ascii="Tahoma" w:eastAsia="Meiryo" w:hAnsi="Tahoma" w:cs="Tahoma"/>
          <w:color w:val="000000" w:themeColor="text1"/>
          <w:sz w:val="20"/>
          <w:szCs w:val="20"/>
        </w:rPr>
        <w:t xml:space="preserve">ter </w:t>
      </w:r>
    </w:p>
    <w:p w14:paraId="158B9B04" w14:textId="77777777" w:rsidR="00341D13" w:rsidRPr="003D1333" w:rsidRDefault="00341D13" w:rsidP="00AB2C6D">
      <w:pPr>
        <w:pStyle w:val="SD-BodyText9pt"/>
        <w:widowControl/>
        <w:spacing w:after="0" w:line="240" w:lineRule="auto"/>
        <w:ind w:right="720"/>
        <w:rPr>
          <w:rFonts w:ascii="Tahoma" w:eastAsia="Meiryo" w:hAnsi="Tahoma" w:cs="Tahoma"/>
          <w:color w:val="000000" w:themeColor="text1"/>
          <w:sz w:val="20"/>
          <w:szCs w:val="20"/>
        </w:rPr>
      </w:pPr>
      <w:r w:rsidRPr="003D1333">
        <w:rPr>
          <w:rFonts w:ascii="Tahoma" w:eastAsia="Meiryo" w:hAnsi="Tahoma" w:cs="Tahoma"/>
          <w:color w:val="000000" w:themeColor="text1"/>
          <w:sz w:val="20"/>
          <w:szCs w:val="20"/>
        </w:rPr>
        <w:t>Bartley Hall Room 1054</w:t>
      </w:r>
    </w:p>
    <w:p w14:paraId="27C6944A" w14:textId="77777777" w:rsidR="00341D13" w:rsidRPr="003D1333" w:rsidRDefault="00341D13" w:rsidP="00AB2C6D">
      <w:pPr>
        <w:pStyle w:val="SD-BodyText9pt"/>
        <w:widowControl/>
        <w:spacing w:after="0" w:line="240" w:lineRule="auto"/>
        <w:ind w:right="720"/>
        <w:rPr>
          <w:rStyle w:val="Hyperlink"/>
          <w:rFonts w:ascii="Tahoma" w:eastAsia="Meiryo" w:hAnsi="Tahoma" w:cs="Tahoma"/>
          <w:color w:val="000000" w:themeColor="text1"/>
          <w:sz w:val="20"/>
          <w:szCs w:val="20"/>
          <w:u w:val="none"/>
        </w:rPr>
      </w:pPr>
      <w:r w:rsidRPr="003D1333">
        <w:rPr>
          <w:rFonts w:ascii="Tahoma" w:eastAsia="Meiryo" w:hAnsi="Tahoma" w:cs="Tahoma"/>
          <w:color w:val="000000" w:themeColor="text1"/>
          <w:sz w:val="20"/>
          <w:szCs w:val="20"/>
        </w:rPr>
        <w:t>(610) 519-5532</w:t>
      </w:r>
      <w:r w:rsidR="00B97C43" w:rsidRPr="003D1333">
        <w:rPr>
          <w:rFonts w:ascii="Tahoma" w:eastAsia="Meiryo" w:hAnsi="Tahoma" w:cs="Tahoma"/>
          <w:color w:val="000000" w:themeColor="text1"/>
          <w:sz w:val="20"/>
          <w:szCs w:val="20"/>
        </w:rPr>
        <w:t xml:space="preserve">; </w:t>
      </w:r>
      <w:hyperlink r:id="rId9" w:history="1">
        <w:r w:rsidRPr="003D1333">
          <w:rPr>
            <w:rStyle w:val="Hyperlink"/>
            <w:rFonts w:ascii="Tahoma" w:eastAsia="Meiryo" w:hAnsi="Tahoma" w:cs="Tahoma"/>
            <w:color w:val="000000" w:themeColor="text1"/>
            <w:sz w:val="20"/>
            <w:szCs w:val="20"/>
            <w:u w:val="none"/>
          </w:rPr>
          <w:t>claycenter@villanova.edu</w:t>
        </w:r>
      </w:hyperlink>
    </w:p>
    <w:p w14:paraId="08339854" w14:textId="77777777" w:rsidR="00F23C26" w:rsidRPr="003D1333" w:rsidRDefault="00F23C26" w:rsidP="00AB2C6D">
      <w:pPr>
        <w:pStyle w:val="SD-BodyText9pt"/>
        <w:widowControl/>
        <w:spacing w:after="0" w:line="240" w:lineRule="auto"/>
        <w:ind w:right="720"/>
        <w:jc w:val="left"/>
        <w:rPr>
          <w:rFonts w:ascii="Tahoma" w:eastAsia="Meiryo" w:hAnsi="Tahoma" w:cs="Tahoma"/>
          <w:noProof/>
          <w:color w:val="000000" w:themeColor="text1"/>
          <w:sz w:val="20"/>
          <w:szCs w:val="20"/>
        </w:rPr>
      </w:pPr>
      <w:r w:rsidRPr="003D1333">
        <w:rPr>
          <w:rStyle w:val="Hyperlink"/>
          <w:rFonts w:ascii="Tahoma" w:eastAsia="Meiryo" w:hAnsi="Tahoma" w:cs="Tahoma"/>
          <w:color w:val="000000" w:themeColor="text1"/>
          <w:sz w:val="20"/>
          <w:szCs w:val="20"/>
          <w:u w:val="none"/>
        </w:rPr>
        <w:t>http://claycenter.villanova.edu</w:t>
      </w:r>
      <w:r w:rsidRPr="003D1333">
        <w:rPr>
          <w:rFonts w:ascii="Tahoma" w:eastAsia="Meiryo" w:hAnsi="Tahoma" w:cs="Tahoma"/>
          <w:noProof/>
          <w:color w:val="000000" w:themeColor="text1"/>
          <w:sz w:val="20"/>
          <w:szCs w:val="20"/>
        </w:rPr>
        <w:t xml:space="preserve"> </w:t>
      </w:r>
    </w:p>
    <w:p w14:paraId="3E677FE5" w14:textId="77777777" w:rsidR="00852680" w:rsidRPr="004F3CAC" w:rsidRDefault="00852680" w:rsidP="00AB2C6D">
      <w:pPr>
        <w:pStyle w:val="SD-BodyText9pt"/>
        <w:widowControl/>
        <w:spacing w:after="0" w:line="240" w:lineRule="auto"/>
        <w:ind w:right="720"/>
        <w:jc w:val="left"/>
        <w:rPr>
          <w:rFonts w:ascii="Tahoma" w:eastAsia="Meiryo" w:hAnsi="Tahoma" w:cs="Tahoma"/>
          <w:color w:val="000000" w:themeColor="text1"/>
        </w:rPr>
      </w:pPr>
      <w:r w:rsidRPr="004F3CAC">
        <w:rPr>
          <w:rFonts w:ascii="Tahoma" w:eastAsia="Meiryo" w:hAnsi="Tahoma" w:cs="Tahoma"/>
          <w:noProof/>
          <w:color w:val="000000" w:themeColor="text1"/>
        </w:rPr>
        <w:drawing>
          <wp:anchor distT="0" distB="0" distL="114300" distR="114300" simplePos="0" relativeHeight="251660288" behindDoc="0" locked="0" layoutInCell="1" allowOverlap="1" wp14:anchorId="5CE8CC98" wp14:editId="69FDDACD">
            <wp:simplePos x="0" y="0"/>
            <wp:positionH relativeFrom="column">
              <wp:posOffset>1669415</wp:posOffset>
            </wp:positionH>
            <wp:positionV relativeFrom="paragraph">
              <wp:posOffset>135255</wp:posOffset>
            </wp:positionV>
            <wp:extent cx="264160" cy="266700"/>
            <wp:effectExtent l="19050" t="0" r="254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 cy="266700"/>
                    </a:xfrm>
                    <a:prstGeom prst="rect">
                      <a:avLst/>
                    </a:prstGeom>
                  </pic:spPr>
                </pic:pic>
              </a:graphicData>
            </a:graphic>
          </wp:anchor>
        </w:drawing>
      </w:r>
      <w:r w:rsidRPr="004F3CAC">
        <w:rPr>
          <w:rFonts w:ascii="Tahoma" w:eastAsia="Meiryo" w:hAnsi="Tahoma" w:cs="Tahoma"/>
          <w:noProof/>
          <w:color w:val="000000" w:themeColor="text1"/>
        </w:rPr>
        <w:drawing>
          <wp:anchor distT="0" distB="0" distL="114300" distR="114300" simplePos="0" relativeHeight="251661312" behindDoc="1" locked="0" layoutInCell="1" allowOverlap="1" wp14:anchorId="4ABFE6C7" wp14:editId="3F05473F">
            <wp:simplePos x="0" y="0"/>
            <wp:positionH relativeFrom="column">
              <wp:posOffset>-21590</wp:posOffset>
            </wp:positionH>
            <wp:positionV relativeFrom="paragraph">
              <wp:posOffset>144780</wp:posOffset>
            </wp:positionV>
            <wp:extent cx="257175" cy="257175"/>
            <wp:effectExtent l="19050" t="0" r="9525" b="0"/>
            <wp:wrapSquare wrapText="bothSides"/>
            <wp:docPr id="1029" name="Picture 5" descr="http://www.fondationsemafo.org/assets/images/Facebo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http://www.fondationsemafo.org/assets/images/FacebookLogo.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092" t="7510" r="6075" b="6347"/>
                    <a:stretch/>
                  </pic:blipFill>
                  <pic:spPr bwMode="auto">
                    <a:xfrm>
                      <a:off x="0" y="0"/>
                      <a:ext cx="257175" cy="257175"/>
                    </a:xfrm>
                    <a:prstGeom prst="roundRect">
                      <a:avLst/>
                    </a:prstGeom>
                    <a:noFill/>
                  </pic:spPr>
                </pic:pic>
              </a:graphicData>
            </a:graphic>
          </wp:anchor>
        </w:drawing>
      </w:r>
    </w:p>
    <w:p w14:paraId="23A24292" w14:textId="77777777" w:rsidR="00FE497B" w:rsidRPr="007D0431" w:rsidRDefault="00693AD4" w:rsidP="00693AD4">
      <w:pPr>
        <w:pStyle w:val="SD-BodyText9pt"/>
        <w:widowControl/>
        <w:spacing w:after="0" w:line="240" w:lineRule="auto"/>
        <w:ind w:right="720"/>
        <w:jc w:val="left"/>
        <w:rPr>
          <w:rFonts w:ascii="Tahoma" w:eastAsia="Meiryo" w:hAnsi="Tahoma" w:cs="Tahoma"/>
          <w:color w:val="000000" w:themeColor="text1"/>
          <w:sz w:val="20"/>
          <w:szCs w:val="20"/>
        </w:rPr>
      </w:pPr>
      <w:r>
        <w:rPr>
          <w:rFonts w:ascii="Tahoma" w:eastAsia="Meiryo" w:hAnsi="Tahoma" w:cs="Tahoma"/>
          <w:color w:val="000000" w:themeColor="text1"/>
          <w:sz w:val="20"/>
          <w:szCs w:val="20"/>
        </w:rPr>
        <w:t>Clay Center at VSB</w:t>
      </w:r>
      <w:r>
        <w:rPr>
          <w:rFonts w:ascii="Tahoma" w:eastAsia="Meiryo" w:hAnsi="Tahoma" w:cs="Tahoma"/>
          <w:color w:val="000000" w:themeColor="text1"/>
          <w:sz w:val="20"/>
          <w:szCs w:val="20"/>
        </w:rPr>
        <w:tab/>
      </w:r>
      <w:r>
        <w:rPr>
          <w:rFonts w:ascii="Tahoma" w:eastAsia="Meiryo" w:hAnsi="Tahoma" w:cs="Tahoma"/>
          <w:color w:val="000000" w:themeColor="text1"/>
          <w:sz w:val="20"/>
          <w:szCs w:val="20"/>
        </w:rPr>
        <w:tab/>
      </w:r>
      <w:r w:rsidR="00F23C26" w:rsidRPr="0065021A">
        <w:rPr>
          <w:rFonts w:ascii="Tahoma" w:eastAsia="Meiryo" w:hAnsi="Tahoma" w:cs="Tahoma"/>
          <w:color w:val="000000" w:themeColor="text1"/>
          <w:sz w:val="20"/>
          <w:szCs w:val="20"/>
        </w:rPr>
        <w:t>@VillanovaBusiness</w:t>
      </w:r>
    </w:p>
    <w:p w14:paraId="22E08E5E" w14:textId="77777777" w:rsidR="00FE497B" w:rsidRPr="00410007" w:rsidRDefault="00FE497B" w:rsidP="00AB2C6D">
      <w:pPr>
        <w:pStyle w:val="SD-BodyText9pt"/>
        <w:widowControl/>
        <w:spacing w:after="0" w:line="240" w:lineRule="auto"/>
        <w:ind w:right="720"/>
        <w:rPr>
          <w:rFonts w:ascii="Tahoma" w:eastAsia="Meiryo" w:hAnsi="Tahoma" w:cs="Tahoma"/>
          <w:b/>
          <w:color w:val="000000" w:themeColor="text1"/>
          <w:sz w:val="20"/>
          <w:szCs w:val="20"/>
        </w:rPr>
      </w:pPr>
    </w:p>
    <w:p w14:paraId="1BC26FE3" w14:textId="34B8B0F2" w:rsidR="00410007" w:rsidRPr="00410007" w:rsidRDefault="00F155D6" w:rsidP="009C3E53">
      <w:pPr>
        <w:pStyle w:val="SD-BodyText9pt"/>
        <w:widowControl/>
        <w:spacing w:after="0" w:line="240" w:lineRule="auto"/>
        <w:ind w:left="630" w:right="720" w:hanging="180"/>
        <w:rPr>
          <w:rFonts w:ascii="Tahoma" w:eastAsia="Meiryo" w:hAnsi="Tahoma" w:cs="Tahoma"/>
          <w:b/>
          <w:color w:val="auto"/>
          <w:sz w:val="20"/>
          <w:szCs w:val="20"/>
        </w:rPr>
      </w:pPr>
      <w:r>
        <w:rPr>
          <w:rFonts w:ascii="Tahoma" w:hAnsi="Tahoma" w:cs="Tahoma"/>
          <w:noProof/>
          <w:sz w:val="20"/>
          <w:szCs w:val="20"/>
        </w:rPr>
        <w:drawing>
          <wp:anchor distT="0" distB="0" distL="114300" distR="114300" simplePos="0" relativeHeight="251663360" behindDoc="0" locked="0" layoutInCell="1" allowOverlap="1" wp14:anchorId="40D88B21" wp14:editId="68EDD413">
            <wp:simplePos x="0" y="0"/>
            <wp:positionH relativeFrom="column">
              <wp:posOffset>1530350</wp:posOffset>
            </wp:positionH>
            <wp:positionV relativeFrom="paragraph">
              <wp:posOffset>95885</wp:posOffset>
            </wp:positionV>
            <wp:extent cx="527050" cy="278130"/>
            <wp:effectExtent l="0" t="0" r="6350" b="7620"/>
            <wp:wrapThrough wrapText="bothSides">
              <wp:wrapPolygon edited="0">
                <wp:start x="0" y="0"/>
                <wp:lineTo x="0" y="20712"/>
                <wp:lineTo x="21080" y="20712"/>
                <wp:lineTo x="2108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05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0007" w:rsidRPr="007D0431">
        <w:rPr>
          <w:rFonts w:ascii="Tahoma" w:eastAsia="Meiryo" w:hAnsi="Tahoma" w:cs="Tahoma"/>
          <w:b/>
          <w:noProof/>
          <w:color w:val="000000" w:themeColor="text1"/>
          <w:sz w:val="20"/>
          <w:szCs w:val="20"/>
        </w:rPr>
        <w:drawing>
          <wp:anchor distT="0" distB="0" distL="114300" distR="114300" simplePos="0" relativeHeight="251659264" behindDoc="0" locked="0" layoutInCell="1" allowOverlap="1" wp14:anchorId="488B0564" wp14:editId="185AAE70">
            <wp:simplePos x="0" y="0"/>
            <wp:positionH relativeFrom="column">
              <wp:posOffset>-38100</wp:posOffset>
            </wp:positionH>
            <wp:positionV relativeFrom="paragraph">
              <wp:posOffset>95250</wp:posOffset>
            </wp:positionV>
            <wp:extent cx="276225" cy="276225"/>
            <wp:effectExtent l="0" t="0" r="9525"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p>
    <w:p w14:paraId="0D4B12BD" w14:textId="2C48C82D" w:rsidR="007A742D" w:rsidRPr="009C3E53" w:rsidRDefault="00F23C26" w:rsidP="00A818AB">
      <w:pPr>
        <w:pStyle w:val="SD-BodyText9pt"/>
        <w:widowControl/>
        <w:spacing w:after="0" w:line="240" w:lineRule="auto"/>
        <w:ind w:left="720" w:right="720" w:hanging="120"/>
        <w:jc w:val="left"/>
        <w:rPr>
          <w:rFonts w:ascii="Tahoma" w:eastAsia="Meiryo" w:hAnsi="Tahoma" w:cs="Tahoma"/>
          <w:color w:val="000000" w:themeColor="text1"/>
          <w:sz w:val="10"/>
          <w:szCs w:val="10"/>
        </w:rPr>
      </w:pPr>
      <w:r w:rsidRPr="0065021A">
        <w:rPr>
          <w:rFonts w:ascii="Tahoma" w:hAnsi="Tahoma" w:cs="Tahoma"/>
          <w:sz w:val="20"/>
          <w:szCs w:val="20"/>
        </w:rPr>
        <w:t>@VU_business</w:t>
      </w:r>
      <w:r w:rsidR="00F155D6">
        <w:rPr>
          <w:rFonts w:ascii="Tahoma" w:hAnsi="Tahoma" w:cs="Tahoma"/>
          <w:sz w:val="20"/>
          <w:szCs w:val="20"/>
        </w:rPr>
        <w:tab/>
      </w:r>
      <w:r w:rsidR="00F155D6">
        <w:rPr>
          <w:rFonts w:ascii="Tahoma" w:hAnsi="Tahoma" w:cs="Tahoma"/>
          <w:sz w:val="20"/>
          <w:szCs w:val="20"/>
        </w:rPr>
        <w:tab/>
      </w:r>
      <w:r w:rsidR="00F155D6" w:rsidRPr="009E33A5">
        <w:rPr>
          <w:rFonts w:ascii="Tahoma" w:hAnsi="Tahoma" w:cs="Tahoma"/>
          <w:sz w:val="20"/>
          <w:szCs w:val="20"/>
        </w:rPr>
        <w:t>Villanova School of Business</w:t>
      </w:r>
      <w:r w:rsidR="00693AD4">
        <w:rPr>
          <w:rFonts w:ascii="Tahoma" w:eastAsia="Meiryo" w:hAnsi="Tahoma" w:cs="Tahoma"/>
          <w:b/>
          <w:color w:val="000000" w:themeColor="text1"/>
          <w:sz w:val="20"/>
          <w:szCs w:val="20"/>
        </w:rPr>
        <w:br/>
      </w:r>
      <w:r w:rsidR="007A742D" w:rsidRPr="007D0431">
        <w:rPr>
          <w:rFonts w:ascii="Tahoma" w:eastAsia="Meiryo" w:hAnsi="Tahoma" w:cs="Tahoma"/>
          <w:color w:val="000000" w:themeColor="text1"/>
          <w:sz w:val="20"/>
          <w:szCs w:val="20"/>
        </w:rPr>
        <w:br w:type="page"/>
      </w:r>
    </w:p>
    <w:p w14:paraId="141A83C7" w14:textId="77777777" w:rsidR="004F0716" w:rsidRPr="007D0431" w:rsidRDefault="00704535" w:rsidP="00AB2C6D">
      <w:pPr>
        <w:pStyle w:val="SD-Heading10L"/>
        <w:widowControl/>
        <w:pBdr>
          <w:bottom w:val="single" w:sz="12" w:space="1" w:color="auto"/>
        </w:pBdr>
        <w:spacing w:before="0" w:after="0" w:line="240" w:lineRule="auto"/>
        <w:ind w:right="720"/>
        <w:jc w:val="center"/>
        <w:rPr>
          <w:rFonts w:ascii="Tahoma" w:eastAsia="Meiryo" w:hAnsi="Tahoma" w:cs="Tahoma"/>
          <w:b/>
          <w:caps w:val="0"/>
          <w:color w:val="000000" w:themeColor="text1"/>
          <w:sz w:val="26"/>
          <w:szCs w:val="26"/>
        </w:rPr>
      </w:pPr>
      <w:r w:rsidRPr="007D0431">
        <w:rPr>
          <w:rFonts w:ascii="Tahoma" w:eastAsia="Meiryo" w:hAnsi="Tahoma" w:cs="Tahoma"/>
          <w:b/>
          <w:caps w:val="0"/>
          <w:color w:val="000000" w:themeColor="text1"/>
          <w:sz w:val="26"/>
          <w:szCs w:val="26"/>
        </w:rPr>
        <w:lastRenderedPageBreak/>
        <w:t>VSB</w:t>
      </w:r>
      <w:r w:rsidR="00A072CE" w:rsidRPr="007D0431">
        <w:rPr>
          <w:rFonts w:ascii="Tahoma" w:eastAsia="Meiryo" w:hAnsi="Tahoma" w:cs="Tahoma"/>
          <w:b/>
          <w:caps w:val="0"/>
          <w:color w:val="000000" w:themeColor="text1"/>
          <w:sz w:val="26"/>
          <w:szCs w:val="26"/>
        </w:rPr>
        <w:t xml:space="preserve"> Directory</w:t>
      </w:r>
    </w:p>
    <w:p w14:paraId="583E15B9" w14:textId="77777777" w:rsidR="00B8759E" w:rsidRPr="007D0431" w:rsidRDefault="00B8759E" w:rsidP="00AB2C6D">
      <w:pPr>
        <w:pStyle w:val="SD-Heading10L"/>
        <w:widowControl/>
        <w:spacing w:before="0" w:after="0" w:line="240" w:lineRule="auto"/>
        <w:ind w:right="720"/>
        <w:rPr>
          <w:rFonts w:ascii="Tahoma" w:eastAsia="Meiryo" w:hAnsi="Tahoma" w:cs="Tahoma"/>
          <w:b/>
          <w:caps w:val="0"/>
          <w:color w:val="000000" w:themeColor="text1"/>
          <w:sz w:val="16"/>
          <w:szCs w:val="16"/>
        </w:rPr>
      </w:pPr>
    </w:p>
    <w:p w14:paraId="60D44F65" w14:textId="77777777" w:rsidR="00B8759E" w:rsidRPr="003D1333" w:rsidRDefault="000A57F3" w:rsidP="00AB2C6D">
      <w:pPr>
        <w:pStyle w:val="SD-Heading10L"/>
        <w:widowControl/>
        <w:spacing w:before="0" w:after="0" w:line="240" w:lineRule="auto"/>
        <w:ind w:right="720"/>
        <w:rPr>
          <w:rStyle w:val="Bold"/>
          <w:rFonts w:ascii="Tahoma" w:eastAsia="Meiryo" w:hAnsi="Tahoma" w:cs="Tahoma"/>
          <w:b w:val="0"/>
          <w:bCs w:val="0"/>
          <w:caps w:val="0"/>
          <w:color w:val="000000" w:themeColor="text1"/>
          <w:u w:val="single"/>
        </w:rPr>
      </w:pPr>
      <w:r>
        <w:rPr>
          <w:rFonts w:ascii="Tahoma" w:eastAsia="Meiryo" w:hAnsi="Tahoma" w:cs="Tahoma"/>
          <w:b/>
          <w:caps w:val="0"/>
          <w:color w:val="000000" w:themeColor="text1"/>
          <w:u w:val="single"/>
        </w:rPr>
        <w:t>Dean</w:t>
      </w:r>
      <w:r w:rsidR="00B8759E" w:rsidRPr="003D1333">
        <w:rPr>
          <w:rFonts w:ascii="Tahoma" w:eastAsia="Meiryo" w:hAnsi="Tahoma" w:cs="Tahoma"/>
          <w:b/>
          <w:caps w:val="0"/>
          <w:color w:val="000000" w:themeColor="text1"/>
          <w:u w:val="single"/>
        </w:rPr>
        <w:t>’s Office</w:t>
      </w:r>
    </w:p>
    <w:p w14:paraId="4BF6B2D4" w14:textId="77777777" w:rsidR="00B8759E" w:rsidRPr="003D1333" w:rsidRDefault="00B8759E" w:rsidP="00AB2C6D">
      <w:pPr>
        <w:pStyle w:val="SD-Heading10L"/>
        <w:widowControl/>
        <w:spacing w:before="0" w:after="0" w:line="240" w:lineRule="auto"/>
        <w:ind w:right="720"/>
        <w:outlineLvl w:val="0"/>
        <w:rPr>
          <w:rStyle w:val="Bold"/>
          <w:rFonts w:ascii="Tahoma" w:eastAsia="Meiryo" w:hAnsi="Tahoma" w:cs="Tahoma"/>
          <w:b w:val="0"/>
          <w:bCs w:val="0"/>
          <w:caps w:val="0"/>
          <w:color w:val="000000" w:themeColor="text1"/>
        </w:rPr>
      </w:pPr>
      <w:r w:rsidRPr="003D1333">
        <w:rPr>
          <w:rFonts w:ascii="Tahoma" w:eastAsia="Meiryo" w:hAnsi="Tahoma" w:cs="Tahoma"/>
          <w:b/>
          <w:caps w:val="0"/>
          <w:color w:val="000000" w:themeColor="text1"/>
        </w:rPr>
        <w:t>Bartley Hall #1045 - (610) 519-5424</w:t>
      </w:r>
    </w:p>
    <w:p w14:paraId="52374063" w14:textId="5CE82B4F" w:rsidR="00056544" w:rsidRPr="003D1333" w:rsidRDefault="00C75D7F" w:rsidP="00AB2C6D">
      <w:pPr>
        <w:pStyle w:val="SD-BodyText9pt"/>
        <w:widowControl/>
        <w:spacing w:after="0" w:line="240" w:lineRule="auto"/>
        <w:ind w:right="720"/>
        <w:rPr>
          <w:rFonts w:ascii="Tahoma" w:eastAsia="Meiryo" w:hAnsi="Tahoma" w:cs="Tahoma"/>
          <w:sz w:val="20"/>
          <w:szCs w:val="20"/>
        </w:rPr>
      </w:pPr>
      <w:r w:rsidRPr="003D1333">
        <w:rPr>
          <w:rFonts w:ascii="Tahoma" w:hAnsi="Tahoma" w:cs="Tahoma"/>
          <w:color w:val="auto"/>
          <w:sz w:val="20"/>
          <w:szCs w:val="20"/>
        </w:rPr>
        <w:t>Joyce Russell</w:t>
      </w:r>
      <w:r w:rsidR="00056544" w:rsidRPr="003D1333">
        <w:rPr>
          <w:rFonts w:ascii="Tahoma" w:eastAsia="Meiryo" w:hAnsi="Tahoma" w:cs="Tahoma"/>
          <w:sz w:val="20"/>
          <w:szCs w:val="20"/>
        </w:rPr>
        <w:t xml:space="preserve">, </w:t>
      </w:r>
      <w:r w:rsidR="009E33A5">
        <w:rPr>
          <w:rFonts w:ascii="Tahoma" w:eastAsia="Meiryo" w:hAnsi="Tahoma" w:cs="Tahoma"/>
          <w:sz w:val="20"/>
          <w:szCs w:val="20"/>
        </w:rPr>
        <w:t xml:space="preserve">PhD, </w:t>
      </w:r>
      <w:r w:rsidR="000A57F3">
        <w:rPr>
          <w:rFonts w:ascii="Tahoma" w:hAnsi="Tahoma" w:cs="Tahoma"/>
          <w:sz w:val="20"/>
          <w:szCs w:val="20"/>
        </w:rPr>
        <w:t>Dean</w:t>
      </w:r>
    </w:p>
    <w:p w14:paraId="2CADF9D9" w14:textId="77777777" w:rsidR="00056544" w:rsidRPr="003D1333" w:rsidRDefault="00056544" w:rsidP="00AB2C6D">
      <w:pPr>
        <w:pStyle w:val="SD-BodyText9pt"/>
        <w:widowControl/>
        <w:spacing w:after="0" w:line="240" w:lineRule="auto"/>
        <w:ind w:right="720"/>
        <w:rPr>
          <w:rFonts w:ascii="Tahoma" w:eastAsia="Meiryo" w:hAnsi="Tahoma" w:cs="Tahoma"/>
          <w:sz w:val="20"/>
          <w:szCs w:val="20"/>
        </w:rPr>
      </w:pPr>
      <w:r w:rsidRPr="003D1333">
        <w:rPr>
          <w:rFonts w:ascii="Tahoma" w:eastAsia="Meiryo" w:hAnsi="Tahoma" w:cs="Tahoma"/>
          <w:sz w:val="20"/>
          <w:szCs w:val="20"/>
        </w:rPr>
        <w:t>(610) 519-</w:t>
      </w:r>
      <w:r w:rsidR="00E416CC" w:rsidRPr="003D1333">
        <w:rPr>
          <w:rFonts w:ascii="Tahoma" w:eastAsia="Meiryo" w:hAnsi="Tahoma" w:cs="Tahoma"/>
          <w:sz w:val="20"/>
          <w:szCs w:val="20"/>
        </w:rPr>
        <w:t>4331</w:t>
      </w:r>
    </w:p>
    <w:p w14:paraId="2956B22E" w14:textId="77777777" w:rsidR="00056544" w:rsidRPr="003D1333" w:rsidRDefault="00C75D7F" w:rsidP="00AB2C6D">
      <w:pPr>
        <w:pStyle w:val="SD-BodyText9pt"/>
        <w:widowControl/>
        <w:spacing w:after="0" w:line="240" w:lineRule="auto"/>
        <w:ind w:right="720"/>
        <w:rPr>
          <w:rFonts w:ascii="Tahoma" w:eastAsia="Meiryo" w:hAnsi="Tahoma" w:cs="Tahoma"/>
          <w:sz w:val="20"/>
          <w:szCs w:val="20"/>
        </w:rPr>
      </w:pPr>
      <w:r w:rsidRPr="003D1333">
        <w:rPr>
          <w:rFonts w:ascii="Tahoma" w:eastAsia="Meiryo" w:hAnsi="Tahoma" w:cs="Tahoma"/>
          <w:sz w:val="20"/>
          <w:szCs w:val="20"/>
        </w:rPr>
        <w:t>joyce.russell</w:t>
      </w:r>
      <w:r w:rsidR="00056544" w:rsidRPr="003D1333">
        <w:rPr>
          <w:rFonts w:ascii="Tahoma" w:eastAsia="Meiryo" w:hAnsi="Tahoma" w:cs="Tahoma"/>
          <w:sz w:val="20"/>
          <w:szCs w:val="20"/>
        </w:rPr>
        <w:t xml:space="preserve">@villanova.edu </w:t>
      </w:r>
    </w:p>
    <w:p w14:paraId="7DFE58F6" w14:textId="1D679EF3" w:rsidR="007D6076" w:rsidRDefault="007D6076" w:rsidP="00AB2C6D">
      <w:pPr>
        <w:pStyle w:val="SD-BodyText9pt"/>
        <w:widowControl/>
        <w:spacing w:after="0" w:line="240" w:lineRule="auto"/>
        <w:ind w:right="720"/>
        <w:rPr>
          <w:rFonts w:ascii="Tahoma" w:eastAsia="Meiryo" w:hAnsi="Tahoma" w:cs="Tahoma"/>
          <w:sz w:val="16"/>
          <w:szCs w:val="16"/>
        </w:rPr>
      </w:pPr>
    </w:p>
    <w:p w14:paraId="3EB21063" w14:textId="77777777" w:rsidR="00672F4D" w:rsidRPr="003D1333" w:rsidRDefault="00672F4D" w:rsidP="00672F4D">
      <w:pPr>
        <w:pStyle w:val="SD-BodyText9pt"/>
        <w:widowControl/>
        <w:tabs>
          <w:tab w:val="left" w:pos="2295"/>
        </w:tabs>
        <w:spacing w:after="0" w:line="240" w:lineRule="auto"/>
        <w:ind w:right="720"/>
        <w:rPr>
          <w:rFonts w:ascii="Tahoma" w:eastAsia="Meiryo" w:hAnsi="Tahoma" w:cs="Tahoma"/>
          <w:color w:val="000000" w:themeColor="text1"/>
          <w:sz w:val="20"/>
          <w:szCs w:val="20"/>
        </w:rPr>
      </w:pPr>
      <w:r w:rsidRPr="00542FC5">
        <w:rPr>
          <w:rFonts w:ascii="Tahoma" w:hAnsi="Tahoma" w:cs="Tahoma"/>
          <w:bCs/>
          <w:iCs/>
          <w:sz w:val="20"/>
          <w:szCs w:val="20"/>
        </w:rPr>
        <w:t xml:space="preserve">Wen Mao, </w:t>
      </w:r>
      <w:r w:rsidRPr="00542FC5">
        <w:rPr>
          <w:rFonts w:ascii="Tahoma" w:eastAsia="Meiryo" w:hAnsi="Tahoma" w:cs="Tahoma"/>
          <w:sz w:val="20"/>
          <w:szCs w:val="20"/>
        </w:rPr>
        <w:t xml:space="preserve">PhD, </w:t>
      </w:r>
      <w:r w:rsidRPr="00542FC5">
        <w:rPr>
          <w:rFonts w:ascii="Tahoma" w:hAnsi="Tahoma" w:cs="Tahoma"/>
          <w:bCs/>
          <w:iCs/>
          <w:sz w:val="20"/>
          <w:szCs w:val="20"/>
        </w:rPr>
        <w:t>Vice Dean</w:t>
      </w:r>
    </w:p>
    <w:p w14:paraId="502B8CB1" w14:textId="77777777" w:rsidR="00672F4D" w:rsidRPr="003D1333" w:rsidRDefault="00672F4D" w:rsidP="00672F4D">
      <w:pPr>
        <w:pStyle w:val="SD-BodyText9pt"/>
        <w:widowControl/>
        <w:tabs>
          <w:tab w:val="left" w:pos="2295"/>
        </w:tabs>
        <w:spacing w:after="0" w:line="240" w:lineRule="auto"/>
        <w:ind w:right="720"/>
        <w:rPr>
          <w:rFonts w:ascii="Tahoma" w:eastAsia="Meiryo" w:hAnsi="Tahoma" w:cs="Tahoma"/>
          <w:color w:val="000000" w:themeColor="text1"/>
          <w:sz w:val="20"/>
          <w:szCs w:val="20"/>
        </w:rPr>
      </w:pPr>
      <w:r w:rsidRPr="003D1333">
        <w:rPr>
          <w:rFonts w:ascii="Tahoma" w:eastAsia="Meiryo" w:hAnsi="Tahoma" w:cs="Tahoma"/>
          <w:color w:val="000000" w:themeColor="text1"/>
          <w:sz w:val="20"/>
          <w:szCs w:val="20"/>
        </w:rPr>
        <w:t>(610) 519-4331</w:t>
      </w:r>
    </w:p>
    <w:p w14:paraId="31C13D44" w14:textId="77777777" w:rsidR="00672F4D" w:rsidRPr="003D1333" w:rsidRDefault="00672F4D" w:rsidP="00672F4D">
      <w:pPr>
        <w:pStyle w:val="SD-BodyText9pt"/>
        <w:widowControl/>
        <w:tabs>
          <w:tab w:val="left" w:pos="2295"/>
        </w:tabs>
        <w:spacing w:after="0" w:line="240" w:lineRule="auto"/>
        <w:ind w:right="720"/>
        <w:rPr>
          <w:rFonts w:ascii="Tahoma" w:eastAsia="Meiryo" w:hAnsi="Tahoma" w:cs="Tahoma"/>
          <w:color w:val="000000" w:themeColor="text1"/>
          <w:sz w:val="20"/>
          <w:szCs w:val="20"/>
        </w:rPr>
      </w:pPr>
      <w:r w:rsidRPr="003D1333">
        <w:rPr>
          <w:rFonts w:ascii="Tahoma" w:eastAsia="Meiryo" w:hAnsi="Tahoma" w:cs="Tahoma"/>
          <w:color w:val="000000" w:themeColor="text1"/>
          <w:sz w:val="20"/>
          <w:szCs w:val="20"/>
        </w:rPr>
        <w:t>wen.mao@villanova.edu</w:t>
      </w:r>
    </w:p>
    <w:p w14:paraId="2B49864D" w14:textId="77777777" w:rsidR="00672F4D" w:rsidRDefault="00672F4D" w:rsidP="00AB2C6D">
      <w:pPr>
        <w:pStyle w:val="SD-BodyText9pt"/>
        <w:widowControl/>
        <w:spacing w:after="0" w:line="240" w:lineRule="auto"/>
        <w:ind w:right="720"/>
        <w:rPr>
          <w:rFonts w:ascii="Tahoma" w:eastAsia="Meiryo" w:hAnsi="Tahoma" w:cs="Tahoma"/>
          <w:sz w:val="16"/>
          <w:szCs w:val="16"/>
        </w:rPr>
      </w:pPr>
    </w:p>
    <w:p w14:paraId="50879635" w14:textId="77777777" w:rsidR="00E020BD" w:rsidRPr="00542FC5" w:rsidRDefault="00E020BD" w:rsidP="00E020BD">
      <w:pPr>
        <w:pStyle w:val="SD-BodyText9pt"/>
        <w:widowControl/>
        <w:tabs>
          <w:tab w:val="left" w:pos="2880"/>
        </w:tabs>
        <w:spacing w:after="0" w:line="240" w:lineRule="auto"/>
        <w:ind w:right="720"/>
        <w:rPr>
          <w:rFonts w:ascii="Tahoma" w:eastAsia="Meiryo" w:hAnsi="Tahoma" w:cs="Tahoma"/>
          <w:sz w:val="20"/>
          <w:szCs w:val="20"/>
        </w:rPr>
      </w:pPr>
      <w:r w:rsidRPr="00542FC5">
        <w:rPr>
          <w:rFonts w:ascii="Tahoma" w:eastAsia="Meiryo" w:hAnsi="Tahoma" w:cs="Tahoma"/>
          <w:sz w:val="20"/>
          <w:szCs w:val="20"/>
        </w:rPr>
        <w:t xml:space="preserve">Dr. Aronte Bennett, PhD, Associate Dean </w:t>
      </w:r>
    </w:p>
    <w:p w14:paraId="6E648A0E" w14:textId="0D88E069" w:rsidR="00E020BD" w:rsidRPr="00542FC5" w:rsidRDefault="00E020BD" w:rsidP="00E020BD">
      <w:pPr>
        <w:pStyle w:val="SD-BodyText9pt"/>
        <w:widowControl/>
        <w:tabs>
          <w:tab w:val="left" w:pos="2880"/>
        </w:tabs>
        <w:spacing w:after="0" w:line="240" w:lineRule="auto"/>
        <w:ind w:right="720"/>
        <w:rPr>
          <w:rFonts w:ascii="Tahoma" w:hAnsi="Tahoma" w:cs="Tahoma"/>
          <w:sz w:val="20"/>
          <w:szCs w:val="20"/>
        </w:rPr>
      </w:pPr>
      <w:r w:rsidRPr="00542FC5">
        <w:rPr>
          <w:rFonts w:ascii="Tahoma" w:hAnsi="Tahoma" w:cs="Tahoma"/>
          <w:sz w:val="20"/>
          <w:szCs w:val="20"/>
        </w:rPr>
        <w:t>Diversity, Equity and Inclusion (DEI)</w:t>
      </w:r>
    </w:p>
    <w:p w14:paraId="5715C2F5" w14:textId="06620C32" w:rsidR="009A2CF9" w:rsidRPr="00542FC5" w:rsidRDefault="009A2CF9" w:rsidP="00E020BD">
      <w:pPr>
        <w:pStyle w:val="SD-BodyText9pt"/>
        <w:widowControl/>
        <w:tabs>
          <w:tab w:val="left" w:pos="2880"/>
        </w:tabs>
        <w:spacing w:after="0" w:line="240" w:lineRule="auto"/>
        <w:ind w:right="720"/>
        <w:rPr>
          <w:rFonts w:ascii="Tahoma" w:eastAsia="Meiryo" w:hAnsi="Tahoma" w:cs="Tahoma"/>
          <w:sz w:val="20"/>
          <w:szCs w:val="20"/>
        </w:rPr>
      </w:pPr>
      <w:r w:rsidRPr="00542FC5">
        <w:rPr>
          <w:rFonts w:ascii="Tahoma" w:eastAsia="Meiryo" w:hAnsi="Tahoma" w:cs="Tahoma"/>
          <w:sz w:val="20"/>
          <w:szCs w:val="20"/>
        </w:rPr>
        <w:t>(610) 519-6432</w:t>
      </w:r>
    </w:p>
    <w:p w14:paraId="22111BD2" w14:textId="77777777" w:rsidR="00E020BD" w:rsidRPr="00542FC5" w:rsidRDefault="00E020BD" w:rsidP="00E020BD">
      <w:pPr>
        <w:pStyle w:val="SD-BodyText9pt"/>
        <w:widowControl/>
        <w:tabs>
          <w:tab w:val="left" w:pos="2880"/>
        </w:tabs>
        <w:spacing w:after="0" w:line="240" w:lineRule="auto"/>
        <w:ind w:right="720"/>
        <w:rPr>
          <w:rFonts w:ascii="Tahoma" w:eastAsia="Meiryo" w:hAnsi="Tahoma" w:cs="Tahoma"/>
          <w:sz w:val="20"/>
          <w:szCs w:val="20"/>
        </w:rPr>
      </w:pPr>
      <w:r w:rsidRPr="00542FC5">
        <w:rPr>
          <w:rFonts w:ascii="Tahoma" w:eastAsia="Meiryo" w:hAnsi="Tahoma" w:cs="Tahoma"/>
          <w:sz w:val="20"/>
          <w:szCs w:val="20"/>
        </w:rPr>
        <w:t>aronte.bennett@villanova.edu</w:t>
      </w:r>
    </w:p>
    <w:p w14:paraId="080072D9" w14:textId="77777777" w:rsidR="00E020BD" w:rsidRPr="00542FC5" w:rsidRDefault="00E020BD" w:rsidP="00AB2C6D">
      <w:pPr>
        <w:pStyle w:val="SD-BodyText9pt"/>
        <w:widowControl/>
        <w:spacing w:after="0" w:line="240" w:lineRule="auto"/>
        <w:ind w:right="720"/>
        <w:rPr>
          <w:rFonts w:ascii="Tahoma" w:eastAsia="Meiryo" w:hAnsi="Tahoma" w:cs="Tahoma"/>
          <w:sz w:val="16"/>
          <w:szCs w:val="16"/>
        </w:rPr>
      </w:pPr>
    </w:p>
    <w:p w14:paraId="21A7D5CC" w14:textId="164A03FB" w:rsidR="007D6076" w:rsidRPr="00542FC5" w:rsidRDefault="007D6076" w:rsidP="007D6076">
      <w:pPr>
        <w:pStyle w:val="SD-BodyText9pt"/>
        <w:widowControl/>
        <w:spacing w:after="0" w:line="240" w:lineRule="auto"/>
        <w:ind w:right="720"/>
        <w:rPr>
          <w:rFonts w:ascii="Tahoma" w:eastAsia="Meiryo" w:hAnsi="Tahoma" w:cs="Tahoma"/>
          <w:sz w:val="20"/>
          <w:szCs w:val="20"/>
        </w:rPr>
      </w:pPr>
      <w:r w:rsidRPr="00542FC5">
        <w:rPr>
          <w:rFonts w:ascii="Tahoma" w:hAnsi="Tahoma" w:cs="Tahoma"/>
          <w:bCs/>
          <w:iCs/>
          <w:sz w:val="20"/>
          <w:szCs w:val="20"/>
        </w:rPr>
        <w:t xml:space="preserve">Jonathan Doh, </w:t>
      </w:r>
      <w:r w:rsidR="009E33A5" w:rsidRPr="00542FC5">
        <w:rPr>
          <w:rFonts w:ascii="Tahoma" w:eastAsia="Meiryo" w:hAnsi="Tahoma" w:cs="Tahoma"/>
          <w:sz w:val="20"/>
          <w:szCs w:val="20"/>
        </w:rPr>
        <w:t xml:space="preserve">PhD, </w:t>
      </w:r>
      <w:r w:rsidR="000A57F3" w:rsidRPr="00542FC5">
        <w:rPr>
          <w:rFonts w:ascii="Tahoma" w:hAnsi="Tahoma" w:cs="Tahoma"/>
          <w:bCs/>
          <w:iCs/>
          <w:sz w:val="20"/>
          <w:szCs w:val="20"/>
        </w:rPr>
        <w:t>Associate</w:t>
      </w:r>
      <w:r w:rsidRPr="00542FC5">
        <w:rPr>
          <w:rFonts w:ascii="Tahoma" w:hAnsi="Tahoma" w:cs="Tahoma"/>
          <w:bCs/>
          <w:iCs/>
          <w:sz w:val="20"/>
          <w:szCs w:val="20"/>
        </w:rPr>
        <w:t xml:space="preserve"> </w:t>
      </w:r>
      <w:r w:rsidR="000A57F3" w:rsidRPr="00542FC5">
        <w:rPr>
          <w:rFonts w:ascii="Tahoma" w:hAnsi="Tahoma" w:cs="Tahoma"/>
          <w:bCs/>
          <w:iCs/>
          <w:sz w:val="20"/>
          <w:szCs w:val="20"/>
        </w:rPr>
        <w:t>Dean</w:t>
      </w:r>
      <w:r w:rsidRPr="00542FC5">
        <w:rPr>
          <w:rFonts w:ascii="Tahoma" w:hAnsi="Tahoma" w:cs="Tahoma"/>
          <w:bCs/>
          <w:iCs/>
          <w:sz w:val="20"/>
          <w:szCs w:val="20"/>
        </w:rPr>
        <w:t xml:space="preserve"> of Research</w:t>
      </w:r>
    </w:p>
    <w:p w14:paraId="3EC1B379" w14:textId="77777777" w:rsidR="007D6076" w:rsidRPr="00542FC5" w:rsidRDefault="007D6076" w:rsidP="007D6076">
      <w:pPr>
        <w:pStyle w:val="SD-BodyText9pt"/>
        <w:widowControl/>
        <w:spacing w:after="0" w:line="240" w:lineRule="auto"/>
        <w:ind w:right="720"/>
        <w:rPr>
          <w:rFonts w:ascii="Tahoma" w:eastAsia="Meiryo" w:hAnsi="Tahoma" w:cs="Tahoma"/>
          <w:color w:val="000000" w:themeColor="text1"/>
          <w:sz w:val="20"/>
          <w:szCs w:val="20"/>
        </w:rPr>
      </w:pPr>
      <w:r w:rsidRPr="00542FC5">
        <w:rPr>
          <w:rFonts w:ascii="Tahoma" w:eastAsia="Meiryo" w:hAnsi="Tahoma" w:cs="Tahoma"/>
          <w:color w:val="000000" w:themeColor="text1"/>
          <w:sz w:val="20"/>
          <w:szCs w:val="20"/>
        </w:rPr>
        <w:t>(610) 519-4331</w:t>
      </w:r>
    </w:p>
    <w:p w14:paraId="280F03EC" w14:textId="414B6E81" w:rsidR="00CB63B5" w:rsidRDefault="00672F4D" w:rsidP="00AB2C6D">
      <w:pPr>
        <w:pStyle w:val="SD-BodyText9pt"/>
        <w:widowControl/>
        <w:tabs>
          <w:tab w:val="left" w:pos="2295"/>
        </w:tabs>
        <w:spacing w:after="0" w:line="240" w:lineRule="auto"/>
        <w:ind w:right="720"/>
        <w:rPr>
          <w:rFonts w:ascii="Tahoma" w:eastAsia="Meiryo" w:hAnsi="Tahoma" w:cs="Tahoma"/>
          <w:color w:val="000000" w:themeColor="text1"/>
          <w:sz w:val="20"/>
          <w:szCs w:val="20"/>
        </w:rPr>
      </w:pPr>
      <w:r w:rsidRPr="00672F4D">
        <w:rPr>
          <w:rFonts w:ascii="Tahoma" w:eastAsia="Meiryo" w:hAnsi="Tahoma" w:cs="Tahoma"/>
          <w:color w:val="000000" w:themeColor="text1"/>
          <w:sz w:val="20"/>
          <w:szCs w:val="20"/>
        </w:rPr>
        <w:t>jonathan.doh@villanova.edu</w:t>
      </w:r>
    </w:p>
    <w:p w14:paraId="7082FECA" w14:textId="6A884827" w:rsidR="00672F4D" w:rsidRPr="00A9030E" w:rsidRDefault="00672F4D" w:rsidP="00AB2C6D">
      <w:pPr>
        <w:pStyle w:val="SD-BodyText9pt"/>
        <w:widowControl/>
        <w:tabs>
          <w:tab w:val="left" w:pos="2295"/>
        </w:tabs>
        <w:spacing w:after="0" w:line="240" w:lineRule="auto"/>
        <w:ind w:right="720"/>
        <w:rPr>
          <w:rFonts w:ascii="Tahoma" w:eastAsia="Meiryo" w:hAnsi="Tahoma" w:cs="Tahoma"/>
          <w:color w:val="000000" w:themeColor="text1"/>
          <w:sz w:val="16"/>
          <w:szCs w:val="16"/>
        </w:rPr>
      </w:pPr>
    </w:p>
    <w:p w14:paraId="34632E42" w14:textId="77777777" w:rsidR="00672F4D" w:rsidRPr="00672F4D" w:rsidRDefault="00672F4D" w:rsidP="00672F4D">
      <w:pPr>
        <w:ind w:right="720"/>
        <w:rPr>
          <w:rStyle w:val="Hyperlink"/>
          <w:rFonts w:ascii="Tahoma" w:hAnsi="Tahoma" w:cs="Tahoma"/>
          <w:color w:val="000000" w:themeColor="text1"/>
          <w:sz w:val="20"/>
          <w:szCs w:val="20"/>
          <w:u w:val="none"/>
        </w:rPr>
      </w:pPr>
      <w:r w:rsidRPr="00672F4D">
        <w:rPr>
          <w:rStyle w:val="Hyperlink"/>
          <w:rFonts w:ascii="Tahoma" w:hAnsi="Tahoma" w:cs="Tahoma"/>
          <w:color w:val="000000" w:themeColor="text1"/>
          <w:sz w:val="20"/>
          <w:szCs w:val="20"/>
          <w:u w:val="none"/>
        </w:rPr>
        <w:t>Jeffrey Kudisch, PhD, Associate Dean of Corporate Relations and Executive Education, Graduate Business Programs</w:t>
      </w:r>
    </w:p>
    <w:p w14:paraId="5BF26594" w14:textId="77777777" w:rsidR="00672F4D" w:rsidRPr="00672F4D" w:rsidRDefault="00672F4D" w:rsidP="00672F4D">
      <w:pPr>
        <w:ind w:right="720"/>
        <w:rPr>
          <w:rFonts w:ascii="Tahoma" w:hAnsi="Tahoma" w:cs="Tahoma"/>
          <w:color w:val="000000" w:themeColor="text1"/>
          <w:sz w:val="20"/>
          <w:szCs w:val="20"/>
        </w:rPr>
      </w:pPr>
      <w:r w:rsidRPr="00672F4D">
        <w:rPr>
          <w:rFonts w:ascii="Tahoma" w:hAnsi="Tahoma" w:cs="Tahoma"/>
          <w:color w:val="000000" w:themeColor="text1"/>
          <w:sz w:val="20"/>
          <w:szCs w:val="20"/>
        </w:rPr>
        <w:t>(610) 519-8058</w:t>
      </w:r>
    </w:p>
    <w:p w14:paraId="7D2FC32B" w14:textId="77777777" w:rsidR="00672F4D" w:rsidRDefault="00672F4D" w:rsidP="00672F4D">
      <w:pPr>
        <w:ind w:right="720"/>
        <w:rPr>
          <w:rFonts w:ascii="Tahoma" w:hAnsi="Tahoma" w:cs="Tahoma"/>
          <w:color w:val="000000" w:themeColor="text1"/>
          <w:sz w:val="20"/>
          <w:szCs w:val="20"/>
        </w:rPr>
      </w:pPr>
      <w:r w:rsidRPr="00672F4D">
        <w:rPr>
          <w:rFonts w:ascii="Tahoma" w:hAnsi="Tahoma" w:cs="Tahoma"/>
          <w:color w:val="000000" w:themeColor="text1"/>
          <w:sz w:val="20"/>
          <w:szCs w:val="20"/>
        </w:rPr>
        <w:t>jeffrey.kudisch@villanova.edu</w:t>
      </w:r>
    </w:p>
    <w:p w14:paraId="0944EDCB" w14:textId="77777777" w:rsidR="00672F4D" w:rsidRPr="00A9030E" w:rsidRDefault="00672F4D" w:rsidP="00AB2C6D">
      <w:pPr>
        <w:pStyle w:val="SD-BodyText9pt"/>
        <w:widowControl/>
        <w:tabs>
          <w:tab w:val="left" w:pos="2295"/>
        </w:tabs>
        <w:spacing w:after="0" w:line="240" w:lineRule="auto"/>
        <w:ind w:right="720"/>
        <w:rPr>
          <w:rFonts w:ascii="Tahoma" w:eastAsia="Meiryo" w:hAnsi="Tahoma" w:cs="Tahoma"/>
          <w:color w:val="000000" w:themeColor="text1"/>
          <w:sz w:val="16"/>
          <w:szCs w:val="16"/>
        </w:rPr>
      </w:pPr>
    </w:p>
    <w:p w14:paraId="5707C3E5" w14:textId="21476C01" w:rsidR="00956867" w:rsidRPr="003D1333" w:rsidRDefault="00956867" w:rsidP="00956867">
      <w:pPr>
        <w:pStyle w:val="SD-BodyText9pt"/>
        <w:widowControl/>
        <w:tabs>
          <w:tab w:val="left" w:pos="2295"/>
        </w:tabs>
        <w:spacing w:after="0" w:line="240" w:lineRule="auto"/>
        <w:ind w:right="720"/>
        <w:rPr>
          <w:rFonts w:ascii="Tahoma" w:hAnsi="Tahoma" w:cs="Tahoma"/>
          <w:bCs/>
          <w:iCs/>
          <w:sz w:val="20"/>
          <w:szCs w:val="20"/>
        </w:rPr>
      </w:pPr>
      <w:r w:rsidRPr="003D1333">
        <w:rPr>
          <w:rFonts w:ascii="Tahoma" w:hAnsi="Tahoma" w:cs="Tahoma"/>
          <w:bCs/>
          <w:iCs/>
          <w:sz w:val="20"/>
          <w:szCs w:val="20"/>
        </w:rPr>
        <w:t xml:space="preserve">Julie Pirsch, </w:t>
      </w:r>
      <w:r w:rsidR="009E33A5">
        <w:rPr>
          <w:rFonts w:ascii="Tahoma" w:eastAsia="Meiryo" w:hAnsi="Tahoma" w:cs="Tahoma"/>
          <w:sz w:val="20"/>
          <w:szCs w:val="20"/>
        </w:rPr>
        <w:t xml:space="preserve">PhD, </w:t>
      </w:r>
      <w:r w:rsidR="000A57F3">
        <w:rPr>
          <w:rFonts w:ascii="Tahoma" w:hAnsi="Tahoma" w:cs="Tahoma"/>
          <w:bCs/>
          <w:iCs/>
          <w:sz w:val="20"/>
          <w:szCs w:val="20"/>
        </w:rPr>
        <w:t>Associate</w:t>
      </w:r>
      <w:r w:rsidRPr="003D1333">
        <w:rPr>
          <w:rFonts w:ascii="Tahoma" w:hAnsi="Tahoma" w:cs="Tahoma"/>
          <w:bCs/>
          <w:iCs/>
          <w:sz w:val="20"/>
          <w:szCs w:val="20"/>
        </w:rPr>
        <w:t xml:space="preserve"> </w:t>
      </w:r>
      <w:r w:rsidR="000A57F3">
        <w:rPr>
          <w:rFonts w:ascii="Tahoma" w:hAnsi="Tahoma" w:cs="Tahoma"/>
          <w:bCs/>
          <w:iCs/>
          <w:sz w:val="20"/>
          <w:szCs w:val="20"/>
        </w:rPr>
        <w:t>Dean</w:t>
      </w:r>
      <w:r w:rsidRPr="003D1333">
        <w:rPr>
          <w:rFonts w:ascii="Tahoma" w:hAnsi="Tahoma" w:cs="Tahoma"/>
          <w:bCs/>
          <w:iCs/>
          <w:sz w:val="20"/>
          <w:szCs w:val="20"/>
        </w:rPr>
        <w:t xml:space="preserve"> of Teaching &amp; Learning</w:t>
      </w:r>
    </w:p>
    <w:p w14:paraId="5FF31F07" w14:textId="77777777" w:rsidR="00956867" w:rsidRPr="003D1333" w:rsidRDefault="00956867" w:rsidP="00956867">
      <w:pPr>
        <w:pStyle w:val="SD-BodyText9pt"/>
        <w:widowControl/>
        <w:tabs>
          <w:tab w:val="left" w:pos="2295"/>
        </w:tabs>
        <w:spacing w:after="0" w:line="240" w:lineRule="auto"/>
        <w:ind w:right="720"/>
        <w:rPr>
          <w:rFonts w:ascii="Tahoma" w:hAnsi="Tahoma" w:cs="Tahoma"/>
          <w:bCs/>
          <w:iCs/>
          <w:sz w:val="20"/>
          <w:szCs w:val="20"/>
        </w:rPr>
      </w:pPr>
      <w:r w:rsidRPr="003D1333">
        <w:rPr>
          <w:rFonts w:ascii="Tahoma" w:hAnsi="Tahoma" w:cs="Tahoma"/>
          <w:bCs/>
          <w:iCs/>
          <w:sz w:val="20"/>
          <w:szCs w:val="20"/>
        </w:rPr>
        <w:t>(610) 519-4331</w:t>
      </w:r>
    </w:p>
    <w:p w14:paraId="0CFA2C88" w14:textId="77777777" w:rsidR="00956867" w:rsidRPr="003D1333" w:rsidRDefault="00956867" w:rsidP="00956867">
      <w:pPr>
        <w:pStyle w:val="SD-BodyText9pt"/>
        <w:widowControl/>
        <w:tabs>
          <w:tab w:val="left" w:pos="2295"/>
        </w:tabs>
        <w:spacing w:after="0" w:line="240" w:lineRule="auto"/>
        <w:ind w:right="720"/>
        <w:rPr>
          <w:rFonts w:ascii="Tahoma" w:eastAsia="Meiryo" w:hAnsi="Tahoma" w:cs="Tahoma"/>
          <w:color w:val="000000" w:themeColor="text1"/>
          <w:sz w:val="20"/>
          <w:szCs w:val="20"/>
        </w:rPr>
      </w:pPr>
      <w:r w:rsidRPr="003D1333">
        <w:rPr>
          <w:rFonts w:ascii="Tahoma" w:eastAsia="Meiryo" w:hAnsi="Tahoma" w:cs="Tahoma"/>
          <w:color w:val="000000" w:themeColor="text1"/>
          <w:sz w:val="20"/>
          <w:szCs w:val="20"/>
        </w:rPr>
        <w:t>julie.pirsch@villanova.edu</w:t>
      </w:r>
    </w:p>
    <w:p w14:paraId="748B20D7" w14:textId="77777777" w:rsidR="00956867" w:rsidRPr="00057911" w:rsidRDefault="00956867" w:rsidP="00AB2C6D">
      <w:pPr>
        <w:pStyle w:val="SD-BodyText9pt"/>
        <w:widowControl/>
        <w:tabs>
          <w:tab w:val="left" w:pos="2295"/>
        </w:tabs>
        <w:spacing w:after="0" w:line="240" w:lineRule="auto"/>
        <w:ind w:right="720"/>
        <w:rPr>
          <w:rFonts w:ascii="Tahoma" w:eastAsia="Meiryo" w:hAnsi="Tahoma" w:cs="Tahoma"/>
          <w:color w:val="000000" w:themeColor="text1"/>
          <w:sz w:val="16"/>
          <w:szCs w:val="16"/>
        </w:rPr>
      </w:pPr>
    </w:p>
    <w:p w14:paraId="1877C43B" w14:textId="44BB9575" w:rsidR="00B8759E" w:rsidRPr="00672F4D" w:rsidRDefault="007C02EA" w:rsidP="00AB2C6D">
      <w:pPr>
        <w:pStyle w:val="SD-BodyText9pt"/>
        <w:widowControl/>
        <w:tabs>
          <w:tab w:val="left" w:pos="2295"/>
        </w:tabs>
        <w:spacing w:after="0" w:line="240" w:lineRule="auto"/>
        <w:ind w:right="720"/>
        <w:rPr>
          <w:rFonts w:ascii="Tahoma" w:eastAsia="Meiryo" w:hAnsi="Tahoma" w:cs="Tahoma"/>
          <w:color w:val="000000" w:themeColor="text1"/>
          <w:sz w:val="20"/>
          <w:szCs w:val="20"/>
        </w:rPr>
      </w:pPr>
      <w:r w:rsidRPr="00672F4D">
        <w:rPr>
          <w:rFonts w:ascii="Tahoma" w:eastAsia="Meiryo" w:hAnsi="Tahoma" w:cs="Tahoma"/>
          <w:color w:val="000000" w:themeColor="text1"/>
          <w:sz w:val="20"/>
          <w:szCs w:val="20"/>
        </w:rPr>
        <w:t>Christopher Volker</w:t>
      </w:r>
      <w:r w:rsidR="00B8759E" w:rsidRPr="00672F4D">
        <w:rPr>
          <w:rFonts w:ascii="Tahoma" w:eastAsia="Meiryo" w:hAnsi="Tahoma" w:cs="Tahoma"/>
          <w:color w:val="000000" w:themeColor="text1"/>
          <w:sz w:val="20"/>
          <w:szCs w:val="20"/>
        </w:rPr>
        <w:t xml:space="preserve">, Assistant </w:t>
      </w:r>
      <w:r w:rsidRPr="00672F4D">
        <w:rPr>
          <w:rFonts w:ascii="Tahoma" w:eastAsia="Meiryo" w:hAnsi="Tahoma" w:cs="Tahoma"/>
          <w:color w:val="000000" w:themeColor="text1"/>
          <w:sz w:val="20"/>
          <w:szCs w:val="20"/>
        </w:rPr>
        <w:t xml:space="preserve">Director, Office of </w:t>
      </w:r>
      <w:r w:rsidR="00B8759E" w:rsidRPr="00672F4D">
        <w:rPr>
          <w:rFonts w:ascii="Tahoma" w:eastAsia="Meiryo" w:hAnsi="Tahoma" w:cs="Tahoma"/>
          <w:color w:val="000000" w:themeColor="text1"/>
          <w:sz w:val="20"/>
          <w:szCs w:val="20"/>
        </w:rPr>
        <w:t xml:space="preserve">the </w:t>
      </w:r>
      <w:r w:rsidR="000A57F3" w:rsidRPr="00672F4D">
        <w:rPr>
          <w:rFonts w:ascii="Tahoma" w:eastAsia="Meiryo" w:hAnsi="Tahoma" w:cs="Tahoma"/>
          <w:color w:val="000000" w:themeColor="text1"/>
          <w:sz w:val="20"/>
          <w:szCs w:val="20"/>
        </w:rPr>
        <w:t>Dean</w:t>
      </w:r>
      <w:r w:rsidR="00B8759E" w:rsidRPr="00672F4D">
        <w:rPr>
          <w:rFonts w:ascii="Tahoma" w:eastAsia="Meiryo" w:hAnsi="Tahoma" w:cs="Tahoma"/>
          <w:color w:val="000000" w:themeColor="text1"/>
          <w:sz w:val="20"/>
          <w:szCs w:val="20"/>
        </w:rPr>
        <w:t xml:space="preserve"> </w:t>
      </w:r>
    </w:p>
    <w:p w14:paraId="45AFC31B" w14:textId="77777777" w:rsidR="00B8759E" w:rsidRPr="00672F4D" w:rsidRDefault="00B8759E" w:rsidP="00AB2C6D">
      <w:pPr>
        <w:pStyle w:val="SD-BodyText9pt"/>
        <w:widowControl/>
        <w:spacing w:after="0" w:line="240" w:lineRule="auto"/>
        <w:ind w:right="720"/>
        <w:rPr>
          <w:rFonts w:ascii="Tahoma" w:eastAsia="Meiryo" w:hAnsi="Tahoma" w:cs="Tahoma"/>
          <w:color w:val="000000" w:themeColor="text1"/>
          <w:sz w:val="20"/>
          <w:szCs w:val="20"/>
        </w:rPr>
      </w:pPr>
      <w:r w:rsidRPr="00672F4D">
        <w:rPr>
          <w:rFonts w:ascii="Tahoma" w:eastAsia="Meiryo" w:hAnsi="Tahoma" w:cs="Tahoma"/>
          <w:color w:val="000000" w:themeColor="text1"/>
          <w:sz w:val="20"/>
          <w:szCs w:val="20"/>
        </w:rPr>
        <w:t>(610) 519-4331</w:t>
      </w:r>
    </w:p>
    <w:p w14:paraId="6901A0B1" w14:textId="5608FA6E" w:rsidR="001D117B" w:rsidRPr="00672F4D" w:rsidRDefault="007C02EA" w:rsidP="00AB2C6D">
      <w:pPr>
        <w:ind w:right="720"/>
        <w:rPr>
          <w:rFonts w:ascii="Tahoma" w:eastAsia="Meiryo" w:hAnsi="Tahoma" w:cs="Tahoma"/>
          <w:color w:val="000000" w:themeColor="text1"/>
          <w:sz w:val="20"/>
          <w:szCs w:val="20"/>
        </w:rPr>
      </w:pPr>
      <w:r w:rsidRPr="00672F4D">
        <w:rPr>
          <w:rFonts w:ascii="Tahoma" w:eastAsia="Meiryo" w:hAnsi="Tahoma" w:cs="Tahoma"/>
          <w:color w:val="000000" w:themeColor="text1"/>
          <w:sz w:val="20"/>
          <w:szCs w:val="20"/>
        </w:rPr>
        <w:t>christopher.volker@villanova.edu</w:t>
      </w:r>
    </w:p>
    <w:p w14:paraId="54736068" w14:textId="77777777" w:rsidR="007C02EA" w:rsidRPr="00672F4D" w:rsidRDefault="007C02EA" w:rsidP="00AB2C6D">
      <w:pPr>
        <w:ind w:right="720"/>
        <w:rPr>
          <w:rFonts w:ascii="Tahoma" w:eastAsia="Meiryo" w:hAnsi="Tahoma" w:cs="Tahoma"/>
          <w:b/>
          <w:color w:val="000000" w:themeColor="text1"/>
          <w:sz w:val="20"/>
          <w:szCs w:val="20"/>
        </w:rPr>
      </w:pPr>
    </w:p>
    <w:p w14:paraId="1D5A9DBC" w14:textId="7542CEFF" w:rsidR="00CF5AED" w:rsidRPr="00672F4D" w:rsidRDefault="003E35DB" w:rsidP="00CF5AED">
      <w:pPr>
        <w:ind w:right="720"/>
        <w:rPr>
          <w:rFonts w:ascii="Tahoma" w:eastAsia="Meiryo" w:hAnsi="Tahoma" w:cs="Tahoma"/>
          <w:b/>
          <w:color w:val="000000" w:themeColor="text1"/>
          <w:sz w:val="20"/>
          <w:szCs w:val="20"/>
        </w:rPr>
      </w:pPr>
      <w:r w:rsidRPr="00672F4D">
        <w:rPr>
          <w:rFonts w:ascii="Tahoma" w:eastAsia="Meiryo" w:hAnsi="Tahoma" w:cs="Tahoma"/>
          <w:b/>
          <w:color w:val="000000" w:themeColor="text1"/>
          <w:sz w:val="20"/>
          <w:szCs w:val="20"/>
        </w:rPr>
        <w:t>Office of Diversity, E</w:t>
      </w:r>
      <w:r w:rsidR="00DD492C" w:rsidRPr="00672F4D">
        <w:rPr>
          <w:rFonts w:ascii="Tahoma" w:eastAsia="Meiryo" w:hAnsi="Tahoma" w:cs="Tahoma"/>
          <w:b/>
          <w:color w:val="000000" w:themeColor="text1"/>
          <w:sz w:val="20"/>
          <w:szCs w:val="20"/>
        </w:rPr>
        <w:t>q</w:t>
      </w:r>
      <w:r w:rsidRPr="00672F4D">
        <w:rPr>
          <w:rFonts w:ascii="Tahoma" w:eastAsia="Meiryo" w:hAnsi="Tahoma" w:cs="Tahoma"/>
          <w:b/>
          <w:color w:val="000000" w:themeColor="text1"/>
          <w:sz w:val="20"/>
          <w:szCs w:val="20"/>
        </w:rPr>
        <w:t>uity and Inclusion</w:t>
      </w:r>
    </w:p>
    <w:p w14:paraId="382DAF0D" w14:textId="25D640C2" w:rsidR="007C02EA" w:rsidRPr="00672F4D" w:rsidRDefault="003E35DB" w:rsidP="003E35DB">
      <w:pPr>
        <w:pStyle w:val="SD-BodyText9pt"/>
        <w:widowControl/>
        <w:tabs>
          <w:tab w:val="left" w:pos="2880"/>
        </w:tabs>
        <w:spacing w:after="0" w:line="240" w:lineRule="auto"/>
        <w:ind w:right="720"/>
        <w:rPr>
          <w:rFonts w:ascii="Tahoma" w:eastAsia="Meiryo" w:hAnsi="Tahoma" w:cs="Tahoma"/>
          <w:color w:val="auto"/>
          <w:sz w:val="20"/>
          <w:szCs w:val="20"/>
        </w:rPr>
      </w:pPr>
      <w:r w:rsidRPr="00672F4D">
        <w:rPr>
          <w:rFonts w:ascii="Tahoma" w:eastAsia="Meiryo" w:hAnsi="Tahoma" w:cs="Tahoma"/>
          <w:sz w:val="20"/>
          <w:szCs w:val="20"/>
        </w:rPr>
        <w:t xml:space="preserve">Aronte Bennett, </w:t>
      </w:r>
      <w:r w:rsidR="00CF3085" w:rsidRPr="00672F4D">
        <w:rPr>
          <w:rFonts w:ascii="Tahoma" w:eastAsia="Meiryo" w:hAnsi="Tahoma" w:cs="Tahoma"/>
          <w:sz w:val="20"/>
          <w:szCs w:val="20"/>
        </w:rPr>
        <w:t xml:space="preserve">PhD, </w:t>
      </w:r>
      <w:r w:rsidR="007C02EA" w:rsidRPr="00672F4D">
        <w:rPr>
          <w:rFonts w:ascii="Tahoma" w:eastAsia="Meiryo" w:hAnsi="Tahoma" w:cs="Tahoma"/>
          <w:color w:val="auto"/>
          <w:sz w:val="20"/>
          <w:szCs w:val="20"/>
        </w:rPr>
        <w:t xml:space="preserve">Associate Dean of </w:t>
      </w:r>
      <w:r w:rsidR="007C02EA" w:rsidRPr="00672F4D">
        <w:rPr>
          <w:rFonts w:ascii="Tahoma" w:hAnsi="Tahoma" w:cs="Tahoma"/>
          <w:color w:val="auto"/>
          <w:spacing w:val="2"/>
          <w:sz w:val="20"/>
          <w:szCs w:val="20"/>
          <w:shd w:val="clear" w:color="auto" w:fill="FFFFFF"/>
        </w:rPr>
        <w:t>Diversity, Equity and Inclusion</w:t>
      </w:r>
    </w:p>
    <w:p w14:paraId="518EAFEF" w14:textId="77777777" w:rsidR="00C25426" w:rsidRPr="00672F4D" w:rsidRDefault="00C25426" w:rsidP="00C25426">
      <w:pPr>
        <w:pStyle w:val="SD-BodyText9pt"/>
        <w:widowControl/>
        <w:tabs>
          <w:tab w:val="left" w:pos="2880"/>
        </w:tabs>
        <w:spacing w:after="0" w:line="240" w:lineRule="auto"/>
        <w:ind w:right="720"/>
        <w:rPr>
          <w:rFonts w:ascii="Tahoma" w:hAnsi="Tahoma" w:cs="Tahoma"/>
          <w:sz w:val="20"/>
          <w:szCs w:val="20"/>
        </w:rPr>
      </w:pPr>
      <w:r w:rsidRPr="00672F4D">
        <w:rPr>
          <w:rFonts w:ascii="Tahoma" w:hAnsi="Tahoma" w:cs="Tahoma"/>
          <w:sz w:val="20"/>
          <w:szCs w:val="20"/>
        </w:rPr>
        <w:t>(610) 519-6432</w:t>
      </w:r>
    </w:p>
    <w:p w14:paraId="4C049ACC" w14:textId="304BA6C0" w:rsidR="003E35DB" w:rsidRPr="00C25426" w:rsidRDefault="003E35DB" w:rsidP="003E35DB">
      <w:pPr>
        <w:pStyle w:val="SD-BodyText9pt"/>
        <w:widowControl/>
        <w:tabs>
          <w:tab w:val="left" w:pos="2880"/>
        </w:tabs>
        <w:spacing w:after="0" w:line="240" w:lineRule="auto"/>
        <w:ind w:right="720"/>
        <w:rPr>
          <w:rFonts w:ascii="Tahoma" w:eastAsia="Meiryo" w:hAnsi="Tahoma" w:cs="Tahoma"/>
          <w:sz w:val="20"/>
          <w:szCs w:val="20"/>
        </w:rPr>
      </w:pPr>
      <w:r w:rsidRPr="00672F4D">
        <w:rPr>
          <w:rFonts w:ascii="Tahoma" w:eastAsia="Meiryo" w:hAnsi="Tahoma" w:cs="Tahoma"/>
          <w:sz w:val="20"/>
          <w:szCs w:val="20"/>
        </w:rPr>
        <w:t>aronte.bennett@villanova.edu</w:t>
      </w:r>
    </w:p>
    <w:p w14:paraId="5402E2EA" w14:textId="77777777" w:rsidR="003E35DB" w:rsidRPr="000B2F8F" w:rsidRDefault="003E35DB" w:rsidP="003E35DB">
      <w:pPr>
        <w:ind w:right="720"/>
        <w:rPr>
          <w:rFonts w:ascii="Tahoma" w:hAnsi="Tahoma" w:cs="Tahoma"/>
          <w:sz w:val="16"/>
          <w:szCs w:val="16"/>
        </w:rPr>
      </w:pPr>
    </w:p>
    <w:p w14:paraId="23D7CC8E" w14:textId="2C169AD9" w:rsidR="003E35DB" w:rsidRPr="00C25426" w:rsidRDefault="003E35DB" w:rsidP="003E35DB">
      <w:pPr>
        <w:ind w:right="720"/>
        <w:rPr>
          <w:rFonts w:ascii="Tahoma" w:hAnsi="Tahoma" w:cs="Tahoma"/>
          <w:sz w:val="20"/>
          <w:szCs w:val="20"/>
        </w:rPr>
      </w:pPr>
      <w:r w:rsidRPr="00C25426">
        <w:rPr>
          <w:rFonts w:ascii="Tahoma" w:hAnsi="Tahoma" w:cs="Tahoma"/>
          <w:sz w:val="20"/>
          <w:szCs w:val="20"/>
        </w:rPr>
        <w:t>Claire Bruno, Assistant Dean of Enrollment</w:t>
      </w:r>
      <w:r w:rsidR="00952273">
        <w:rPr>
          <w:rFonts w:ascii="Tahoma" w:hAnsi="Tahoma" w:cs="Tahoma"/>
          <w:sz w:val="20"/>
          <w:szCs w:val="20"/>
        </w:rPr>
        <w:t xml:space="preserve">, </w:t>
      </w:r>
      <w:r w:rsidRPr="00C25426">
        <w:rPr>
          <w:rFonts w:ascii="Tahoma" w:hAnsi="Tahoma" w:cs="Tahoma"/>
          <w:sz w:val="20"/>
          <w:szCs w:val="20"/>
        </w:rPr>
        <w:t>Graduate Business Programs</w:t>
      </w:r>
    </w:p>
    <w:p w14:paraId="28CF25C0" w14:textId="77777777" w:rsidR="003E35DB" w:rsidRPr="00C25426" w:rsidRDefault="003E35DB" w:rsidP="003E35DB">
      <w:pPr>
        <w:ind w:right="720"/>
        <w:rPr>
          <w:rFonts w:ascii="Tahoma" w:hAnsi="Tahoma" w:cs="Tahoma"/>
          <w:sz w:val="20"/>
          <w:szCs w:val="20"/>
        </w:rPr>
      </w:pPr>
      <w:r w:rsidRPr="00C25426">
        <w:rPr>
          <w:rFonts w:ascii="Tahoma" w:hAnsi="Tahoma" w:cs="Tahoma"/>
          <w:sz w:val="20"/>
          <w:szCs w:val="20"/>
        </w:rPr>
        <w:t>(610) 519-6745</w:t>
      </w:r>
    </w:p>
    <w:p w14:paraId="2DE7F923" w14:textId="77777777" w:rsidR="003E35DB" w:rsidRPr="00C25426" w:rsidRDefault="003E35DB" w:rsidP="003E35DB">
      <w:pPr>
        <w:ind w:right="720"/>
        <w:rPr>
          <w:rFonts w:ascii="Tahoma" w:hAnsi="Tahoma" w:cs="Tahoma"/>
          <w:sz w:val="20"/>
          <w:szCs w:val="20"/>
        </w:rPr>
      </w:pPr>
      <w:r w:rsidRPr="00C25426">
        <w:rPr>
          <w:rFonts w:ascii="Tahoma" w:hAnsi="Tahoma" w:cs="Tahoma"/>
          <w:sz w:val="20"/>
          <w:szCs w:val="20"/>
        </w:rPr>
        <w:t>claire.bruno@villanova.edu</w:t>
      </w:r>
    </w:p>
    <w:p w14:paraId="414D89E2" w14:textId="6D748890" w:rsidR="003E35DB" w:rsidRPr="002B5335" w:rsidRDefault="003E35DB" w:rsidP="003E35DB">
      <w:pPr>
        <w:pStyle w:val="SD-BodyText9pt"/>
        <w:widowControl/>
        <w:tabs>
          <w:tab w:val="left" w:pos="2295"/>
        </w:tabs>
        <w:spacing w:after="0" w:line="240" w:lineRule="auto"/>
        <w:ind w:right="720"/>
        <w:rPr>
          <w:rFonts w:ascii="Tahoma" w:eastAsia="Meiryo" w:hAnsi="Tahoma" w:cs="Tahoma"/>
          <w:color w:val="000000" w:themeColor="text1"/>
          <w:sz w:val="16"/>
          <w:szCs w:val="16"/>
        </w:rPr>
      </w:pPr>
    </w:p>
    <w:p w14:paraId="2AA7EBCF" w14:textId="5C555A1A" w:rsidR="002C15DD" w:rsidRPr="00672F4D" w:rsidRDefault="002C15DD" w:rsidP="003E35DB">
      <w:pPr>
        <w:pStyle w:val="SD-BodyText9pt"/>
        <w:widowControl/>
        <w:tabs>
          <w:tab w:val="left" w:pos="2295"/>
        </w:tabs>
        <w:spacing w:after="0" w:line="240" w:lineRule="auto"/>
        <w:ind w:right="720"/>
        <w:rPr>
          <w:rFonts w:ascii="Tahoma" w:hAnsi="Tahoma" w:cs="Tahoma"/>
          <w:color w:val="auto"/>
          <w:spacing w:val="2"/>
          <w:sz w:val="20"/>
          <w:szCs w:val="20"/>
          <w:shd w:val="clear" w:color="auto" w:fill="FFFFFF"/>
        </w:rPr>
      </w:pPr>
      <w:r w:rsidRPr="00672F4D">
        <w:rPr>
          <w:rFonts w:ascii="Tahoma" w:eastAsia="Meiryo" w:hAnsi="Tahoma" w:cs="Tahoma"/>
          <w:color w:val="000000" w:themeColor="text1"/>
          <w:sz w:val="20"/>
          <w:szCs w:val="20"/>
        </w:rPr>
        <w:t>Zakiya Newton</w:t>
      </w:r>
      <w:r w:rsidRPr="00672F4D">
        <w:rPr>
          <w:rFonts w:ascii="Tahoma" w:eastAsia="Meiryo" w:hAnsi="Tahoma" w:cs="Tahoma"/>
          <w:color w:val="auto"/>
          <w:sz w:val="20"/>
          <w:szCs w:val="20"/>
        </w:rPr>
        <w:t xml:space="preserve">, </w:t>
      </w:r>
      <w:r w:rsidRPr="00672F4D">
        <w:rPr>
          <w:rFonts w:ascii="Tahoma" w:hAnsi="Tahoma" w:cs="Tahoma"/>
          <w:color w:val="auto"/>
          <w:spacing w:val="2"/>
          <w:sz w:val="20"/>
          <w:szCs w:val="20"/>
          <w:shd w:val="clear" w:color="auto" w:fill="FFFFFF"/>
        </w:rPr>
        <w:t>Assistant Director, Diversity Equity and Inclusion</w:t>
      </w:r>
    </w:p>
    <w:p w14:paraId="516E7C4C" w14:textId="7AC9BBD3" w:rsidR="002C15DD" w:rsidRPr="00672F4D" w:rsidRDefault="002C15DD" w:rsidP="003E35DB">
      <w:pPr>
        <w:pStyle w:val="SD-BodyText9pt"/>
        <w:widowControl/>
        <w:tabs>
          <w:tab w:val="left" w:pos="2295"/>
        </w:tabs>
        <w:spacing w:after="0" w:line="240" w:lineRule="auto"/>
        <w:ind w:right="720"/>
        <w:rPr>
          <w:rFonts w:ascii="Tahoma" w:hAnsi="Tahoma" w:cs="Tahoma"/>
          <w:color w:val="auto"/>
          <w:spacing w:val="2"/>
          <w:sz w:val="20"/>
          <w:szCs w:val="20"/>
          <w:shd w:val="clear" w:color="auto" w:fill="FFFFFF"/>
        </w:rPr>
      </w:pPr>
      <w:r w:rsidRPr="00672F4D">
        <w:rPr>
          <w:rFonts w:ascii="Tahoma" w:hAnsi="Tahoma" w:cs="Tahoma"/>
          <w:color w:val="auto"/>
          <w:spacing w:val="2"/>
          <w:sz w:val="20"/>
          <w:szCs w:val="20"/>
          <w:shd w:val="clear" w:color="auto" w:fill="FFFFFF"/>
        </w:rPr>
        <w:t>(610) 519-</w:t>
      </w:r>
      <w:r w:rsidR="002B5335" w:rsidRPr="00672F4D">
        <w:rPr>
          <w:rFonts w:ascii="Tahoma" w:hAnsi="Tahoma" w:cs="Tahoma"/>
          <w:color w:val="auto"/>
          <w:spacing w:val="2"/>
          <w:sz w:val="20"/>
          <w:szCs w:val="20"/>
          <w:shd w:val="clear" w:color="auto" w:fill="FFFFFF"/>
        </w:rPr>
        <w:t>3939</w:t>
      </w:r>
    </w:p>
    <w:p w14:paraId="6BEBAAB7" w14:textId="3DEE940A" w:rsidR="002B5335" w:rsidRPr="002B5335" w:rsidRDefault="002B5335" w:rsidP="003E35DB">
      <w:pPr>
        <w:pStyle w:val="SD-BodyText9pt"/>
        <w:widowControl/>
        <w:tabs>
          <w:tab w:val="left" w:pos="2295"/>
        </w:tabs>
        <w:spacing w:after="0" w:line="240" w:lineRule="auto"/>
        <w:ind w:right="720"/>
        <w:rPr>
          <w:rFonts w:ascii="Tahoma" w:eastAsia="Meiryo" w:hAnsi="Tahoma" w:cs="Tahoma"/>
          <w:color w:val="000000" w:themeColor="text1"/>
          <w:sz w:val="20"/>
          <w:szCs w:val="20"/>
        </w:rPr>
      </w:pPr>
      <w:r w:rsidRPr="00672F4D">
        <w:rPr>
          <w:rFonts w:ascii="Tahoma" w:eastAsia="Meiryo" w:hAnsi="Tahoma" w:cs="Tahoma"/>
          <w:color w:val="000000" w:themeColor="text1"/>
          <w:sz w:val="20"/>
          <w:szCs w:val="20"/>
        </w:rPr>
        <w:t>zakiya.newton@villanova.edu</w:t>
      </w:r>
    </w:p>
    <w:p w14:paraId="41065AF6" w14:textId="77777777" w:rsidR="002C15DD" w:rsidRPr="000B2F8F" w:rsidRDefault="002C15DD" w:rsidP="003E35DB">
      <w:pPr>
        <w:pStyle w:val="SD-BodyText9pt"/>
        <w:widowControl/>
        <w:tabs>
          <w:tab w:val="left" w:pos="2295"/>
        </w:tabs>
        <w:spacing w:after="0" w:line="240" w:lineRule="auto"/>
        <w:ind w:right="720"/>
        <w:rPr>
          <w:rFonts w:ascii="Tahoma" w:eastAsia="Meiryo" w:hAnsi="Tahoma" w:cs="Tahoma"/>
          <w:color w:val="000000" w:themeColor="text1"/>
          <w:sz w:val="16"/>
          <w:szCs w:val="16"/>
        </w:rPr>
      </w:pPr>
    </w:p>
    <w:p w14:paraId="3665FDC9" w14:textId="77777777" w:rsidR="00CF3085" w:rsidRPr="00C25426" w:rsidRDefault="003E35DB" w:rsidP="00CF3085">
      <w:pPr>
        <w:pStyle w:val="SD-BodyText9pt"/>
        <w:widowControl/>
        <w:tabs>
          <w:tab w:val="left" w:pos="2295"/>
        </w:tabs>
        <w:spacing w:after="0" w:line="240" w:lineRule="auto"/>
        <w:ind w:right="720"/>
        <w:jc w:val="left"/>
        <w:rPr>
          <w:rFonts w:ascii="Tahoma" w:eastAsia="Meiryo" w:hAnsi="Tahoma" w:cs="Tahoma"/>
          <w:color w:val="000000" w:themeColor="text1"/>
          <w:sz w:val="20"/>
          <w:szCs w:val="20"/>
        </w:rPr>
      </w:pPr>
      <w:r w:rsidRPr="00C25426">
        <w:rPr>
          <w:rFonts w:ascii="Tahoma" w:eastAsia="Meiryo" w:hAnsi="Tahoma" w:cs="Tahoma"/>
          <w:color w:val="000000" w:themeColor="text1"/>
          <w:sz w:val="20"/>
          <w:szCs w:val="20"/>
        </w:rPr>
        <w:t>Cheryl Carleton, PhD</w:t>
      </w:r>
    </w:p>
    <w:p w14:paraId="3A39397D" w14:textId="05DA37E4" w:rsidR="00CF3085" w:rsidRPr="00C25426" w:rsidRDefault="00CF3085" w:rsidP="00CF3085">
      <w:pPr>
        <w:pStyle w:val="SD-BodyText9pt"/>
        <w:widowControl/>
        <w:tabs>
          <w:tab w:val="left" w:pos="2295"/>
        </w:tabs>
        <w:spacing w:after="0" w:line="240" w:lineRule="auto"/>
        <w:ind w:right="720"/>
        <w:jc w:val="left"/>
        <w:rPr>
          <w:rFonts w:ascii="Tahoma" w:eastAsia="Meiryo" w:hAnsi="Tahoma" w:cs="Tahoma"/>
          <w:color w:val="000000" w:themeColor="text1"/>
          <w:sz w:val="20"/>
          <w:szCs w:val="20"/>
        </w:rPr>
      </w:pPr>
      <w:r w:rsidRPr="00C25426">
        <w:rPr>
          <w:rFonts w:ascii="Tahoma" w:eastAsia="Meiryo" w:hAnsi="Tahoma" w:cs="Tahoma"/>
          <w:color w:val="000000" w:themeColor="text1"/>
          <w:sz w:val="20"/>
          <w:szCs w:val="20"/>
        </w:rPr>
        <w:t>Faculty Director, Villanova Women’s Professional Network</w:t>
      </w:r>
      <w:r w:rsidR="003E35DB" w:rsidRPr="00C25426">
        <w:rPr>
          <w:rFonts w:ascii="Tahoma" w:eastAsia="Meiryo" w:hAnsi="Tahoma" w:cs="Tahoma"/>
          <w:color w:val="000000" w:themeColor="text1"/>
          <w:sz w:val="20"/>
          <w:szCs w:val="20"/>
        </w:rPr>
        <w:br/>
      </w:r>
      <w:r w:rsidRPr="00C25426">
        <w:rPr>
          <w:rFonts w:ascii="Tahoma" w:eastAsia="Meiryo" w:hAnsi="Tahoma" w:cs="Tahoma"/>
          <w:color w:val="000000" w:themeColor="text1"/>
          <w:sz w:val="20"/>
          <w:szCs w:val="20"/>
        </w:rPr>
        <w:t>(610) 519-4159</w:t>
      </w:r>
    </w:p>
    <w:p w14:paraId="496F0D08" w14:textId="193781C9" w:rsidR="003E35DB" w:rsidRDefault="0083239D" w:rsidP="003E35DB">
      <w:pPr>
        <w:pStyle w:val="SD-BodyText9pt"/>
        <w:widowControl/>
        <w:tabs>
          <w:tab w:val="left" w:pos="2295"/>
        </w:tabs>
        <w:spacing w:after="0" w:line="240" w:lineRule="auto"/>
        <w:ind w:right="720"/>
        <w:jc w:val="left"/>
        <w:rPr>
          <w:rFonts w:ascii="Tahoma" w:eastAsia="Meiryo" w:hAnsi="Tahoma" w:cs="Tahoma"/>
          <w:color w:val="000000" w:themeColor="text1"/>
          <w:sz w:val="20"/>
          <w:szCs w:val="20"/>
        </w:rPr>
      </w:pPr>
      <w:r w:rsidRPr="0083239D">
        <w:rPr>
          <w:rFonts w:ascii="Tahoma" w:eastAsia="Meiryo" w:hAnsi="Tahoma" w:cs="Tahoma"/>
          <w:color w:val="000000" w:themeColor="text1"/>
          <w:sz w:val="20"/>
          <w:szCs w:val="20"/>
        </w:rPr>
        <w:t>cheryl.carleton@villanova.edu</w:t>
      </w:r>
    </w:p>
    <w:p w14:paraId="00E63861" w14:textId="77777777" w:rsidR="000B2F8F" w:rsidRPr="000B2F8F" w:rsidRDefault="000B2F8F" w:rsidP="003E35DB">
      <w:pPr>
        <w:ind w:right="720"/>
        <w:rPr>
          <w:rFonts w:ascii="Tahoma" w:hAnsi="Tahoma" w:cs="Tahoma"/>
          <w:color w:val="000000" w:themeColor="text1"/>
          <w:sz w:val="16"/>
          <w:szCs w:val="16"/>
          <w:lang w:val="en"/>
        </w:rPr>
      </w:pPr>
    </w:p>
    <w:p w14:paraId="56A9136F" w14:textId="7079B220" w:rsidR="00CF3085" w:rsidRPr="00C25426" w:rsidRDefault="00CF3085" w:rsidP="00CF5AED">
      <w:pPr>
        <w:ind w:right="720"/>
        <w:rPr>
          <w:rFonts w:ascii="Tahoma" w:eastAsia="Meiryo" w:hAnsi="Tahoma" w:cs="Tahoma"/>
          <w:bCs/>
          <w:color w:val="000000" w:themeColor="text1"/>
          <w:sz w:val="20"/>
          <w:szCs w:val="20"/>
        </w:rPr>
      </w:pPr>
      <w:r w:rsidRPr="00C25426">
        <w:rPr>
          <w:rFonts w:ascii="Tahoma" w:eastAsia="Meiryo" w:hAnsi="Tahoma" w:cs="Tahoma"/>
          <w:bCs/>
          <w:color w:val="000000" w:themeColor="text1"/>
          <w:sz w:val="20"/>
          <w:szCs w:val="20"/>
        </w:rPr>
        <w:t>Alicia Strandberg, PhD</w:t>
      </w:r>
    </w:p>
    <w:p w14:paraId="7611A7CD" w14:textId="7022A73F" w:rsidR="00A97660" w:rsidRPr="00C25426" w:rsidRDefault="00A97660" w:rsidP="00CF5AED">
      <w:pPr>
        <w:ind w:right="720"/>
        <w:rPr>
          <w:rFonts w:ascii="Tahoma" w:eastAsia="Meiryo" w:hAnsi="Tahoma" w:cs="Tahoma"/>
          <w:bCs/>
          <w:color w:val="000000" w:themeColor="text1"/>
          <w:sz w:val="20"/>
          <w:szCs w:val="20"/>
        </w:rPr>
      </w:pPr>
      <w:r w:rsidRPr="00C25426">
        <w:rPr>
          <w:rFonts w:ascii="Tahoma" w:eastAsia="Meiryo" w:hAnsi="Tahoma" w:cs="Tahoma"/>
          <w:bCs/>
          <w:color w:val="000000" w:themeColor="text1"/>
          <w:sz w:val="20"/>
          <w:szCs w:val="20"/>
        </w:rPr>
        <w:t>Director and Founding Committee Member, Villanova Women in Tech</w:t>
      </w:r>
    </w:p>
    <w:p w14:paraId="07B35FCD" w14:textId="1BC52B0F" w:rsidR="00CF3085" w:rsidRPr="00C25426" w:rsidRDefault="00CF3085" w:rsidP="00CF5AED">
      <w:pPr>
        <w:ind w:right="720"/>
        <w:rPr>
          <w:rFonts w:ascii="Tahoma" w:eastAsia="Meiryo" w:hAnsi="Tahoma" w:cs="Tahoma"/>
          <w:bCs/>
          <w:color w:val="000000" w:themeColor="text1"/>
          <w:sz w:val="20"/>
          <w:szCs w:val="20"/>
        </w:rPr>
      </w:pPr>
      <w:r w:rsidRPr="00C25426">
        <w:rPr>
          <w:rFonts w:ascii="Tahoma" w:eastAsia="Meiryo" w:hAnsi="Tahoma" w:cs="Tahoma"/>
          <w:bCs/>
          <w:color w:val="000000" w:themeColor="text1"/>
          <w:sz w:val="20"/>
          <w:szCs w:val="20"/>
        </w:rPr>
        <w:t>(610) 519-4315</w:t>
      </w:r>
    </w:p>
    <w:p w14:paraId="4E2C3DBE" w14:textId="1AB98FBB" w:rsidR="00CF3085" w:rsidRPr="00C25426" w:rsidRDefault="00CF3085" w:rsidP="00CF5AED">
      <w:pPr>
        <w:ind w:right="720"/>
        <w:rPr>
          <w:rFonts w:ascii="Tahoma" w:eastAsia="Meiryo" w:hAnsi="Tahoma" w:cs="Tahoma"/>
          <w:bCs/>
          <w:color w:val="000000" w:themeColor="text1"/>
          <w:sz w:val="20"/>
          <w:szCs w:val="20"/>
        </w:rPr>
      </w:pPr>
      <w:r w:rsidRPr="00C25426">
        <w:rPr>
          <w:rFonts w:ascii="Tahoma" w:eastAsia="Meiryo" w:hAnsi="Tahoma" w:cs="Tahoma"/>
          <w:bCs/>
          <w:color w:val="000000" w:themeColor="text1"/>
          <w:sz w:val="20"/>
          <w:szCs w:val="20"/>
        </w:rPr>
        <w:t>alicia.strandberg@villanova.edu</w:t>
      </w:r>
    </w:p>
    <w:p w14:paraId="136ED128" w14:textId="77777777" w:rsidR="00CF5AED" w:rsidRPr="0035093B" w:rsidRDefault="00CF5AED" w:rsidP="00AB2C6D">
      <w:pPr>
        <w:ind w:right="720"/>
        <w:rPr>
          <w:rFonts w:ascii="Tahoma" w:eastAsia="Meiryo" w:hAnsi="Tahoma" w:cs="Tahoma"/>
          <w:b/>
          <w:color w:val="000000" w:themeColor="text1"/>
          <w:sz w:val="20"/>
          <w:szCs w:val="20"/>
        </w:rPr>
      </w:pPr>
    </w:p>
    <w:p w14:paraId="7E7E8981" w14:textId="77777777" w:rsidR="00852680" w:rsidRPr="003D1333" w:rsidRDefault="00F06989" w:rsidP="00AB2C6D">
      <w:pPr>
        <w:ind w:right="720"/>
        <w:rPr>
          <w:rFonts w:ascii="Tahoma" w:eastAsia="Meiryo" w:hAnsi="Tahoma" w:cs="Tahoma"/>
          <w:b/>
          <w:color w:val="000000" w:themeColor="text1"/>
          <w:sz w:val="20"/>
          <w:szCs w:val="20"/>
          <w:u w:val="single"/>
        </w:rPr>
      </w:pPr>
      <w:r w:rsidRPr="003D1333">
        <w:rPr>
          <w:rFonts w:ascii="Tahoma" w:eastAsia="Meiryo" w:hAnsi="Tahoma" w:cs="Tahoma"/>
          <w:b/>
          <w:color w:val="000000" w:themeColor="text1"/>
          <w:sz w:val="20"/>
          <w:szCs w:val="20"/>
          <w:u w:val="single"/>
        </w:rPr>
        <w:t>Graduate Business Office</w:t>
      </w:r>
    </w:p>
    <w:p w14:paraId="576E1D96" w14:textId="77777777" w:rsidR="00852680" w:rsidRPr="003D1333" w:rsidRDefault="00852680" w:rsidP="00AB2C6D">
      <w:pPr>
        <w:ind w:right="720"/>
        <w:rPr>
          <w:rFonts w:ascii="Tahoma" w:eastAsia="Meiryo" w:hAnsi="Tahoma" w:cs="Tahoma"/>
          <w:b/>
          <w:color w:val="000000" w:themeColor="text1"/>
          <w:sz w:val="20"/>
          <w:szCs w:val="20"/>
        </w:rPr>
      </w:pPr>
      <w:r w:rsidRPr="003D1333">
        <w:rPr>
          <w:rFonts w:ascii="Tahoma" w:eastAsia="Meiryo" w:hAnsi="Tahoma" w:cs="Tahoma"/>
          <w:b/>
          <w:color w:val="000000" w:themeColor="text1"/>
          <w:sz w:val="20"/>
          <w:szCs w:val="20"/>
        </w:rPr>
        <w:t>Bartley Hall #1074 – (610) 519-6273</w:t>
      </w:r>
    </w:p>
    <w:p w14:paraId="6E2FB17D" w14:textId="36B901CB" w:rsidR="000F1BD0" w:rsidRPr="000F1BD0" w:rsidRDefault="000F1BD0" w:rsidP="00AB2C6D">
      <w:pPr>
        <w:ind w:right="720"/>
        <w:rPr>
          <w:rFonts w:ascii="Tahoma" w:hAnsi="Tahoma" w:cs="Tahoma"/>
          <w:color w:val="000000" w:themeColor="text1"/>
          <w:sz w:val="16"/>
          <w:szCs w:val="16"/>
        </w:rPr>
      </w:pPr>
    </w:p>
    <w:p w14:paraId="36966224" w14:textId="77777777" w:rsidR="000F1BD0" w:rsidRPr="009E33A5" w:rsidRDefault="000F1BD0" w:rsidP="00AB2C6D">
      <w:pPr>
        <w:ind w:right="720"/>
        <w:rPr>
          <w:rFonts w:ascii="Tahoma" w:hAnsi="Tahoma" w:cs="Tahoma"/>
          <w:color w:val="000000" w:themeColor="text1"/>
          <w:sz w:val="20"/>
          <w:szCs w:val="20"/>
          <w:lang w:val="en"/>
        </w:rPr>
      </w:pPr>
      <w:r w:rsidRPr="009E33A5">
        <w:rPr>
          <w:rFonts w:ascii="Tahoma" w:hAnsi="Tahoma" w:cs="Tahoma"/>
          <w:color w:val="000000" w:themeColor="text1"/>
          <w:sz w:val="20"/>
          <w:szCs w:val="20"/>
          <w:lang w:val="en"/>
        </w:rPr>
        <w:t>Manuel Nuñez, Associate Dean</w:t>
      </w:r>
    </w:p>
    <w:p w14:paraId="7286AC79" w14:textId="2F60FB53" w:rsidR="000F1BD0" w:rsidRPr="009E33A5" w:rsidRDefault="000F1BD0" w:rsidP="00AB2C6D">
      <w:pPr>
        <w:ind w:right="720"/>
        <w:rPr>
          <w:rFonts w:ascii="Tahoma" w:hAnsi="Tahoma" w:cs="Tahoma"/>
          <w:color w:val="000000" w:themeColor="text1"/>
          <w:sz w:val="20"/>
          <w:szCs w:val="20"/>
          <w:lang w:val="en"/>
        </w:rPr>
      </w:pPr>
      <w:r w:rsidRPr="009E33A5">
        <w:rPr>
          <w:rFonts w:ascii="Tahoma" w:hAnsi="Tahoma" w:cs="Tahoma"/>
          <w:color w:val="000000" w:themeColor="text1"/>
          <w:sz w:val="20"/>
          <w:szCs w:val="20"/>
          <w:lang w:val="en"/>
        </w:rPr>
        <w:t>Graduate Business Programs</w:t>
      </w:r>
    </w:p>
    <w:p w14:paraId="4CB224F5" w14:textId="7A96A722" w:rsidR="000F1BD0" w:rsidRPr="009E33A5" w:rsidRDefault="000F1BD0" w:rsidP="00AB2C6D">
      <w:pPr>
        <w:ind w:right="720"/>
        <w:rPr>
          <w:rFonts w:ascii="Tahoma" w:hAnsi="Tahoma" w:cs="Tahoma"/>
          <w:color w:val="000000" w:themeColor="text1"/>
          <w:sz w:val="20"/>
          <w:szCs w:val="20"/>
        </w:rPr>
      </w:pPr>
      <w:r w:rsidRPr="009E33A5">
        <w:rPr>
          <w:rFonts w:ascii="Tahoma" w:hAnsi="Tahoma" w:cs="Tahoma"/>
          <w:color w:val="000000" w:themeColor="text1"/>
          <w:sz w:val="20"/>
          <w:szCs w:val="20"/>
          <w:lang w:val="en"/>
        </w:rPr>
        <w:t>(610) 519-3941</w:t>
      </w:r>
    </w:p>
    <w:p w14:paraId="6DD0A546" w14:textId="72882534" w:rsidR="000F1BD0" w:rsidRDefault="0013048F" w:rsidP="00AB2C6D">
      <w:pPr>
        <w:ind w:right="720"/>
        <w:rPr>
          <w:rStyle w:val="Hyperlink"/>
          <w:rFonts w:ascii="Tahoma" w:hAnsi="Tahoma" w:cs="Tahoma"/>
          <w:color w:val="000000" w:themeColor="text1"/>
          <w:sz w:val="20"/>
          <w:szCs w:val="20"/>
          <w:u w:val="none"/>
        </w:rPr>
      </w:pPr>
      <w:hyperlink r:id="rId14" w:history="1">
        <w:r w:rsidR="000F1BD0" w:rsidRPr="009E33A5">
          <w:rPr>
            <w:rStyle w:val="Hyperlink"/>
            <w:rFonts w:ascii="Tahoma" w:hAnsi="Tahoma" w:cs="Tahoma"/>
            <w:color w:val="000000" w:themeColor="text1"/>
            <w:sz w:val="20"/>
            <w:szCs w:val="20"/>
            <w:u w:val="none"/>
          </w:rPr>
          <w:t>manuel.nunez@villanova.edu</w:t>
        </w:r>
      </w:hyperlink>
    </w:p>
    <w:p w14:paraId="5F256934" w14:textId="77777777" w:rsidR="009711BB" w:rsidRPr="003D6E0D" w:rsidRDefault="009711BB" w:rsidP="00AB2C6D">
      <w:pPr>
        <w:ind w:right="720"/>
        <w:rPr>
          <w:rFonts w:ascii="Tahoma" w:hAnsi="Tahoma" w:cs="Tahoma"/>
          <w:sz w:val="16"/>
          <w:szCs w:val="16"/>
        </w:rPr>
      </w:pPr>
    </w:p>
    <w:p w14:paraId="43B90C6B" w14:textId="77777777" w:rsidR="00075EA6" w:rsidRPr="00075EA6" w:rsidRDefault="008474AE" w:rsidP="00AB2C6D">
      <w:pPr>
        <w:ind w:right="720"/>
        <w:rPr>
          <w:rFonts w:ascii="Tahoma" w:hAnsi="Tahoma" w:cs="Tahoma"/>
          <w:sz w:val="20"/>
          <w:szCs w:val="20"/>
        </w:rPr>
      </w:pPr>
      <w:r w:rsidRPr="009E33A5">
        <w:rPr>
          <w:rFonts w:ascii="Tahoma" w:hAnsi="Tahoma" w:cs="Tahoma"/>
          <w:sz w:val="20"/>
          <w:szCs w:val="20"/>
        </w:rPr>
        <w:t>Clair</w:t>
      </w:r>
      <w:r w:rsidR="000319C4" w:rsidRPr="009E33A5">
        <w:rPr>
          <w:rFonts w:ascii="Tahoma" w:hAnsi="Tahoma" w:cs="Tahoma"/>
          <w:sz w:val="20"/>
          <w:szCs w:val="20"/>
        </w:rPr>
        <w:t>e</w:t>
      </w:r>
      <w:r w:rsidRPr="009E33A5">
        <w:rPr>
          <w:rFonts w:ascii="Tahoma" w:hAnsi="Tahoma" w:cs="Tahoma"/>
          <w:sz w:val="20"/>
          <w:szCs w:val="20"/>
        </w:rPr>
        <w:t xml:space="preserve"> </w:t>
      </w:r>
      <w:r w:rsidR="00426F24" w:rsidRPr="009E33A5">
        <w:rPr>
          <w:rFonts w:ascii="Tahoma" w:hAnsi="Tahoma" w:cs="Tahoma"/>
          <w:sz w:val="20"/>
          <w:szCs w:val="20"/>
        </w:rPr>
        <w:t>Bruno</w:t>
      </w:r>
      <w:r w:rsidR="00BA17AF" w:rsidRPr="009E33A5">
        <w:rPr>
          <w:rFonts w:ascii="Tahoma" w:hAnsi="Tahoma" w:cs="Tahoma"/>
          <w:sz w:val="20"/>
          <w:szCs w:val="20"/>
        </w:rPr>
        <w:t xml:space="preserve">, </w:t>
      </w:r>
      <w:r w:rsidR="00075EA6" w:rsidRPr="009E33A5">
        <w:rPr>
          <w:rFonts w:ascii="Tahoma" w:hAnsi="Tahoma" w:cs="Tahoma"/>
          <w:sz w:val="20"/>
          <w:szCs w:val="20"/>
        </w:rPr>
        <w:t>Assistant Dean of Enrollment</w:t>
      </w:r>
    </w:p>
    <w:p w14:paraId="4B27C1D3" w14:textId="504A0BF1" w:rsidR="008474AE" w:rsidRPr="000F1BD0" w:rsidRDefault="00A23392" w:rsidP="00AB2C6D">
      <w:pPr>
        <w:ind w:right="720"/>
        <w:rPr>
          <w:rFonts w:ascii="Tahoma" w:hAnsi="Tahoma" w:cs="Tahoma"/>
          <w:sz w:val="20"/>
          <w:szCs w:val="20"/>
        </w:rPr>
      </w:pPr>
      <w:r w:rsidRPr="000F1BD0">
        <w:rPr>
          <w:rFonts w:ascii="Tahoma" w:hAnsi="Tahoma" w:cs="Tahoma"/>
          <w:sz w:val="20"/>
          <w:szCs w:val="20"/>
        </w:rPr>
        <w:t>Graduate Business Programs</w:t>
      </w:r>
    </w:p>
    <w:p w14:paraId="4F43933E" w14:textId="77777777" w:rsidR="000319C4" w:rsidRPr="000F1BD0" w:rsidRDefault="000319C4" w:rsidP="00AB2C6D">
      <w:pPr>
        <w:ind w:right="720"/>
        <w:rPr>
          <w:rFonts w:ascii="Tahoma" w:hAnsi="Tahoma" w:cs="Tahoma"/>
          <w:sz w:val="20"/>
          <w:szCs w:val="20"/>
        </w:rPr>
      </w:pPr>
      <w:r w:rsidRPr="000F1BD0">
        <w:rPr>
          <w:rFonts w:ascii="Tahoma" w:hAnsi="Tahoma" w:cs="Tahoma"/>
          <w:sz w:val="20"/>
          <w:szCs w:val="20"/>
        </w:rPr>
        <w:t>(610) 519-6745</w:t>
      </w:r>
    </w:p>
    <w:p w14:paraId="6E749853" w14:textId="3CB294C1" w:rsidR="001D117B" w:rsidRDefault="00075EA6" w:rsidP="00AB2C6D">
      <w:pPr>
        <w:ind w:right="720"/>
        <w:rPr>
          <w:rFonts w:ascii="Tahoma" w:hAnsi="Tahoma" w:cs="Tahoma"/>
          <w:sz w:val="20"/>
          <w:szCs w:val="20"/>
        </w:rPr>
      </w:pPr>
      <w:r w:rsidRPr="00075EA6">
        <w:rPr>
          <w:rFonts w:ascii="Tahoma" w:hAnsi="Tahoma" w:cs="Tahoma"/>
          <w:sz w:val="20"/>
          <w:szCs w:val="20"/>
        </w:rPr>
        <w:t>claire.bruno@villanova.edu</w:t>
      </w:r>
    </w:p>
    <w:p w14:paraId="2DDBA00F" w14:textId="6C3CC4C2" w:rsidR="00CF5AED" w:rsidRDefault="00CF5AED" w:rsidP="00AB2C6D">
      <w:pPr>
        <w:ind w:right="720"/>
        <w:rPr>
          <w:rFonts w:ascii="Tahoma" w:hAnsi="Tahoma" w:cs="Tahoma"/>
          <w:sz w:val="16"/>
          <w:szCs w:val="16"/>
        </w:rPr>
      </w:pPr>
    </w:p>
    <w:p w14:paraId="72553751" w14:textId="33BFE779" w:rsidR="0083239D" w:rsidRPr="0083239D" w:rsidRDefault="0083239D" w:rsidP="00AB2C6D">
      <w:pPr>
        <w:ind w:right="720"/>
        <w:rPr>
          <w:rFonts w:ascii="Tahoma" w:hAnsi="Tahoma" w:cs="Tahoma"/>
          <w:sz w:val="20"/>
          <w:szCs w:val="20"/>
        </w:rPr>
      </w:pPr>
      <w:r w:rsidRPr="00672F4D">
        <w:rPr>
          <w:rFonts w:ascii="Tahoma" w:hAnsi="Tahoma" w:cs="Tahoma"/>
          <w:sz w:val="20"/>
          <w:szCs w:val="20"/>
        </w:rPr>
        <w:t>Anthony Penna</w:t>
      </w:r>
      <w:r w:rsidR="00B55D97" w:rsidRPr="00672F4D">
        <w:rPr>
          <w:rFonts w:ascii="Tahoma" w:hAnsi="Tahoma" w:cs="Tahoma"/>
          <w:sz w:val="20"/>
          <w:szCs w:val="20"/>
        </w:rPr>
        <w:t xml:space="preserve">, </w:t>
      </w:r>
      <w:r w:rsidR="00672F4D">
        <w:rPr>
          <w:rFonts w:ascii="Tahoma" w:hAnsi="Tahoma" w:cs="Tahoma"/>
          <w:sz w:val="20"/>
          <w:szCs w:val="20"/>
        </w:rPr>
        <w:t>Assistant Dean</w:t>
      </w:r>
      <w:r w:rsidR="00323614">
        <w:rPr>
          <w:rFonts w:ascii="Tahoma" w:hAnsi="Tahoma" w:cs="Tahoma"/>
          <w:sz w:val="20"/>
          <w:szCs w:val="20"/>
        </w:rPr>
        <w:t>,</w:t>
      </w:r>
      <w:r w:rsidR="00672F4D">
        <w:rPr>
          <w:rFonts w:ascii="Tahoma" w:hAnsi="Tahoma" w:cs="Tahoma"/>
          <w:sz w:val="20"/>
          <w:szCs w:val="20"/>
        </w:rPr>
        <w:t xml:space="preserve"> G</w:t>
      </w:r>
      <w:r w:rsidR="00323614">
        <w:rPr>
          <w:rFonts w:ascii="Tahoma" w:hAnsi="Tahoma" w:cs="Tahoma"/>
          <w:sz w:val="20"/>
          <w:szCs w:val="20"/>
        </w:rPr>
        <w:t xml:space="preserve">raduate Business </w:t>
      </w:r>
      <w:r w:rsidR="00B55D97" w:rsidRPr="00672F4D">
        <w:rPr>
          <w:rFonts w:ascii="Tahoma" w:hAnsi="Tahoma" w:cs="Tahoma"/>
          <w:sz w:val="20"/>
          <w:szCs w:val="20"/>
        </w:rPr>
        <w:t>Program</w:t>
      </w:r>
      <w:r w:rsidR="00B55D97" w:rsidRPr="00672F4D">
        <w:rPr>
          <w:rFonts w:ascii="Tahoma" w:hAnsi="Tahoma" w:cs="Tahoma"/>
          <w:sz w:val="20"/>
          <w:szCs w:val="20"/>
        </w:rPr>
        <w:br/>
        <w:t>(6</w:t>
      </w:r>
      <w:r w:rsidR="006D436C" w:rsidRPr="00672F4D">
        <w:rPr>
          <w:rFonts w:ascii="Tahoma" w:hAnsi="Tahoma" w:cs="Tahoma"/>
          <w:sz w:val="20"/>
          <w:szCs w:val="20"/>
        </w:rPr>
        <w:t>1</w:t>
      </w:r>
      <w:r w:rsidR="00B55D97" w:rsidRPr="00672F4D">
        <w:rPr>
          <w:rFonts w:ascii="Tahoma" w:hAnsi="Tahoma" w:cs="Tahoma"/>
          <w:sz w:val="20"/>
          <w:szCs w:val="20"/>
        </w:rPr>
        <w:t>0) 519-6570</w:t>
      </w:r>
      <w:r w:rsidR="00B55D97" w:rsidRPr="00672F4D">
        <w:rPr>
          <w:rFonts w:ascii="Tahoma" w:hAnsi="Tahoma" w:cs="Tahoma"/>
          <w:sz w:val="20"/>
          <w:szCs w:val="20"/>
        </w:rPr>
        <w:br/>
        <w:t>anthony.penna@villanova.edu</w:t>
      </w:r>
    </w:p>
    <w:p w14:paraId="12A3CECC" w14:textId="77777777" w:rsidR="000F1BD0" w:rsidRDefault="000F1BD0" w:rsidP="00AB2C6D">
      <w:pPr>
        <w:pStyle w:val="SD-BodyText9pt"/>
        <w:widowControl/>
        <w:spacing w:after="0" w:line="240" w:lineRule="auto"/>
        <w:ind w:right="720"/>
        <w:rPr>
          <w:rFonts w:ascii="Tahoma" w:eastAsia="Meiryo" w:hAnsi="Tahoma" w:cs="Tahoma"/>
          <w:b/>
          <w:color w:val="000000" w:themeColor="text1"/>
          <w:sz w:val="20"/>
          <w:szCs w:val="20"/>
          <w:u w:val="single"/>
        </w:rPr>
      </w:pPr>
    </w:p>
    <w:p w14:paraId="6B32310D" w14:textId="0DA51F06" w:rsidR="00B8759E" w:rsidRPr="00A37584" w:rsidRDefault="00B8759E" w:rsidP="00AB2C6D">
      <w:pPr>
        <w:pStyle w:val="SD-BodyText9pt"/>
        <w:widowControl/>
        <w:spacing w:after="0" w:line="240" w:lineRule="auto"/>
        <w:ind w:right="720"/>
        <w:rPr>
          <w:rStyle w:val="Bold"/>
          <w:rFonts w:ascii="Tahoma" w:eastAsia="Meiryo" w:hAnsi="Tahoma" w:cs="Tahoma"/>
          <w:b w:val="0"/>
          <w:bCs w:val="0"/>
          <w:color w:val="000000" w:themeColor="text1"/>
          <w:sz w:val="20"/>
          <w:szCs w:val="20"/>
          <w:u w:val="single"/>
        </w:rPr>
      </w:pPr>
      <w:r w:rsidRPr="00A37584">
        <w:rPr>
          <w:rFonts w:ascii="Tahoma" w:eastAsia="Meiryo" w:hAnsi="Tahoma" w:cs="Tahoma"/>
          <w:b/>
          <w:color w:val="000000" w:themeColor="text1"/>
          <w:sz w:val="20"/>
          <w:szCs w:val="20"/>
          <w:u w:val="single"/>
        </w:rPr>
        <w:t>The Clay Center at VSB</w:t>
      </w:r>
      <w:r w:rsidR="00594570" w:rsidRPr="00A37584">
        <w:rPr>
          <w:rFonts w:ascii="Tahoma" w:eastAsia="Meiryo" w:hAnsi="Tahoma" w:cs="Tahoma"/>
          <w:b/>
          <w:color w:val="000000" w:themeColor="text1"/>
          <w:sz w:val="20"/>
          <w:szCs w:val="20"/>
          <w:u w:val="single"/>
        </w:rPr>
        <w:t xml:space="preserve"> and the </w:t>
      </w:r>
      <w:r w:rsidR="008474AE" w:rsidRPr="00A37584">
        <w:rPr>
          <w:rFonts w:ascii="Tahoma" w:eastAsia="Meiryo" w:hAnsi="Tahoma" w:cs="Tahoma"/>
          <w:b/>
          <w:color w:val="000000" w:themeColor="text1"/>
          <w:sz w:val="20"/>
          <w:szCs w:val="20"/>
          <w:u w:val="single"/>
        </w:rPr>
        <w:t>O’Donnell Center for Professional Development</w:t>
      </w:r>
    </w:p>
    <w:p w14:paraId="7F90AF5D" w14:textId="77777777" w:rsidR="00B8759E" w:rsidRPr="00A37584" w:rsidRDefault="00B8759E" w:rsidP="00AB2C6D">
      <w:pPr>
        <w:pStyle w:val="SD-Heading10L"/>
        <w:widowControl/>
        <w:spacing w:before="0" w:after="0" w:line="240" w:lineRule="auto"/>
        <w:ind w:right="720"/>
        <w:rPr>
          <w:rStyle w:val="Bold"/>
          <w:rFonts w:ascii="Tahoma" w:eastAsia="Meiryo" w:hAnsi="Tahoma" w:cs="Tahoma"/>
          <w:b w:val="0"/>
          <w:bCs w:val="0"/>
          <w:caps w:val="0"/>
          <w:color w:val="000000" w:themeColor="text1"/>
        </w:rPr>
      </w:pPr>
      <w:r w:rsidRPr="00A37584">
        <w:rPr>
          <w:rFonts w:ascii="Tahoma" w:eastAsia="Meiryo" w:hAnsi="Tahoma" w:cs="Tahoma"/>
          <w:b/>
          <w:caps w:val="0"/>
          <w:color w:val="000000" w:themeColor="text1"/>
        </w:rPr>
        <w:t>Bartley Hall #1054 - (610) 519-5532</w:t>
      </w:r>
    </w:p>
    <w:p w14:paraId="6CA4757F" w14:textId="77777777" w:rsidR="00740BA1" w:rsidRPr="00740BA1" w:rsidRDefault="00740BA1" w:rsidP="00AB2C6D">
      <w:pPr>
        <w:pStyle w:val="SD-BodyText9pt"/>
        <w:widowControl/>
        <w:spacing w:after="0" w:line="240" w:lineRule="auto"/>
        <w:ind w:right="720"/>
        <w:jc w:val="left"/>
        <w:rPr>
          <w:rFonts w:ascii="Tahoma" w:eastAsia="Meiryo" w:hAnsi="Tahoma" w:cs="Tahoma"/>
          <w:color w:val="000000" w:themeColor="text1"/>
          <w:sz w:val="16"/>
          <w:szCs w:val="16"/>
        </w:rPr>
      </w:pPr>
    </w:p>
    <w:p w14:paraId="7C3C8CEF" w14:textId="77777777" w:rsidR="00B8759E" w:rsidRPr="00A37584" w:rsidRDefault="00B8759E" w:rsidP="00AB2C6D">
      <w:pPr>
        <w:pStyle w:val="SD-BodyText9pt"/>
        <w:widowControl/>
        <w:spacing w:after="0" w:line="240" w:lineRule="auto"/>
        <w:ind w:right="720"/>
        <w:jc w:val="left"/>
        <w:rPr>
          <w:rFonts w:ascii="Tahoma" w:eastAsia="Meiryo" w:hAnsi="Tahoma" w:cs="Tahoma"/>
          <w:color w:val="000000" w:themeColor="text1"/>
          <w:sz w:val="20"/>
          <w:szCs w:val="20"/>
        </w:rPr>
      </w:pPr>
      <w:r w:rsidRPr="00A37584">
        <w:rPr>
          <w:rFonts w:ascii="Tahoma" w:eastAsia="Meiryo" w:hAnsi="Tahoma" w:cs="Tahoma"/>
          <w:color w:val="000000" w:themeColor="text1"/>
          <w:sz w:val="20"/>
          <w:szCs w:val="20"/>
        </w:rPr>
        <w:t xml:space="preserve">Melinda German, </w:t>
      </w:r>
      <w:r w:rsidR="000A57F3">
        <w:rPr>
          <w:rFonts w:ascii="Tahoma" w:eastAsia="Meiryo" w:hAnsi="Tahoma" w:cs="Tahoma"/>
          <w:color w:val="000000" w:themeColor="text1"/>
          <w:sz w:val="20"/>
          <w:szCs w:val="20"/>
        </w:rPr>
        <w:t>Associate</w:t>
      </w:r>
      <w:r w:rsidRPr="00A37584">
        <w:rPr>
          <w:rFonts w:ascii="Tahoma" w:eastAsia="Meiryo" w:hAnsi="Tahoma" w:cs="Tahoma"/>
          <w:color w:val="000000" w:themeColor="text1"/>
          <w:sz w:val="20"/>
          <w:szCs w:val="20"/>
        </w:rPr>
        <w:t xml:space="preserve"> </w:t>
      </w:r>
      <w:r w:rsidR="000A57F3">
        <w:rPr>
          <w:rFonts w:ascii="Tahoma" w:eastAsia="Meiryo" w:hAnsi="Tahoma" w:cs="Tahoma"/>
          <w:color w:val="000000" w:themeColor="text1"/>
          <w:sz w:val="20"/>
          <w:szCs w:val="20"/>
        </w:rPr>
        <w:t>Dean</w:t>
      </w:r>
      <w:r w:rsidRPr="00A37584">
        <w:rPr>
          <w:rFonts w:ascii="Tahoma" w:eastAsia="Meiryo" w:hAnsi="Tahoma" w:cs="Tahoma"/>
          <w:color w:val="000000" w:themeColor="text1"/>
          <w:sz w:val="20"/>
          <w:szCs w:val="20"/>
        </w:rPr>
        <w:t xml:space="preserve">, Undergraduate Business Programs </w:t>
      </w:r>
    </w:p>
    <w:p w14:paraId="39F79A25" w14:textId="77777777" w:rsidR="00B8759E" w:rsidRPr="00A37584" w:rsidRDefault="00B8759E" w:rsidP="00AB2C6D">
      <w:pPr>
        <w:pStyle w:val="SD-BodyText9pt"/>
        <w:widowControl/>
        <w:spacing w:after="0" w:line="240" w:lineRule="auto"/>
        <w:ind w:right="720"/>
        <w:rPr>
          <w:rFonts w:ascii="Tahoma" w:eastAsia="Meiryo" w:hAnsi="Tahoma" w:cs="Tahoma"/>
          <w:color w:val="000000" w:themeColor="text1"/>
          <w:sz w:val="20"/>
          <w:szCs w:val="20"/>
        </w:rPr>
      </w:pPr>
      <w:r w:rsidRPr="00A37584">
        <w:rPr>
          <w:rFonts w:ascii="Tahoma" w:eastAsia="Meiryo" w:hAnsi="Tahoma" w:cs="Tahoma"/>
          <w:color w:val="000000" w:themeColor="text1"/>
          <w:sz w:val="20"/>
          <w:szCs w:val="20"/>
        </w:rPr>
        <w:t>(610) 519-4333</w:t>
      </w:r>
    </w:p>
    <w:p w14:paraId="6AE157E1" w14:textId="77777777" w:rsidR="00B8759E" w:rsidRPr="00A37584" w:rsidRDefault="00B8759E" w:rsidP="00AB2C6D">
      <w:pPr>
        <w:pStyle w:val="SD-BodyText9pt"/>
        <w:widowControl/>
        <w:spacing w:after="0" w:line="240" w:lineRule="auto"/>
        <w:ind w:right="720"/>
        <w:rPr>
          <w:rFonts w:ascii="Tahoma" w:eastAsia="Meiryo" w:hAnsi="Tahoma" w:cs="Tahoma"/>
          <w:color w:val="000000" w:themeColor="text1"/>
          <w:sz w:val="20"/>
          <w:szCs w:val="20"/>
        </w:rPr>
      </w:pPr>
      <w:r w:rsidRPr="00A37584">
        <w:rPr>
          <w:rFonts w:ascii="Tahoma" w:eastAsia="Meiryo" w:hAnsi="Tahoma" w:cs="Tahoma"/>
          <w:color w:val="000000" w:themeColor="text1"/>
          <w:sz w:val="20"/>
          <w:szCs w:val="20"/>
        </w:rPr>
        <w:t>melinda.german@villanova.edu</w:t>
      </w:r>
    </w:p>
    <w:p w14:paraId="122EDAA7" w14:textId="77777777" w:rsidR="00CE4272" w:rsidRPr="000B0D8D" w:rsidRDefault="00CE4272" w:rsidP="00CE4272">
      <w:pPr>
        <w:pStyle w:val="SD-BodyText9pt"/>
        <w:widowControl/>
        <w:spacing w:after="0" w:line="240" w:lineRule="auto"/>
        <w:ind w:right="720"/>
        <w:jc w:val="left"/>
        <w:rPr>
          <w:rFonts w:ascii="Tahoma" w:eastAsia="Meiryo" w:hAnsi="Tahoma" w:cs="Tahoma"/>
          <w:color w:val="auto"/>
          <w:sz w:val="16"/>
          <w:szCs w:val="16"/>
          <w:highlight w:val="darkCyan"/>
        </w:rPr>
      </w:pPr>
    </w:p>
    <w:p w14:paraId="15D979DE" w14:textId="79D1F9DE" w:rsidR="000B0D8D" w:rsidRPr="00A37584" w:rsidRDefault="000B0D8D" w:rsidP="000B0D8D">
      <w:pPr>
        <w:pStyle w:val="SD-BodyText9pt"/>
        <w:widowControl/>
        <w:spacing w:after="0" w:line="240" w:lineRule="auto"/>
        <w:ind w:right="720"/>
        <w:jc w:val="left"/>
        <w:rPr>
          <w:rFonts w:ascii="Tahoma" w:eastAsia="Meiryo" w:hAnsi="Tahoma" w:cs="Tahoma"/>
          <w:color w:val="auto"/>
          <w:sz w:val="20"/>
          <w:szCs w:val="20"/>
        </w:rPr>
      </w:pPr>
      <w:r w:rsidRPr="00A37584">
        <w:rPr>
          <w:rFonts w:ascii="Tahoma" w:eastAsia="Meiryo" w:hAnsi="Tahoma" w:cs="Tahoma"/>
          <w:color w:val="auto"/>
          <w:sz w:val="20"/>
          <w:szCs w:val="20"/>
        </w:rPr>
        <w:t>Julie Freedman</w:t>
      </w:r>
      <w:r w:rsidRPr="00A81CF7">
        <w:rPr>
          <w:rFonts w:ascii="Tahoma" w:eastAsia="Meiryo" w:hAnsi="Tahoma" w:cs="Tahoma"/>
          <w:color w:val="auto"/>
          <w:sz w:val="20"/>
          <w:szCs w:val="20"/>
        </w:rPr>
        <w:t xml:space="preserve">, </w:t>
      </w:r>
      <w:r w:rsidRPr="00201600">
        <w:rPr>
          <w:rFonts w:ascii="Tahoma" w:eastAsia="Meiryo" w:hAnsi="Tahoma" w:cs="Tahoma"/>
          <w:color w:val="000000" w:themeColor="text1"/>
          <w:sz w:val="20"/>
          <w:szCs w:val="20"/>
        </w:rPr>
        <w:t>Assistant Dean</w:t>
      </w:r>
      <w:r w:rsidRPr="00201600">
        <w:rPr>
          <w:rFonts w:ascii="Tahoma" w:eastAsia="Meiryo" w:hAnsi="Tahoma" w:cs="Tahoma"/>
          <w:color w:val="auto"/>
          <w:sz w:val="20"/>
          <w:szCs w:val="20"/>
        </w:rPr>
        <w:t xml:space="preserve">, </w:t>
      </w:r>
      <w:r w:rsidR="00201600">
        <w:rPr>
          <w:rFonts w:ascii="Tahoma" w:eastAsia="Meiryo" w:hAnsi="Tahoma" w:cs="Tahoma"/>
          <w:color w:val="auto"/>
          <w:sz w:val="20"/>
          <w:szCs w:val="20"/>
        </w:rPr>
        <w:t>Undergraduate</w:t>
      </w:r>
      <w:r w:rsidRPr="00A37584">
        <w:rPr>
          <w:rFonts w:ascii="Tahoma" w:eastAsia="Meiryo" w:hAnsi="Tahoma" w:cs="Tahoma"/>
          <w:color w:val="auto"/>
          <w:sz w:val="20"/>
          <w:szCs w:val="20"/>
        </w:rPr>
        <w:t xml:space="preserve"> Advising </w:t>
      </w:r>
    </w:p>
    <w:p w14:paraId="5324F763" w14:textId="77777777" w:rsidR="000B0D8D" w:rsidRPr="00A37584" w:rsidRDefault="000B0D8D" w:rsidP="000B0D8D">
      <w:pPr>
        <w:pStyle w:val="SD-BodyText9pt"/>
        <w:widowControl/>
        <w:spacing w:after="0" w:line="240" w:lineRule="auto"/>
        <w:ind w:right="720"/>
        <w:rPr>
          <w:rFonts w:ascii="Tahoma" w:eastAsia="Meiryo" w:hAnsi="Tahoma" w:cs="Tahoma"/>
          <w:color w:val="auto"/>
          <w:sz w:val="20"/>
          <w:szCs w:val="20"/>
        </w:rPr>
      </w:pPr>
      <w:r w:rsidRPr="00A37584">
        <w:rPr>
          <w:rFonts w:ascii="Tahoma" w:eastAsia="Meiryo" w:hAnsi="Tahoma" w:cs="Tahoma"/>
          <w:color w:val="auto"/>
          <w:sz w:val="20"/>
          <w:szCs w:val="20"/>
        </w:rPr>
        <w:t>(610) 519-5533</w:t>
      </w:r>
    </w:p>
    <w:p w14:paraId="4C338494" w14:textId="77777777" w:rsidR="000B0D8D" w:rsidRPr="00A37584" w:rsidRDefault="000B0D8D" w:rsidP="000B0D8D">
      <w:pPr>
        <w:pStyle w:val="SD-BodyText9pt"/>
        <w:widowControl/>
        <w:spacing w:after="0" w:line="240" w:lineRule="auto"/>
        <w:ind w:right="720"/>
        <w:rPr>
          <w:rFonts w:ascii="Tahoma" w:eastAsia="Meiryo" w:hAnsi="Tahoma" w:cs="Tahoma"/>
          <w:color w:val="auto"/>
          <w:sz w:val="20"/>
          <w:szCs w:val="20"/>
        </w:rPr>
      </w:pPr>
      <w:r w:rsidRPr="00A37584">
        <w:rPr>
          <w:rFonts w:ascii="Tahoma" w:eastAsia="Meiryo" w:hAnsi="Tahoma" w:cs="Tahoma"/>
          <w:color w:val="auto"/>
          <w:sz w:val="20"/>
          <w:szCs w:val="20"/>
        </w:rPr>
        <w:t>julie.freedman@villanova.edu</w:t>
      </w:r>
    </w:p>
    <w:p w14:paraId="61F535CB" w14:textId="2A86E9F9" w:rsidR="008474AE" w:rsidRPr="00A37584" w:rsidRDefault="00C10CD0" w:rsidP="008474AE">
      <w:pPr>
        <w:pStyle w:val="SD-BodyText9pt"/>
        <w:widowControl/>
        <w:spacing w:after="0" w:line="240" w:lineRule="auto"/>
        <w:ind w:right="720"/>
        <w:jc w:val="left"/>
        <w:rPr>
          <w:rFonts w:ascii="Tahoma" w:eastAsia="Meiryo" w:hAnsi="Tahoma" w:cs="Tahoma"/>
          <w:color w:val="000000" w:themeColor="text1"/>
          <w:sz w:val="20"/>
          <w:szCs w:val="20"/>
        </w:rPr>
      </w:pPr>
      <w:r w:rsidRPr="00C10CD0">
        <w:rPr>
          <w:rFonts w:ascii="Tahoma" w:eastAsia="Meiryo" w:hAnsi="Tahoma" w:cs="Tahoma"/>
          <w:color w:val="000000" w:themeColor="text1"/>
          <w:sz w:val="16"/>
          <w:szCs w:val="16"/>
        </w:rPr>
        <w:lastRenderedPageBreak/>
        <w:br/>
      </w:r>
      <w:r w:rsidR="008474AE" w:rsidRPr="00A37584">
        <w:rPr>
          <w:rFonts w:ascii="Tahoma" w:eastAsia="Meiryo" w:hAnsi="Tahoma" w:cs="Tahoma"/>
          <w:color w:val="000000" w:themeColor="text1"/>
          <w:sz w:val="20"/>
          <w:szCs w:val="20"/>
        </w:rPr>
        <w:t xml:space="preserve">Brenda Stover, </w:t>
      </w:r>
      <w:r w:rsidR="009D1E21" w:rsidRPr="00EE7922">
        <w:rPr>
          <w:rFonts w:ascii="Tahoma" w:eastAsia="Meiryo" w:hAnsi="Tahoma" w:cs="Tahoma"/>
          <w:color w:val="000000" w:themeColor="text1"/>
          <w:sz w:val="20"/>
          <w:szCs w:val="20"/>
        </w:rPr>
        <w:t>Assistant Dean</w:t>
      </w:r>
      <w:r w:rsidR="008474AE" w:rsidRPr="00EE7922">
        <w:rPr>
          <w:rFonts w:ascii="Tahoma" w:eastAsia="Meiryo" w:hAnsi="Tahoma" w:cs="Tahoma"/>
          <w:color w:val="000000" w:themeColor="text1"/>
          <w:sz w:val="20"/>
          <w:szCs w:val="20"/>
        </w:rPr>
        <w:t>,</w:t>
      </w:r>
      <w:r w:rsidR="008474AE" w:rsidRPr="00A37584">
        <w:rPr>
          <w:rFonts w:ascii="Tahoma" w:eastAsia="Meiryo" w:hAnsi="Tahoma" w:cs="Tahoma"/>
          <w:color w:val="000000" w:themeColor="text1"/>
          <w:sz w:val="20"/>
          <w:szCs w:val="20"/>
        </w:rPr>
        <w:t xml:space="preserve"> </w:t>
      </w:r>
      <w:r w:rsidR="008474AE" w:rsidRPr="00CE1432">
        <w:rPr>
          <w:rFonts w:ascii="Tahoma" w:eastAsia="Meiryo" w:hAnsi="Tahoma" w:cs="Tahoma"/>
          <w:color w:val="000000" w:themeColor="text1"/>
          <w:sz w:val="20"/>
          <w:szCs w:val="20"/>
        </w:rPr>
        <w:t>O’Donnell</w:t>
      </w:r>
      <w:r w:rsidR="008474AE" w:rsidRPr="00A37584">
        <w:rPr>
          <w:rFonts w:ascii="Tahoma" w:eastAsia="Meiryo" w:hAnsi="Tahoma" w:cs="Tahoma"/>
          <w:color w:val="000000" w:themeColor="text1"/>
          <w:sz w:val="20"/>
          <w:szCs w:val="20"/>
        </w:rPr>
        <w:t xml:space="preserve"> Center </w:t>
      </w:r>
      <w:r w:rsidR="00594570" w:rsidRPr="00A37584">
        <w:rPr>
          <w:rFonts w:ascii="Tahoma" w:eastAsia="Meiryo" w:hAnsi="Tahoma" w:cs="Tahoma"/>
          <w:color w:val="000000" w:themeColor="text1"/>
          <w:sz w:val="20"/>
          <w:szCs w:val="20"/>
        </w:rPr>
        <w:t xml:space="preserve">for </w:t>
      </w:r>
      <w:r w:rsidR="008474AE" w:rsidRPr="00A37584">
        <w:rPr>
          <w:rFonts w:ascii="Tahoma" w:eastAsia="Meiryo" w:hAnsi="Tahoma" w:cs="Tahoma"/>
          <w:color w:val="000000" w:themeColor="text1"/>
          <w:sz w:val="20"/>
          <w:szCs w:val="20"/>
        </w:rPr>
        <w:t xml:space="preserve">Professional Development </w:t>
      </w:r>
    </w:p>
    <w:p w14:paraId="171D8BAF" w14:textId="77777777" w:rsidR="008474AE" w:rsidRPr="00A37584" w:rsidRDefault="008474AE" w:rsidP="008474AE">
      <w:pPr>
        <w:pStyle w:val="SD-BodyText9pt"/>
        <w:widowControl/>
        <w:spacing w:after="0" w:line="240" w:lineRule="auto"/>
        <w:ind w:right="720"/>
        <w:rPr>
          <w:rFonts w:ascii="Tahoma" w:eastAsia="Meiryo" w:hAnsi="Tahoma" w:cs="Tahoma"/>
          <w:color w:val="000000" w:themeColor="text1"/>
          <w:sz w:val="20"/>
          <w:szCs w:val="20"/>
        </w:rPr>
      </w:pPr>
      <w:r w:rsidRPr="00A37584">
        <w:rPr>
          <w:rFonts w:ascii="Tahoma" w:eastAsia="Meiryo" w:hAnsi="Tahoma" w:cs="Tahoma"/>
          <w:color w:val="000000" w:themeColor="text1"/>
          <w:sz w:val="20"/>
          <w:szCs w:val="20"/>
        </w:rPr>
        <w:t>(610) 519-5898</w:t>
      </w:r>
    </w:p>
    <w:p w14:paraId="6384715E" w14:textId="77777777" w:rsidR="008474AE" w:rsidRPr="00A37584" w:rsidRDefault="008474AE" w:rsidP="008474AE">
      <w:pPr>
        <w:pStyle w:val="SD-BodyText9pt"/>
        <w:widowControl/>
        <w:spacing w:after="0" w:line="240" w:lineRule="auto"/>
        <w:ind w:right="720"/>
        <w:rPr>
          <w:rFonts w:ascii="Tahoma" w:eastAsia="Meiryo" w:hAnsi="Tahoma" w:cs="Tahoma"/>
          <w:color w:val="000000" w:themeColor="text1"/>
          <w:sz w:val="20"/>
          <w:szCs w:val="20"/>
        </w:rPr>
      </w:pPr>
      <w:r w:rsidRPr="00A37584">
        <w:rPr>
          <w:rFonts w:ascii="Tahoma" w:eastAsia="Meiryo" w:hAnsi="Tahoma" w:cs="Tahoma"/>
          <w:color w:val="000000" w:themeColor="text1"/>
          <w:sz w:val="20"/>
          <w:szCs w:val="20"/>
        </w:rPr>
        <w:t>brenda.stover@villanova.edu</w:t>
      </w:r>
    </w:p>
    <w:p w14:paraId="10801766" w14:textId="2AD2D828" w:rsidR="007F5EE0" w:rsidRPr="007F5EE0" w:rsidRDefault="007F5EE0" w:rsidP="00BD4076">
      <w:pPr>
        <w:pStyle w:val="SD-BodyText9pt"/>
        <w:widowControl/>
        <w:spacing w:after="0" w:line="240" w:lineRule="auto"/>
        <w:ind w:right="720"/>
        <w:rPr>
          <w:rFonts w:ascii="Tahoma" w:eastAsia="Meiryo" w:hAnsi="Tahoma" w:cs="Tahoma"/>
          <w:color w:val="000000" w:themeColor="text1"/>
          <w:sz w:val="16"/>
          <w:szCs w:val="16"/>
        </w:rPr>
      </w:pPr>
    </w:p>
    <w:p w14:paraId="1D0E707C" w14:textId="1C5BC17F" w:rsidR="00BD4076" w:rsidRPr="00A37584" w:rsidRDefault="00BD4076" w:rsidP="00BD4076">
      <w:pPr>
        <w:pStyle w:val="SD-BodyText9pt"/>
        <w:widowControl/>
        <w:spacing w:after="0" w:line="240" w:lineRule="auto"/>
        <w:ind w:right="720"/>
        <w:rPr>
          <w:rFonts w:ascii="Tahoma" w:eastAsia="Meiryo" w:hAnsi="Tahoma" w:cs="Tahoma"/>
          <w:color w:val="000000" w:themeColor="text1"/>
          <w:sz w:val="20"/>
          <w:szCs w:val="20"/>
        </w:rPr>
      </w:pPr>
      <w:r w:rsidRPr="00A37584">
        <w:rPr>
          <w:rFonts w:ascii="Tahoma" w:eastAsia="Meiryo" w:hAnsi="Tahoma" w:cs="Tahoma"/>
          <w:color w:val="000000" w:themeColor="text1"/>
          <w:sz w:val="20"/>
          <w:szCs w:val="20"/>
        </w:rPr>
        <w:t xml:space="preserve">Xiao Lin, </w:t>
      </w:r>
      <w:r w:rsidR="00A81CF7" w:rsidRPr="00201600">
        <w:rPr>
          <w:rFonts w:ascii="Tahoma" w:eastAsia="Meiryo" w:hAnsi="Tahoma" w:cs="Tahoma"/>
          <w:color w:val="000000" w:themeColor="text1"/>
          <w:sz w:val="20"/>
          <w:szCs w:val="20"/>
        </w:rPr>
        <w:t>Senior</w:t>
      </w:r>
      <w:r w:rsidR="00A81CF7">
        <w:rPr>
          <w:rFonts w:ascii="Tahoma" w:eastAsia="Meiryo" w:hAnsi="Tahoma" w:cs="Tahoma"/>
          <w:color w:val="000000" w:themeColor="text1"/>
          <w:sz w:val="20"/>
          <w:szCs w:val="20"/>
        </w:rPr>
        <w:t xml:space="preserve"> </w:t>
      </w:r>
      <w:r w:rsidRPr="00A37584">
        <w:rPr>
          <w:rFonts w:ascii="Tahoma" w:eastAsia="Meiryo" w:hAnsi="Tahoma" w:cs="Tahoma"/>
          <w:color w:val="000000" w:themeColor="text1"/>
          <w:sz w:val="20"/>
          <w:szCs w:val="20"/>
        </w:rPr>
        <w:t xml:space="preserve">Director of Data and Technology </w:t>
      </w:r>
    </w:p>
    <w:p w14:paraId="4DFE0303" w14:textId="77777777" w:rsidR="00BD4076" w:rsidRPr="00A37584" w:rsidRDefault="00BD4076" w:rsidP="00BD4076">
      <w:pPr>
        <w:pStyle w:val="SD-BodyText9pt"/>
        <w:widowControl/>
        <w:spacing w:after="0" w:line="240" w:lineRule="auto"/>
        <w:ind w:right="720"/>
        <w:rPr>
          <w:rFonts w:ascii="Tahoma" w:eastAsia="Meiryo" w:hAnsi="Tahoma" w:cs="Tahoma"/>
          <w:color w:val="000000" w:themeColor="text1"/>
          <w:sz w:val="20"/>
          <w:szCs w:val="20"/>
        </w:rPr>
      </w:pPr>
      <w:r w:rsidRPr="00A37584">
        <w:rPr>
          <w:rFonts w:ascii="Tahoma" w:eastAsia="Meiryo" w:hAnsi="Tahoma" w:cs="Tahoma"/>
          <w:color w:val="000000" w:themeColor="text1"/>
          <w:sz w:val="20"/>
          <w:szCs w:val="20"/>
        </w:rPr>
        <w:t>(610) 519-4335</w:t>
      </w:r>
    </w:p>
    <w:p w14:paraId="24C66C3F" w14:textId="77777777" w:rsidR="00BD4076" w:rsidRPr="00A37584" w:rsidRDefault="00BD4076" w:rsidP="00BD4076">
      <w:pPr>
        <w:pStyle w:val="SD-BodyText9pt"/>
        <w:widowControl/>
        <w:spacing w:after="0" w:line="240" w:lineRule="auto"/>
        <w:ind w:right="720"/>
        <w:rPr>
          <w:rFonts w:ascii="Tahoma" w:eastAsia="Meiryo" w:hAnsi="Tahoma" w:cs="Tahoma"/>
          <w:color w:val="000000" w:themeColor="text1"/>
          <w:sz w:val="20"/>
          <w:szCs w:val="20"/>
        </w:rPr>
      </w:pPr>
      <w:r w:rsidRPr="00A37584">
        <w:rPr>
          <w:rFonts w:ascii="Tahoma" w:eastAsia="Meiryo" w:hAnsi="Tahoma" w:cs="Tahoma"/>
          <w:sz w:val="20"/>
          <w:szCs w:val="20"/>
        </w:rPr>
        <w:t>xiao.lin@villanova.edu</w:t>
      </w:r>
    </w:p>
    <w:p w14:paraId="3296EF25" w14:textId="77777777" w:rsidR="006954B1" w:rsidRPr="00A9030E" w:rsidRDefault="006954B1" w:rsidP="0084528B">
      <w:pPr>
        <w:pStyle w:val="SD-BodyText9pt"/>
        <w:widowControl/>
        <w:spacing w:after="0" w:line="240" w:lineRule="auto"/>
        <w:ind w:right="720"/>
        <w:rPr>
          <w:rFonts w:ascii="Tahoma" w:eastAsia="Meiryo" w:hAnsi="Tahoma" w:cs="Tahoma"/>
          <w:sz w:val="16"/>
          <w:szCs w:val="16"/>
        </w:rPr>
      </w:pPr>
    </w:p>
    <w:p w14:paraId="3279A29B" w14:textId="59ABE5AC" w:rsidR="0084528B" w:rsidRPr="00A37584" w:rsidRDefault="0084528B" w:rsidP="0084528B">
      <w:pPr>
        <w:pStyle w:val="SD-BodyText9pt"/>
        <w:widowControl/>
        <w:spacing w:after="0" w:line="240" w:lineRule="auto"/>
        <w:ind w:right="720"/>
        <w:rPr>
          <w:rFonts w:ascii="Tahoma" w:eastAsia="Meiryo" w:hAnsi="Tahoma" w:cs="Tahoma"/>
          <w:color w:val="auto"/>
          <w:sz w:val="20"/>
          <w:szCs w:val="20"/>
        </w:rPr>
      </w:pPr>
      <w:r w:rsidRPr="00A37584">
        <w:rPr>
          <w:rFonts w:ascii="Tahoma" w:eastAsia="Meiryo" w:hAnsi="Tahoma" w:cs="Tahoma"/>
          <w:sz w:val="20"/>
          <w:szCs w:val="20"/>
        </w:rPr>
        <w:t xml:space="preserve">Kathy Mongiello, </w:t>
      </w:r>
      <w:r w:rsidR="001A4944" w:rsidRPr="00C77B7D">
        <w:rPr>
          <w:rFonts w:ascii="Tahoma" w:hAnsi="Tahoma" w:cs="Tahoma"/>
          <w:color w:val="auto"/>
          <w:sz w:val="20"/>
          <w:szCs w:val="20"/>
        </w:rPr>
        <w:t>Associate</w:t>
      </w:r>
      <w:r w:rsidRPr="00C77B7D">
        <w:rPr>
          <w:rFonts w:ascii="Tahoma" w:hAnsi="Tahoma" w:cs="Tahoma"/>
          <w:color w:val="auto"/>
          <w:sz w:val="20"/>
          <w:szCs w:val="20"/>
        </w:rPr>
        <w:t xml:space="preserve"> Director, Undergraduate Student Services &amp; Program Operations</w:t>
      </w:r>
    </w:p>
    <w:p w14:paraId="7F5FE5C1" w14:textId="77777777" w:rsidR="0084528B" w:rsidRPr="00A37584" w:rsidRDefault="0084528B" w:rsidP="0084528B">
      <w:pPr>
        <w:pStyle w:val="SD-BodyText9pt"/>
        <w:widowControl/>
        <w:spacing w:after="0" w:line="240" w:lineRule="auto"/>
        <w:ind w:right="720"/>
        <w:rPr>
          <w:rFonts w:ascii="Tahoma" w:eastAsia="Meiryo" w:hAnsi="Tahoma" w:cs="Tahoma"/>
          <w:sz w:val="20"/>
          <w:szCs w:val="20"/>
        </w:rPr>
      </w:pPr>
      <w:r w:rsidRPr="00A37584">
        <w:rPr>
          <w:rFonts w:ascii="Tahoma" w:eastAsia="Meiryo" w:hAnsi="Tahoma" w:cs="Tahoma"/>
          <w:sz w:val="20"/>
          <w:szCs w:val="20"/>
        </w:rPr>
        <w:t>(610) 519-4333</w:t>
      </w:r>
    </w:p>
    <w:p w14:paraId="1CFE07F7" w14:textId="77777777" w:rsidR="0084528B" w:rsidRPr="00A37584" w:rsidRDefault="0084528B" w:rsidP="0084528B">
      <w:pPr>
        <w:pStyle w:val="SD-BodyText9pt"/>
        <w:widowControl/>
        <w:spacing w:after="0" w:line="240" w:lineRule="auto"/>
        <w:ind w:right="720"/>
        <w:rPr>
          <w:rFonts w:ascii="Tahoma" w:eastAsia="Meiryo" w:hAnsi="Tahoma" w:cs="Tahoma"/>
          <w:sz w:val="20"/>
          <w:szCs w:val="20"/>
        </w:rPr>
      </w:pPr>
      <w:r w:rsidRPr="00A37584">
        <w:rPr>
          <w:rFonts w:ascii="Tahoma" w:eastAsia="Meiryo" w:hAnsi="Tahoma" w:cs="Tahoma"/>
          <w:sz w:val="20"/>
          <w:szCs w:val="20"/>
        </w:rPr>
        <w:t>kathy.mongiello@villanova.edu</w:t>
      </w:r>
    </w:p>
    <w:p w14:paraId="5884431B" w14:textId="77777777" w:rsidR="0084528B" w:rsidRPr="0035093B" w:rsidRDefault="0084528B" w:rsidP="0084528B">
      <w:pPr>
        <w:pStyle w:val="SD-BodyText9pt"/>
        <w:widowControl/>
        <w:spacing w:after="0" w:line="240" w:lineRule="auto"/>
        <w:ind w:right="720"/>
        <w:jc w:val="left"/>
        <w:rPr>
          <w:rFonts w:ascii="Tahoma" w:eastAsia="Meiryo" w:hAnsi="Tahoma" w:cs="Tahoma"/>
          <w:color w:val="000000" w:themeColor="text1"/>
          <w:sz w:val="16"/>
          <w:szCs w:val="16"/>
        </w:rPr>
      </w:pPr>
    </w:p>
    <w:p w14:paraId="650F3B5F" w14:textId="77777777" w:rsidR="0084528B" w:rsidRPr="00A37584" w:rsidRDefault="0084528B" w:rsidP="0084528B">
      <w:pPr>
        <w:pStyle w:val="SD-BodyText9pt"/>
        <w:widowControl/>
        <w:spacing w:after="0" w:line="240" w:lineRule="auto"/>
        <w:ind w:right="720"/>
        <w:jc w:val="left"/>
        <w:rPr>
          <w:rFonts w:ascii="Tahoma" w:eastAsia="Meiryo" w:hAnsi="Tahoma" w:cs="Tahoma"/>
          <w:color w:val="000000" w:themeColor="text1"/>
          <w:sz w:val="20"/>
          <w:szCs w:val="20"/>
        </w:rPr>
      </w:pPr>
      <w:r w:rsidRPr="00A37584">
        <w:rPr>
          <w:rFonts w:ascii="Tahoma" w:eastAsia="Meiryo" w:hAnsi="Tahoma" w:cs="Tahoma"/>
          <w:color w:val="000000" w:themeColor="text1"/>
          <w:sz w:val="20"/>
          <w:szCs w:val="20"/>
        </w:rPr>
        <w:t>Kimberley Donches</w:t>
      </w:r>
      <w:r w:rsidR="00400DEC" w:rsidRPr="00A37584">
        <w:rPr>
          <w:rFonts w:ascii="Tahoma" w:eastAsia="Meiryo" w:hAnsi="Tahoma" w:cs="Tahoma"/>
          <w:color w:val="000000" w:themeColor="text1"/>
          <w:sz w:val="20"/>
          <w:szCs w:val="20"/>
        </w:rPr>
        <w:t xml:space="preserve">, </w:t>
      </w:r>
      <w:r w:rsidR="006D5E49" w:rsidRPr="00A37584">
        <w:rPr>
          <w:rFonts w:ascii="Tahoma" w:eastAsia="Meiryo" w:hAnsi="Tahoma" w:cs="Tahoma"/>
          <w:color w:val="000000" w:themeColor="text1"/>
          <w:sz w:val="20"/>
          <w:szCs w:val="20"/>
        </w:rPr>
        <w:t>Administrative Assistant</w:t>
      </w:r>
      <w:r w:rsidR="00F5234E" w:rsidRPr="00A37584">
        <w:rPr>
          <w:rFonts w:ascii="Tahoma" w:eastAsia="Meiryo" w:hAnsi="Tahoma" w:cs="Tahoma"/>
          <w:color w:val="000000" w:themeColor="text1"/>
          <w:sz w:val="20"/>
          <w:szCs w:val="20"/>
        </w:rPr>
        <w:t xml:space="preserve"> </w:t>
      </w:r>
    </w:p>
    <w:p w14:paraId="1465A02E" w14:textId="77777777" w:rsidR="0084528B" w:rsidRPr="00A37584" w:rsidRDefault="0084528B" w:rsidP="0084528B">
      <w:pPr>
        <w:pStyle w:val="SD-BodyText9pt"/>
        <w:widowControl/>
        <w:spacing w:after="0" w:line="240" w:lineRule="auto"/>
        <w:ind w:right="720"/>
        <w:jc w:val="left"/>
        <w:rPr>
          <w:rFonts w:ascii="Tahoma" w:eastAsia="Meiryo" w:hAnsi="Tahoma" w:cs="Tahoma"/>
          <w:color w:val="000000" w:themeColor="text1"/>
          <w:sz w:val="20"/>
          <w:szCs w:val="20"/>
        </w:rPr>
      </w:pPr>
      <w:r w:rsidRPr="00A37584">
        <w:rPr>
          <w:rFonts w:ascii="Tahoma" w:eastAsia="Meiryo" w:hAnsi="Tahoma" w:cs="Tahoma"/>
          <w:color w:val="000000" w:themeColor="text1"/>
          <w:sz w:val="20"/>
          <w:szCs w:val="20"/>
        </w:rPr>
        <w:t>(610) 519-5532</w:t>
      </w:r>
    </w:p>
    <w:p w14:paraId="19BEB112" w14:textId="77777777" w:rsidR="0084528B" w:rsidRPr="00A37584" w:rsidRDefault="0084528B" w:rsidP="0084528B">
      <w:pPr>
        <w:pStyle w:val="SD-BodyText9pt"/>
        <w:widowControl/>
        <w:spacing w:after="0" w:line="240" w:lineRule="auto"/>
        <w:ind w:right="720"/>
        <w:jc w:val="left"/>
        <w:rPr>
          <w:rFonts w:ascii="Tahoma" w:eastAsia="Meiryo" w:hAnsi="Tahoma" w:cs="Tahoma"/>
          <w:color w:val="000000" w:themeColor="text1"/>
          <w:sz w:val="20"/>
          <w:szCs w:val="20"/>
        </w:rPr>
      </w:pPr>
      <w:r w:rsidRPr="00A37584">
        <w:rPr>
          <w:rFonts w:ascii="Tahoma" w:eastAsia="Meiryo" w:hAnsi="Tahoma" w:cs="Tahoma"/>
          <w:color w:val="000000" w:themeColor="text1"/>
          <w:sz w:val="20"/>
          <w:szCs w:val="20"/>
        </w:rPr>
        <w:t>kimberley.donches@villanova.edu</w:t>
      </w:r>
    </w:p>
    <w:p w14:paraId="439BC765" w14:textId="77777777" w:rsidR="00202F5C" w:rsidRPr="000B2F8F" w:rsidRDefault="00202F5C" w:rsidP="00202F5C">
      <w:pPr>
        <w:pStyle w:val="SD-BodyText9pt"/>
        <w:widowControl/>
        <w:spacing w:after="0" w:line="240" w:lineRule="auto"/>
        <w:ind w:right="720"/>
        <w:rPr>
          <w:rFonts w:ascii="Tahoma" w:hAnsi="Tahoma" w:cs="Tahoma"/>
          <w:b/>
          <w:bCs/>
          <w:sz w:val="20"/>
          <w:szCs w:val="20"/>
          <w:highlight w:val="yellow"/>
        </w:rPr>
      </w:pPr>
    </w:p>
    <w:p w14:paraId="4A3D4EF3" w14:textId="77777777" w:rsidR="00202F5C" w:rsidRPr="00C049AA" w:rsidRDefault="00202F5C" w:rsidP="00202F5C">
      <w:pPr>
        <w:pStyle w:val="SD-BodyText9pt"/>
        <w:widowControl/>
        <w:spacing w:after="0" w:line="240" w:lineRule="auto"/>
        <w:ind w:right="720"/>
        <w:rPr>
          <w:rFonts w:ascii="Tahoma" w:hAnsi="Tahoma" w:cs="Tahoma"/>
          <w:b/>
          <w:bCs/>
          <w:color w:val="auto"/>
          <w:sz w:val="20"/>
          <w:szCs w:val="20"/>
        </w:rPr>
      </w:pPr>
      <w:r w:rsidRPr="008F1140">
        <w:rPr>
          <w:rFonts w:ascii="Tahoma" w:hAnsi="Tahoma" w:cs="Tahoma"/>
          <w:b/>
          <w:bCs/>
          <w:sz w:val="20"/>
          <w:szCs w:val="20"/>
        </w:rPr>
        <w:t xml:space="preserve">Davis </w:t>
      </w:r>
      <w:r w:rsidR="008F1140" w:rsidRPr="008F1140">
        <w:rPr>
          <w:rFonts w:ascii="Tahoma" w:hAnsi="Tahoma" w:cs="Tahoma"/>
          <w:b/>
          <w:bCs/>
          <w:sz w:val="20"/>
          <w:szCs w:val="20"/>
        </w:rPr>
        <w:t xml:space="preserve">Fund for </w:t>
      </w:r>
      <w:r w:rsidRPr="008F1140">
        <w:rPr>
          <w:rFonts w:ascii="Tahoma" w:hAnsi="Tahoma" w:cs="Tahoma"/>
          <w:b/>
          <w:bCs/>
          <w:sz w:val="20"/>
          <w:szCs w:val="20"/>
        </w:rPr>
        <w:t>Student Experience</w:t>
      </w:r>
      <w:r w:rsidR="008F1140" w:rsidRPr="008F1140">
        <w:rPr>
          <w:rFonts w:ascii="Tahoma" w:hAnsi="Tahoma" w:cs="Tahoma"/>
          <w:b/>
          <w:bCs/>
          <w:sz w:val="20"/>
          <w:szCs w:val="20"/>
        </w:rPr>
        <w:t>s</w:t>
      </w:r>
    </w:p>
    <w:p w14:paraId="2D0A9147" w14:textId="77777777" w:rsidR="00202F5C" w:rsidRPr="00C049AA" w:rsidRDefault="00202F5C" w:rsidP="00202F5C">
      <w:pPr>
        <w:pStyle w:val="SD-BodyText9pt"/>
        <w:widowControl/>
        <w:spacing w:after="0" w:line="240" w:lineRule="auto"/>
        <w:ind w:right="720"/>
        <w:rPr>
          <w:rFonts w:ascii="Tahoma" w:hAnsi="Tahoma" w:cs="Tahoma"/>
          <w:b/>
          <w:bCs/>
          <w:color w:val="auto"/>
          <w:sz w:val="20"/>
          <w:szCs w:val="20"/>
        </w:rPr>
      </w:pPr>
      <w:r w:rsidRPr="00C049AA">
        <w:rPr>
          <w:rFonts w:ascii="Tahoma" w:eastAsia="Meiryo" w:hAnsi="Tahoma" w:cs="Tahoma"/>
          <w:color w:val="000000" w:themeColor="text1"/>
          <w:sz w:val="20"/>
          <w:szCs w:val="20"/>
        </w:rPr>
        <w:t>Caitlin Gilmore</w:t>
      </w:r>
      <w:r w:rsidRPr="00C049AA">
        <w:rPr>
          <w:rFonts w:ascii="Tahoma" w:eastAsia="Meiryo" w:hAnsi="Tahoma" w:cs="Tahoma"/>
          <w:sz w:val="20"/>
          <w:szCs w:val="20"/>
        </w:rPr>
        <w:t xml:space="preserve">, Associate Director, </w:t>
      </w:r>
      <w:r w:rsidRPr="00C049AA">
        <w:rPr>
          <w:rFonts w:ascii="Tahoma" w:hAnsi="Tahoma" w:cs="Tahoma"/>
          <w:sz w:val="20"/>
          <w:szCs w:val="20"/>
        </w:rPr>
        <w:t>Davis Fund for Student Experiences</w:t>
      </w:r>
    </w:p>
    <w:p w14:paraId="097411D6" w14:textId="77777777" w:rsidR="00202F5C" w:rsidRPr="00C049AA" w:rsidRDefault="00202F5C" w:rsidP="00202F5C">
      <w:pPr>
        <w:pStyle w:val="SD-BodyText9pt"/>
        <w:widowControl/>
        <w:spacing w:after="0" w:line="240" w:lineRule="auto"/>
        <w:ind w:right="720"/>
        <w:rPr>
          <w:rFonts w:ascii="Tahoma" w:eastAsia="Meiryo" w:hAnsi="Tahoma" w:cs="Tahoma"/>
          <w:sz w:val="20"/>
          <w:szCs w:val="20"/>
        </w:rPr>
      </w:pPr>
      <w:r w:rsidRPr="00C049AA">
        <w:rPr>
          <w:rFonts w:ascii="Tahoma" w:eastAsia="Meiryo" w:hAnsi="Tahoma" w:cs="Tahoma"/>
          <w:sz w:val="20"/>
          <w:szCs w:val="20"/>
        </w:rPr>
        <w:t>(610) 519-4567</w:t>
      </w:r>
    </w:p>
    <w:p w14:paraId="44DCE555" w14:textId="77777777" w:rsidR="00202F5C" w:rsidRDefault="00202F5C" w:rsidP="00202F5C">
      <w:pPr>
        <w:pStyle w:val="SD-BodyText9pt"/>
        <w:widowControl/>
        <w:spacing w:after="0" w:line="240" w:lineRule="auto"/>
        <w:ind w:right="720"/>
        <w:rPr>
          <w:rFonts w:ascii="Tahoma" w:hAnsi="Tahoma" w:cs="Tahoma"/>
          <w:color w:val="auto"/>
          <w:sz w:val="20"/>
          <w:szCs w:val="20"/>
        </w:rPr>
      </w:pPr>
      <w:r w:rsidRPr="00202F5C">
        <w:rPr>
          <w:rFonts w:ascii="Tahoma" w:hAnsi="Tahoma" w:cs="Tahoma"/>
          <w:color w:val="auto"/>
          <w:sz w:val="20"/>
          <w:szCs w:val="20"/>
        </w:rPr>
        <w:t>caitlin.gilmore@villanova.edu</w:t>
      </w:r>
    </w:p>
    <w:p w14:paraId="7F106073" w14:textId="77777777" w:rsidR="00A97660" w:rsidRDefault="00A97660" w:rsidP="00202F5C">
      <w:pPr>
        <w:pStyle w:val="SD-BodyText9pt"/>
        <w:widowControl/>
        <w:spacing w:after="0" w:line="240" w:lineRule="auto"/>
        <w:ind w:right="720"/>
        <w:rPr>
          <w:rFonts w:ascii="Tahoma" w:eastAsia="Meiryo" w:hAnsi="Tahoma" w:cs="Tahoma"/>
          <w:b/>
          <w:color w:val="000000" w:themeColor="text1"/>
          <w:sz w:val="20"/>
          <w:szCs w:val="20"/>
        </w:rPr>
      </w:pPr>
    </w:p>
    <w:p w14:paraId="3E9AEDA6" w14:textId="7C771292" w:rsidR="00202F5C" w:rsidRPr="00A37584" w:rsidRDefault="00202F5C" w:rsidP="00202F5C">
      <w:pPr>
        <w:pStyle w:val="SD-BodyText9pt"/>
        <w:widowControl/>
        <w:spacing w:after="0" w:line="240" w:lineRule="auto"/>
        <w:ind w:right="720"/>
        <w:rPr>
          <w:rFonts w:ascii="Tahoma" w:eastAsia="Meiryo" w:hAnsi="Tahoma" w:cs="Tahoma"/>
          <w:b/>
          <w:color w:val="000000" w:themeColor="text1"/>
          <w:sz w:val="20"/>
          <w:szCs w:val="20"/>
        </w:rPr>
      </w:pPr>
      <w:r w:rsidRPr="00A37584">
        <w:rPr>
          <w:rFonts w:ascii="Tahoma" w:eastAsia="Meiryo" w:hAnsi="Tahoma" w:cs="Tahoma"/>
          <w:b/>
          <w:color w:val="000000" w:themeColor="text1"/>
          <w:sz w:val="20"/>
          <w:szCs w:val="20"/>
        </w:rPr>
        <w:t>Summer Business Institute/Business Minor</w:t>
      </w:r>
    </w:p>
    <w:p w14:paraId="589BD3D1" w14:textId="77777777" w:rsidR="00202F5C" w:rsidRPr="00A37584" w:rsidRDefault="00202F5C" w:rsidP="00202F5C">
      <w:pPr>
        <w:pStyle w:val="SD-BodyText9pt"/>
        <w:widowControl/>
        <w:spacing w:after="0" w:line="240" w:lineRule="auto"/>
        <w:ind w:right="720"/>
        <w:rPr>
          <w:rFonts w:ascii="Tahoma" w:eastAsia="Meiryo" w:hAnsi="Tahoma" w:cs="Tahoma"/>
          <w:sz w:val="20"/>
          <w:szCs w:val="20"/>
        </w:rPr>
      </w:pPr>
      <w:r w:rsidRPr="00A37584">
        <w:rPr>
          <w:rFonts w:ascii="Tahoma" w:eastAsia="Meiryo" w:hAnsi="Tahoma" w:cs="Tahoma"/>
          <w:color w:val="000000" w:themeColor="text1"/>
          <w:sz w:val="20"/>
          <w:szCs w:val="20"/>
        </w:rPr>
        <w:t xml:space="preserve">Patricia Burdo, </w:t>
      </w:r>
      <w:r>
        <w:rPr>
          <w:rFonts w:ascii="Tahoma" w:eastAsia="Meiryo" w:hAnsi="Tahoma" w:cs="Tahoma"/>
          <w:sz w:val="20"/>
          <w:szCs w:val="20"/>
        </w:rPr>
        <w:t>Associate</w:t>
      </w:r>
      <w:r w:rsidRPr="00A37584">
        <w:rPr>
          <w:rFonts w:ascii="Tahoma" w:eastAsia="Meiryo" w:hAnsi="Tahoma" w:cs="Tahoma"/>
          <w:sz w:val="20"/>
          <w:szCs w:val="20"/>
        </w:rPr>
        <w:t xml:space="preserve"> Director, Business Minor Programs</w:t>
      </w:r>
    </w:p>
    <w:p w14:paraId="6D19E2F2" w14:textId="77777777" w:rsidR="00202F5C" w:rsidRPr="00A37584" w:rsidRDefault="00202F5C" w:rsidP="00202F5C">
      <w:pPr>
        <w:pStyle w:val="SD-BodyText9pt"/>
        <w:widowControl/>
        <w:spacing w:after="0" w:line="240" w:lineRule="auto"/>
        <w:ind w:right="720"/>
        <w:rPr>
          <w:rFonts w:ascii="Tahoma" w:eastAsia="Meiryo" w:hAnsi="Tahoma" w:cs="Tahoma"/>
          <w:color w:val="000000" w:themeColor="text1"/>
          <w:sz w:val="20"/>
          <w:szCs w:val="20"/>
        </w:rPr>
      </w:pPr>
      <w:r w:rsidRPr="00A37584">
        <w:rPr>
          <w:rFonts w:ascii="Tahoma" w:eastAsia="Meiryo" w:hAnsi="Tahoma" w:cs="Tahoma"/>
          <w:color w:val="000000" w:themeColor="text1"/>
          <w:sz w:val="20"/>
          <w:szCs w:val="20"/>
        </w:rPr>
        <w:t xml:space="preserve">(610) </w:t>
      </w:r>
      <w:r w:rsidRPr="00A37584">
        <w:rPr>
          <w:rFonts w:ascii="Tahoma" w:eastAsia="Meiryo" w:hAnsi="Tahoma" w:cs="Tahoma"/>
          <w:sz w:val="20"/>
          <w:szCs w:val="20"/>
        </w:rPr>
        <w:t>519-5951</w:t>
      </w:r>
    </w:p>
    <w:p w14:paraId="15245EF2" w14:textId="77777777" w:rsidR="00202F5C" w:rsidRDefault="00202F5C" w:rsidP="00202F5C">
      <w:pPr>
        <w:pStyle w:val="SD-BodyText9pt"/>
        <w:widowControl/>
        <w:spacing w:after="0" w:line="240" w:lineRule="auto"/>
        <w:ind w:right="720"/>
        <w:rPr>
          <w:rFonts w:ascii="Tahoma" w:hAnsi="Tahoma" w:cs="Tahoma"/>
          <w:color w:val="auto"/>
          <w:sz w:val="20"/>
          <w:szCs w:val="20"/>
        </w:rPr>
      </w:pPr>
      <w:r w:rsidRPr="00A37584">
        <w:rPr>
          <w:rFonts w:ascii="Tahoma" w:hAnsi="Tahoma" w:cs="Tahoma"/>
          <w:color w:val="auto"/>
          <w:sz w:val="20"/>
          <w:szCs w:val="20"/>
        </w:rPr>
        <w:t>patricia.burdo.villanova.edu</w:t>
      </w:r>
    </w:p>
    <w:p w14:paraId="2F5B154D" w14:textId="77777777" w:rsidR="00BD4076" w:rsidRPr="00A37584" w:rsidRDefault="00BD4076" w:rsidP="00BA2D42">
      <w:pPr>
        <w:pStyle w:val="SD-BodyText9pt"/>
        <w:widowControl/>
        <w:spacing w:after="0" w:line="240" w:lineRule="auto"/>
        <w:ind w:right="720"/>
        <w:rPr>
          <w:rFonts w:ascii="Tahoma" w:eastAsia="Meiryo" w:hAnsi="Tahoma" w:cs="Tahoma"/>
          <w:b/>
          <w:color w:val="000000" w:themeColor="text1"/>
          <w:sz w:val="20"/>
          <w:szCs w:val="20"/>
        </w:rPr>
      </w:pPr>
    </w:p>
    <w:p w14:paraId="544CE4F7" w14:textId="77777777" w:rsidR="00BD4076" w:rsidRPr="00A37584" w:rsidRDefault="00202F5C" w:rsidP="00BD4076">
      <w:pPr>
        <w:pStyle w:val="SD-BodyText9pt"/>
        <w:widowControl/>
        <w:spacing w:after="0" w:line="240" w:lineRule="auto"/>
        <w:ind w:right="720"/>
        <w:rPr>
          <w:rFonts w:ascii="Tahoma" w:eastAsia="Meiryo" w:hAnsi="Tahoma" w:cs="Tahoma"/>
          <w:color w:val="000000" w:themeColor="text1"/>
          <w:sz w:val="20"/>
          <w:szCs w:val="20"/>
        </w:rPr>
      </w:pPr>
      <w:r>
        <w:rPr>
          <w:rFonts w:ascii="Tahoma" w:eastAsia="Meiryo" w:hAnsi="Tahoma" w:cs="Tahoma"/>
          <w:b/>
          <w:color w:val="000000" w:themeColor="text1"/>
          <w:sz w:val="20"/>
          <w:szCs w:val="20"/>
        </w:rPr>
        <w:t xml:space="preserve">Academic </w:t>
      </w:r>
      <w:r w:rsidR="00BD4076" w:rsidRPr="00A37584">
        <w:rPr>
          <w:rFonts w:ascii="Tahoma" w:eastAsia="Meiryo" w:hAnsi="Tahoma" w:cs="Tahoma"/>
          <w:b/>
          <w:color w:val="000000" w:themeColor="text1"/>
          <w:sz w:val="20"/>
          <w:szCs w:val="20"/>
        </w:rPr>
        <w:t xml:space="preserve">Advising </w:t>
      </w:r>
    </w:p>
    <w:p w14:paraId="5BCFF633" w14:textId="77777777" w:rsidR="00C77B7D" w:rsidRPr="00405357" w:rsidRDefault="00C77B7D" w:rsidP="00C77B7D">
      <w:pPr>
        <w:pStyle w:val="SD-BodyText9pt"/>
        <w:widowControl/>
        <w:spacing w:after="0" w:line="240" w:lineRule="auto"/>
        <w:ind w:right="720"/>
        <w:rPr>
          <w:rFonts w:ascii="Tahoma" w:hAnsi="Tahoma" w:cs="Tahoma"/>
          <w:sz w:val="20"/>
          <w:szCs w:val="20"/>
        </w:rPr>
      </w:pPr>
      <w:r w:rsidRPr="00405357">
        <w:rPr>
          <w:rFonts w:ascii="Tahoma" w:hAnsi="Tahoma" w:cs="Tahoma"/>
          <w:sz w:val="20"/>
          <w:szCs w:val="20"/>
        </w:rPr>
        <w:t xml:space="preserve">Kelly Gregg, </w:t>
      </w:r>
      <w:r w:rsidRPr="00405357">
        <w:rPr>
          <w:rFonts w:ascii="Tahoma" w:eastAsia="Meiryo" w:hAnsi="Tahoma" w:cs="Tahoma"/>
          <w:sz w:val="20"/>
          <w:szCs w:val="20"/>
        </w:rPr>
        <w:t>Associate Director, Academic Advising</w:t>
      </w:r>
    </w:p>
    <w:p w14:paraId="5424E8F4" w14:textId="77777777" w:rsidR="00C77B7D" w:rsidRPr="00405357" w:rsidRDefault="00C77B7D" w:rsidP="00C77B7D">
      <w:pPr>
        <w:pStyle w:val="SD-BodyText9pt"/>
        <w:widowControl/>
        <w:spacing w:after="0" w:line="240" w:lineRule="auto"/>
        <w:ind w:right="720"/>
        <w:rPr>
          <w:rFonts w:ascii="Tahoma" w:eastAsia="Meiryo" w:hAnsi="Tahoma" w:cs="Tahoma"/>
          <w:color w:val="auto"/>
          <w:sz w:val="20"/>
          <w:szCs w:val="20"/>
        </w:rPr>
      </w:pPr>
      <w:r w:rsidRPr="00405357">
        <w:rPr>
          <w:rFonts w:ascii="Tahoma" w:eastAsia="Meiryo" w:hAnsi="Tahoma" w:cs="Tahoma"/>
          <w:color w:val="auto"/>
          <w:sz w:val="20"/>
          <w:szCs w:val="20"/>
        </w:rPr>
        <w:t>(610) 519-</w:t>
      </w:r>
      <w:r w:rsidR="00405357" w:rsidRPr="00405357">
        <w:rPr>
          <w:rFonts w:ascii="Tahoma" w:eastAsia="Meiryo" w:hAnsi="Tahoma" w:cs="Tahoma"/>
          <w:color w:val="auto"/>
          <w:sz w:val="20"/>
          <w:szCs w:val="20"/>
        </w:rPr>
        <w:t>6707</w:t>
      </w:r>
    </w:p>
    <w:p w14:paraId="2709BE18" w14:textId="77777777" w:rsidR="00C77B7D" w:rsidRDefault="0023302F" w:rsidP="00BD4076">
      <w:pPr>
        <w:pStyle w:val="SD-BodyText9pt"/>
        <w:widowControl/>
        <w:spacing w:after="0" w:line="240" w:lineRule="auto"/>
        <w:ind w:right="720"/>
        <w:rPr>
          <w:rFonts w:ascii="Tahoma" w:hAnsi="Tahoma" w:cs="Tahoma"/>
          <w:sz w:val="20"/>
          <w:szCs w:val="20"/>
        </w:rPr>
      </w:pPr>
      <w:r>
        <w:rPr>
          <w:rFonts w:ascii="Tahoma" w:hAnsi="Tahoma" w:cs="Tahoma"/>
          <w:sz w:val="20"/>
          <w:szCs w:val="20"/>
        </w:rPr>
        <w:t>k</w:t>
      </w:r>
      <w:r w:rsidR="0006574C">
        <w:rPr>
          <w:rFonts w:ascii="Tahoma" w:hAnsi="Tahoma" w:cs="Tahoma"/>
          <w:sz w:val="20"/>
          <w:szCs w:val="20"/>
        </w:rPr>
        <w:t>elly.</w:t>
      </w:r>
      <w:r w:rsidR="00C77B7D" w:rsidRPr="00405357">
        <w:rPr>
          <w:rFonts w:ascii="Tahoma" w:hAnsi="Tahoma" w:cs="Tahoma"/>
          <w:sz w:val="20"/>
          <w:szCs w:val="20"/>
        </w:rPr>
        <w:t>gregg@villanova.edu</w:t>
      </w:r>
    </w:p>
    <w:p w14:paraId="5A6D7DF7" w14:textId="72DC8834" w:rsidR="00E00B5E" w:rsidRDefault="00E00B5E" w:rsidP="00BD4076">
      <w:pPr>
        <w:pStyle w:val="SD-BodyText9pt"/>
        <w:widowControl/>
        <w:spacing w:after="0" w:line="240" w:lineRule="auto"/>
        <w:ind w:right="720"/>
        <w:rPr>
          <w:rFonts w:ascii="Tahoma" w:hAnsi="Tahoma" w:cs="Tahoma"/>
          <w:sz w:val="16"/>
          <w:szCs w:val="16"/>
        </w:rPr>
      </w:pPr>
    </w:p>
    <w:p w14:paraId="0EF7C33D" w14:textId="275F2B9E" w:rsidR="005A6CA8" w:rsidRPr="00952273" w:rsidRDefault="005A6CA8" w:rsidP="005A6CA8">
      <w:pPr>
        <w:pStyle w:val="SD-BodyText9pt"/>
        <w:widowControl/>
        <w:spacing w:after="0" w:line="240" w:lineRule="auto"/>
        <w:ind w:right="720"/>
        <w:rPr>
          <w:rFonts w:ascii="Tahoma" w:eastAsia="Meiryo" w:hAnsi="Tahoma" w:cs="Tahoma"/>
          <w:color w:val="auto"/>
          <w:sz w:val="20"/>
          <w:szCs w:val="20"/>
        </w:rPr>
      </w:pPr>
      <w:r w:rsidRPr="00952273">
        <w:rPr>
          <w:rFonts w:ascii="Tahoma" w:eastAsia="Meiryo" w:hAnsi="Tahoma" w:cs="Tahoma"/>
          <w:color w:val="auto"/>
          <w:sz w:val="20"/>
          <w:szCs w:val="20"/>
        </w:rPr>
        <w:t>Sean Holcomb, Academic Advisor</w:t>
      </w:r>
      <w:r w:rsidR="005A62F8" w:rsidRPr="00201600">
        <w:rPr>
          <w:rFonts w:ascii="Tahoma" w:eastAsia="Meiryo" w:hAnsi="Tahoma" w:cs="Tahoma"/>
          <w:color w:val="auto"/>
          <w:sz w:val="20"/>
          <w:szCs w:val="20"/>
        </w:rPr>
        <w:t>, Transfer Students</w:t>
      </w:r>
    </w:p>
    <w:p w14:paraId="5209C50A" w14:textId="1EA38B47" w:rsidR="005A6CA8" w:rsidRPr="00952273" w:rsidRDefault="005A6CA8" w:rsidP="005A6CA8">
      <w:pPr>
        <w:pStyle w:val="SD-BodyText9pt"/>
        <w:widowControl/>
        <w:spacing w:after="0" w:line="240" w:lineRule="auto"/>
        <w:ind w:right="720"/>
        <w:rPr>
          <w:rFonts w:ascii="Tahoma" w:eastAsia="Meiryo" w:hAnsi="Tahoma" w:cs="Tahoma"/>
          <w:color w:val="auto"/>
          <w:sz w:val="20"/>
          <w:szCs w:val="20"/>
        </w:rPr>
      </w:pPr>
      <w:r w:rsidRPr="00952273">
        <w:rPr>
          <w:rFonts w:ascii="Tahoma" w:eastAsia="Meiryo" w:hAnsi="Tahoma" w:cs="Tahoma"/>
          <w:color w:val="auto"/>
          <w:sz w:val="20"/>
          <w:szCs w:val="20"/>
        </w:rPr>
        <w:t>(610) 519-</w:t>
      </w:r>
      <w:r w:rsidR="00D70EBC" w:rsidRPr="00952273">
        <w:rPr>
          <w:rFonts w:ascii="Tahoma" w:eastAsia="Meiryo" w:hAnsi="Tahoma" w:cs="Tahoma"/>
          <w:color w:val="auto"/>
          <w:sz w:val="20"/>
          <w:szCs w:val="20"/>
        </w:rPr>
        <w:t>8641</w:t>
      </w:r>
    </w:p>
    <w:p w14:paraId="5BD8EE38" w14:textId="77777777" w:rsidR="005A6CA8" w:rsidRPr="005A6CA8" w:rsidRDefault="005A6CA8" w:rsidP="005A6CA8">
      <w:pPr>
        <w:ind w:right="720"/>
        <w:rPr>
          <w:rFonts w:ascii="Tahoma" w:eastAsia="Meiryo" w:hAnsi="Tahoma" w:cs="Tahoma"/>
          <w:bCs/>
          <w:sz w:val="20"/>
          <w:szCs w:val="20"/>
        </w:rPr>
      </w:pPr>
      <w:r w:rsidRPr="00952273">
        <w:rPr>
          <w:rFonts w:ascii="Tahoma" w:eastAsia="Meiryo" w:hAnsi="Tahoma" w:cs="Tahoma"/>
          <w:bCs/>
          <w:sz w:val="20"/>
          <w:szCs w:val="20"/>
        </w:rPr>
        <w:t>sean.holcomb@villanova.edu</w:t>
      </w:r>
    </w:p>
    <w:p w14:paraId="26EA8B89" w14:textId="77777777" w:rsidR="005A6CA8" w:rsidRPr="003D6E0D" w:rsidRDefault="005A6CA8" w:rsidP="00BD4076">
      <w:pPr>
        <w:pStyle w:val="SD-BodyText9pt"/>
        <w:widowControl/>
        <w:spacing w:after="0" w:line="240" w:lineRule="auto"/>
        <w:ind w:right="720"/>
        <w:rPr>
          <w:rFonts w:ascii="Tahoma" w:hAnsi="Tahoma" w:cs="Tahoma"/>
          <w:sz w:val="16"/>
          <w:szCs w:val="16"/>
        </w:rPr>
      </w:pPr>
    </w:p>
    <w:p w14:paraId="390901C0" w14:textId="3C42CE38" w:rsidR="006909F2" w:rsidRPr="00F8547D" w:rsidRDefault="006909F2" w:rsidP="006909F2">
      <w:pPr>
        <w:pStyle w:val="SD-BodyText9pt"/>
        <w:widowControl/>
        <w:spacing w:after="0" w:line="240" w:lineRule="auto"/>
        <w:ind w:right="720"/>
        <w:rPr>
          <w:rStyle w:val="Hyperlink"/>
          <w:rFonts w:ascii="Tahoma" w:eastAsia="Meiryo" w:hAnsi="Tahoma" w:cs="Tahoma"/>
          <w:color w:val="auto"/>
          <w:sz w:val="20"/>
          <w:szCs w:val="20"/>
          <w:u w:val="none"/>
        </w:rPr>
      </w:pPr>
      <w:r w:rsidRPr="00F8547D">
        <w:rPr>
          <w:rStyle w:val="Hyperlink"/>
          <w:rFonts w:ascii="Tahoma" w:eastAsia="Meiryo" w:hAnsi="Tahoma" w:cs="Tahoma"/>
          <w:color w:val="auto"/>
          <w:sz w:val="20"/>
          <w:szCs w:val="20"/>
          <w:u w:val="none"/>
        </w:rPr>
        <w:t xml:space="preserve">Rebecca </w:t>
      </w:r>
      <w:r w:rsidRPr="00201600">
        <w:rPr>
          <w:rStyle w:val="Hyperlink"/>
          <w:rFonts w:ascii="Tahoma" w:eastAsia="Meiryo" w:hAnsi="Tahoma" w:cs="Tahoma"/>
          <w:color w:val="auto"/>
          <w:sz w:val="20"/>
          <w:szCs w:val="20"/>
          <w:u w:val="none"/>
        </w:rPr>
        <w:t xml:space="preserve">Leifer, </w:t>
      </w:r>
      <w:r w:rsidR="00E92538" w:rsidRPr="00201600">
        <w:rPr>
          <w:rFonts w:ascii="Tahoma" w:eastAsia="Meiryo" w:hAnsi="Tahoma" w:cs="Tahoma"/>
          <w:sz w:val="20"/>
          <w:szCs w:val="20"/>
        </w:rPr>
        <w:t>Assistant Director, Academic Advising</w:t>
      </w:r>
    </w:p>
    <w:p w14:paraId="2994F95E" w14:textId="77777777" w:rsidR="006909F2" w:rsidRPr="00F8547D" w:rsidRDefault="006909F2" w:rsidP="006909F2">
      <w:pPr>
        <w:pStyle w:val="SD-BodyText9pt"/>
        <w:widowControl/>
        <w:spacing w:after="0" w:line="240" w:lineRule="auto"/>
        <w:ind w:right="720"/>
        <w:rPr>
          <w:rStyle w:val="Hyperlink"/>
          <w:rFonts w:ascii="Tahoma" w:eastAsia="Meiryo" w:hAnsi="Tahoma" w:cs="Tahoma"/>
          <w:color w:val="auto"/>
          <w:sz w:val="20"/>
          <w:szCs w:val="20"/>
          <w:u w:val="none"/>
        </w:rPr>
      </w:pPr>
      <w:r w:rsidRPr="00F8547D">
        <w:rPr>
          <w:rStyle w:val="Hyperlink"/>
          <w:rFonts w:ascii="Tahoma" w:eastAsia="Meiryo" w:hAnsi="Tahoma" w:cs="Tahoma"/>
          <w:color w:val="auto"/>
          <w:sz w:val="20"/>
          <w:szCs w:val="20"/>
          <w:u w:val="none"/>
        </w:rPr>
        <w:t>(610) 519-8057</w:t>
      </w:r>
    </w:p>
    <w:p w14:paraId="532F6416" w14:textId="77777777" w:rsidR="006909F2" w:rsidRPr="00F8547D" w:rsidRDefault="006909F2" w:rsidP="006909F2">
      <w:pPr>
        <w:pStyle w:val="SD-BodyText9pt"/>
        <w:widowControl/>
        <w:spacing w:after="0" w:line="240" w:lineRule="auto"/>
        <w:ind w:right="720"/>
        <w:rPr>
          <w:rStyle w:val="Hyperlink"/>
          <w:rFonts w:ascii="Tahoma" w:eastAsia="Meiryo" w:hAnsi="Tahoma" w:cs="Tahoma"/>
          <w:color w:val="auto"/>
          <w:sz w:val="20"/>
          <w:szCs w:val="20"/>
          <w:u w:val="none"/>
        </w:rPr>
      </w:pPr>
      <w:r w:rsidRPr="00F8547D">
        <w:rPr>
          <w:rStyle w:val="Hyperlink"/>
          <w:rFonts w:ascii="Tahoma" w:eastAsia="Meiryo" w:hAnsi="Tahoma" w:cs="Tahoma"/>
          <w:color w:val="auto"/>
          <w:sz w:val="20"/>
          <w:szCs w:val="20"/>
          <w:u w:val="none"/>
        </w:rPr>
        <w:t>rebecca.leifer@villanova.edu</w:t>
      </w:r>
    </w:p>
    <w:p w14:paraId="105F749A" w14:textId="77777777" w:rsidR="006909F2" w:rsidRPr="006909F2" w:rsidRDefault="006909F2" w:rsidP="00E00B5E">
      <w:pPr>
        <w:pStyle w:val="SD-BodyText9pt"/>
        <w:widowControl/>
        <w:spacing w:after="0" w:line="240" w:lineRule="auto"/>
        <w:ind w:right="720"/>
        <w:rPr>
          <w:rFonts w:ascii="Tahoma" w:hAnsi="Tahoma" w:cs="Tahoma"/>
          <w:sz w:val="16"/>
          <w:szCs w:val="16"/>
        </w:rPr>
      </w:pPr>
    </w:p>
    <w:p w14:paraId="1428EB60" w14:textId="77777777" w:rsidR="00A9030E" w:rsidRDefault="00A9030E" w:rsidP="00E00B5E">
      <w:pPr>
        <w:pStyle w:val="SD-BodyText9pt"/>
        <w:widowControl/>
        <w:spacing w:after="0" w:line="240" w:lineRule="auto"/>
        <w:ind w:right="720"/>
        <w:rPr>
          <w:rFonts w:ascii="Tahoma" w:hAnsi="Tahoma" w:cs="Tahoma"/>
          <w:sz w:val="20"/>
          <w:szCs w:val="20"/>
        </w:rPr>
      </w:pPr>
    </w:p>
    <w:p w14:paraId="384449F7" w14:textId="7BD77824" w:rsidR="00E00B5E" w:rsidRPr="00F8547D" w:rsidRDefault="0009316A" w:rsidP="00E00B5E">
      <w:pPr>
        <w:pStyle w:val="SD-BodyText9pt"/>
        <w:widowControl/>
        <w:spacing w:after="0" w:line="240" w:lineRule="auto"/>
        <w:ind w:right="720"/>
        <w:rPr>
          <w:rFonts w:ascii="Tahoma" w:hAnsi="Tahoma" w:cs="Tahoma"/>
          <w:sz w:val="20"/>
          <w:szCs w:val="20"/>
        </w:rPr>
      </w:pPr>
      <w:r w:rsidRPr="00F8547D">
        <w:rPr>
          <w:rFonts w:ascii="Tahoma" w:hAnsi="Tahoma" w:cs="Tahoma"/>
          <w:sz w:val="20"/>
          <w:szCs w:val="20"/>
        </w:rPr>
        <w:lastRenderedPageBreak/>
        <w:t>Shea Mazar</w:t>
      </w:r>
      <w:r w:rsidR="003976C4" w:rsidRPr="00F8547D">
        <w:rPr>
          <w:rFonts w:ascii="Tahoma" w:hAnsi="Tahoma" w:cs="Tahoma"/>
          <w:sz w:val="20"/>
          <w:szCs w:val="20"/>
        </w:rPr>
        <w:t xml:space="preserve">, </w:t>
      </w:r>
      <w:r w:rsidR="00E00B5E" w:rsidRPr="00F8547D">
        <w:rPr>
          <w:rFonts w:ascii="Tahoma" w:eastAsia="Meiryo" w:hAnsi="Tahoma" w:cs="Tahoma"/>
          <w:sz w:val="20"/>
          <w:szCs w:val="20"/>
        </w:rPr>
        <w:t>Assistant Director, Academic Advising</w:t>
      </w:r>
    </w:p>
    <w:p w14:paraId="00EFE740" w14:textId="6FD75E7E" w:rsidR="0009316A" w:rsidRPr="00F8547D" w:rsidRDefault="0009316A" w:rsidP="00E00B5E">
      <w:pPr>
        <w:pStyle w:val="SD-BodyText9pt"/>
        <w:widowControl/>
        <w:spacing w:after="0" w:line="240" w:lineRule="auto"/>
        <w:ind w:right="720"/>
        <w:rPr>
          <w:rFonts w:ascii="Tahoma" w:hAnsi="Tahoma" w:cs="Tahoma"/>
          <w:sz w:val="20"/>
          <w:szCs w:val="20"/>
        </w:rPr>
      </w:pPr>
      <w:r w:rsidRPr="00F8547D">
        <w:rPr>
          <w:rFonts w:ascii="Tahoma" w:hAnsi="Tahoma" w:cs="Tahoma"/>
          <w:sz w:val="20"/>
          <w:szCs w:val="20"/>
        </w:rPr>
        <w:t>(610) 519-</w:t>
      </w:r>
      <w:r w:rsidR="00DB56FF" w:rsidRPr="00F8547D">
        <w:rPr>
          <w:rFonts w:ascii="Tahoma" w:hAnsi="Tahoma" w:cs="Tahoma"/>
          <w:sz w:val="20"/>
          <w:szCs w:val="20"/>
        </w:rPr>
        <w:t>3885</w:t>
      </w:r>
    </w:p>
    <w:p w14:paraId="0E87283E" w14:textId="77777777" w:rsidR="0009316A" w:rsidRPr="00F8547D" w:rsidRDefault="00DB56FF" w:rsidP="00BD4076">
      <w:pPr>
        <w:pStyle w:val="SD-BodyText9pt"/>
        <w:widowControl/>
        <w:spacing w:after="0" w:line="240" w:lineRule="auto"/>
        <w:ind w:right="720"/>
        <w:rPr>
          <w:rFonts w:ascii="Tahoma" w:hAnsi="Tahoma" w:cs="Tahoma"/>
          <w:sz w:val="20"/>
          <w:szCs w:val="20"/>
        </w:rPr>
      </w:pPr>
      <w:r w:rsidRPr="00F8547D">
        <w:rPr>
          <w:rFonts w:ascii="Tahoma" w:hAnsi="Tahoma" w:cs="Tahoma"/>
          <w:sz w:val="20"/>
          <w:szCs w:val="20"/>
        </w:rPr>
        <w:t>shea.mazar@villanova.edu</w:t>
      </w:r>
    </w:p>
    <w:p w14:paraId="615118A2" w14:textId="77777777" w:rsidR="00D22102" w:rsidRPr="003D6E0D" w:rsidRDefault="00D22102" w:rsidP="00BD4076">
      <w:pPr>
        <w:pStyle w:val="SD-BodyText9pt"/>
        <w:widowControl/>
        <w:spacing w:after="0" w:line="240" w:lineRule="auto"/>
        <w:ind w:right="720"/>
        <w:rPr>
          <w:rFonts w:ascii="Tahoma" w:hAnsi="Tahoma" w:cs="Tahoma"/>
          <w:sz w:val="16"/>
          <w:szCs w:val="16"/>
        </w:rPr>
      </w:pPr>
    </w:p>
    <w:p w14:paraId="3EEBA518" w14:textId="72592799" w:rsidR="00BD4076" w:rsidRPr="00F8547D" w:rsidRDefault="00BD4076" w:rsidP="00BD4076">
      <w:pPr>
        <w:pStyle w:val="SD-BodyText9pt"/>
        <w:widowControl/>
        <w:spacing w:after="0" w:line="240" w:lineRule="auto"/>
        <w:ind w:right="720"/>
        <w:rPr>
          <w:rFonts w:ascii="Tahoma" w:hAnsi="Tahoma" w:cs="Tahoma"/>
          <w:sz w:val="20"/>
          <w:szCs w:val="20"/>
        </w:rPr>
      </w:pPr>
      <w:r w:rsidRPr="00F8547D">
        <w:rPr>
          <w:rFonts w:ascii="Tahoma" w:hAnsi="Tahoma" w:cs="Tahoma"/>
          <w:sz w:val="20"/>
          <w:szCs w:val="20"/>
        </w:rPr>
        <w:t xml:space="preserve">Emily McMordie, </w:t>
      </w:r>
      <w:r w:rsidR="000A57F3" w:rsidRPr="00F8547D">
        <w:rPr>
          <w:rFonts w:ascii="Tahoma" w:eastAsia="Meiryo" w:hAnsi="Tahoma" w:cs="Tahoma"/>
          <w:sz w:val="20"/>
          <w:szCs w:val="20"/>
        </w:rPr>
        <w:t>Associate</w:t>
      </w:r>
      <w:r w:rsidR="006E070B" w:rsidRPr="00F8547D">
        <w:rPr>
          <w:rFonts w:ascii="Tahoma" w:eastAsia="Meiryo" w:hAnsi="Tahoma" w:cs="Tahoma"/>
          <w:sz w:val="20"/>
          <w:szCs w:val="20"/>
        </w:rPr>
        <w:t xml:space="preserve"> Director, Academic Advising</w:t>
      </w:r>
    </w:p>
    <w:p w14:paraId="71296FFE" w14:textId="77777777" w:rsidR="00BD4076" w:rsidRPr="00F8547D" w:rsidRDefault="00BD4076" w:rsidP="00BD4076">
      <w:pPr>
        <w:pStyle w:val="SD-BodyText9pt"/>
        <w:widowControl/>
        <w:spacing w:after="0" w:line="240" w:lineRule="auto"/>
        <w:ind w:right="720"/>
        <w:rPr>
          <w:rFonts w:ascii="Tahoma" w:eastAsia="Meiryo" w:hAnsi="Tahoma" w:cs="Tahoma"/>
          <w:color w:val="auto"/>
          <w:sz w:val="20"/>
          <w:szCs w:val="20"/>
        </w:rPr>
      </w:pPr>
      <w:r w:rsidRPr="00F8547D">
        <w:rPr>
          <w:rFonts w:ascii="Tahoma" w:eastAsia="Meiryo" w:hAnsi="Tahoma" w:cs="Tahoma"/>
          <w:color w:val="auto"/>
          <w:sz w:val="20"/>
          <w:szCs w:val="20"/>
        </w:rPr>
        <w:t>(610) 519-8869</w:t>
      </w:r>
    </w:p>
    <w:p w14:paraId="5DBA6127" w14:textId="77777777" w:rsidR="00BD4076" w:rsidRPr="00F8547D" w:rsidRDefault="00BD4076" w:rsidP="00BD4076">
      <w:pPr>
        <w:pStyle w:val="SD-BodyText9pt"/>
        <w:widowControl/>
        <w:spacing w:after="0" w:line="240" w:lineRule="auto"/>
        <w:ind w:right="720"/>
        <w:rPr>
          <w:rFonts w:ascii="Tahoma" w:eastAsia="Meiryo" w:hAnsi="Tahoma" w:cs="Tahoma"/>
          <w:color w:val="auto"/>
          <w:sz w:val="20"/>
          <w:szCs w:val="20"/>
        </w:rPr>
      </w:pPr>
      <w:r w:rsidRPr="00F8547D">
        <w:rPr>
          <w:rFonts w:ascii="Tahoma" w:eastAsia="Meiryo" w:hAnsi="Tahoma" w:cs="Tahoma"/>
          <w:color w:val="auto"/>
          <w:sz w:val="20"/>
          <w:szCs w:val="20"/>
        </w:rPr>
        <w:t>emcmordi@villanova.edu</w:t>
      </w:r>
    </w:p>
    <w:p w14:paraId="76763AD3" w14:textId="77777777" w:rsidR="003F2205" w:rsidRPr="00A9030E" w:rsidRDefault="003F2205" w:rsidP="00E00B5E">
      <w:pPr>
        <w:pStyle w:val="SD-BodyText9pt"/>
        <w:widowControl/>
        <w:spacing w:after="0" w:line="240" w:lineRule="auto"/>
        <w:ind w:right="720"/>
        <w:rPr>
          <w:rStyle w:val="Hyperlink"/>
          <w:rFonts w:ascii="Tahoma" w:eastAsia="Meiryo" w:hAnsi="Tahoma" w:cs="Tahoma"/>
          <w:color w:val="auto"/>
          <w:sz w:val="16"/>
          <w:szCs w:val="16"/>
          <w:u w:val="none"/>
        </w:rPr>
      </w:pPr>
    </w:p>
    <w:p w14:paraId="1A1287C2" w14:textId="3F8BEFAB" w:rsidR="00E00B5E" w:rsidRPr="00A37584" w:rsidRDefault="00313ADC" w:rsidP="00E00B5E">
      <w:pPr>
        <w:pStyle w:val="SD-BodyText9pt"/>
        <w:widowControl/>
        <w:spacing w:after="0" w:line="240" w:lineRule="auto"/>
        <w:ind w:right="720"/>
        <w:rPr>
          <w:rFonts w:ascii="Tahoma" w:hAnsi="Tahoma" w:cs="Tahoma"/>
          <w:sz w:val="20"/>
          <w:szCs w:val="20"/>
        </w:rPr>
      </w:pPr>
      <w:r w:rsidRPr="00F8547D">
        <w:rPr>
          <w:rStyle w:val="Hyperlink"/>
          <w:rFonts w:ascii="Tahoma" w:eastAsia="Meiryo" w:hAnsi="Tahoma" w:cs="Tahoma"/>
          <w:color w:val="auto"/>
          <w:sz w:val="20"/>
          <w:szCs w:val="20"/>
          <w:u w:val="none"/>
        </w:rPr>
        <w:t>Ellen Socket</w:t>
      </w:r>
      <w:r w:rsidR="00E00B5E" w:rsidRPr="00F8547D">
        <w:rPr>
          <w:rFonts w:ascii="Tahoma" w:hAnsi="Tahoma" w:cs="Tahoma"/>
          <w:sz w:val="20"/>
          <w:szCs w:val="20"/>
        </w:rPr>
        <w:t xml:space="preserve">, </w:t>
      </w:r>
      <w:r w:rsidR="00E00B5E" w:rsidRPr="00F8547D">
        <w:rPr>
          <w:rFonts w:ascii="Tahoma" w:eastAsia="Meiryo" w:hAnsi="Tahoma" w:cs="Tahoma"/>
          <w:sz w:val="20"/>
          <w:szCs w:val="20"/>
        </w:rPr>
        <w:t>Assistant Director, Academic Advising</w:t>
      </w:r>
    </w:p>
    <w:p w14:paraId="17D8C6B3" w14:textId="77777777" w:rsidR="00313ADC" w:rsidRPr="00A37584" w:rsidRDefault="00313ADC" w:rsidP="00BD4076">
      <w:pPr>
        <w:pStyle w:val="SD-BodyText9pt"/>
        <w:widowControl/>
        <w:spacing w:after="0" w:line="240" w:lineRule="auto"/>
        <w:ind w:right="720"/>
        <w:rPr>
          <w:rStyle w:val="Hyperlink"/>
          <w:rFonts w:ascii="Tahoma" w:eastAsia="Meiryo" w:hAnsi="Tahoma" w:cs="Tahoma"/>
          <w:color w:val="auto"/>
          <w:sz w:val="20"/>
          <w:szCs w:val="20"/>
          <w:u w:val="none"/>
        </w:rPr>
      </w:pPr>
      <w:r w:rsidRPr="00A37584">
        <w:rPr>
          <w:rStyle w:val="Hyperlink"/>
          <w:rFonts w:ascii="Tahoma" w:eastAsia="Meiryo" w:hAnsi="Tahoma" w:cs="Tahoma"/>
          <w:color w:val="auto"/>
          <w:sz w:val="20"/>
          <w:szCs w:val="20"/>
          <w:u w:val="none"/>
        </w:rPr>
        <w:t>(610) 519-</w:t>
      </w:r>
      <w:r w:rsidR="00896C93" w:rsidRPr="00A37584">
        <w:rPr>
          <w:rStyle w:val="Hyperlink"/>
          <w:rFonts w:ascii="Tahoma" w:eastAsia="Meiryo" w:hAnsi="Tahoma" w:cs="Tahoma"/>
          <w:color w:val="auto"/>
          <w:sz w:val="20"/>
          <w:szCs w:val="20"/>
          <w:u w:val="none"/>
        </w:rPr>
        <w:t>8051</w:t>
      </w:r>
    </w:p>
    <w:p w14:paraId="724B86DC" w14:textId="77777777" w:rsidR="00313ADC" w:rsidRDefault="00AF705F" w:rsidP="00BD4076">
      <w:pPr>
        <w:pStyle w:val="SD-BodyText9pt"/>
        <w:widowControl/>
        <w:spacing w:after="0" w:line="240" w:lineRule="auto"/>
        <w:ind w:right="720"/>
        <w:rPr>
          <w:rStyle w:val="Hyperlink"/>
          <w:rFonts w:ascii="Tahoma" w:eastAsia="Meiryo" w:hAnsi="Tahoma" w:cs="Tahoma"/>
          <w:color w:val="auto"/>
          <w:sz w:val="20"/>
          <w:szCs w:val="20"/>
          <w:u w:val="none"/>
        </w:rPr>
      </w:pPr>
      <w:r w:rsidRPr="00AF705F">
        <w:rPr>
          <w:rStyle w:val="Hyperlink"/>
          <w:rFonts w:ascii="Tahoma" w:eastAsia="Meiryo" w:hAnsi="Tahoma" w:cs="Tahoma"/>
          <w:color w:val="auto"/>
          <w:sz w:val="20"/>
          <w:szCs w:val="20"/>
          <w:u w:val="none"/>
        </w:rPr>
        <w:t>ellen.socket@villanova.edu</w:t>
      </w:r>
    </w:p>
    <w:p w14:paraId="56818AD9" w14:textId="77777777" w:rsidR="00AF705F" w:rsidRPr="00AF705F" w:rsidRDefault="00AF705F" w:rsidP="00BD4076">
      <w:pPr>
        <w:pStyle w:val="SD-BodyText9pt"/>
        <w:widowControl/>
        <w:spacing w:after="0" w:line="240" w:lineRule="auto"/>
        <w:ind w:right="720"/>
        <w:rPr>
          <w:rStyle w:val="Hyperlink"/>
          <w:rFonts w:ascii="Tahoma" w:eastAsia="Meiryo" w:hAnsi="Tahoma" w:cs="Tahoma"/>
          <w:color w:val="auto"/>
          <w:sz w:val="16"/>
          <w:szCs w:val="16"/>
          <w:u w:val="none"/>
        </w:rPr>
      </w:pPr>
    </w:p>
    <w:p w14:paraId="42B89A72" w14:textId="70B34B4F" w:rsidR="00AF705F" w:rsidRPr="00C049AA" w:rsidRDefault="00AF705F" w:rsidP="00BD4076">
      <w:pPr>
        <w:pStyle w:val="SD-BodyText9pt"/>
        <w:widowControl/>
        <w:spacing w:after="0" w:line="240" w:lineRule="auto"/>
        <w:ind w:right="720"/>
        <w:rPr>
          <w:rFonts w:ascii="Tahoma" w:hAnsi="Tahoma" w:cs="Tahoma"/>
          <w:sz w:val="20"/>
          <w:szCs w:val="20"/>
        </w:rPr>
      </w:pPr>
      <w:r w:rsidRPr="00C049AA">
        <w:rPr>
          <w:rFonts w:ascii="Tahoma" w:hAnsi="Tahoma" w:cs="Tahoma"/>
          <w:sz w:val="20"/>
          <w:szCs w:val="20"/>
        </w:rPr>
        <w:t xml:space="preserve">Pierre Venescar, </w:t>
      </w:r>
      <w:r w:rsidR="005A6CA8" w:rsidRPr="002D4C5E">
        <w:rPr>
          <w:rFonts w:ascii="Tahoma" w:hAnsi="Tahoma" w:cs="Tahoma"/>
          <w:sz w:val="20"/>
          <w:szCs w:val="20"/>
        </w:rPr>
        <w:t>Assistant Director, Academic</w:t>
      </w:r>
      <w:r w:rsidRPr="00C049AA">
        <w:rPr>
          <w:rFonts w:ascii="Tahoma" w:hAnsi="Tahoma" w:cs="Tahoma"/>
          <w:sz w:val="20"/>
          <w:szCs w:val="20"/>
        </w:rPr>
        <w:t xml:space="preserve"> Advisor</w:t>
      </w:r>
    </w:p>
    <w:p w14:paraId="3F09EBAB" w14:textId="77777777" w:rsidR="00AF705F" w:rsidRPr="00C049AA" w:rsidRDefault="00AF705F" w:rsidP="00BD4076">
      <w:pPr>
        <w:pStyle w:val="SD-BodyText9pt"/>
        <w:widowControl/>
        <w:spacing w:after="0" w:line="240" w:lineRule="auto"/>
        <w:ind w:right="720"/>
        <w:rPr>
          <w:rFonts w:ascii="Tahoma" w:hAnsi="Tahoma" w:cs="Tahoma"/>
          <w:sz w:val="20"/>
          <w:szCs w:val="20"/>
        </w:rPr>
      </w:pPr>
      <w:r w:rsidRPr="00C049AA">
        <w:rPr>
          <w:rFonts w:ascii="Tahoma" w:hAnsi="Tahoma" w:cs="Tahoma"/>
          <w:sz w:val="20"/>
          <w:szCs w:val="20"/>
        </w:rPr>
        <w:t>(610) 519-8035</w:t>
      </w:r>
    </w:p>
    <w:p w14:paraId="7AA2DA4E" w14:textId="77777777" w:rsidR="003F0503" w:rsidRDefault="003F0503" w:rsidP="00E4126D">
      <w:pPr>
        <w:pStyle w:val="SD-BodyText9pt"/>
        <w:widowControl/>
        <w:spacing w:after="0" w:line="240" w:lineRule="auto"/>
        <w:ind w:right="720"/>
        <w:rPr>
          <w:rFonts w:ascii="Tahoma" w:eastAsia="Meiryo" w:hAnsi="Tahoma" w:cs="Tahoma"/>
          <w:color w:val="auto"/>
          <w:sz w:val="20"/>
          <w:szCs w:val="20"/>
        </w:rPr>
      </w:pPr>
      <w:r w:rsidRPr="00C049AA">
        <w:rPr>
          <w:rFonts w:ascii="Tahoma" w:eastAsia="Meiryo" w:hAnsi="Tahoma" w:cs="Tahoma"/>
          <w:color w:val="auto"/>
          <w:sz w:val="20"/>
          <w:szCs w:val="20"/>
        </w:rPr>
        <w:t>pierre.venescar@villanova.edu</w:t>
      </w:r>
    </w:p>
    <w:p w14:paraId="549DE4B6" w14:textId="77777777" w:rsidR="00E4126D" w:rsidRDefault="00E4126D" w:rsidP="00BD4076">
      <w:pPr>
        <w:ind w:right="720"/>
        <w:rPr>
          <w:rFonts w:ascii="Tahoma" w:eastAsia="Meiryo" w:hAnsi="Tahoma" w:cs="Tahoma"/>
          <w:b/>
          <w:color w:val="000000" w:themeColor="text1"/>
          <w:sz w:val="20"/>
          <w:szCs w:val="20"/>
        </w:rPr>
      </w:pPr>
    </w:p>
    <w:p w14:paraId="485BF60E" w14:textId="77777777" w:rsidR="00BD4076" w:rsidRPr="00A37584" w:rsidRDefault="001C782B" w:rsidP="00BD4076">
      <w:pPr>
        <w:ind w:right="720"/>
        <w:rPr>
          <w:rFonts w:ascii="Tahoma" w:eastAsia="Meiryo" w:hAnsi="Tahoma" w:cs="Tahoma"/>
          <w:color w:val="000000" w:themeColor="text1"/>
          <w:sz w:val="20"/>
          <w:szCs w:val="20"/>
        </w:rPr>
      </w:pPr>
      <w:r w:rsidRPr="00D06635">
        <w:rPr>
          <w:rFonts w:ascii="Tahoma" w:eastAsia="Meiryo" w:hAnsi="Tahoma" w:cs="Tahoma"/>
          <w:b/>
          <w:color w:val="000000" w:themeColor="text1"/>
          <w:sz w:val="20"/>
          <w:szCs w:val="20"/>
        </w:rPr>
        <w:t xml:space="preserve">O’Donnell Center for </w:t>
      </w:r>
      <w:r w:rsidR="00BD4076" w:rsidRPr="00D06635">
        <w:rPr>
          <w:rFonts w:ascii="Tahoma" w:eastAsia="Meiryo" w:hAnsi="Tahoma" w:cs="Tahoma"/>
          <w:b/>
          <w:color w:val="000000" w:themeColor="text1"/>
          <w:sz w:val="20"/>
          <w:szCs w:val="20"/>
        </w:rPr>
        <w:t>Professional</w:t>
      </w:r>
      <w:r w:rsidR="00BD4076" w:rsidRPr="00A37584">
        <w:rPr>
          <w:rFonts w:ascii="Tahoma" w:eastAsia="Meiryo" w:hAnsi="Tahoma" w:cs="Tahoma"/>
          <w:b/>
          <w:color w:val="000000" w:themeColor="text1"/>
          <w:sz w:val="20"/>
          <w:szCs w:val="20"/>
        </w:rPr>
        <w:t xml:space="preserve"> Development</w:t>
      </w:r>
      <w:r w:rsidR="00BD4076" w:rsidRPr="00A37584">
        <w:rPr>
          <w:rFonts w:ascii="Tahoma" w:eastAsia="Meiryo" w:hAnsi="Tahoma" w:cs="Tahoma"/>
          <w:color w:val="000000" w:themeColor="text1"/>
          <w:sz w:val="20"/>
          <w:szCs w:val="20"/>
        </w:rPr>
        <w:t xml:space="preserve"> </w:t>
      </w:r>
    </w:p>
    <w:p w14:paraId="3B79E894" w14:textId="4B0A245D" w:rsidR="006D436C" w:rsidRPr="00201600" w:rsidRDefault="006A2520" w:rsidP="00EA3090">
      <w:pPr>
        <w:pStyle w:val="SD-BodyText9pt"/>
        <w:widowControl/>
        <w:spacing w:after="0" w:line="240" w:lineRule="auto"/>
        <w:ind w:right="720"/>
        <w:rPr>
          <w:rFonts w:ascii="Tahoma" w:hAnsi="Tahoma" w:cs="Tahoma"/>
          <w:sz w:val="20"/>
          <w:szCs w:val="20"/>
        </w:rPr>
      </w:pPr>
      <w:r>
        <w:rPr>
          <w:rFonts w:ascii="Tahoma" w:hAnsi="Tahoma" w:cs="Tahoma"/>
          <w:color w:val="auto"/>
          <w:sz w:val="20"/>
          <w:szCs w:val="20"/>
        </w:rPr>
        <w:t>TBD</w:t>
      </w:r>
      <w:r w:rsidR="00EA3090" w:rsidRPr="00201600">
        <w:rPr>
          <w:rFonts w:ascii="Tahoma" w:hAnsi="Tahoma" w:cs="Tahoma"/>
          <w:color w:val="auto"/>
          <w:sz w:val="20"/>
          <w:szCs w:val="20"/>
        </w:rPr>
        <w:t xml:space="preserve">, </w:t>
      </w:r>
      <w:r w:rsidR="00EA3090" w:rsidRPr="00201600">
        <w:rPr>
          <w:rFonts w:ascii="Tahoma" w:hAnsi="Tahoma" w:cs="Tahoma"/>
          <w:sz w:val="20"/>
          <w:szCs w:val="20"/>
        </w:rPr>
        <w:t>Assistant Director, Experiential Education and Employer</w:t>
      </w:r>
      <w:r w:rsidR="00CF5AED" w:rsidRPr="00201600">
        <w:rPr>
          <w:rFonts w:ascii="Tahoma" w:hAnsi="Tahoma" w:cs="Tahoma"/>
          <w:sz w:val="20"/>
          <w:szCs w:val="20"/>
        </w:rPr>
        <w:t xml:space="preserve"> Outreach</w:t>
      </w:r>
      <w:r w:rsidR="00CF5AED" w:rsidRPr="00201600">
        <w:rPr>
          <w:rFonts w:ascii="Tahoma" w:hAnsi="Tahoma" w:cs="Tahoma"/>
          <w:color w:val="auto"/>
          <w:sz w:val="20"/>
          <w:szCs w:val="20"/>
        </w:rPr>
        <w:t xml:space="preserve"> </w:t>
      </w:r>
    </w:p>
    <w:p w14:paraId="1C5F2CEA" w14:textId="5551BAD9" w:rsidR="00EA3090" w:rsidRPr="00201600" w:rsidRDefault="00EA3090" w:rsidP="00EA3090">
      <w:pPr>
        <w:pStyle w:val="SD-BodyText9pt"/>
        <w:widowControl/>
        <w:spacing w:after="0" w:line="240" w:lineRule="auto"/>
        <w:ind w:right="720"/>
        <w:rPr>
          <w:rFonts w:ascii="Tahoma" w:hAnsi="Tahoma" w:cs="Tahoma"/>
          <w:color w:val="auto"/>
          <w:sz w:val="20"/>
          <w:szCs w:val="20"/>
        </w:rPr>
      </w:pPr>
      <w:r w:rsidRPr="00201600">
        <w:rPr>
          <w:rFonts w:ascii="Tahoma" w:hAnsi="Tahoma" w:cs="Tahoma"/>
          <w:color w:val="auto"/>
          <w:sz w:val="20"/>
          <w:szCs w:val="20"/>
        </w:rPr>
        <w:t>(610) 519-6669</w:t>
      </w:r>
    </w:p>
    <w:p w14:paraId="63031B90" w14:textId="77777777" w:rsidR="00E92538" w:rsidRPr="00F8547D" w:rsidRDefault="00E92538" w:rsidP="00BD4076">
      <w:pPr>
        <w:pStyle w:val="SD-BodyText9pt"/>
        <w:widowControl/>
        <w:spacing w:after="0" w:line="240" w:lineRule="auto"/>
        <w:ind w:right="720"/>
        <w:rPr>
          <w:rFonts w:ascii="Tahoma" w:eastAsia="Meiryo" w:hAnsi="Tahoma" w:cs="Tahoma"/>
          <w:color w:val="000000" w:themeColor="text1"/>
          <w:sz w:val="16"/>
          <w:szCs w:val="16"/>
        </w:rPr>
      </w:pPr>
    </w:p>
    <w:p w14:paraId="0AFB4C0F" w14:textId="60F3DBB7" w:rsidR="00BD4076" w:rsidRPr="00F8547D" w:rsidRDefault="00BD4076" w:rsidP="00BD4076">
      <w:pPr>
        <w:pStyle w:val="SD-BodyText9pt"/>
        <w:widowControl/>
        <w:spacing w:after="0" w:line="240" w:lineRule="auto"/>
        <w:ind w:right="720"/>
        <w:rPr>
          <w:rFonts w:ascii="Tahoma" w:eastAsia="Meiryo" w:hAnsi="Tahoma" w:cs="Tahoma"/>
          <w:color w:val="000000" w:themeColor="text1"/>
          <w:sz w:val="20"/>
          <w:szCs w:val="20"/>
        </w:rPr>
      </w:pPr>
      <w:r w:rsidRPr="00F8547D">
        <w:rPr>
          <w:rFonts w:ascii="Tahoma" w:eastAsia="Meiryo" w:hAnsi="Tahoma" w:cs="Tahoma"/>
          <w:color w:val="000000" w:themeColor="text1"/>
          <w:sz w:val="20"/>
          <w:szCs w:val="20"/>
        </w:rPr>
        <w:t xml:space="preserve">Michelle Galloway, </w:t>
      </w:r>
      <w:r w:rsidR="000A57F3" w:rsidRPr="00F8547D">
        <w:rPr>
          <w:rFonts w:ascii="Tahoma" w:eastAsia="Meiryo" w:hAnsi="Tahoma" w:cs="Tahoma"/>
          <w:color w:val="000000" w:themeColor="text1"/>
          <w:sz w:val="20"/>
          <w:szCs w:val="20"/>
        </w:rPr>
        <w:t>Associate</w:t>
      </w:r>
      <w:r w:rsidRPr="00F8547D">
        <w:rPr>
          <w:rFonts w:ascii="Tahoma" w:eastAsia="Meiryo" w:hAnsi="Tahoma" w:cs="Tahoma"/>
          <w:color w:val="000000" w:themeColor="text1"/>
          <w:sz w:val="20"/>
          <w:szCs w:val="20"/>
        </w:rPr>
        <w:t xml:space="preserve"> Director, Professional Development - </w:t>
      </w:r>
      <w:r w:rsidRPr="002D4C5E">
        <w:rPr>
          <w:rFonts w:ascii="Tahoma" w:eastAsia="Meiryo" w:hAnsi="Tahoma" w:cs="Tahoma"/>
          <w:color w:val="000000" w:themeColor="text1"/>
          <w:sz w:val="20"/>
          <w:szCs w:val="20"/>
        </w:rPr>
        <w:t xml:space="preserve">Career </w:t>
      </w:r>
      <w:r w:rsidR="00CF5AED" w:rsidRPr="002D4C5E">
        <w:rPr>
          <w:rFonts w:ascii="Tahoma" w:eastAsia="Meiryo" w:hAnsi="Tahoma" w:cs="Tahoma"/>
          <w:color w:val="000000" w:themeColor="text1"/>
          <w:sz w:val="20"/>
          <w:szCs w:val="20"/>
        </w:rPr>
        <w:t xml:space="preserve">Education </w:t>
      </w:r>
      <w:r w:rsidRPr="002D4C5E">
        <w:rPr>
          <w:rFonts w:ascii="Tahoma" w:eastAsia="Meiryo" w:hAnsi="Tahoma" w:cs="Tahoma"/>
          <w:color w:val="000000" w:themeColor="text1"/>
          <w:sz w:val="20"/>
          <w:szCs w:val="20"/>
        </w:rPr>
        <w:t>Programs</w:t>
      </w:r>
      <w:r w:rsidRPr="00F8547D">
        <w:rPr>
          <w:rFonts w:ascii="Tahoma" w:eastAsia="Meiryo" w:hAnsi="Tahoma" w:cs="Tahoma"/>
          <w:color w:val="000000" w:themeColor="text1"/>
          <w:sz w:val="20"/>
          <w:szCs w:val="20"/>
        </w:rPr>
        <w:t>/Student Business Societies</w:t>
      </w:r>
    </w:p>
    <w:p w14:paraId="65A18E2C" w14:textId="77777777" w:rsidR="00BD4076" w:rsidRPr="00F8547D" w:rsidRDefault="00BD4076" w:rsidP="00BD4076">
      <w:pPr>
        <w:pStyle w:val="SD-BodyText9pt"/>
        <w:widowControl/>
        <w:spacing w:after="0" w:line="240" w:lineRule="auto"/>
        <w:ind w:right="720"/>
        <w:rPr>
          <w:rFonts w:ascii="Tahoma" w:eastAsia="Meiryo" w:hAnsi="Tahoma" w:cs="Tahoma"/>
          <w:color w:val="000000" w:themeColor="text1"/>
          <w:sz w:val="20"/>
          <w:szCs w:val="20"/>
        </w:rPr>
      </w:pPr>
      <w:r w:rsidRPr="00F8547D">
        <w:rPr>
          <w:rFonts w:ascii="Tahoma" w:eastAsia="Meiryo" w:hAnsi="Tahoma" w:cs="Tahoma"/>
          <w:color w:val="000000" w:themeColor="text1"/>
          <w:sz w:val="20"/>
          <w:szCs w:val="20"/>
        </w:rPr>
        <w:t>(610) 519-6489</w:t>
      </w:r>
    </w:p>
    <w:p w14:paraId="01D82D11" w14:textId="77777777" w:rsidR="00BD4076" w:rsidRPr="00F8547D" w:rsidRDefault="00BD4076" w:rsidP="00BD4076">
      <w:pPr>
        <w:pStyle w:val="SD-BodyText9pt"/>
        <w:widowControl/>
        <w:spacing w:after="0" w:line="240" w:lineRule="auto"/>
        <w:ind w:right="720"/>
        <w:rPr>
          <w:rFonts w:ascii="Tahoma" w:eastAsia="Meiryo" w:hAnsi="Tahoma" w:cs="Tahoma"/>
          <w:color w:val="000000" w:themeColor="text1"/>
          <w:sz w:val="20"/>
          <w:szCs w:val="20"/>
        </w:rPr>
      </w:pPr>
      <w:r w:rsidRPr="00F8547D">
        <w:rPr>
          <w:rFonts w:ascii="Tahoma" w:eastAsia="Meiryo" w:hAnsi="Tahoma" w:cs="Tahoma"/>
          <w:color w:val="000000" w:themeColor="text1"/>
          <w:sz w:val="20"/>
          <w:szCs w:val="20"/>
        </w:rPr>
        <w:t>michelle.galloway@villanova.edu</w:t>
      </w:r>
    </w:p>
    <w:p w14:paraId="2F7F1475" w14:textId="77777777" w:rsidR="003D6E0D" w:rsidRPr="000B2F8F" w:rsidRDefault="003D6E0D" w:rsidP="00BD4076">
      <w:pPr>
        <w:pStyle w:val="SD-BodyText9pt"/>
        <w:widowControl/>
        <w:spacing w:after="0" w:line="240" w:lineRule="auto"/>
        <w:ind w:right="720"/>
        <w:jc w:val="left"/>
        <w:rPr>
          <w:rFonts w:ascii="Tahoma" w:eastAsia="Meiryo" w:hAnsi="Tahoma" w:cs="Tahoma"/>
          <w:color w:val="auto"/>
          <w:sz w:val="16"/>
          <w:szCs w:val="16"/>
        </w:rPr>
      </w:pPr>
    </w:p>
    <w:p w14:paraId="525A0C34" w14:textId="2236E86B" w:rsidR="00BD4076" w:rsidRPr="00A37584" w:rsidRDefault="00BD4076" w:rsidP="00BD4076">
      <w:pPr>
        <w:pStyle w:val="SD-BodyText9pt"/>
        <w:widowControl/>
        <w:spacing w:after="0" w:line="240" w:lineRule="auto"/>
        <w:ind w:right="720"/>
        <w:jc w:val="left"/>
        <w:rPr>
          <w:rFonts w:ascii="Tahoma" w:eastAsia="Meiryo" w:hAnsi="Tahoma" w:cs="Tahoma"/>
          <w:color w:val="000000" w:themeColor="text1"/>
          <w:sz w:val="20"/>
          <w:szCs w:val="20"/>
        </w:rPr>
      </w:pPr>
      <w:r w:rsidRPr="00F8547D">
        <w:rPr>
          <w:rFonts w:ascii="Tahoma" w:eastAsia="Meiryo" w:hAnsi="Tahoma" w:cs="Tahoma"/>
          <w:color w:val="auto"/>
          <w:sz w:val="20"/>
          <w:szCs w:val="20"/>
        </w:rPr>
        <w:t xml:space="preserve">Michele Gianforcaro, </w:t>
      </w:r>
      <w:r w:rsidR="00EA3090" w:rsidRPr="00F8547D">
        <w:rPr>
          <w:rFonts w:ascii="Tahoma" w:eastAsia="Meiryo" w:hAnsi="Tahoma" w:cs="Tahoma"/>
          <w:color w:val="000000" w:themeColor="text1"/>
          <w:sz w:val="20"/>
          <w:szCs w:val="20"/>
        </w:rPr>
        <w:t>Associate</w:t>
      </w:r>
      <w:r w:rsidRPr="00F8547D">
        <w:rPr>
          <w:rFonts w:ascii="Tahoma" w:eastAsia="Meiryo" w:hAnsi="Tahoma" w:cs="Tahoma"/>
          <w:color w:val="auto"/>
          <w:sz w:val="20"/>
          <w:szCs w:val="20"/>
        </w:rPr>
        <w:t xml:space="preserve"> </w:t>
      </w:r>
      <w:r w:rsidRPr="00F8547D">
        <w:rPr>
          <w:rFonts w:ascii="Tahoma" w:eastAsia="Meiryo" w:hAnsi="Tahoma" w:cs="Tahoma"/>
          <w:color w:val="000000" w:themeColor="text1"/>
          <w:sz w:val="20"/>
          <w:szCs w:val="20"/>
        </w:rPr>
        <w:t>Director, Professional Development – Mentor Program</w:t>
      </w:r>
    </w:p>
    <w:p w14:paraId="6393067F" w14:textId="77777777" w:rsidR="00BD4076" w:rsidRPr="00A37584" w:rsidRDefault="00BD4076" w:rsidP="00BD4076">
      <w:pPr>
        <w:pStyle w:val="SD-BodyText9pt"/>
        <w:widowControl/>
        <w:spacing w:after="0" w:line="240" w:lineRule="auto"/>
        <w:ind w:right="720"/>
        <w:jc w:val="left"/>
        <w:rPr>
          <w:rFonts w:ascii="Tahoma" w:eastAsia="Meiryo" w:hAnsi="Tahoma" w:cs="Tahoma"/>
          <w:color w:val="auto"/>
          <w:sz w:val="20"/>
          <w:szCs w:val="20"/>
        </w:rPr>
      </w:pPr>
      <w:r w:rsidRPr="00A37584">
        <w:rPr>
          <w:rFonts w:ascii="Tahoma" w:eastAsia="Meiryo" w:hAnsi="Tahoma" w:cs="Tahoma"/>
          <w:color w:val="auto"/>
          <w:sz w:val="20"/>
          <w:szCs w:val="20"/>
        </w:rPr>
        <w:t>(610) 519-3044</w:t>
      </w:r>
      <w:r w:rsidRPr="00A37584">
        <w:rPr>
          <w:rFonts w:ascii="Tahoma" w:eastAsia="Meiryo" w:hAnsi="Tahoma" w:cs="Tahoma"/>
          <w:color w:val="auto"/>
          <w:sz w:val="20"/>
          <w:szCs w:val="20"/>
        </w:rPr>
        <w:br/>
        <w:t>michele.gianforcaro@villanova.edu</w:t>
      </w:r>
    </w:p>
    <w:p w14:paraId="1A6D2DA6" w14:textId="77777777" w:rsidR="00BD4076" w:rsidRDefault="00BD4076" w:rsidP="00BD4076">
      <w:pPr>
        <w:pStyle w:val="SD-BodyText9pt"/>
        <w:widowControl/>
        <w:spacing w:after="0" w:line="240" w:lineRule="auto"/>
        <w:ind w:right="720"/>
        <w:rPr>
          <w:rFonts w:ascii="Tahoma" w:eastAsia="Meiryo" w:hAnsi="Tahoma" w:cs="Tahoma"/>
          <w:color w:val="000000" w:themeColor="text1"/>
          <w:sz w:val="16"/>
          <w:szCs w:val="16"/>
        </w:rPr>
      </w:pPr>
    </w:p>
    <w:p w14:paraId="697D0847" w14:textId="77777777" w:rsidR="001C782B" w:rsidRPr="00A37584" w:rsidRDefault="001C782B" w:rsidP="001C782B">
      <w:pPr>
        <w:pStyle w:val="SD-BodyText9pt"/>
        <w:widowControl/>
        <w:spacing w:after="0" w:line="240" w:lineRule="auto"/>
        <w:ind w:right="720"/>
        <w:jc w:val="left"/>
        <w:rPr>
          <w:rFonts w:ascii="Tahoma" w:hAnsi="Tahoma" w:cs="Tahoma"/>
          <w:sz w:val="20"/>
          <w:szCs w:val="20"/>
        </w:rPr>
      </w:pPr>
      <w:r w:rsidRPr="00D06635">
        <w:rPr>
          <w:rFonts w:ascii="Tahoma" w:eastAsia="Meiryo" w:hAnsi="Tahoma" w:cs="Tahoma"/>
          <w:color w:val="000000" w:themeColor="text1"/>
          <w:sz w:val="20"/>
          <w:szCs w:val="20"/>
        </w:rPr>
        <w:t xml:space="preserve">Kaitlin Grady, </w:t>
      </w:r>
      <w:r w:rsidRPr="00D06635">
        <w:rPr>
          <w:rFonts w:ascii="Tahoma" w:hAnsi="Tahoma" w:cs="Tahoma"/>
          <w:sz w:val="20"/>
          <w:szCs w:val="20"/>
        </w:rPr>
        <w:t>Associate Director, Experiential Education and Employer Outreach</w:t>
      </w:r>
    </w:p>
    <w:p w14:paraId="7CB376DD" w14:textId="77777777" w:rsidR="001C782B" w:rsidRPr="00A37584" w:rsidRDefault="001C782B" w:rsidP="001C782B">
      <w:pPr>
        <w:pStyle w:val="SD-BodyText9pt"/>
        <w:widowControl/>
        <w:spacing w:after="0" w:line="240" w:lineRule="auto"/>
        <w:ind w:right="720"/>
        <w:rPr>
          <w:rFonts w:ascii="Tahoma" w:eastAsia="Meiryo" w:hAnsi="Tahoma" w:cs="Tahoma"/>
          <w:color w:val="000000" w:themeColor="text1"/>
          <w:sz w:val="20"/>
          <w:szCs w:val="20"/>
        </w:rPr>
      </w:pPr>
      <w:r w:rsidRPr="00A37584">
        <w:rPr>
          <w:rFonts w:ascii="Tahoma" w:eastAsia="Meiryo" w:hAnsi="Tahoma" w:cs="Tahoma"/>
          <w:color w:val="000000" w:themeColor="text1"/>
          <w:sz w:val="20"/>
          <w:szCs w:val="20"/>
        </w:rPr>
        <w:t>(610) 519-3746</w:t>
      </w:r>
    </w:p>
    <w:p w14:paraId="0BE3EBC8" w14:textId="77B5EF8E" w:rsidR="001C782B" w:rsidRDefault="00D22102" w:rsidP="001C782B">
      <w:pPr>
        <w:pStyle w:val="SD-BodyText9pt"/>
        <w:widowControl/>
        <w:spacing w:after="0" w:line="240" w:lineRule="auto"/>
        <w:ind w:right="720"/>
        <w:rPr>
          <w:rFonts w:ascii="Tahoma" w:eastAsia="Meiryo" w:hAnsi="Tahoma" w:cs="Tahoma"/>
          <w:color w:val="000000" w:themeColor="text1"/>
          <w:sz w:val="20"/>
          <w:szCs w:val="20"/>
        </w:rPr>
      </w:pPr>
      <w:r w:rsidRPr="00D22102">
        <w:rPr>
          <w:rFonts w:ascii="Tahoma" w:eastAsia="Meiryo" w:hAnsi="Tahoma" w:cs="Tahoma"/>
          <w:color w:val="000000" w:themeColor="text1"/>
          <w:sz w:val="20"/>
          <w:szCs w:val="20"/>
        </w:rPr>
        <w:t>kaitlin.grady@villanova.edu</w:t>
      </w:r>
    </w:p>
    <w:p w14:paraId="41D915EC" w14:textId="77777777" w:rsidR="00740BA1" w:rsidRDefault="00740BA1" w:rsidP="00E44894">
      <w:pPr>
        <w:pStyle w:val="SD-BodyText9pt"/>
        <w:widowControl/>
        <w:spacing w:after="0" w:line="240" w:lineRule="auto"/>
        <w:ind w:right="720"/>
        <w:rPr>
          <w:rFonts w:ascii="Tahoma" w:hAnsi="Tahoma" w:cs="Tahoma"/>
          <w:color w:val="auto"/>
          <w:sz w:val="20"/>
          <w:szCs w:val="20"/>
        </w:rPr>
      </w:pPr>
    </w:p>
    <w:p w14:paraId="402AD667" w14:textId="0DA36AD5" w:rsidR="00BE54BD" w:rsidRPr="00074252" w:rsidRDefault="004B48FE" w:rsidP="00074252">
      <w:pPr>
        <w:rPr>
          <w:rStyle w:val="Bold"/>
          <w:rFonts w:ascii="Tahoma" w:eastAsia="Meiryo" w:hAnsi="Tahoma" w:cs="Tahoma"/>
          <w:bCs w:val="0"/>
          <w:color w:val="000000"/>
          <w:sz w:val="20"/>
          <w:szCs w:val="20"/>
          <w:u w:val="single"/>
        </w:rPr>
      </w:pPr>
      <w:r w:rsidRPr="00074252">
        <w:rPr>
          <w:rFonts w:ascii="Tahoma" w:eastAsia="Meiryo" w:hAnsi="Tahoma" w:cs="Tahoma"/>
          <w:b/>
          <w:sz w:val="20"/>
          <w:szCs w:val="20"/>
          <w:u w:val="single"/>
        </w:rPr>
        <w:t xml:space="preserve">Academic </w:t>
      </w:r>
      <w:r w:rsidR="0082056C" w:rsidRPr="00074252">
        <w:rPr>
          <w:rFonts w:ascii="Tahoma" w:eastAsia="Meiryo" w:hAnsi="Tahoma" w:cs="Tahoma"/>
          <w:b/>
          <w:sz w:val="20"/>
          <w:szCs w:val="20"/>
          <w:u w:val="single"/>
        </w:rPr>
        <w:t>Departments</w:t>
      </w:r>
    </w:p>
    <w:p w14:paraId="466FF4D3" w14:textId="77777777" w:rsidR="00862983" w:rsidRDefault="00985349" w:rsidP="00AB2C6D">
      <w:pPr>
        <w:pStyle w:val="SD-BodyText9pt"/>
        <w:widowControl/>
        <w:spacing w:after="0" w:line="240" w:lineRule="auto"/>
        <w:ind w:right="720"/>
        <w:outlineLvl w:val="0"/>
        <w:rPr>
          <w:rFonts w:ascii="Tahoma" w:eastAsia="Meiryo" w:hAnsi="Tahoma" w:cs="Tahoma"/>
          <w:b/>
          <w:sz w:val="20"/>
          <w:szCs w:val="20"/>
        </w:rPr>
      </w:pPr>
      <w:r w:rsidRPr="00985349">
        <w:rPr>
          <w:rFonts w:ascii="Tahoma" w:eastAsia="Meiryo" w:hAnsi="Tahoma" w:cs="Tahoma"/>
          <w:b/>
          <w:sz w:val="10"/>
          <w:szCs w:val="10"/>
        </w:rPr>
        <w:br/>
      </w:r>
      <w:r w:rsidR="00BE54BD" w:rsidRPr="0051281E">
        <w:rPr>
          <w:rFonts w:ascii="Tahoma" w:eastAsia="Meiryo" w:hAnsi="Tahoma" w:cs="Tahoma"/>
          <w:b/>
          <w:sz w:val="20"/>
          <w:szCs w:val="20"/>
        </w:rPr>
        <w:t>Account</w:t>
      </w:r>
      <w:r w:rsidR="00B74ECF" w:rsidRPr="0051281E">
        <w:rPr>
          <w:rFonts w:ascii="Tahoma" w:eastAsia="Meiryo" w:hAnsi="Tahoma" w:cs="Tahoma"/>
          <w:b/>
          <w:sz w:val="20"/>
          <w:szCs w:val="20"/>
        </w:rPr>
        <w:t>ing</w:t>
      </w:r>
      <w:r w:rsidR="00BE54BD" w:rsidRPr="0051281E">
        <w:rPr>
          <w:rFonts w:ascii="Tahoma" w:eastAsia="Meiryo" w:hAnsi="Tahoma" w:cs="Tahoma"/>
          <w:b/>
          <w:sz w:val="20"/>
          <w:szCs w:val="20"/>
        </w:rPr>
        <w:t xml:space="preserve"> a</w:t>
      </w:r>
      <w:r w:rsidR="00BE54BD" w:rsidRPr="0035093B">
        <w:rPr>
          <w:rFonts w:ascii="Tahoma" w:eastAsia="Meiryo" w:hAnsi="Tahoma" w:cs="Tahoma"/>
          <w:b/>
          <w:sz w:val="20"/>
          <w:szCs w:val="20"/>
        </w:rPr>
        <w:t>nd Information Systems</w:t>
      </w:r>
    </w:p>
    <w:p w14:paraId="50102076" w14:textId="77777777" w:rsidR="00862983" w:rsidRPr="0035093B" w:rsidRDefault="00862983" w:rsidP="00862983">
      <w:pPr>
        <w:pStyle w:val="SD-BodyText9pt"/>
        <w:widowControl/>
        <w:tabs>
          <w:tab w:val="left" w:pos="4680"/>
        </w:tabs>
        <w:spacing w:after="0" w:line="240" w:lineRule="auto"/>
        <w:ind w:right="720"/>
        <w:rPr>
          <w:rFonts w:ascii="Tahoma" w:eastAsia="Meiryo" w:hAnsi="Tahoma" w:cs="Tahoma"/>
          <w:sz w:val="20"/>
          <w:szCs w:val="20"/>
        </w:rPr>
      </w:pPr>
      <w:r w:rsidRPr="0035093B">
        <w:rPr>
          <w:rFonts w:ascii="Tahoma" w:eastAsia="Meiryo" w:hAnsi="Tahoma" w:cs="Tahoma"/>
          <w:sz w:val="20"/>
          <w:szCs w:val="20"/>
        </w:rPr>
        <w:t>Bartley Hall #3019</w:t>
      </w:r>
      <w:r>
        <w:rPr>
          <w:rFonts w:ascii="Tahoma" w:eastAsia="Meiryo" w:hAnsi="Tahoma" w:cs="Tahoma"/>
          <w:sz w:val="20"/>
          <w:szCs w:val="20"/>
        </w:rPr>
        <w:t xml:space="preserve">, </w:t>
      </w:r>
      <w:r w:rsidRPr="0035093B">
        <w:rPr>
          <w:rFonts w:ascii="Tahoma" w:eastAsia="Meiryo" w:hAnsi="Tahoma" w:cs="Tahoma"/>
          <w:sz w:val="20"/>
          <w:szCs w:val="20"/>
        </w:rPr>
        <w:t>(610) 519-4340</w:t>
      </w:r>
    </w:p>
    <w:p w14:paraId="15BA3898" w14:textId="77777777" w:rsidR="009A599F" w:rsidRPr="003D6E0D" w:rsidRDefault="009A599F" w:rsidP="00862983">
      <w:pPr>
        <w:pStyle w:val="SD-BodyText9pt"/>
        <w:widowControl/>
        <w:tabs>
          <w:tab w:val="left" w:pos="3780"/>
          <w:tab w:val="left" w:pos="3870"/>
        </w:tabs>
        <w:spacing w:after="0" w:line="240" w:lineRule="auto"/>
        <w:ind w:right="720"/>
        <w:rPr>
          <w:rFonts w:ascii="Tahoma" w:eastAsia="Meiryo" w:hAnsi="Tahoma" w:cs="Tahoma"/>
          <w:sz w:val="10"/>
          <w:szCs w:val="10"/>
        </w:rPr>
      </w:pPr>
    </w:p>
    <w:p w14:paraId="2419DE03" w14:textId="77777777" w:rsidR="00BE54BD" w:rsidRPr="0035093B" w:rsidRDefault="00862983" w:rsidP="00862983">
      <w:pPr>
        <w:pStyle w:val="SD-BodyText9pt"/>
        <w:widowControl/>
        <w:tabs>
          <w:tab w:val="left" w:pos="3780"/>
          <w:tab w:val="left" w:pos="3870"/>
        </w:tabs>
        <w:spacing w:after="0" w:line="240" w:lineRule="auto"/>
        <w:ind w:right="720"/>
        <w:rPr>
          <w:rFonts w:ascii="Tahoma" w:eastAsia="Meiryo" w:hAnsi="Tahoma" w:cs="Tahoma"/>
          <w:sz w:val="20"/>
          <w:szCs w:val="20"/>
        </w:rPr>
      </w:pPr>
      <w:r w:rsidRPr="0035093B">
        <w:rPr>
          <w:rFonts w:ascii="Tahoma" w:eastAsia="Meiryo" w:hAnsi="Tahoma" w:cs="Tahoma"/>
          <w:sz w:val="20"/>
          <w:szCs w:val="20"/>
        </w:rPr>
        <w:t>Dr. Michael Peters, Chair</w:t>
      </w:r>
      <w:r>
        <w:rPr>
          <w:rFonts w:ascii="Tahoma" w:eastAsia="Meiryo" w:hAnsi="Tahoma" w:cs="Tahoma"/>
          <w:sz w:val="20"/>
          <w:szCs w:val="20"/>
        </w:rPr>
        <w:tab/>
      </w:r>
      <w:r w:rsidR="00D31167">
        <w:rPr>
          <w:rFonts w:ascii="Tahoma" w:eastAsia="Meiryo" w:hAnsi="Tahoma" w:cs="Tahoma"/>
          <w:sz w:val="20"/>
          <w:szCs w:val="20"/>
        </w:rPr>
        <w:t xml:space="preserve"> </w:t>
      </w:r>
    </w:p>
    <w:p w14:paraId="0F66D4D0" w14:textId="77777777" w:rsidR="00862983" w:rsidRDefault="00862983" w:rsidP="00862983">
      <w:pPr>
        <w:pStyle w:val="SD-BodyText9pt"/>
        <w:widowControl/>
        <w:tabs>
          <w:tab w:val="left" w:pos="2880"/>
        </w:tabs>
        <w:spacing w:after="0" w:line="240" w:lineRule="auto"/>
        <w:ind w:right="720"/>
        <w:rPr>
          <w:rFonts w:ascii="Tahoma" w:eastAsia="Meiryo" w:hAnsi="Tahoma" w:cs="Tahoma"/>
          <w:sz w:val="20"/>
          <w:szCs w:val="20"/>
        </w:rPr>
      </w:pPr>
      <w:r w:rsidRPr="00E13A21">
        <w:rPr>
          <w:rFonts w:ascii="Tahoma" w:eastAsia="Meiryo" w:hAnsi="Tahoma" w:cs="Tahoma"/>
          <w:sz w:val="20"/>
          <w:szCs w:val="20"/>
        </w:rPr>
        <w:t>michael.peters@villanova.edu</w:t>
      </w:r>
      <w:r w:rsidR="00BE54BD" w:rsidRPr="0035093B">
        <w:rPr>
          <w:rFonts w:ascii="Tahoma" w:eastAsia="Meiryo" w:hAnsi="Tahoma" w:cs="Tahoma"/>
          <w:sz w:val="20"/>
          <w:szCs w:val="20"/>
        </w:rPr>
        <w:tab/>
      </w:r>
      <w:r w:rsidR="00A27359" w:rsidRPr="0035093B">
        <w:rPr>
          <w:rFonts w:ascii="Tahoma" w:eastAsia="Meiryo" w:hAnsi="Tahoma" w:cs="Tahoma"/>
          <w:sz w:val="20"/>
          <w:szCs w:val="20"/>
        </w:rPr>
        <w:tab/>
      </w:r>
      <w:r w:rsidR="00D31167">
        <w:rPr>
          <w:rFonts w:ascii="Tahoma" w:eastAsia="Meiryo" w:hAnsi="Tahoma" w:cs="Tahoma"/>
          <w:sz w:val="20"/>
          <w:szCs w:val="20"/>
        </w:rPr>
        <w:t xml:space="preserve"> </w:t>
      </w:r>
    </w:p>
    <w:p w14:paraId="76FEDA1E" w14:textId="77777777" w:rsidR="009A599F" w:rsidRPr="009A599F" w:rsidRDefault="009A599F" w:rsidP="00AB2C6D">
      <w:pPr>
        <w:pStyle w:val="SD-BodyText9pt"/>
        <w:widowControl/>
        <w:tabs>
          <w:tab w:val="left" w:pos="2880"/>
        </w:tabs>
        <w:spacing w:after="0" w:line="240" w:lineRule="auto"/>
        <w:ind w:right="720"/>
        <w:rPr>
          <w:rFonts w:ascii="Tahoma" w:eastAsia="Meiryo" w:hAnsi="Tahoma" w:cs="Tahoma"/>
          <w:sz w:val="16"/>
          <w:szCs w:val="16"/>
        </w:rPr>
      </w:pPr>
    </w:p>
    <w:p w14:paraId="213DE4B6" w14:textId="77777777" w:rsidR="00A9030E" w:rsidRDefault="00A9030E" w:rsidP="00AB2C6D">
      <w:pPr>
        <w:pStyle w:val="SD-BodyText9pt"/>
        <w:widowControl/>
        <w:tabs>
          <w:tab w:val="left" w:pos="2880"/>
        </w:tabs>
        <w:spacing w:after="0" w:line="240" w:lineRule="auto"/>
        <w:ind w:right="720"/>
        <w:rPr>
          <w:rFonts w:ascii="Tahoma" w:eastAsia="Meiryo" w:hAnsi="Tahoma" w:cs="Tahoma"/>
          <w:sz w:val="20"/>
          <w:szCs w:val="20"/>
        </w:rPr>
      </w:pPr>
    </w:p>
    <w:p w14:paraId="2A02B7B2" w14:textId="6A8591F9" w:rsidR="00482F0B" w:rsidRDefault="00482F0B" w:rsidP="00AB2C6D">
      <w:pPr>
        <w:pStyle w:val="SD-BodyText9pt"/>
        <w:widowControl/>
        <w:tabs>
          <w:tab w:val="left" w:pos="2880"/>
        </w:tabs>
        <w:spacing w:after="0" w:line="240" w:lineRule="auto"/>
        <w:ind w:right="720"/>
        <w:rPr>
          <w:rFonts w:ascii="Tahoma" w:eastAsia="Meiryo" w:hAnsi="Tahoma" w:cs="Tahoma"/>
          <w:sz w:val="20"/>
          <w:szCs w:val="20"/>
        </w:rPr>
      </w:pPr>
      <w:r>
        <w:rPr>
          <w:rFonts w:ascii="Tahoma" w:eastAsia="Meiryo" w:hAnsi="Tahoma" w:cs="Tahoma"/>
          <w:sz w:val="20"/>
          <w:szCs w:val="20"/>
        </w:rPr>
        <w:lastRenderedPageBreak/>
        <w:t xml:space="preserve">Dr. </w:t>
      </w:r>
      <w:r w:rsidRPr="00482F0B">
        <w:rPr>
          <w:rFonts w:ascii="Tahoma" w:eastAsia="Meiryo" w:hAnsi="Tahoma" w:cs="Tahoma"/>
          <w:sz w:val="20"/>
          <w:szCs w:val="20"/>
        </w:rPr>
        <w:t>James Emig</w:t>
      </w:r>
      <w:r>
        <w:rPr>
          <w:rFonts w:ascii="Tahoma" w:eastAsia="Meiryo" w:hAnsi="Tahoma" w:cs="Tahoma"/>
          <w:sz w:val="20"/>
          <w:szCs w:val="20"/>
        </w:rPr>
        <w:t xml:space="preserve">, </w:t>
      </w:r>
      <w:r w:rsidR="000A57F3">
        <w:rPr>
          <w:rFonts w:ascii="Tahoma" w:eastAsia="Meiryo" w:hAnsi="Tahoma" w:cs="Tahoma"/>
          <w:sz w:val="20"/>
          <w:szCs w:val="20"/>
        </w:rPr>
        <w:t>Associate</w:t>
      </w:r>
      <w:r>
        <w:rPr>
          <w:rFonts w:ascii="Tahoma" w:eastAsia="Meiryo" w:hAnsi="Tahoma" w:cs="Tahoma"/>
          <w:sz w:val="20"/>
          <w:szCs w:val="20"/>
        </w:rPr>
        <w:t xml:space="preserve"> Chair</w:t>
      </w:r>
      <w:r w:rsidR="007F5EE0">
        <w:rPr>
          <w:rFonts w:ascii="Tahoma" w:eastAsia="Meiryo" w:hAnsi="Tahoma" w:cs="Tahoma"/>
          <w:sz w:val="20"/>
          <w:szCs w:val="20"/>
        </w:rPr>
        <w:t xml:space="preserve">, </w:t>
      </w:r>
      <w:r w:rsidR="007F5EE0" w:rsidRPr="0051281E">
        <w:rPr>
          <w:rFonts w:ascii="Tahoma" w:eastAsia="Meiryo" w:hAnsi="Tahoma" w:cs="Tahoma"/>
          <w:sz w:val="20"/>
          <w:szCs w:val="20"/>
        </w:rPr>
        <w:t>Accounting</w:t>
      </w:r>
    </w:p>
    <w:p w14:paraId="454DF8D0" w14:textId="77777777" w:rsidR="00482F0B" w:rsidRDefault="00482F0B" w:rsidP="00AB2C6D">
      <w:pPr>
        <w:pStyle w:val="SD-BodyText9pt"/>
        <w:widowControl/>
        <w:tabs>
          <w:tab w:val="left" w:pos="2880"/>
        </w:tabs>
        <w:spacing w:after="0" w:line="240" w:lineRule="auto"/>
        <w:ind w:right="720"/>
        <w:rPr>
          <w:rFonts w:ascii="Tahoma" w:eastAsia="Meiryo" w:hAnsi="Tahoma" w:cs="Tahoma"/>
          <w:sz w:val="20"/>
          <w:szCs w:val="20"/>
        </w:rPr>
      </w:pPr>
      <w:r w:rsidRPr="00482F0B">
        <w:rPr>
          <w:rFonts w:ascii="Tahoma" w:eastAsia="Meiryo" w:hAnsi="Tahoma" w:cs="Tahoma"/>
          <w:sz w:val="20"/>
          <w:szCs w:val="20"/>
        </w:rPr>
        <w:t>james.emig@villanova.edu</w:t>
      </w:r>
    </w:p>
    <w:p w14:paraId="0386FCD9" w14:textId="77777777" w:rsidR="00D31167" w:rsidRPr="003D6E0D" w:rsidRDefault="00D31167" w:rsidP="00AB2C6D">
      <w:pPr>
        <w:pStyle w:val="SD-BodyText9pt"/>
        <w:widowControl/>
        <w:tabs>
          <w:tab w:val="left" w:pos="2880"/>
        </w:tabs>
        <w:spacing w:after="0" w:line="240" w:lineRule="auto"/>
        <w:ind w:right="720"/>
        <w:rPr>
          <w:rFonts w:ascii="Tahoma" w:eastAsia="Meiryo" w:hAnsi="Tahoma" w:cs="Tahoma"/>
          <w:sz w:val="16"/>
          <w:szCs w:val="16"/>
        </w:rPr>
      </w:pPr>
    </w:p>
    <w:p w14:paraId="6C9EB399" w14:textId="77777777" w:rsidR="00482F0B" w:rsidRDefault="00482F0B" w:rsidP="00AB2C6D">
      <w:pPr>
        <w:pStyle w:val="SD-BodyText9pt"/>
        <w:widowControl/>
        <w:tabs>
          <w:tab w:val="left" w:pos="2880"/>
        </w:tabs>
        <w:spacing w:after="0" w:line="240" w:lineRule="auto"/>
        <w:ind w:right="720"/>
        <w:rPr>
          <w:rFonts w:ascii="Tahoma" w:eastAsia="Meiryo" w:hAnsi="Tahoma" w:cs="Tahoma"/>
          <w:sz w:val="20"/>
          <w:szCs w:val="20"/>
        </w:rPr>
      </w:pPr>
      <w:r>
        <w:rPr>
          <w:rFonts w:ascii="Tahoma" w:eastAsia="Meiryo" w:hAnsi="Tahoma" w:cs="Tahoma"/>
          <w:sz w:val="20"/>
          <w:szCs w:val="20"/>
        </w:rPr>
        <w:t xml:space="preserve">Dr. </w:t>
      </w:r>
      <w:r w:rsidRPr="00482F0B">
        <w:rPr>
          <w:rFonts w:ascii="Tahoma" w:eastAsia="Meiryo" w:hAnsi="Tahoma" w:cs="Tahoma"/>
          <w:sz w:val="20"/>
          <w:szCs w:val="20"/>
        </w:rPr>
        <w:t>William Wagner</w:t>
      </w:r>
      <w:r>
        <w:rPr>
          <w:rFonts w:ascii="Tahoma" w:eastAsia="Meiryo" w:hAnsi="Tahoma" w:cs="Tahoma"/>
          <w:sz w:val="20"/>
          <w:szCs w:val="20"/>
        </w:rPr>
        <w:t xml:space="preserve">, </w:t>
      </w:r>
      <w:r w:rsidR="000A57F3">
        <w:rPr>
          <w:rFonts w:ascii="Tahoma" w:eastAsia="Meiryo" w:hAnsi="Tahoma" w:cs="Tahoma"/>
          <w:sz w:val="20"/>
          <w:szCs w:val="20"/>
        </w:rPr>
        <w:t>Associate</w:t>
      </w:r>
      <w:r>
        <w:rPr>
          <w:rFonts w:ascii="Tahoma" w:eastAsia="Meiryo" w:hAnsi="Tahoma" w:cs="Tahoma"/>
          <w:sz w:val="20"/>
          <w:szCs w:val="20"/>
        </w:rPr>
        <w:t xml:space="preserve"> Chair</w:t>
      </w:r>
      <w:r w:rsidR="00862983">
        <w:rPr>
          <w:rFonts w:ascii="Tahoma" w:eastAsia="Meiryo" w:hAnsi="Tahoma" w:cs="Tahoma"/>
          <w:sz w:val="20"/>
          <w:szCs w:val="20"/>
        </w:rPr>
        <w:t xml:space="preserve">, </w:t>
      </w:r>
      <w:r w:rsidR="00D31167">
        <w:rPr>
          <w:rFonts w:ascii="Tahoma" w:eastAsia="Meiryo" w:hAnsi="Tahoma" w:cs="Tahoma"/>
          <w:sz w:val="20"/>
          <w:szCs w:val="20"/>
        </w:rPr>
        <w:t>Information Systems</w:t>
      </w:r>
    </w:p>
    <w:p w14:paraId="1F5CD937" w14:textId="77777777" w:rsidR="00482F0B" w:rsidRDefault="00D31167" w:rsidP="00AB2C6D">
      <w:pPr>
        <w:pStyle w:val="SD-BodyText9pt"/>
        <w:widowControl/>
        <w:tabs>
          <w:tab w:val="left" w:pos="2880"/>
        </w:tabs>
        <w:spacing w:after="0" w:line="240" w:lineRule="auto"/>
        <w:ind w:right="720"/>
        <w:rPr>
          <w:rFonts w:ascii="Tahoma" w:eastAsia="Meiryo" w:hAnsi="Tahoma" w:cs="Tahoma"/>
          <w:sz w:val="20"/>
          <w:szCs w:val="20"/>
        </w:rPr>
      </w:pPr>
      <w:r w:rsidRPr="00D31167">
        <w:rPr>
          <w:rFonts w:ascii="Tahoma" w:eastAsia="Meiryo" w:hAnsi="Tahoma" w:cs="Tahoma"/>
          <w:sz w:val="20"/>
          <w:szCs w:val="20"/>
        </w:rPr>
        <w:t>william.wagner@villanova.edu</w:t>
      </w:r>
    </w:p>
    <w:p w14:paraId="5594863C" w14:textId="77777777" w:rsidR="003F2205" w:rsidRPr="0070439E" w:rsidRDefault="003F2205" w:rsidP="00D31167">
      <w:pPr>
        <w:pStyle w:val="SD-BodyText9pt"/>
        <w:widowControl/>
        <w:tabs>
          <w:tab w:val="left" w:pos="2880"/>
        </w:tabs>
        <w:spacing w:after="0" w:line="240" w:lineRule="auto"/>
        <w:ind w:right="720"/>
        <w:rPr>
          <w:rFonts w:ascii="Comic Sans MS" w:eastAsia="Meiryo" w:hAnsi="Comic Sans MS" w:cs="Tahoma"/>
          <w:b/>
          <w:sz w:val="16"/>
          <w:szCs w:val="16"/>
        </w:rPr>
      </w:pPr>
    </w:p>
    <w:p w14:paraId="5E259A59" w14:textId="40A1CD93" w:rsidR="0016793B" w:rsidRPr="00201600" w:rsidRDefault="0016793B" w:rsidP="00D31167">
      <w:pPr>
        <w:pStyle w:val="SD-BodyText9pt"/>
        <w:widowControl/>
        <w:tabs>
          <w:tab w:val="left" w:pos="2880"/>
        </w:tabs>
        <w:spacing w:after="0" w:line="240" w:lineRule="auto"/>
        <w:ind w:right="720"/>
        <w:rPr>
          <w:rFonts w:ascii="Tahoma" w:eastAsia="Meiryo" w:hAnsi="Tahoma" w:cs="Tahoma"/>
          <w:bCs/>
          <w:sz w:val="20"/>
          <w:szCs w:val="20"/>
        </w:rPr>
      </w:pPr>
      <w:r w:rsidRPr="00201600">
        <w:rPr>
          <w:rFonts w:ascii="Tahoma" w:eastAsia="Meiryo" w:hAnsi="Tahoma" w:cs="Tahoma"/>
          <w:bCs/>
          <w:sz w:val="20"/>
          <w:szCs w:val="20"/>
        </w:rPr>
        <w:t>Veronica Coyle,</w:t>
      </w:r>
      <w:r w:rsidR="00EF45F8" w:rsidRPr="00201600">
        <w:rPr>
          <w:rFonts w:ascii="Tahoma" w:eastAsia="Meiryo" w:hAnsi="Tahoma" w:cs="Tahoma"/>
          <w:bCs/>
          <w:sz w:val="20"/>
          <w:szCs w:val="20"/>
        </w:rPr>
        <w:t xml:space="preserve"> Department Administrator</w:t>
      </w:r>
    </w:p>
    <w:p w14:paraId="5FCEB57B" w14:textId="66F3C9ED" w:rsidR="0016793B" w:rsidRPr="0070439E" w:rsidRDefault="0016793B" w:rsidP="00D31167">
      <w:pPr>
        <w:pStyle w:val="SD-BodyText9pt"/>
        <w:widowControl/>
        <w:tabs>
          <w:tab w:val="left" w:pos="2880"/>
        </w:tabs>
        <w:spacing w:after="0" w:line="240" w:lineRule="auto"/>
        <w:ind w:right="720"/>
        <w:rPr>
          <w:rFonts w:ascii="Tahoma" w:eastAsia="Meiryo" w:hAnsi="Tahoma" w:cs="Tahoma"/>
          <w:bCs/>
          <w:sz w:val="20"/>
          <w:szCs w:val="20"/>
        </w:rPr>
      </w:pPr>
      <w:r w:rsidRPr="00201600">
        <w:rPr>
          <w:rFonts w:ascii="Tahoma" w:eastAsia="Meiryo" w:hAnsi="Tahoma" w:cs="Tahoma"/>
          <w:bCs/>
          <w:sz w:val="20"/>
          <w:szCs w:val="20"/>
        </w:rPr>
        <w:t>veronica.coyle@villanova.edu</w:t>
      </w:r>
    </w:p>
    <w:p w14:paraId="6E6CBB6F" w14:textId="77777777" w:rsidR="0016793B" w:rsidRDefault="0016793B" w:rsidP="00D31167">
      <w:pPr>
        <w:pStyle w:val="SD-BodyText9pt"/>
        <w:widowControl/>
        <w:tabs>
          <w:tab w:val="left" w:pos="2880"/>
        </w:tabs>
        <w:spacing w:after="0" w:line="240" w:lineRule="auto"/>
        <w:ind w:right="720"/>
        <w:rPr>
          <w:rFonts w:ascii="Tahoma" w:eastAsia="Meiryo" w:hAnsi="Tahoma" w:cs="Tahoma"/>
          <w:b/>
          <w:sz w:val="20"/>
          <w:szCs w:val="20"/>
        </w:rPr>
      </w:pPr>
    </w:p>
    <w:p w14:paraId="076CD8E4" w14:textId="639F3979" w:rsidR="00862983" w:rsidRDefault="00862983" w:rsidP="00D31167">
      <w:pPr>
        <w:pStyle w:val="SD-BodyText9pt"/>
        <w:widowControl/>
        <w:tabs>
          <w:tab w:val="left" w:pos="2880"/>
        </w:tabs>
        <w:spacing w:after="0" w:line="240" w:lineRule="auto"/>
        <w:ind w:right="720"/>
        <w:rPr>
          <w:rFonts w:ascii="Tahoma" w:eastAsia="Meiryo" w:hAnsi="Tahoma" w:cs="Tahoma"/>
          <w:b/>
          <w:sz w:val="20"/>
          <w:szCs w:val="20"/>
        </w:rPr>
      </w:pPr>
      <w:r>
        <w:rPr>
          <w:rFonts w:ascii="Tahoma" w:eastAsia="Meiryo" w:hAnsi="Tahoma" w:cs="Tahoma"/>
          <w:b/>
          <w:sz w:val="20"/>
          <w:szCs w:val="20"/>
        </w:rPr>
        <w:t>Economics</w:t>
      </w:r>
    </w:p>
    <w:p w14:paraId="75C94A03" w14:textId="77777777" w:rsidR="00BE54BD" w:rsidRDefault="00862983" w:rsidP="00AB2C6D">
      <w:pPr>
        <w:pStyle w:val="SD-BodyText9pt"/>
        <w:widowControl/>
        <w:tabs>
          <w:tab w:val="left" w:pos="2880"/>
        </w:tabs>
        <w:spacing w:after="0" w:line="240" w:lineRule="auto"/>
        <w:ind w:right="720"/>
        <w:rPr>
          <w:rFonts w:ascii="Tahoma" w:eastAsia="Meiryo" w:hAnsi="Tahoma" w:cs="Tahoma"/>
          <w:sz w:val="20"/>
          <w:szCs w:val="20"/>
        </w:rPr>
      </w:pPr>
      <w:r w:rsidRPr="00E13A21">
        <w:rPr>
          <w:rFonts w:ascii="Tahoma" w:eastAsia="Meiryo" w:hAnsi="Tahoma" w:cs="Tahoma"/>
          <w:sz w:val="20"/>
          <w:szCs w:val="20"/>
        </w:rPr>
        <w:t>Bartley Hall #2015</w:t>
      </w:r>
      <w:r>
        <w:rPr>
          <w:rFonts w:ascii="Tahoma" w:eastAsia="Meiryo" w:hAnsi="Tahoma" w:cs="Tahoma"/>
          <w:sz w:val="20"/>
          <w:szCs w:val="20"/>
        </w:rPr>
        <w:t xml:space="preserve">, </w:t>
      </w:r>
      <w:r w:rsidRPr="00E13A21">
        <w:rPr>
          <w:rFonts w:ascii="Tahoma" w:eastAsia="Meiryo" w:hAnsi="Tahoma" w:cs="Tahoma"/>
          <w:sz w:val="20"/>
          <w:szCs w:val="20"/>
        </w:rPr>
        <w:t>(610) 519-4370</w:t>
      </w:r>
    </w:p>
    <w:p w14:paraId="46295538" w14:textId="77777777" w:rsidR="00862983" w:rsidRPr="000B2F8F" w:rsidRDefault="00862983" w:rsidP="00AB2C6D">
      <w:pPr>
        <w:pStyle w:val="SD-BodyText9pt"/>
        <w:widowControl/>
        <w:tabs>
          <w:tab w:val="left" w:pos="2880"/>
        </w:tabs>
        <w:spacing w:after="0" w:line="240" w:lineRule="auto"/>
        <w:ind w:right="720"/>
        <w:rPr>
          <w:rFonts w:ascii="Tahoma" w:eastAsia="Meiryo" w:hAnsi="Tahoma" w:cs="Tahoma"/>
          <w:sz w:val="10"/>
          <w:szCs w:val="10"/>
        </w:rPr>
      </w:pPr>
    </w:p>
    <w:p w14:paraId="3AB71033" w14:textId="2BF9B5FF" w:rsidR="00BE54BD" w:rsidRPr="002D4C5E" w:rsidRDefault="00862983" w:rsidP="00862983">
      <w:pPr>
        <w:pStyle w:val="SD-BodyText9pt"/>
        <w:widowControl/>
        <w:tabs>
          <w:tab w:val="left" w:pos="3690"/>
        </w:tabs>
        <w:spacing w:after="0" w:line="240" w:lineRule="auto"/>
        <w:ind w:right="720"/>
        <w:rPr>
          <w:rFonts w:ascii="Tahoma" w:eastAsia="Meiryo" w:hAnsi="Tahoma" w:cs="Tahoma"/>
          <w:sz w:val="20"/>
          <w:szCs w:val="20"/>
        </w:rPr>
      </w:pPr>
      <w:r w:rsidRPr="009A599F">
        <w:rPr>
          <w:rFonts w:ascii="Tahoma" w:eastAsia="Meiryo" w:hAnsi="Tahoma" w:cs="Tahoma"/>
          <w:sz w:val="20"/>
          <w:szCs w:val="20"/>
        </w:rPr>
        <w:t>Dr</w:t>
      </w:r>
      <w:r w:rsidRPr="002D4C5E">
        <w:rPr>
          <w:rFonts w:ascii="Tahoma" w:eastAsia="Meiryo" w:hAnsi="Tahoma" w:cs="Tahoma"/>
          <w:sz w:val="20"/>
          <w:szCs w:val="20"/>
        </w:rPr>
        <w:t xml:space="preserve">. </w:t>
      </w:r>
      <w:r w:rsidR="00FE6E12" w:rsidRPr="002D4C5E">
        <w:rPr>
          <w:rFonts w:ascii="Tahoma" w:hAnsi="Tahoma" w:cs="Tahoma"/>
          <w:sz w:val="20"/>
          <w:szCs w:val="20"/>
        </w:rPr>
        <w:t>Erasmus Kersting</w:t>
      </w:r>
      <w:r w:rsidRPr="002D4C5E">
        <w:rPr>
          <w:rFonts w:ascii="Tahoma" w:eastAsia="Meiryo" w:hAnsi="Tahoma" w:cs="Tahoma"/>
          <w:sz w:val="20"/>
          <w:szCs w:val="20"/>
        </w:rPr>
        <w:t>, Chair</w:t>
      </w:r>
      <w:r w:rsidR="00BE54BD" w:rsidRPr="002D4C5E">
        <w:rPr>
          <w:rFonts w:ascii="Tahoma" w:eastAsia="Meiryo" w:hAnsi="Tahoma" w:cs="Tahoma"/>
          <w:sz w:val="20"/>
          <w:szCs w:val="20"/>
        </w:rPr>
        <w:tab/>
      </w:r>
      <w:r w:rsidR="00D31167" w:rsidRPr="002D4C5E">
        <w:rPr>
          <w:rFonts w:ascii="Tahoma" w:eastAsia="Meiryo" w:hAnsi="Tahoma" w:cs="Tahoma"/>
          <w:sz w:val="20"/>
          <w:szCs w:val="20"/>
        </w:rPr>
        <w:t xml:space="preserve"> </w:t>
      </w:r>
      <w:r w:rsidR="00050D85" w:rsidRPr="002D4C5E">
        <w:rPr>
          <w:rFonts w:ascii="Tahoma" w:eastAsia="Meiryo" w:hAnsi="Tahoma" w:cs="Tahoma"/>
          <w:sz w:val="20"/>
          <w:szCs w:val="20"/>
        </w:rPr>
        <w:t xml:space="preserve">      </w:t>
      </w:r>
    </w:p>
    <w:p w14:paraId="1BF5399D" w14:textId="58DC2574" w:rsidR="00BE54BD" w:rsidRPr="00862983" w:rsidRDefault="00FE6E12" w:rsidP="00AB2C6D">
      <w:pPr>
        <w:pStyle w:val="SD-BodyText9pt"/>
        <w:widowControl/>
        <w:tabs>
          <w:tab w:val="left" w:pos="2880"/>
        </w:tabs>
        <w:spacing w:after="0" w:line="240" w:lineRule="auto"/>
        <w:ind w:right="720"/>
        <w:rPr>
          <w:rFonts w:ascii="Tahoma" w:eastAsia="Meiryo" w:hAnsi="Tahoma" w:cs="Tahoma"/>
          <w:sz w:val="16"/>
          <w:szCs w:val="16"/>
        </w:rPr>
      </w:pPr>
      <w:r w:rsidRPr="002D4C5E">
        <w:rPr>
          <w:rFonts w:ascii="Tahoma" w:eastAsia="Meiryo" w:hAnsi="Tahoma" w:cs="Tahoma"/>
          <w:sz w:val="20"/>
          <w:szCs w:val="20"/>
        </w:rPr>
        <w:t>erasmus.kersting@villanova.edu</w:t>
      </w:r>
      <w:r w:rsidR="00BE54BD" w:rsidRPr="009A599F">
        <w:rPr>
          <w:rFonts w:ascii="Tahoma" w:eastAsia="Meiryo" w:hAnsi="Tahoma" w:cs="Tahoma"/>
          <w:sz w:val="20"/>
          <w:szCs w:val="20"/>
        </w:rPr>
        <w:tab/>
      </w:r>
      <w:r w:rsidR="00A27359" w:rsidRPr="009A599F">
        <w:rPr>
          <w:rFonts w:ascii="Tahoma" w:eastAsia="Meiryo" w:hAnsi="Tahoma" w:cs="Tahoma"/>
          <w:sz w:val="20"/>
          <w:szCs w:val="20"/>
        </w:rPr>
        <w:tab/>
      </w:r>
      <w:r w:rsidR="00D31167">
        <w:rPr>
          <w:rFonts w:ascii="Tahoma" w:eastAsia="Meiryo" w:hAnsi="Tahoma" w:cs="Tahoma"/>
          <w:sz w:val="20"/>
          <w:szCs w:val="20"/>
        </w:rPr>
        <w:t xml:space="preserve"> </w:t>
      </w:r>
      <w:r w:rsidR="00050D85" w:rsidRPr="009A599F">
        <w:rPr>
          <w:rFonts w:ascii="Tahoma" w:eastAsia="Meiryo" w:hAnsi="Tahoma" w:cs="Tahoma"/>
          <w:sz w:val="20"/>
          <w:szCs w:val="20"/>
        </w:rPr>
        <w:t xml:space="preserve">  </w:t>
      </w:r>
      <w:r w:rsidR="00050D85" w:rsidRPr="00E13A21">
        <w:rPr>
          <w:rFonts w:ascii="Tahoma" w:eastAsia="Meiryo" w:hAnsi="Tahoma" w:cs="Tahoma"/>
          <w:sz w:val="20"/>
          <w:szCs w:val="20"/>
        </w:rPr>
        <w:t xml:space="preserve">         </w:t>
      </w:r>
      <w:r w:rsidR="00862983">
        <w:rPr>
          <w:rFonts w:ascii="Tahoma" w:eastAsia="Meiryo" w:hAnsi="Tahoma" w:cs="Tahoma"/>
          <w:sz w:val="20"/>
          <w:szCs w:val="20"/>
        </w:rPr>
        <w:t xml:space="preserve"> </w:t>
      </w:r>
    </w:p>
    <w:p w14:paraId="08F193F0" w14:textId="77777777" w:rsidR="000B2F8F" w:rsidRPr="00E023C8" w:rsidRDefault="000B2F8F" w:rsidP="00AB2C6D">
      <w:pPr>
        <w:pStyle w:val="SD-BodyText9pt"/>
        <w:widowControl/>
        <w:spacing w:after="0" w:line="240" w:lineRule="auto"/>
        <w:ind w:right="720"/>
        <w:rPr>
          <w:rFonts w:ascii="Tahoma" w:eastAsia="Meiryo" w:hAnsi="Tahoma" w:cs="Tahoma"/>
          <w:sz w:val="16"/>
          <w:szCs w:val="16"/>
        </w:rPr>
      </w:pPr>
    </w:p>
    <w:p w14:paraId="29B001A5" w14:textId="587483CF" w:rsidR="00482F0B" w:rsidRDefault="00482F0B" w:rsidP="00AB2C6D">
      <w:pPr>
        <w:pStyle w:val="SD-BodyText9pt"/>
        <w:widowControl/>
        <w:spacing w:after="0" w:line="240" w:lineRule="auto"/>
        <w:ind w:right="720"/>
        <w:rPr>
          <w:rFonts w:ascii="Tahoma" w:eastAsia="Meiryo" w:hAnsi="Tahoma" w:cs="Tahoma"/>
          <w:sz w:val="20"/>
          <w:szCs w:val="20"/>
        </w:rPr>
      </w:pPr>
      <w:r>
        <w:rPr>
          <w:rFonts w:ascii="Tahoma" w:eastAsia="Meiryo" w:hAnsi="Tahoma" w:cs="Tahoma"/>
          <w:sz w:val="20"/>
          <w:szCs w:val="20"/>
        </w:rPr>
        <w:t xml:space="preserve">Dr. </w:t>
      </w:r>
      <w:r w:rsidRPr="00482F0B">
        <w:rPr>
          <w:rFonts w:ascii="Tahoma" w:eastAsia="Meiryo" w:hAnsi="Tahoma" w:cs="Tahoma"/>
          <w:sz w:val="20"/>
          <w:szCs w:val="20"/>
        </w:rPr>
        <w:t>Mary Kelly</w:t>
      </w:r>
      <w:r>
        <w:rPr>
          <w:rFonts w:ascii="Tahoma" w:eastAsia="Meiryo" w:hAnsi="Tahoma" w:cs="Tahoma"/>
          <w:sz w:val="20"/>
          <w:szCs w:val="20"/>
        </w:rPr>
        <w:t xml:space="preserve">, </w:t>
      </w:r>
      <w:r w:rsidR="000A57F3">
        <w:rPr>
          <w:rFonts w:ascii="Tahoma" w:eastAsia="Meiryo" w:hAnsi="Tahoma" w:cs="Tahoma"/>
          <w:sz w:val="20"/>
          <w:szCs w:val="20"/>
        </w:rPr>
        <w:t>Associate</w:t>
      </w:r>
      <w:r>
        <w:rPr>
          <w:rFonts w:ascii="Tahoma" w:eastAsia="Meiryo" w:hAnsi="Tahoma" w:cs="Tahoma"/>
          <w:sz w:val="20"/>
          <w:szCs w:val="20"/>
        </w:rPr>
        <w:t xml:space="preserve"> Chair</w:t>
      </w:r>
    </w:p>
    <w:p w14:paraId="603BE6F7" w14:textId="77777777" w:rsidR="00482F0B" w:rsidRDefault="00482F0B" w:rsidP="00AB2C6D">
      <w:pPr>
        <w:pStyle w:val="SD-BodyText9pt"/>
        <w:widowControl/>
        <w:spacing w:after="0" w:line="240" w:lineRule="auto"/>
        <w:ind w:right="720"/>
        <w:rPr>
          <w:rFonts w:ascii="Tahoma" w:eastAsia="Meiryo" w:hAnsi="Tahoma" w:cs="Tahoma"/>
          <w:sz w:val="20"/>
          <w:szCs w:val="20"/>
        </w:rPr>
      </w:pPr>
      <w:r>
        <w:rPr>
          <w:rFonts w:ascii="Tahoma" w:eastAsia="Meiryo" w:hAnsi="Tahoma" w:cs="Tahoma"/>
          <w:sz w:val="20"/>
          <w:szCs w:val="20"/>
        </w:rPr>
        <w:t>mary.kelly@villanova.edu</w:t>
      </w:r>
    </w:p>
    <w:p w14:paraId="75186B44" w14:textId="77777777" w:rsidR="00D31167" w:rsidRPr="000214B4" w:rsidRDefault="00D31167" w:rsidP="00AB2C6D">
      <w:pPr>
        <w:pStyle w:val="SD-BodyText9pt"/>
        <w:widowControl/>
        <w:spacing w:after="0" w:line="240" w:lineRule="auto"/>
        <w:ind w:right="720"/>
        <w:rPr>
          <w:rFonts w:ascii="Tahoma" w:eastAsia="Meiryo" w:hAnsi="Tahoma" w:cs="Tahoma"/>
          <w:b/>
          <w:sz w:val="16"/>
          <w:szCs w:val="16"/>
        </w:rPr>
      </w:pPr>
    </w:p>
    <w:p w14:paraId="44D8123A" w14:textId="77777777" w:rsidR="00D31167" w:rsidRPr="009A599F" w:rsidRDefault="00D31167" w:rsidP="00AB2C6D">
      <w:pPr>
        <w:pStyle w:val="SD-BodyText9pt"/>
        <w:widowControl/>
        <w:spacing w:after="0" w:line="240" w:lineRule="auto"/>
        <w:ind w:right="720"/>
        <w:rPr>
          <w:rFonts w:ascii="Tahoma" w:eastAsia="Meiryo" w:hAnsi="Tahoma" w:cs="Tahoma"/>
          <w:b/>
          <w:sz w:val="20"/>
          <w:szCs w:val="20"/>
        </w:rPr>
      </w:pPr>
      <w:r w:rsidRPr="009A599F">
        <w:rPr>
          <w:rFonts w:ascii="Tahoma" w:eastAsia="Meiryo" w:hAnsi="Tahoma" w:cs="Tahoma"/>
          <w:sz w:val="20"/>
          <w:szCs w:val="20"/>
        </w:rPr>
        <w:t xml:space="preserve">Catherine Costello, Coordinator      </w:t>
      </w:r>
    </w:p>
    <w:p w14:paraId="30402518" w14:textId="77777777" w:rsidR="00D31167" w:rsidRDefault="00D31167" w:rsidP="00AB2C6D">
      <w:pPr>
        <w:pStyle w:val="SD-BodyText9pt"/>
        <w:widowControl/>
        <w:spacing w:after="0" w:line="240" w:lineRule="auto"/>
        <w:ind w:right="720"/>
        <w:rPr>
          <w:rFonts w:ascii="Tahoma" w:eastAsia="Meiryo" w:hAnsi="Tahoma" w:cs="Tahoma"/>
          <w:sz w:val="20"/>
          <w:szCs w:val="20"/>
        </w:rPr>
      </w:pPr>
      <w:r w:rsidRPr="009A599F">
        <w:rPr>
          <w:rFonts w:ascii="Tahoma" w:eastAsia="Meiryo" w:hAnsi="Tahoma" w:cs="Tahoma"/>
          <w:sz w:val="20"/>
          <w:szCs w:val="20"/>
        </w:rPr>
        <w:t>catherine.costello@villanova.edu</w:t>
      </w:r>
      <w:r w:rsidRPr="009A599F">
        <w:rPr>
          <w:rFonts w:ascii="Tahoma" w:eastAsia="Meiryo" w:hAnsi="Tahoma" w:cs="Tahoma"/>
          <w:sz w:val="20"/>
          <w:szCs w:val="20"/>
        </w:rPr>
        <w:tab/>
      </w:r>
    </w:p>
    <w:p w14:paraId="27DBE462" w14:textId="77777777" w:rsidR="00D31167" w:rsidRDefault="00D31167" w:rsidP="00AB2C6D">
      <w:pPr>
        <w:pStyle w:val="SD-BodyText9pt"/>
        <w:widowControl/>
        <w:spacing w:after="0" w:line="240" w:lineRule="auto"/>
        <w:ind w:right="720"/>
        <w:rPr>
          <w:rFonts w:ascii="Tahoma" w:eastAsia="Meiryo" w:hAnsi="Tahoma" w:cs="Tahoma"/>
          <w:b/>
          <w:color w:val="auto"/>
          <w:sz w:val="20"/>
          <w:szCs w:val="20"/>
        </w:rPr>
      </w:pPr>
    </w:p>
    <w:p w14:paraId="39D55533" w14:textId="77777777" w:rsidR="00862983" w:rsidRPr="00D06635" w:rsidRDefault="00BE54BD" w:rsidP="00AB2C6D">
      <w:pPr>
        <w:pStyle w:val="SD-BodyText9pt"/>
        <w:widowControl/>
        <w:spacing w:after="0" w:line="240" w:lineRule="auto"/>
        <w:ind w:right="720"/>
        <w:rPr>
          <w:rFonts w:ascii="Tahoma" w:eastAsia="Meiryo" w:hAnsi="Tahoma" w:cs="Tahoma"/>
          <w:b/>
          <w:color w:val="auto"/>
          <w:sz w:val="20"/>
          <w:szCs w:val="20"/>
        </w:rPr>
      </w:pPr>
      <w:r w:rsidRPr="00BC5579">
        <w:rPr>
          <w:rFonts w:ascii="Tahoma" w:eastAsia="Meiryo" w:hAnsi="Tahoma" w:cs="Tahoma"/>
          <w:b/>
          <w:color w:val="auto"/>
          <w:sz w:val="20"/>
          <w:szCs w:val="20"/>
        </w:rPr>
        <w:t>Finance</w:t>
      </w:r>
      <w:r w:rsidR="00862983" w:rsidRPr="00BC5579">
        <w:rPr>
          <w:rFonts w:ascii="Tahoma" w:eastAsia="Meiryo" w:hAnsi="Tahoma" w:cs="Tahoma"/>
          <w:b/>
          <w:color w:val="auto"/>
          <w:sz w:val="20"/>
          <w:szCs w:val="20"/>
        </w:rPr>
        <w:t xml:space="preserve"> </w:t>
      </w:r>
      <w:r w:rsidR="00074252" w:rsidRPr="00BC5579">
        <w:rPr>
          <w:rFonts w:ascii="Tahoma" w:eastAsia="Meiryo" w:hAnsi="Tahoma" w:cs="Tahoma"/>
          <w:b/>
          <w:color w:val="auto"/>
          <w:sz w:val="20"/>
          <w:szCs w:val="20"/>
        </w:rPr>
        <w:t>and Real Estate</w:t>
      </w:r>
    </w:p>
    <w:p w14:paraId="483257F3" w14:textId="77777777" w:rsidR="00BE54BD" w:rsidRPr="009A599F" w:rsidRDefault="00862983" w:rsidP="00AB2C6D">
      <w:pPr>
        <w:pStyle w:val="SD-BodyText9pt"/>
        <w:widowControl/>
        <w:spacing w:after="0" w:line="240" w:lineRule="auto"/>
        <w:ind w:right="720"/>
        <w:rPr>
          <w:rFonts w:ascii="Tahoma" w:eastAsia="Meiryo" w:hAnsi="Tahoma" w:cs="Tahoma"/>
          <w:sz w:val="20"/>
          <w:szCs w:val="20"/>
        </w:rPr>
      </w:pPr>
      <w:r w:rsidRPr="009A599F">
        <w:rPr>
          <w:rFonts w:ascii="Tahoma" w:eastAsia="Meiryo" w:hAnsi="Tahoma" w:cs="Tahoma"/>
          <w:sz w:val="20"/>
          <w:szCs w:val="20"/>
        </w:rPr>
        <w:t>Bartley Hall #2019, (610) 519-7395</w:t>
      </w:r>
    </w:p>
    <w:p w14:paraId="4E64D79F" w14:textId="77777777" w:rsidR="00862983" w:rsidRPr="00A11842" w:rsidRDefault="00862983" w:rsidP="00AB2C6D">
      <w:pPr>
        <w:pStyle w:val="SD-BodyText9pt"/>
        <w:widowControl/>
        <w:spacing w:after="0" w:line="240" w:lineRule="auto"/>
        <w:ind w:right="720"/>
        <w:rPr>
          <w:rFonts w:ascii="Tahoma" w:eastAsia="Meiryo" w:hAnsi="Tahoma" w:cs="Tahoma"/>
          <w:b/>
          <w:sz w:val="10"/>
          <w:szCs w:val="10"/>
        </w:rPr>
      </w:pPr>
    </w:p>
    <w:p w14:paraId="0DB0E082" w14:textId="77777777" w:rsidR="00BE54BD" w:rsidRPr="00F83E2B" w:rsidRDefault="00F4083D" w:rsidP="00862983">
      <w:pPr>
        <w:pStyle w:val="SD-BodyText9pt"/>
        <w:widowControl/>
        <w:tabs>
          <w:tab w:val="left" w:pos="4140"/>
        </w:tabs>
        <w:spacing w:after="0" w:line="240" w:lineRule="auto"/>
        <w:ind w:right="720"/>
        <w:rPr>
          <w:rFonts w:ascii="Tahoma" w:eastAsia="Meiryo" w:hAnsi="Tahoma" w:cs="Tahoma"/>
          <w:sz w:val="20"/>
          <w:szCs w:val="20"/>
        </w:rPr>
      </w:pPr>
      <w:r w:rsidRPr="00F83E2B">
        <w:rPr>
          <w:rFonts w:ascii="Tahoma" w:eastAsia="Meiryo" w:hAnsi="Tahoma" w:cs="Tahoma"/>
          <w:sz w:val="20"/>
          <w:szCs w:val="20"/>
        </w:rPr>
        <w:t>Dr. Shelly Howton, Chair</w:t>
      </w:r>
      <w:r w:rsidR="00BE54BD" w:rsidRPr="00F83E2B">
        <w:rPr>
          <w:rFonts w:ascii="Tahoma" w:eastAsia="Meiryo" w:hAnsi="Tahoma" w:cs="Tahoma"/>
          <w:sz w:val="20"/>
          <w:szCs w:val="20"/>
        </w:rPr>
        <w:tab/>
      </w:r>
      <w:r w:rsidR="00862983" w:rsidRPr="00F83E2B">
        <w:rPr>
          <w:rFonts w:ascii="Tahoma" w:eastAsia="Meiryo" w:hAnsi="Tahoma" w:cs="Tahoma"/>
          <w:sz w:val="20"/>
          <w:szCs w:val="20"/>
        </w:rPr>
        <w:t xml:space="preserve"> </w:t>
      </w:r>
      <w:r w:rsidR="002A5239">
        <w:rPr>
          <w:rFonts w:ascii="Tahoma" w:eastAsia="Meiryo" w:hAnsi="Tahoma" w:cs="Tahoma"/>
          <w:sz w:val="20"/>
          <w:szCs w:val="20"/>
        </w:rPr>
        <w:t xml:space="preserve"> </w:t>
      </w:r>
      <w:r w:rsidR="00050D85" w:rsidRPr="00F83E2B">
        <w:rPr>
          <w:rFonts w:ascii="Tahoma" w:eastAsia="Meiryo" w:hAnsi="Tahoma" w:cs="Tahoma"/>
          <w:sz w:val="20"/>
          <w:szCs w:val="20"/>
        </w:rPr>
        <w:t xml:space="preserve">      </w:t>
      </w:r>
    </w:p>
    <w:p w14:paraId="55A1845C" w14:textId="77777777" w:rsidR="002A5239" w:rsidRPr="002A5239" w:rsidRDefault="00F4083D" w:rsidP="00AB2C6D">
      <w:pPr>
        <w:pStyle w:val="SD-BodyText9pt"/>
        <w:widowControl/>
        <w:tabs>
          <w:tab w:val="left" w:pos="2880"/>
        </w:tabs>
        <w:spacing w:after="0" w:line="240" w:lineRule="auto"/>
        <w:ind w:right="720"/>
        <w:rPr>
          <w:rFonts w:ascii="Tahoma" w:hAnsi="Tahoma" w:cs="Tahoma"/>
          <w:sz w:val="16"/>
          <w:szCs w:val="16"/>
        </w:rPr>
      </w:pPr>
      <w:r w:rsidRPr="00F83E2B">
        <w:rPr>
          <w:rFonts w:ascii="Tahoma" w:eastAsia="Meiryo" w:hAnsi="Tahoma" w:cs="Tahoma"/>
          <w:sz w:val="20"/>
          <w:szCs w:val="20"/>
        </w:rPr>
        <w:t>shelly.howton@villanova.edu</w:t>
      </w:r>
      <w:r w:rsidR="00BE54BD" w:rsidRPr="00F83E2B">
        <w:rPr>
          <w:rFonts w:ascii="Tahoma" w:eastAsia="Meiryo" w:hAnsi="Tahoma" w:cs="Tahoma"/>
          <w:sz w:val="20"/>
          <w:szCs w:val="20"/>
        </w:rPr>
        <w:tab/>
      </w:r>
      <w:r w:rsidR="00A27359" w:rsidRPr="00F83E2B">
        <w:rPr>
          <w:rFonts w:ascii="Tahoma" w:eastAsia="Meiryo" w:hAnsi="Tahoma" w:cs="Tahoma"/>
          <w:sz w:val="20"/>
          <w:szCs w:val="20"/>
        </w:rPr>
        <w:tab/>
      </w:r>
      <w:r w:rsidR="00862983" w:rsidRPr="00F83E2B">
        <w:rPr>
          <w:rFonts w:ascii="Tahoma" w:eastAsia="Meiryo" w:hAnsi="Tahoma" w:cs="Tahoma"/>
          <w:sz w:val="20"/>
          <w:szCs w:val="20"/>
        </w:rPr>
        <w:t xml:space="preserve">        </w:t>
      </w:r>
      <w:r w:rsidR="002A5239">
        <w:rPr>
          <w:rFonts w:ascii="Tahoma" w:eastAsia="Meiryo" w:hAnsi="Tahoma" w:cs="Tahoma"/>
          <w:sz w:val="20"/>
          <w:szCs w:val="20"/>
        </w:rPr>
        <w:t xml:space="preserve"> </w:t>
      </w:r>
      <w:r w:rsidR="00050D85" w:rsidRPr="00F83E2B">
        <w:rPr>
          <w:rFonts w:ascii="Tahoma" w:eastAsia="Meiryo" w:hAnsi="Tahoma" w:cs="Tahoma"/>
          <w:sz w:val="16"/>
          <w:szCs w:val="16"/>
        </w:rPr>
        <w:t xml:space="preserve"> </w:t>
      </w:r>
      <w:r w:rsidR="002461BD" w:rsidRPr="00F83E2B">
        <w:rPr>
          <w:rFonts w:ascii="Tahoma" w:eastAsia="Meiryo" w:hAnsi="Tahoma" w:cs="Tahoma"/>
          <w:sz w:val="16"/>
          <w:szCs w:val="16"/>
        </w:rPr>
        <w:br/>
      </w:r>
    </w:p>
    <w:p w14:paraId="305FB2E9" w14:textId="77777777" w:rsidR="00482F0B" w:rsidRPr="00F83E2B" w:rsidRDefault="00F4083D" w:rsidP="00AB2C6D">
      <w:pPr>
        <w:pStyle w:val="SD-BodyText9pt"/>
        <w:widowControl/>
        <w:tabs>
          <w:tab w:val="left" w:pos="2880"/>
        </w:tabs>
        <w:spacing w:after="0" w:line="240" w:lineRule="auto"/>
        <w:ind w:right="720"/>
        <w:rPr>
          <w:rFonts w:ascii="Tahoma" w:eastAsia="Meiryo" w:hAnsi="Tahoma" w:cs="Tahoma"/>
          <w:sz w:val="20"/>
          <w:szCs w:val="20"/>
        </w:rPr>
      </w:pPr>
      <w:r w:rsidRPr="00F83E2B">
        <w:rPr>
          <w:rFonts w:ascii="Tahoma" w:hAnsi="Tahoma" w:cs="Tahoma"/>
          <w:sz w:val="20"/>
          <w:szCs w:val="20"/>
        </w:rPr>
        <w:t>Dr. Benjamin Scheick,</w:t>
      </w:r>
      <w:r w:rsidRPr="00F83E2B">
        <w:rPr>
          <w:rFonts w:ascii="Tahoma" w:eastAsia="Meiryo" w:hAnsi="Tahoma" w:cs="Tahoma"/>
          <w:sz w:val="20"/>
          <w:szCs w:val="20"/>
        </w:rPr>
        <w:t xml:space="preserve"> </w:t>
      </w:r>
      <w:r w:rsidR="000A57F3" w:rsidRPr="00F83E2B">
        <w:rPr>
          <w:rFonts w:ascii="Tahoma" w:eastAsia="Meiryo" w:hAnsi="Tahoma" w:cs="Tahoma"/>
          <w:sz w:val="20"/>
          <w:szCs w:val="20"/>
        </w:rPr>
        <w:t>Associate</w:t>
      </w:r>
      <w:r w:rsidR="00482F0B" w:rsidRPr="00F83E2B">
        <w:rPr>
          <w:rFonts w:ascii="Tahoma" w:eastAsia="Meiryo" w:hAnsi="Tahoma" w:cs="Tahoma"/>
          <w:sz w:val="20"/>
          <w:szCs w:val="20"/>
        </w:rPr>
        <w:t xml:space="preserve"> Chair</w:t>
      </w:r>
    </w:p>
    <w:p w14:paraId="625F674A" w14:textId="77777777" w:rsidR="00F4083D" w:rsidRDefault="002A5239" w:rsidP="00AB2C6D">
      <w:pPr>
        <w:pStyle w:val="SD-BodyText9pt"/>
        <w:widowControl/>
        <w:spacing w:after="0" w:line="240" w:lineRule="auto"/>
        <w:ind w:right="720"/>
        <w:rPr>
          <w:rFonts w:ascii="Tahoma" w:eastAsia="Meiryo" w:hAnsi="Tahoma" w:cs="Tahoma"/>
          <w:sz w:val="20"/>
          <w:szCs w:val="20"/>
        </w:rPr>
      </w:pPr>
      <w:r w:rsidRPr="002A5239">
        <w:rPr>
          <w:rFonts w:ascii="Tahoma" w:eastAsia="Meiryo" w:hAnsi="Tahoma" w:cs="Tahoma"/>
          <w:sz w:val="20"/>
          <w:szCs w:val="20"/>
        </w:rPr>
        <w:t>benjamin.scheick@villanova.edu</w:t>
      </w:r>
    </w:p>
    <w:p w14:paraId="010A6923" w14:textId="77777777" w:rsidR="002A5239" w:rsidRPr="002A5239" w:rsidRDefault="002A5239" w:rsidP="00AB2C6D">
      <w:pPr>
        <w:pStyle w:val="SD-BodyText9pt"/>
        <w:widowControl/>
        <w:spacing w:after="0" w:line="240" w:lineRule="auto"/>
        <w:ind w:right="720"/>
        <w:rPr>
          <w:rFonts w:ascii="Tahoma" w:eastAsia="Meiryo" w:hAnsi="Tahoma" w:cs="Tahoma"/>
          <w:sz w:val="16"/>
          <w:szCs w:val="16"/>
        </w:rPr>
      </w:pPr>
    </w:p>
    <w:p w14:paraId="077022BC" w14:textId="77777777" w:rsidR="002A5239" w:rsidRDefault="002A5239" w:rsidP="00AB2C6D">
      <w:pPr>
        <w:pStyle w:val="SD-BodyText9pt"/>
        <w:widowControl/>
        <w:spacing w:after="0" w:line="240" w:lineRule="auto"/>
        <w:ind w:right="720"/>
        <w:rPr>
          <w:rFonts w:ascii="Tahoma" w:eastAsia="Meiryo" w:hAnsi="Tahoma" w:cs="Tahoma"/>
          <w:sz w:val="20"/>
          <w:szCs w:val="20"/>
        </w:rPr>
      </w:pPr>
      <w:r w:rsidRPr="00F83E2B">
        <w:rPr>
          <w:rFonts w:ascii="Tahoma" w:eastAsia="Meiryo" w:hAnsi="Tahoma" w:cs="Tahoma"/>
          <w:sz w:val="20"/>
          <w:szCs w:val="20"/>
        </w:rPr>
        <w:t xml:space="preserve">Amy Pearce, Coordinator </w:t>
      </w:r>
    </w:p>
    <w:p w14:paraId="73F1308E" w14:textId="77777777" w:rsidR="002A5239" w:rsidRDefault="002A5239" w:rsidP="00AB2C6D">
      <w:pPr>
        <w:pStyle w:val="SD-BodyText9pt"/>
        <w:widowControl/>
        <w:spacing w:after="0" w:line="240" w:lineRule="auto"/>
        <w:ind w:right="720"/>
        <w:rPr>
          <w:rFonts w:ascii="Tahoma" w:eastAsia="Meiryo" w:hAnsi="Tahoma" w:cs="Tahoma"/>
          <w:sz w:val="20"/>
          <w:szCs w:val="20"/>
        </w:rPr>
      </w:pPr>
      <w:r w:rsidRPr="00F83E2B">
        <w:rPr>
          <w:rFonts w:ascii="Tahoma" w:eastAsia="Meiryo" w:hAnsi="Tahoma" w:cs="Tahoma"/>
          <w:sz w:val="20"/>
          <w:szCs w:val="20"/>
        </w:rPr>
        <w:t xml:space="preserve">amy.pearce@villanova.edu     </w:t>
      </w:r>
    </w:p>
    <w:p w14:paraId="4C5EDBAD" w14:textId="77777777" w:rsidR="00543DA4" w:rsidRDefault="00543DA4" w:rsidP="00AB2C6D">
      <w:pPr>
        <w:pStyle w:val="SD-BodyText9pt"/>
        <w:widowControl/>
        <w:spacing w:after="0" w:line="240" w:lineRule="auto"/>
        <w:ind w:right="720"/>
        <w:rPr>
          <w:rFonts w:ascii="Tahoma" w:eastAsia="Meiryo" w:hAnsi="Tahoma" w:cs="Tahoma"/>
          <w:b/>
          <w:sz w:val="20"/>
          <w:szCs w:val="20"/>
        </w:rPr>
      </w:pPr>
    </w:p>
    <w:p w14:paraId="06E0AE04" w14:textId="2E108F86" w:rsidR="00BE54BD" w:rsidRPr="009A599F" w:rsidRDefault="00BE54BD" w:rsidP="00AB2C6D">
      <w:pPr>
        <w:pStyle w:val="SD-BodyText9pt"/>
        <w:widowControl/>
        <w:spacing w:after="0" w:line="240" w:lineRule="auto"/>
        <w:ind w:right="720"/>
        <w:rPr>
          <w:rFonts w:ascii="Tahoma" w:eastAsia="Meiryo" w:hAnsi="Tahoma" w:cs="Tahoma"/>
          <w:b/>
          <w:sz w:val="20"/>
          <w:szCs w:val="20"/>
        </w:rPr>
      </w:pPr>
      <w:r w:rsidRPr="009A599F">
        <w:rPr>
          <w:rFonts w:ascii="Tahoma" w:eastAsia="Meiryo" w:hAnsi="Tahoma" w:cs="Tahoma"/>
          <w:b/>
          <w:sz w:val="20"/>
          <w:szCs w:val="20"/>
        </w:rPr>
        <w:t>Management and Operations</w:t>
      </w:r>
    </w:p>
    <w:p w14:paraId="7480730B" w14:textId="77777777" w:rsidR="00BE54BD" w:rsidRPr="009A599F" w:rsidRDefault="00BE54BD" w:rsidP="00AB2C6D">
      <w:pPr>
        <w:pStyle w:val="SD-BodyText9pt"/>
        <w:widowControl/>
        <w:tabs>
          <w:tab w:val="left" w:pos="4680"/>
        </w:tabs>
        <w:spacing w:after="0" w:line="240" w:lineRule="auto"/>
        <w:ind w:right="720"/>
        <w:rPr>
          <w:rFonts w:ascii="Tahoma" w:eastAsia="Meiryo" w:hAnsi="Tahoma" w:cs="Tahoma"/>
          <w:sz w:val="20"/>
          <w:szCs w:val="20"/>
        </w:rPr>
      </w:pPr>
      <w:r w:rsidRPr="009A599F">
        <w:rPr>
          <w:rFonts w:ascii="Tahoma" w:eastAsia="Meiryo" w:hAnsi="Tahoma" w:cs="Tahoma"/>
          <w:sz w:val="20"/>
          <w:szCs w:val="20"/>
        </w:rPr>
        <w:t>Bartley Hall #2083</w:t>
      </w:r>
      <w:r w:rsidR="00862983" w:rsidRPr="009A599F">
        <w:rPr>
          <w:rFonts w:ascii="Tahoma" w:eastAsia="Meiryo" w:hAnsi="Tahoma" w:cs="Tahoma"/>
          <w:sz w:val="20"/>
          <w:szCs w:val="20"/>
        </w:rPr>
        <w:t xml:space="preserve">, </w:t>
      </w:r>
      <w:r w:rsidRPr="009A599F">
        <w:rPr>
          <w:rFonts w:ascii="Tahoma" w:eastAsia="Meiryo" w:hAnsi="Tahoma" w:cs="Tahoma"/>
          <w:sz w:val="20"/>
          <w:szCs w:val="20"/>
        </w:rPr>
        <w:t>(610) 519-6924</w:t>
      </w:r>
    </w:p>
    <w:p w14:paraId="7ECA518C" w14:textId="77777777" w:rsidR="00862983" w:rsidRPr="00862983" w:rsidRDefault="00862983" w:rsidP="00AB2C6D">
      <w:pPr>
        <w:pStyle w:val="SD-BodyText9pt"/>
        <w:widowControl/>
        <w:tabs>
          <w:tab w:val="left" w:pos="4680"/>
        </w:tabs>
        <w:spacing w:after="0" w:line="240" w:lineRule="auto"/>
        <w:ind w:right="720"/>
        <w:rPr>
          <w:rFonts w:ascii="Tahoma" w:eastAsia="Meiryo" w:hAnsi="Tahoma" w:cs="Tahoma"/>
          <w:sz w:val="10"/>
          <w:szCs w:val="10"/>
        </w:rPr>
      </w:pPr>
    </w:p>
    <w:p w14:paraId="32A75F12" w14:textId="77777777" w:rsidR="00BE54BD" w:rsidRPr="00F83E2B" w:rsidRDefault="001D117B" w:rsidP="00AB2C6D">
      <w:pPr>
        <w:pStyle w:val="SD-BodyText9pt"/>
        <w:widowControl/>
        <w:tabs>
          <w:tab w:val="left" w:pos="3240"/>
        </w:tabs>
        <w:spacing w:after="0" w:line="240" w:lineRule="auto"/>
        <w:ind w:right="720"/>
        <w:jc w:val="left"/>
        <w:rPr>
          <w:rFonts w:ascii="Tahoma" w:eastAsia="Meiryo" w:hAnsi="Tahoma" w:cs="Tahoma"/>
          <w:sz w:val="20"/>
          <w:szCs w:val="20"/>
        </w:rPr>
      </w:pPr>
      <w:r w:rsidRPr="00F83E2B">
        <w:rPr>
          <w:rFonts w:ascii="Tahoma" w:eastAsia="Meiryo" w:hAnsi="Tahoma" w:cs="Tahoma"/>
          <w:sz w:val="20"/>
          <w:szCs w:val="20"/>
        </w:rPr>
        <w:t xml:space="preserve">Dr. </w:t>
      </w:r>
      <w:r w:rsidR="00F83E2B" w:rsidRPr="00F83E2B">
        <w:rPr>
          <w:rFonts w:ascii="Tahoma" w:eastAsia="Meiryo" w:hAnsi="Tahoma" w:cs="Tahoma"/>
          <w:sz w:val="20"/>
          <w:szCs w:val="20"/>
        </w:rPr>
        <w:t>Kevin Clark</w:t>
      </w:r>
      <w:r w:rsidR="00A27359" w:rsidRPr="00F83E2B">
        <w:rPr>
          <w:rFonts w:ascii="Tahoma" w:eastAsia="Meiryo" w:hAnsi="Tahoma" w:cs="Tahoma"/>
          <w:sz w:val="20"/>
          <w:szCs w:val="20"/>
        </w:rPr>
        <w:t>,</w:t>
      </w:r>
      <w:r w:rsidR="00BE54BD" w:rsidRPr="00F83E2B">
        <w:rPr>
          <w:rFonts w:ascii="Tahoma" w:eastAsia="Meiryo" w:hAnsi="Tahoma" w:cs="Tahoma"/>
          <w:sz w:val="20"/>
          <w:szCs w:val="20"/>
        </w:rPr>
        <w:t xml:space="preserve"> Chair</w:t>
      </w:r>
      <w:r w:rsidR="00BE54BD" w:rsidRPr="00F83E2B">
        <w:rPr>
          <w:rFonts w:ascii="Tahoma" w:eastAsia="Meiryo" w:hAnsi="Tahoma" w:cs="Tahoma"/>
          <w:sz w:val="20"/>
          <w:szCs w:val="20"/>
        </w:rPr>
        <w:tab/>
      </w:r>
      <w:r w:rsidR="00A62CCC">
        <w:rPr>
          <w:rFonts w:ascii="Tahoma" w:eastAsia="Meiryo" w:hAnsi="Tahoma" w:cs="Tahoma"/>
          <w:sz w:val="20"/>
          <w:szCs w:val="20"/>
        </w:rPr>
        <w:t xml:space="preserve"> </w:t>
      </w:r>
    </w:p>
    <w:p w14:paraId="59F70F14" w14:textId="77777777" w:rsidR="007E4187" w:rsidRPr="009A599F" w:rsidRDefault="003B6A55" w:rsidP="00AB2C6D">
      <w:pPr>
        <w:pStyle w:val="SD-BodyText9pt"/>
        <w:widowControl/>
        <w:tabs>
          <w:tab w:val="left" w:pos="3060"/>
        </w:tabs>
        <w:spacing w:after="0" w:line="240" w:lineRule="auto"/>
        <w:ind w:right="720"/>
        <w:rPr>
          <w:rFonts w:ascii="Tahoma" w:eastAsia="Meiryo" w:hAnsi="Tahoma" w:cs="Tahoma"/>
          <w:sz w:val="20"/>
          <w:szCs w:val="20"/>
        </w:rPr>
      </w:pPr>
      <w:r>
        <w:rPr>
          <w:rFonts w:ascii="Tahoma" w:eastAsia="Meiryo" w:hAnsi="Tahoma" w:cs="Tahoma"/>
          <w:sz w:val="20"/>
          <w:szCs w:val="20"/>
        </w:rPr>
        <w:t>k</w:t>
      </w:r>
      <w:r w:rsidR="00F83E2B" w:rsidRPr="00F83E2B">
        <w:rPr>
          <w:rFonts w:ascii="Tahoma" w:eastAsia="Meiryo" w:hAnsi="Tahoma" w:cs="Tahoma"/>
          <w:sz w:val="20"/>
          <w:szCs w:val="20"/>
        </w:rPr>
        <w:t>evi</w:t>
      </w:r>
      <w:r>
        <w:rPr>
          <w:rFonts w:ascii="Tahoma" w:eastAsia="Meiryo" w:hAnsi="Tahoma" w:cs="Tahoma"/>
          <w:sz w:val="20"/>
          <w:szCs w:val="20"/>
        </w:rPr>
        <w:t>n</w:t>
      </w:r>
      <w:r w:rsidR="00F83E2B" w:rsidRPr="00F83E2B">
        <w:rPr>
          <w:rFonts w:ascii="Tahoma" w:eastAsia="Meiryo" w:hAnsi="Tahoma" w:cs="Tahoma"/>
          <w:sz w:val="20"/>
          <w:szCs w:val="20"/>
        </w:rPr>
        <w:t>.d.clark</w:t>
      </w:r>
      <w:r w:rsidR="00127B81" w:rsidRPr="00F83E2B">
        <w:rPr>
          <w:rFonts w:ascii="Tahoma" w:eastAsia="Meiryo" w:hAnsi="Tahoma" w:cs="Tahoma"/>
          <w:sz w:val="20"/>
          <w:szCs w:val="20"/>
        </w:rPr>
        <w:t>@villanova.edu</w:t>
      </w:r>
      <w:r w:rsidR="00BE54BD" w:rsidRPr="009A599F">
        <w:rPr>
          <w:rFonts w:ascii="Tahoma" w:eastAsia="Meiryo" w:hAnsi="Tahoma" w:cs="Tahoma"/>
          <w:sz w:val="20"/>
          <w:szCs w:val="20"/>
        </w:rPr>
        <w:tab/>
      </w:r>
      <w:r w:rsidR="00050D85" w:rsidRPr="009A599F">
        <w:rPr>
          <w:rFonts w:ascii="Tahoma" w:eastAsia="Meiryo" w:hAnsi="Tahoma" w:cs="Tahoma"/>
          <w:sz w:val="20"/>
          <w:szCs w:val="20"/>
        </w:rPr>
        <w:t xml:space="preserve">        </w:t>
      </w:r>
      <w:r w:rsidR="005C1117" w:rsidRPr="009A599F">
        <w:rPr>
          <w:rFonts w:ascii="Tahoma" w:eastAsia="Meiryo" w:hAnsi="Tahoma" w:cs="Tahoma"/>
          <w:sz w:val="20"/>
          <w:szCs w:val="20"/>
        </w:rPr>
        <w:t xml:space="preserve">   </w:t>
      </w:r>
      <w:r w:rsidR="00A62CCC">
        <w:rPr>
          <w:rFonts w:ascii="Tahoma" w:eastAsia="Meiryo" w:hAnsi="Tahoma" w:cs="Tahoma"/>
          <w:sz w:val="20"/>
          <w:szCs w:val="20"/>
        </w:rPr>
        <w:t xml:space="preserve"> </w:t>
      </w:r>
    </w:p>
    <w:p w14:paraId="760A4E6D" w14:textId="77777777" w:rsidR="00862983" w:rsidRPr="009A599F" w:rsidRDefault="00862983" w:rsidP="00AB2C6D">
      <w:pPr>
        <w:pStyle w:val="SD-BodyText9pt"/>
        <w:widowControl/>
        <w:tabs>
          <w:tab w:val="left" w:pos="3060"/>
        </w:tabs>
        <w:spacing w:after="0" w:line="240" w:lineRule="auto"/>
        <w:ind w:right="720"/>
        <w:rPr>
          <w:rFonts w:ascii="Tahoma" w:eastAsia="Meiryo" w:hAnsi="Tahoma" w:cs="Tahoma"/>
          <w:sz w:val="16"/>
          <w:szCs w:val="16"/>
        </w:rPr>
      </w:pPr>
    </w:p>
    <w:p w14:paraId="046F957A" w14:textId="77777777" w:rsidR="00862983" w:rsidRPr="009A599F" w:rsidRDefault="00862983" w:rsidP="00AB2C6D">
      <w:pPr>
        <w:pStyle w:val="SD-BodyText9pt"/>
        <w:widowControl/>
        <w:tabs>
          <w:tab w:val="left" w:pos="3060"/>
        </w:tabs>
        <w:spacing w:after="0" w:line="240" w:lineRule="auto"/>
        <w:ind w:right="720"/>
        <w:rPr>
          <w:rFonts w:ascii="Tahoma" w:eastAsia="Meiryo" w:hAnsi="Tahoma" w:cs="Tahoma"/>
          <w:sz w:val="20"/>
          <w:szCs w:val="20"/>
        </w:rPr>
      </w:pPr>
      <w:r w:rsidRPr="009A599F">
        <w:rPr>
          <w:rFonts w:ascii="Tahoma" w:eastAsia="Meiryo" w:hAnsi="Tahoma" w:cs="Tahoma"/>
          <w:sz w:val="20"/>
          <w:szCs w:val="20"/>
        </w:rPr>
        <w:t xml:space="preserve">Ward Utter, </w:t>
      </w:r>
      <w:r w:rsidR="000A57F3">
        <w:rPr>
          <w:rFonts w:ascii="Tahoma" w:eastAsia="Meiryo" w:hAnsi="Tahoma" w:cs="Tahoma"/>
          <w:sz w:val="20"/>
          <w:szCs w:val="20"/>
        </w:rPr>
        <w:t>Associate</w:t>
      </w:r>
      <w:r w:rsidRPr="009A599F">
        <w:rPr>
          <w:rFonts w:ascii="Tahoma" w:eastAsia="Meiryo" w:hAnsi="Tahoma" w:cs="Tahoma"/>
          <w:sz w:val="20"/>
          <w:szCs w:val="20"/>
        </w:rPr>
        <w:t xml:space="preserve"> Chair</w:t>
      </w:r>
    </w:p>
    <w:p w14:paraId="47C60FC2" w14:textId="77777777" w:rsidR="00862983" w:rsidRDefault="00A62CCC" w:rsidP="00AB2C6D">
      <w:pPr>
        <w:pStyle w:val="SD-BodyText9pt"/>
        <w:widowControl/>
        <w:tabs>
          <w:tab w:val="left" w:pos="3060"/>
        </w:tabs>
        <w:spacing w:after="0" w:line="240" w:lineRule="auto"/>
        <w:ind w:right="720"/>
        <w:rPr>
          <w:rFonts w:ascii="Tahoma" w:eastAsia="Meiryo" w:hAnsi="Tahoma" w:cs="Tahoma"/>
          <w:sz w:val="20"/>
          <w:szCs w:val="20"/>
        </w:rPr>
      </w:pPr>
      <w:r w:rsidRPr="00A62CCC">
        <w:rPr>
          <w:rFonts w:ascii="Tahoma" w:eastAsia="Meiryo" w:hAnsi="Tahoma" w:cs="Tahoma"/>
          <w:sz w:val="20"/>
          <w:szCs w:val="20"/>
        </w:rPr>
        <w:t>ward.utter@villanova.edu</w:t>
      </w:r>
    </w:p>
    <w:p w14:paraId="14576649" w14:textId="77777777" w:rsidR="00A62CCC" w:rsidRPr="00A62CCC" w:rsidRDefault="00A62CCC" w:rsidP="00AB2C6D">
      <w:pPr>
        <w:pStyle w:val="SD-BodyText9pt"/>
        <w:widowControl/>
        <w:tabs>
          <w:tab w:val="left" w:pos="3060"/>
        </w:tabs>
        <w:spacing w:after="0" w:line="240" w:lineRule="auto"/>
        <w:ind w:right="720"/>
        <w:rPr>
          <w:rFonts w:ascii="Tahoma" w:eastAsia="Meiryo" w:hAnsi="Tahoma" w:cs="Tahoma"/>
          <w:sz w:val="16"/>
          <w:szCs w:val="16"/>
        </w:rPr>
      </w:pPr>
    </w:p>
    <w:p w14:paraId="77FBCC11" w14:textId="77777777" w:rsidR="00A62CCC" w:rsidRPr="009A599F" w:rsidRDefault="00A62CCC" w:rsidP="00AB2C6D">
      <w:pPr>
        <w:pStyle w:val="SD-BodyText9pt"/>
        <w:widowControl/>
        <w:tabs>
          <w:tab w:val="left" w:pos="3060"/>
        </w:tabs>
        <w:spacing w:after="0" w:line="240" w:lineRule="auto"/>
        <w:ind w:right="720"/>
        <w:rPr>
          <w:rFonts w:ascii="Tahoma" w:eastAsia="Meiryo" w:hAnsi="Tahoma" w:cs="Tahoma"/>
          <w:sz w:val="20"/>
          <w:szCs w:val="20"/>
        </w:rPr>
      </w:pPr>
      <w:r w:rsidRPr="00F83E2B">
        <w:rPr>
          <w:rFonts w:ascii="Tahoma" w:eastAsia="Meiryo" w:hAnsi="Tahoma" w:cs="Tahoma"/>
          <w:sz w:val="20"/>
          <w:szCs w:val="20"/>
        </w:rPr>
        <w:t>Bridget Meakim, Coordinator</w:t>
      </w:r>
    </w:p>
    <w:p w14:paraId="11D0A84E" w14:textId="77777777" w:rsidR="00A62CCC" w:rsidRPr="009A599F" w:rsidRDefault="00A62CCC" w:rsidP="00A62CCC">
      <w:pPr>
        <w:pStyle w:val="SD-BodyText9pt"/>
        <w:widowControl/>
        <w:tabs>
          <w:tab w:val="left" w:pos="3060"/>
        </w:tabs>
        <w:spacing w:after="0" w:line="240" w:lineRule="auto"/>
        <w:ind w:right="720"/>
        <w:rPr>
          <w:rFonts w:ascii="Tahoma" w:eastAsia="Meiryo" w:hAnsi="Tahoma" w:cs="Tahoma"/>
          <w:sz w:val="20"/>
          <w:szCs w:val="20"/>
        </w:rPr>
      </w:pPr>
      <w:r w:rsidRPr="009A599F">
        <w:rPr>
          <w:rFonts w:ascii="Tahoma" w:eastAsia="Meiryo" w:hAnsi="Tahoma" w:cs="Tahoma"/>
          <w:sz w:val="20"/>
          <w:szCs w:val="20"/>
        </w:rPr>
        <w:t>bridget.meakim@villanova.edu</w:t>
      </w:r>
    </w:p>
    <w:p w14:paraId="740495FF" w14:textId="77777777" w:rsidR="00A86B57" w:rsidRDefault="00A86B57" w:rsidP="00AB2C6D">
      <w:pPr>
        <w:pStyle w:val="SD-BodyText9pt"/>
        <w:widowControl/>
        <w:tabs>
          <w:tab w:val="left" w:pos="3060"/>
        </w:tabs>
        <w:spacing w:after="0" w:line="240" w:lineRule="auto"/>
        <w:ind w:right="720"/>
        <w:rPr>
          <w:rFonts w:ascii="Tahoma" w:eastAsia="Meiryo" w:hAnsi="Tahoma" w:cs="Tahoma"/>
          <w:b/>
          <w:sz w:val="20"/>
          <w:szCs w:val="20"/>
        </w:rPr>
      </w:pPr>
    </w:p>
    <w:p w14:paraId="6EFB5E81" w14:textId="77777777" w:rsidR="00BE54BD" w:rsidRPr="009A599F" w:rsidRDefault="00BE54BD" w:rsidP="00AB2C6D">
      <w:pPr>
        <w:pStyle w:val="SD-BodyText9pt"/>
        <w:widowControl/>
        <w:tabs>
          <w:tab w:val="left" w:pos="3060"/>
        </w:tabs>
        <w:spacing w:after="0" w:line="240" w:lineRule="auto"/>
        <w:ind w:right="720"/>
        <w:rPr>
          <w:rFonts w:ascii="Tahoma" w:eastAsia="Meiryo" w:hAnsi="Tahoma" w:cs="Tahoma"/>
          <w:sz w:val="20"/>
          <w:szCs w:val="20"/>
        </w:rPr>
      </w:pPr>
      <w:r w:rsidRPr="009A599F">
        <w:rPr>
          <w:rFonts w:ascii="Tahoma" w:eastAsia="Meiryo" w:hAnsi="Tahoma" w:cs="Tahoma"/>
          <w:b/>
          <w:sz w:val="20"/>
          <w:szCs w:val="20"/>
        </w:rPr>
        <w:lastRenderedPageBreak/>
        <w:t>Marketing and Business Law</w:t>
      </w:r>
    </w:p>
    <w:p w14:paraId="3C657945" w14:textId="77777777" w:rsidR="00BE54BD" w:rsidRPr="009A599F" w:rsidRDefault="00BE54BD" w:rsidP="00AB2C6D">
      <w:pPr>
        <w:pStyle w:val="SD-BodyText9pt"/>
        <w:widowControl/>
        <w:tabs>
          <w:tab w:val="left" w:pos="4660"/>
        </w:tabs>
        <w:spacing w:after="0" w:line="240" w:lineRule="auto"/>
        <w:ind w:right="720"/>
        <w:rPr>
          <w:rFonts w:ascii="Tahoma" w:eastAsia="Meiryo" w:hAnsi="Tahoma" w:cs="Tahoma"/>
          <w:sz w:val="20"/>
          <w:szCs w:val="20"/>
        </w:rPr>
      </w:pPr>
      <w:r w:rsidRPr="009A599F">
        <w:rPr>
          <w:rFonts w:ascii="Tahoma" w:eastAsia="Meiryo" w:hAnsi="Tahoma" w:cs="Tahoma"/>
          <w:sz w:val="20"/>
          <w:szCs w:val="20"/>
        </w:rPr>
        <w:t>Bartley Hall #3015</w:t>
      </w:r>
      <w:r w:rsidR="00862983" w:rsidRPr="009A599F">
        <w:rPr>
          <w:rFonts w:ascii="Tahoma" w:eastAsia="Meiryo" w:hAnsi="Tahoma" w:cs="Tahoma"/>
          <w:sz w:val="20"/>
          <w:szCs w:val="20"/>
        </w:rPr>
        <w:t xml:space="preserve">, </w:t>
      </w:r>
      <w:r w:rsidRPr="009A599F">
        <w:rPr>
          <w:rFonts w:ascii="Tahoma" w:eastAsia="Meiryo" w:hAnsi="Tahoma" w:cs="Tahoma"/>
          <w:sz w:val="20"/>
          <w:szCs w:val="20"/>
        </w:rPr>
        <w:t>(610) 519-4350</w:t>
      </w:r>
    </w:p>
    <w:p w14:paraId="1BEA1007" w14:textId="77777777" w:rsidR="00862983" w:rsidRPr="000B2F8F" w:rsidRDefault="00862983" w:rsidP="00AB2C6D">
      <w:pPr>
        <w:pStyle w:val="SD-BodyText9pt"/>
        <w:widowControl/>
        <w:tabs>
          <w:tab w:val="left" w:pos="4660"/>
        </w:tabs>
        <w:spacing w:after="0" w:line="240" w:lineRule="auto"/>
        <w:ind w:right="720"/>
        <w:rPr>
          <w:rFonts w:ascii="Tahoma" w:eastAsia="Meiryo" w:hAnsi="Tahoma" w:cs="Tahoma"/>
          <w:sz w:val="10"/>
          <w:szCs w:val="10"/>
        </w:rPr>
      </w:pPr>
    </w:p>
    <w:p w14:paraId="7D75ACB6" w14:textId="77777777" w:rsidR="00BE54BD" w:rsidRPr="009A599F" w:rsidRDefault="00BE54BD" w:rsidP="00AB2C6D">
      <w:pPr>
        <w:pStyle w:val="SD-BodyText9pt"/>
        <w:widowControl/>
        <w:tabs>
          <w:tab w:val="left" w:pos="2880"/>
        </w:tabs>
        <w:spacing w:after="0" w:line="240" w:lineRule="auto"/>
        <w:ind w:right="720"/>
        <w:rPr>
          <w:rFonts w:ascii="Tahoma" w:eastAsia="Meiryo" w:hAnsi="Tahoma" w:cs="Tahoma"/>
          <w:color w:val="FF0000"/>
          <w:sz w:val="20"/>
          <w:szCs w:val="20"/>
        </w:rPr>
      </w:pPr>
      <w:r w:rsidRPr="009A599F">
        <w:rPr>
          <w:rFonts w:ascii="Tahoma" w:eastAsia="Meiryo" w:hAnsi="Tahoma" w:cs="Tahoma"/>
          <w:sz w:val="20"/>
          <w:szCs w:val="20"/>
        </w:rPr>
        <w:t xml:space="preserve">Dr. </w:t>
      </w:r>
      <w:r w:rsidR="00A93B84" w:rsidRPr="009A599F">
        <w:rPr>
          <w:rFonts w:ascii="Tahoma" w:eastAsia="Meiryo" w:hAnsi="Tahoma" w:cs="Tahoma"/>
          <w:sz w:val="20"/>
          <w:szCs w:val="20"/>
        </w:rPr>
        <w:t>Matthew Sarkees</w:t>
      </w:r>
      <w:r w:rsidRPr="009A599F">
        <w:rPr>
          <w:rFonts w:ascii="Tahoma" w:eastAsia="Meiryo" w:hAnsi="Tahoma" w:cs="Tahoma"/>
          <w:sz w:val="20"/>
          <w:szCs w:val="20"/>
        </w:rPr>
        <w:t>, Chair</w:t>
      </w:r>
      <w:r w:rsidRPr="009A599F">
        <w:rPr>
          <w:rFonts w:ascii="Tahoma" w:eastAsia="Meiryo" w:hAnsi="Tahoma" w:cs="Tahoma"/>
          <w:sz w:val="20"/>
          <w:szCs w:val="20"/>
        </w:rPr>
        <w:tab/>
      </w:r>
      <w:r w:rsidR="000B0E0A" w:rsidRPr="009A599F">
        <w:rPr>
          <w:rFonts w:ascii="Tahoma" w:eastAsia="Meiryo" w:hAnsi="Tahoma" w:cs="Tahoma"/>
          <w:sz w:val="20"/>
          <w:szCs w:val="20"/>
        </w:rPr>
        <w:tab/>
      </w:r>
      <w:r w:rsidR="00A62CCC">
        <w:rPr>
          <w:rFonts w:ascii="Tahoma" w:eastAsia="Meiryo" w:hAnsi="Tahoma" w:cs="Tahoma"/>
          <w:color w:val="auto"/>
          <w:sz w:val="20"/>
          <w:szCs w:val="20"/>
        </w:rPr>
        <w:t xml:space="preserve"> </w:t>
      </w:r>
    </w:p>
    <w:p w14:paraId="2A89BE00" w14:textId="493FBBD6" w:rsidR="009F0702" w:rsidRPr="001550C6" w:rsidRDefault="00E020BD" w:rsidP="00E020BD">
      <w:pPr>
        <w:pStyle w:val="SD-BodyText9pt"/>
        <w:widowControl/>
        <w:tabs>
          <w:tab w:val="left" w:pos="2880"/>
        </w:tabs>
        <w:spacing w:after="0" w:line="240" w:lineRule="auto"/>
        <w:ind w:right="720"/>
        <w:jc w:val="left"/>
        <w:rPr>
          <w:rFonts w:ascii="Tahoma" w:eastAsia="Meiryo" w:hAnsi="Tahoma" w:cs="Tahoma"/>
          <w:sz w:val="16"/>
          <w:szCs w:val="16"/>
        </w:rPr>
      </w:pPr>
      <w:r w:rsidRPr="00E020BD">
        <w:rPr>
          <w:rFonts w:ascii="Tahoma" w:eastAsia="Meiryo" w:hAnsi="Tahoma" w:cs="Tahoma"/>
          <w:sz w:val="20"/>
          <w:szCs w:val="20"/>
        </w:rPr>
        <w:t>matthew.sarkees@villanova.edu</w:t>
      </w:r>
      <w:r w:rsidRPr="00E020BD">
        <w:rPr>
          <w:rFonts w:ascii="Tahoma" w:eastAsia="Meiryo" w:hAnsi="Tahoma" w:cs="Tahoma"/>
          <w:sz w:val="20"/>
          <w:szCs w:val="20"/>
        </w:rPr>
        <w:br/>
      </w:r>
      <w:r w:rsidRPr="00E020BD">
        <w:rPr>
          <w:rFonts w:ascii="Tahoma" w:eastAsia="Meiryo" w:hAnsi="Tahoma" w:cs="Tahoma"/>
          <w:sz w:val="20"/>
          <w:szCs w:val="20"/>
        </w:rPr>
        <w:br/>
      </w:r>
      <w:r w:rsidRPr="00201600">
        <w:rPr>
          <w:rFonts w:ascii="Tahoma" w:hAnsi="Tahoma" w:cs="Tahoma"/>
          <w:sz w:val="20"/>
          <w:szCs w:val="20"/>
        </w:rPr>
        <w:t>Dr. Rishtee Batra, Associate Chair</w:t>
      </w:r>
      <w:r w:rsidRPr="00201600">
        <w:rPr>
          <w:rFonts w:ascii="Tahoma" w:hAnsi="Tahoma" w:cs="Tahoma"/>
          <w:sz w:val="20"/>
          <w:szCs w:val="20"/>
        </w:rPr>
        <w:br/>
        <w:t>rishtee.batra@villanova.edu</w:t>
      </w:r>
      <w:r w:rsidRPr="00E020BD">
        <w:rPr>
          <w:rFonts w:ascii="Tahoma" w:hAnsi="Tahoma" w:cs="Tahoma"/>
          <w:sz w:val="20"/>
          <w:szCs w:val="20"/>
        </w:rPr>
        <w:br/>
      </w:r>
    </w:p>
    <w:p w14:paraId="6A9786C2" w14:textId="77777777" w:rsidR="00A62CCC" w:rsidRDefault="00A62CCC" w:rsidP="00AB2C6D">
      <w:pPr>
        <w:pStyle w:val="SD-BodyText9pt"/>
        <w:widowControl/>
        <w:tabs>
          <w:tab w:val="left" w:pos="2880"/>
        </w:tabs>
        <w:spacing w:after="0" w:line="240" w:lineRule="auto"/>
        <w:ind w:right="720"/>
        <w:rPr>
          <w:rFonts w:ascii="Tahoma" w:eastAsia="Meiryo" w:hAnsi="Tahoma" w:cs="Tahoma"/>
          <w:color w:val="auto"/>
          <w:sz w:val="20"/>
          <w:szCs w:val="20"/>
        </w:rPr>
      </w:pPr>
      <w:r w:rsidRPr="009A599F">
        <w:rPr>
          <w:rFonts w:ascii="Tahoma" w:eastAsia="Meiryo" w:hAnsi="Tahoma" w:cs="Tahoma"/>
          <w:color w:val="auto"/>
          <w:sz w:val="20"/>
          <w:szCs w:val="20"/>
        </w:rPr>
        <w:t>Yvonne Taylor, Coordinator</w:t>
      </w:r>
    </w:p>
    <w:p w14:paraId="5219BD75" w14:textId="77777777" w:rsidR="00A62CCC" w:rsidRPr="009A599F" w:rsidRDefault="00A62CCC" w:rsidP="00AB2C6D">
      <w:pPr>
        <w:pStyle w:val="SD-BodyText9pt"/>
        <w:widowControl/>
        <w:tabs>
          <w:tab w:val="left" w:pos="2880"/>
        </w:tabs>
        <w:spacing w:after="0" w:line="240" w:lineRule="auto"/>
        <w:ind w:right="720"/>
        <w:rPr>
          <w:rFonts w:ascii="Tahoma" w:eastAsia="Meiryo" w:hAnsi="Tahoma" w:cs="Tahoma"/>
          <w:sz w:val="20"/>
          <w:szCs w:val="20"/>
        </w:rPr>
      </w:pPr>
      <w:r w:rsidRPr="009A599F">
        <w:rPr>
          <w:rFonts w:ascii="Tahoma" w:eastAsia="Meiryo" w:hAnsi="Tahoma" w:cs="Tahoma"/>
          <w:sz w:val="20"/>
          <w:szCs w:val="20"/>
        </w:rPr>
        <w:t>yvonne.poorman.taylor@villanova.edu</w:t>
      </w:r>
    </w:p>
    <w:p w14:paraId="40860A72" w14:textId="6888ACBD" w:rsidR="00EB0EFB" w:rsidRDefault="00605E28" w:rsidP="00AB2C6D">
      <w:pPr>
        <w:ind w:right="720"/>
        <w:rPr>
          <w:rFonts w:ascii="Tahoma" w:eastAsia="Meiryo" w:hAnsi="Tahoma" w:cs="Tahoma"/>
          <w:b/>
          <w:sz w:val="20"/>
          <w:szCs w:val="20"/>
          <w:u w:val="single"/>
        </w:rPr>
      </w:pPr>
      <w:r w:rsidRPr="009A599F">
        <w:rPr>
          <w:rFonts w:ascii="Tahoma" w:eastAsia="Meiryo" w:hAnsi="Tahoma" w:cs="Tahoma"/>
          <w:b/>
          <w:sz w:val="20"/>
          <w:szCs w:val="20"/>
          <w:u w:val="single"/>
        </w:rPr>
        <w:br/>
      </w:r>
      <w:r w:rsidR="00EB0EFB">
        <w:rPr>
          <w:rFonts w:ascii="Tahoma" w:eastAsia="Meiryo" w:hAnsi="Tahoma" w:cs="Tahoma"/>
          <w:b/>
          <w:sz w:val="20"/>
          <w:szCs w:val="20"/>
          <w:u w:val="single"/>
        </w:rPr>
        <w:t>VS</w:t>
      </w:r>
      <w:r w:rsidR="009F0702">
        <w:rPr>
          <w:rFonts w:ascii="Tahoma" w:eastAsia="Meiryo" w:hAnsi="Tahoma" w:cs="Tahoma"/>
          <w:b/>
          <w:sz w:val="20"/>
          <w:szCs w:val="20"/>
          <w:u w:val="single"/>
        </w:rPr>
        <w:t>B Honors Program</w:t>
      </w:r>
    </w:p>
    <w:p w14:paraId="78CE7647" w14:textId="77777777" w:rsidR="009F0702" w:rsidRPr="009F3A3B" w:rsidRDefault="009F0702" w:rsidP="00AB2C6D">
      <w:pPr>
        <w:ind w:right="720"/>
        <w:rPr>
          <w:rFonts w:ascii="Tahoma" w:eastAsia="Meiryo" w:hAnsi="Tahoma" w:cs="Tahoma"/>
          <w:sz w:val="20"/>
          <w:szCs w:val="20"/>
        </w:rPr>
      </w:pPr>
      <w:r w:rsidRPr="009F3A3B">
        <w:rPr>
          <w:rFonts w:ascii="Tahoma" w:eastAsia="Meiryo" w:hAnsi="Tahoma" w:cs="Tahoma"/>
          <w:sz w:val="20"/>
          <w:szCs w:val="20"/>
        </w:rPr>
        <w:t xml:space="preserve">Dr. </w:t>
      </w:r>
      <w:r w:rsidR="0039503D" w:rsidRPr="009F3A3B">
        <w:rPr>
          <w:rFonts w:ascii="Tahoma" w:eastAsia="Meiryo" w:hAnsi="Tahoma" w:cs="Tahoma"/>
          <w:sz w:val="20"/>
          <w:szCs w:val="20"/>
        </w:rPr>
        <w:t>Beth Vallen</w:t>
      </w:r>
      <w:r w:rsidRPr="009F3A3B">
        <w:rPr>
          <w:rFonts w:ascii="Tahoma" w:eastAsia="Meiryo" w:hAnsi="Tahoma" w:cs="Tahoma"/>
          <w:sz w:val="20"/>
          <w:szCs w:val="20"/>
        </w:rPr>
        <w:t xml:space="preserve">, </w:t>
      </w:r>
      <w:r w:rsidR="009F3A3B" w:rsidRPr="009F3A3B">
        <w:rPr>
          <w:rFonts w:ascii="Tahoma" w:eastAsia="Meiryo" w:hAnsi="Tahoma" w:cs="Tahoma"/>
          <w:sz w:val="20"/>
          <w:szCs w:val="20"/>
        </w:rPr>
        <w:t xml:space="preserve">VSB </w:t>
      </w:r>
      <w:r w:rsidRPr="009F3A3B">
        <w:rPr>
          <w:rFonts w:ascii="Tahoma" w:eastAsia="Meiryo" w:hAnsi="Tahoma" w:cs="Tahoma"/>
          <w:sz w:val="20"/>
          <w:szCs w:val="20"/>
        </w:rPr>
        <w:t>Faculty Director</w:t>
      </w:r>
    </w:p>
    <w:p w14:paraId="239C71F6" w14:textId="77777777" w:rsidR="00EB0EFB" w:rsidRDefault="0039503D" w:rsidP="00AB2C6D">
      <w:pPr>
        <w:ind w:right="720"/>
        <w:rPr>
          <w:rFonts w:ascii="Tahoma" w:eastAsia="Meiryo" w:hAnsi="Tahoma" w:cs="Tahoma"/>
          <w:sz w:val="20"/>
          <w:szCs w:val="20"/>
        </w:rPr>
      </w:pPr>
      <w:r w:rsidRPr="009F3A3B">
        <w:rPr>
          <w:rFonts w:ascii="Tahoma" w:eastAsia="Meiryo" w:hAnsi="Tahoma" w:cs="Tahoma"/>
          <w:sz w:val="20"/>
          <w:szCs w:val="20"/>
        </w:rPr>
        <w:t>beth.vallen@villanova.edu</w:t>
      </w:r>
    </w:p>
    <w:p w14:paraId="43CCC10F" w14:textId="77777777" w:rsidR="0039503D" w:rsidRDefault="0039503D" w:rsidP="00AB2C6D">
      <w:pPr>
        <w:ind w:right="720"/>
        <w:rPr>
          <w:rFonts w:ascii="Tahoma" w:eastAsia="Meiryo" w:hAnsi="Tahoma" w:cs="Tahoma"/>
          <w:b/>
          <w:sz w:val="20"/>
          <w:szCs w:val="20"/>
          <w:u w:val="single"/>
        </w:rPr>
      </w:pPr>
    </w:p>
    <w:p w14:paraId="21173C5C" w14:textId="77777777" w:rsidR="00050D85" w:rsidRPr="009A599F" w:rsidRDefault="00050D85" w:rsidP="00AB2C6D">
      <w:pPr>
        <w:ind w:right="720"/>
        <w:rPr>
          <w:rFonts w:ascii="Tahoma" w:eastAsia="Meiryo" w:hAnsi="Tahoma" w:cs="Tahoma"/>
          <w:b/>
          <w:color w:val="000000"/>
          <w:sz w:val="20"/>
          <w:szCs w:val="20"/>
        </w:rPr>
      </w:pPr>
      <w:r w:rsidRPr="009A599F">
        <w:rPr>
          <w:rFonts w:ascii="Tahoma" w:eastAsia="Meiryo" w:hAnsi="Tahoma" w:cs="Tahoma"/>
          <w:b/>
          <w:sz w:val="20"/>
          <w:szCs w:val="20"/>
          <w:u w:val="single"/>
        </w:rPr>
        <w:t>Centers of Excellence</w:t>
      </w:r>
    </w:p>
    <w:p w14:paraId="4BA0501E" w14:textId="77777777" w:rsidR="00BE54BD" w:rsidRPr="009A599F" w:rsidRDefault="00BE54BD" w:rsidP="00AB2C6D">
      <w:pPr>
        <w:pStyle w:val="SD-BodyText9pt"/>
        <w:widowControl/>
        <w:spacing w:after="0" w:line="240" w:lineRule="auto"/>
        <w:ind w:right="720"/>
        <w:jc w:val="left"/>
        <w:rPr>
          <w:rFonts w:ascii="Tahoma" w:eastAsia="Meiryo" w:hAnsi="Tahoma" w:cs="Tahoma"/>
          <w:sz w:val="20"/>
          <w:szCs w:val="20"/>
        </w:rPr>
      </w:pPr>
      <w:r w:rsidRPr="009A599F">
        <w:rPr>
          <w:rFonts w:ascii="Tahoma" w:eastAsia="Meiryo" w:hAnsi="Tahoma" w:cs="Tahoma"/>
          <w:sz w:val="20"/>
          <w:szCs w:val="20"/>
        </w:rPr>
        <w:t>Sharon Ballard, Administrative Assistant</w:t>
      </w:r>
    </w:p>
    <w:p w14:paraId="602E7B78" w14:textId="77777777" w:rsidR="00F542F0" w:rsidRPr="009A599F" w:rsidRDefault="00EA28F0" w:rsidP="00AB2C6D">
      <w:pPr>
        <w:pStyle w:val="SD-BodyText9pt"/>
        <w:widowControl/>
        <w:spacing w:after="0" w:line="240" w:lineRule="auto"/>
        <w:ind w:right="720"/>
        <w:jc w:val="left"/>
        <w:rPr>
          <w:rFonts w:ascii="Tahoma" w:eastAsia="Meiryo" w:hAnsi="Tahoma" w:cs="Tahoma"/>
          <w:sz w:val="20"/>
          <w:szCs w:val="20"/>
        </w:rPr>
      </w:pPr>
      <w:r w:rsidRPr="009A599F">
        <w:rPr>
          <w:rFonts w:ascii="Tahoma" w:eastAsia="Meiryo" w:hAnsi="Tahoma" w:cs="Tahoma"/>
          <w:sz w:val="20"/>
          <w:szCs w:val="20"/>
        </w:rPr>
        <w:t xml:space="preserve">(610) 519-4395, </w:t>
      </w:r>
      <w:r w:rsidR="00F542F0" w:rsidRPr="009A599F">
        <w:rPr>
          <w:rFonts w:ascii="Tahoma" w:eastAsia="Meiryo" w:hAnsi="Tahoma" w:cs="Tahoma"/>
          <w:sz w:val="20"/>
          <w:szCs w:val="20"/>
        </w:rPr>
        <w:t xml:space="preserve">Bartley </w:t>
      </w:r>
      <w:r w:rsidRPr="009A599F">
        <w:rPr>
          <w:rFonts w:ascii="Tahoma" w:eastAsia="Meiryo" w:hAnsi="Tahoma" w:cs="Tahoma"/>
          <w:sz w:val="20"/>
          <w:szCs w:val="20"/>
        </w:rPr>
        <w:t>Hall #</w:t>
      </w:r>
      <w:r w:rsidR="00F542F0" w:rsidRPr="009A599F">
        <w:rPr>
          <w:rFonts w:ascii="Tahoma" w:eastAsia="Meiryo" w:hAnsi="Tahoma" w:cs="Tahoma"/>
          <w:sz w:val="20"/>
          <w:szCs w:val="20"/>
        </w:rPr>
        <w:t>3079</w:t>
      </w:r>
    </w:p>
    <w:p w14:paraId="72438BFF" w14:textId="77777777" w:rsidR="00573AC9" w:rsidRPr="009A599F" w:rsidRDefault="00573AC9" w:rsidP="00AB2C6D">
      <w:pPr>
        <w:pStyle w:val="SD-BodyText9pt"/>
        <w:widowControl/>
        <w:spacing w:after="0" w:line="240" w:lineRule="auto"/>
        <w:ind w:right="720"/>
        <w:jc w:val="left"/>
        <w:rPr>
          <w:rFonts w:ascii="Tahoma" w:eastAsia="Meiryo" w:hAnsi="Tahoma" w:cs="Tahoma"/>
          <w:sz w:val="20"/>
          <w:szCs w:val="20"/>
        </w:rPr>
      </w:pPr>
      <w:r w:rsidRPr="009A599F">
        <w:rPr>
          <w:rFonts w:ascii="Tahoma" w:eastAsia="Meiryo" w:hAnsi="Tahoma" w:cs="Tahoma"/>
          <w:sz w:val="20"/>
          <w:szCs w:val="20"/>
        </w:rPr>
        <w:t>sharon.ballard@villanova.edu</w:t>
      </w:r>
    </w:p>
    <w:p w14:paraId="245EBAF0" w14:textId="77777777" w:rsidR="001251F6" w:rsidRPr="00C6418C" w:rsidRDefault="001251F6" w:rsidP="00AB2C6D">
      <w:pPr>
        <w:pStyle w:val="SD-BodyText9pt"/>
        <w:widowControl/>
        <w:spacing w:after="0" w:line="240" w:lineRule="auto"/>
        <w:ind w:right="720"/>
        <w:rPr>
          <w:rFonts w:ascii="Tahoma" w:eastAsia="Meiryo" w:hAnsi="Tahoma" w:cs="Tahoma"/>
          <w:b/>
          <w:sz w:val="20"/>
          <w:szCs w:val="20"/>
        </w:rPr>
      </w:pPr>
    </w:p>
    <w:p w14:paraId="6136420E" w14:textId="77777777" w:rsidR="00573AC9" w:rsidRPr="009A599F" w:rsidRDefault="00573AC9" w:rsidP="00AB2C6D">
      <w:pPr>
        <w:pStyle w:val="SD-BodyText9pt"/>
        <w:widowControl/>
        <w:spacing w:after="0" w:line="240" w:lineRule="auto"/>
        <w:ind w:right="720"/>
        <w:rPr>
          <w:rFonts w:ascii="Tahoma" w:eastAsia="Meiryo" w:hAnsi="Tahoma" w:cs="Tahoma"/>
          <w:b/>
          <w:sz w:val="20"/>
          <w:szCs w:val="20"/>
        </w:rPr>
      </w:pPr>
      <w:r w:rsidRPr="009A599F">
        <w:rPr>
          <w:rFonts w:ascii="Tahoma" w:eastAsia="Meiryo" w:hAnsi="Tahoma" w:cs="Tahoma"/>
          <w:b/>
          <w:sz w:val="20"/>
          <w:szCs w:val="20"/>
        </w:rPr>
        <w:t>Center for Business Analytics</w:t>
      </w:r>
    </w:p>
    <w:p w14:paraId="79910E1D" w14:textId="359A768C" w:rsidR="001251F6" w:rsidRPr="009A599F" w:rsidRDefault="001251F6" w:rsidP="001251F6">
      <w:pPr>
        <w:pStyle w:val="SD-BodyText9pt"/>
        <w:widowControl/>
        <w:spacing w:after="0" w:line="240" w:lineRule="auto"/>
        <w:ind w:right="720"/>
        <w:jc w:val="left"/>
        <w:rPr>
          <w:rFonts w:ascii="Tahoma" w:eastAsia="Meiryo" w:hAnsi="Tahoma" w:cs="Tahoma"/>
          <w:sz w:val="20"/>
          <w:szCs w:val="20"/>
        </w:rPr>
      </w:pPr>
      <w:r w:rsidRPr="009A599F">
        <w:rPr>
          <w:rFonts w:ascii="Tahoma" w:eastAsia="Meiryo" w:hAnsi="Tahoma" w:cs="Tahoma"/>
          <w:sz w:val="20"/>
          <w:szCs w:val="20"/>
        </w:rPr>
        <w:t xml:space="preserve">Dr. </w:t>
      </w:r>
      <w:r w:rsidR="00DB07CE" w:rsidRPr="009A599F">
        <w:rPr>
          <w:rFonts w:ascii="Tahoma" w:eastAsia="Meiryo" w:hAnsi="Tahoma" w:cs="Tahoma"/>
          <w:sz w:val="20"/>
          <w:szCs w:val="20"/>
        </w:rPr>
        <w:t>Daniel Wright</w:t>
      </w:r>
      <w:r w:rsidRPr="009A599F">
        <w:rPr>
          <w:rFonts w:ascii="Tahoma" w:eastAsia="Meiryo" w:hAnsi="Tahoma" w:cs="Tahoma"/>
          <w:sz w:val="20"/>
          <w:szCs w:val="20"/>
        </w:rPr>
        <w:t>, Faculty Director</w:t>
      </w:r>
      <w:r w:rsidR="009A599F">
        <w:rPr>
          <w:rFonts w:ascii="Tahoma" w:eastAsia="Meiryo" w:hAnsi="Tahoma" w:cs="Tahoma"/>
          <w:sz w:val="20"/>
          <w:szCs w:val="20"/>
        </w:rPr>
        <w:t xml:space="preserve">       </w:t>
      </w:r>
      <w:r w:rsidR="003F0503">
        <w:rPr>
          <w:rFonts w:ascii="Tahoma" w:eastAsia="Meiryo" w:hAnsi="Tahoma" w:cs="Tahoma"/>
          <w:sz w:val="20"/>
          <w:szCs w:val="20"/>
        </w:rPr>
        <w:tab/>
      </w:r>
      <w:r w:rsidR="00A62CCC">
        <w:rPr>
          <w:rFonts w:ascii="Tahoma" w:eastAsia="Meiryo" w:hAnsi="Tahoma" w:cs="Tahoma"/>
          <w:sz w:val="20"/>
          <w:szCs w:val="20"/>
        </w:rPr>
        <w:t xml:space="preserve"> </w:t>
      </w:r>
    </w:p>
    <w:p w14:paraId="4CD7787A" w14:textId="77777777" w:rsidR="001251F6" w:rsidRPr="009A599F" w:rsidRDefault="00862983" w:rsidP="001251F6">
      <w:pPr>
        <w:pStyle w:val="SD-BodyText9pt"/>
        <w:widowControl/>
        <w:spacing w:after="0" w:line="240" w:lineRule="auto"/>
        <w:ind w:right="720"/>
        <w:rPr>
          <w:rFonts w:ascii="Tahoma" w:eastAsia="Meiryo" w:hAnsi="Tahoma" w:cs="Tahoma"/>
          <w:sz w:val="20"/>
          <w:szCs w:val="20"/>
        </w:rPr>
      </w:pPr>
      <w:r w:rsidRPr="009A599F">
        <w:rPr>
          <w:rFonts w:ascii="Tahoma" w:eastAsia="Meiryo" w:hAnsi="Tahoma" w:cs="Tahoma"/>
          <w:sz w:val="20"/>
          <w:szCs w:val="20"/>
        </w:rPr>
        <w:t>(610) 519-6428</w:t>
      </w:r>
      <w:r w:rsidR="001251F6" w:rsidRPr="009A599F">
        <w:rPr>
          <w:rFonts w:ascii="Tahoma" w:eastAsia="Meiryo" w:hAnsi="Tahoma" w:cs="Tahoma"/>
          <w:sz w:val="20"/>
          <w:szCs w:val="20"/>
        </w:rPr>
        <w:tab/>
      </w:r>
      <w:r w:rsidR="001251F6" w:rsidRPr="009A599F">
        <w:rPr>
          <w:rFonts w:ascii="Tahoma" w:eastAsia="Meiryo" w:hAnsi="Tahoma" w:cs="Tahoma"/>
          <w:sz w:val="20"/>
          <w:szCs w:val="20"/>
        </w:rPr>
        <w:tab/>
      </w:r>
      <w:r w:rsidR="001251F6" w:rsidRPr="009A599F">
        <w:rPr>
          <w:rFonts w:ascii="Tahoma" w:eastAsia="Meiryo" w:hAnsi="Tahoma" w:cs="Tahoma"/>
          <w:sz w:val="20"/>
          <w:szCs w:val="20"/>
        </w:rPr>
        <w:tab/>
      </w:r>
      <w:r w:rsidR="001251F6" w:rsidRPr="009A599F">
        <w:rPr>
          <w:rFonts w:ascii="Tahoma" w:eastAsia="Meiryo" w:hAnsi="Tahoma" w:cs="Tahoma"/>
          <w:sz w:val="20"/>
          <w:szCs w:val="20"/>
        </w:rPr>
        <w:tab/>
        <w:t xml:space="preserve">            </w:t>
      </w:r>
      <w:r w:rsidRPr="009A599F">
        <w:rPr>
          <w:rFonts w:ascii="Tahoma" w:eastAsia="Meiryo" w:hAnsi="Tahoma" w:cs="Tahoma"/>
          <w:sz w:val="20"/>
          <w:szCs w:val="20"/>
        </w:rPr>
        <w:tab/>
      </w:r>
      <w:r w:rsidR="00A62CCC">
        <w:rPr>
          <w:rFonts w:ascii="Tahoma" w:eastAsia="Meiryo" w:hAnsi="Tahoma" w:cs="Tahoma"/>
          <w:sz w:val="20"/>
          <w:szCs w:val="20"/>
        </w:rPr>
        <w:t xml:space="preserve"> </w:t>
      </w:r>
    </w:p>
    <w:p w14:paraId="0135C999" w14:textId="77777777" w:rsidR="001251F6" w:rsidRPr="009A599F" w:rsidRDefault="00E05682" w:rsidP="001251F6">
      <w:pPr>
        <w:pStyle w:val="SD-BodyText9pt"/>
        <w:widowControl/>
        <w:spacing w:after="0" w:line="240" w:lineRule="auto"/>
        <w:ind w:right="720"/>
        <w:rPr>
          <w:rFonts w:ascii="Tahoma" w:eastAsia="Meiryo" w:hAnsi="Tahoma" w:cs="Tahoma"/>
          <w:sz w:val="20"/>
          <w:szCs w:val="20"/>
        </w:rPr>
      </w:pPr>
      <w:r w:rsidRPr="009A599F">
        <w:rPr>
          <w:rFonts w:ascii="Tahoma" w:eastAsia="Meiryo" w:hAnsi="Tahoma" w:cs="Tahoma"/>
          <w:sz w:val="20"/>
          <w:szCs w:val="20"/>
        </w:rPr>
        <w:t>daniel.</w:t>
      </w:r>
      <w:r w:rsidR="00862983" w:rsidRPr="009A599F">
        <w:rPr>
          <w:rFonts w:ascii="Tahoma" w:eastAsia="Meiryo" w:hAnsi="Tahoma" w:cs="Tahoma"/>
          <w:sz w:val="20"/>
          <w:szCs w:val="20"/>
        </w:rPr>
        <w:t>wright</w:t>
      </w:r>
      <w:r w:rsidR="001251F6" w:rsidRPr="009A599F">
        <w:rPr>
          <w:rFonts w:ascii="Tahoma" w:eastAsia="Meiryo" w:hAnsi="Tahoma" w:cs="Tahoma"/>
          <w:sz w:val="20"/>
          <w:szCs w:val="20"/>
        </w:rPr>
        <w:t>@villanova.edu</w:t>
      </w:r>
      <w:r w:rsidR="001251F6" w:rsidRPr="009A599F">
        <w:rPr>
          <w:rFonts w:ascii="Tahoma" w:eastAsia="Meiryo" w:hAnsi="Tahoma" w:cs="Tahoma"/>
          <w:sz w:val="20"/>
          <w:szCs w:val="20"/>
        </w:rPr>
        <w:tab/>
        <w:t xml:space="preserve"> </w:t>
      </w:r>
      <w:r w:rsidR="00862983" w:rsidRPr="009A599F">
        <w:rPr>
          <w:rFonts w:ascii="Tahoma" w:eastAsia="Meiryo" w:hAnsi="Tahoma" w:cs="Tahoma"/>
          <w:sz w:val="20"/>
          <w:szCs w:val="20"/>
        </w:rPr>
        <w:tab/>
      </w:r>
      <w:r w:rsidR="00A62CCC">
        <w:rPr>
          <w:rFonts w:ascii="Tahoma" w:eastAsia="Meiryo" w:hAnsi="Tahoma" w:cs="Tahoma"/>
          <w:sz w:val="20"/>
          <w:szCs w:val="20"/>
        </w:rPr>
        <w:t xml:space="preserve"> </w:t>
      </w:r>
    </w:p>
    <w:p w14:paraId="52F3B932" w14:textId="77777777" w:rsidR="003D6E0D" w:rsidRPr="000B2F8F" w:rsidRDefault="003D6E0D" w:rsidP="00AB2C6D">
      <w:pPr>
        <w:ind w:right="720"/>
        <w:rPr>
          <w:rFonts w:ascii="Tahoma" w:eastAsia="Meiryo" w:hAnsi="Tahoma" w:cs="Tahoma"/>
          <w:sz w:val="16"/>
          <w:szCs w:val="16"/>
        </w:rPr>
      </w:pPr>
    </w:p>
    <w:p w14:paraId="61B4318B" w14:textId="07C95CA4" w:rsidR="00A62CCC" w:rsidRDefault="00A62CCC" w:rsidP="00AB2C6D">
      <w:pPr>
        <w:ind w:right="720"/>
        <w:rPr>
          <w:rFonts w:ascii="Tahoma" w:eastAsia="Meiryo" w:hAnsi="Tahoma" w:cs="Tahoma"/>
          <w:b/>
          <w:sz w:val="20"/>
          <w:szCs w:val="20"/>
        </w:rPr>
      </w:pPr>
      <w:r w:rsidRPr="009A599F">
        <w:rPr>
          <w:rFonts w:ascii="Tahoma" w:eastAsia="Meiryo" w:hAnsi="Tahoma" w:cs="Tahoma"/>
          <w:sz w:val="20"/>
          <w:szCs w:val="20"/>
        </w:rPr>
        <w:t>Meredith Lockyer</w:t>
      </w:r>
      <w:r w:rsidRPr="009F3A3B">
        <w:rPr>
          <w:rFonts w:ascii="Tahoma" w:eastAsia="Meiryo" w:hAnsi="Tahoma" w:cs="Tahoma"/>
          <w:sz w:val="20"/>
          <w:szCs w:val="20"/>
        </w:rPr>
        <w:t>, Director</w:t>
      </w:r>
    </w:p>
    <w:p w14:paraId="58DD7BAC" w14:textId="77777777" w:rsidR="00A62CCC" w:rsidRPr="009A599F" w:rsidRDefault="00A62CCC" w:rsidP="00A62CCC">
      <w:pPr>
        <w:pStyle w:val="SD-BodyText9pt"/>
        <w:widowControl/>
        <w:spacing w:after="0" w:line="240" w:lineRule="auto"/>
        <w:ind w:right="720"/>
        <w:rPr>
          <w:rFonts w:ascii="Tahoma" w:eastAsia="Meiryo" w:hAnsi="Tahoma" w:cs="Tahoma"/>
          <w:sz w:val="20"/>
          <w:szCs w:val="20"/>
        </w:rPr>
      </w:pPr>
      <w:r w:rsidRPr="009A599F">
        <w:rPr>
          <w:rFonts w:ascii="Tahoma" w:eastAsia="Meiryo" w:hAnsi="Tahoma" w:cs="Tahoma"/>
          <w:sz w:val="20"/>
          <w:szCs w:val="20"/>
        </w:rPr>
        <w:t>(610) 519-7016</w:t>
      </w:r>
    </w:p>
    <w:p w14:paraId="43DE534B" w14:textId="77777777" w:rsidR="00A62CCC" w:rsidRPr="009A599F" w:rsidRDefault="00A62CCC" w:rsidP="00A62CCC">
      <w:pPr>
        <w:pStyle w:val="SD-BodyText9pt"/>
        <w:widowControl/>
        <w:spacing w:after="0" w:line="240" w:lineRule="auto"/>
        <w:ind w:right="720"/>
        <w:rPr>
          <w:rFonts w:ascii="Tahoma" w:eastAsia="Meiryo" w:hAnsi="Tahoma" w:cs="Tahoma"/>
          <w:sz w:val="20"/>
          <w:szCs w:val="20"/>
        </w:rPr>
      </w:pPr>
      <w:r w:rsidRPr="009A599F">
        <w:rPr>
          <w:rFonts w:ascii="Tahoma" w:eastAsia="Meiryo" w:hAnsi="Tahoma" w:cs="Tahoma"/>
          <w:sz w:val="20"/>
          <w:szCs w:val="20"/>
        </w:rPr>
        <w:t>meredith.lockyer@villanova.edu</w:t>
      </w:r>
    </w:p>
    <w:p w14:paraId="6272083F" w14:textId="26CF2560" w:rsidR="00BE54BD" w:rsidRPr="00201600" w:rsidRDefault="00CF05DD" w:rsidP="00AB2C6D">
      <w:pPr>
        <w:ind w:right="720"/>
        <w:rPr>
          <w:rFonts w:ascii="Tahoma" w:eastAsia="Meiryo" w:hAnsi="Tahoma" w:cs="Tahoma"/>
          <w:b/>
          <w:color w:val="000000"/>
          <w:sz w:val="20"/>
          <w:szCs w:val="20"/>
        </w:rPr>
      </w:pPr>
      <w:r>
        <w:rPr>
          <w:rFonts w:ascii="Tahoma" w:eastAsia="Meiryo" w:hAnsi="Tahoma" w:cs="Tahoma"/>
          <w:b/>
          <w:sz w:val="20"/>
          <w:szCs w:val="20"/>
        </w:rPr>
        <w:br/>
      </w:r>
      <w:r w:rsidR="00590A05" w:rsidRPr="00201600">
        <w:rPr>
          <w:rFonts w:ascii="Tahoma" w:eastAsia="Meiryo" w:hAnsi="Tahoma" w:cs="Tahoma"/>
          <w:b/>
          <w:sz w:val="20"/>
          <w:szCs w:val="20"/>
        </w:rPr>
        <w:t xml:space="preserve">Elenore &amp; Robert F. Moran, Sr. </w:t>
      </w:r>
      <w:r w:rsidR="00BE54BD" w:rsidRPr="00201600">
        <w:rPr>
          <w:rFonts w:ascii="Tahoma" w:eastAsia="Meiryo" w:hAnsi="Tahoma" w:cs="Tahoma"/>
          <w:b/>
          <w:sz w:val="20"/>
          <w:szCs w:val="20"/>
        </w:rPr>
        <w:t>Center for Global Leadership</w:t>
      </w:r>
    </w:p>
    <w:p w14:paraId="2B61B60D" w14:textId="77777777" w:rsidR="00660E9E" w:rsidRPr="00201600" w:rsidRDefault="00660E9E" w:rsidP="00660E9E">
      <w:pPr>
        <w:pStyle w:val="SD-BodyText9pt"/>
        <w:widowControl/>
        <w:spacing w:after="0" w:line="240" w:lineRule="auto"/>
        <w:ind w:right="720"/>
        <w:rPr>
          <w:rFonts w:ascii="Tahoma" w:hAnsi="Tahoma" w:cs="Tahoma"/>
          <w:bCs/>
          <w:sz w:val="20"/>
          <w:szCs w:val="20"/>
        </w:rPr>
      </w:pPr>
      <w:r w:rsidRPr="00201600">
        <w:rPr>
          <w:rFonts w:ascii="Tahoma" w:hAnsi="Tahoma" w:cs="Tahoma"/>
          <w:bCs/>
          <w:sz w:val="20"/>
          <w:szCs w:val="20"/>
        </w:rPr>
        <w:t xml:space="preserve">Dr. Michelle Casario, </w:t>
      </w:r>
      <w:r w:rsidRPr="00201600">
        <w:rPr>
          <w:rFonts w:ascii="Tahoma" w:eastAsia="Meiryo" w:hAnsi="Tahoma" w:cs="Tahoma"/>
          <w:sz w:val="20"/>
          <w:szCs w:val="20"/>
        </w:rPr>
        <w:t>Co-Faculty</w:t>
      </w:r>
      <w:r w:rsidRPr="00201600">
        <w:rPr>
          <w:rFonts w:ascii="Tahoma" w:hAnsi="Tahoma" w:cs="Tahoma"/>
          <w:bCs/>
          <w:sz w:val="20"/>
          <w:szCs w:val="20"/>
        </w:rPr>
        <w:t xml:space="preserve"> Director</w:t>
      </w:r>
    </w:p>
    <w:p w14:paraId="5E91D85A" w14:textId="77777777" w:rsidR="00660E9E" w:rsidRPr="00201600" w:rsidRDefault="00660E9E" w:rsidP="00660E9E">
      <w:pPr>
        <w:pStyle w:val="SD-BodyText9pt"/>
        <w:widowControl/>
        <w:spacing w:after="0" w:line="240" w:lineRule="auto"/>
        <w:ind w:right="720"/>
        <w:rPr>
          <w:rFonts w:ascii="Tahoma" w:hAnsi="Tahoma" w:cs="Tahoma"/>
          <w:bCs/>
          <w:sz w:val="20"/>
          <w:szCs w:val="20"/>
        </w:rPr>
      </w:pPr>
      <w:r w:rsidRPr="00201600">
        <w:rPr>
          <w:rFonts w:ascii="Tahoma" w:hAnsi="Tahoma" w:cs="Tahoma"/>
          <w:bCs/>
          <w:sz w:val="20"/>
          <w:szCs w:val="20"/>
        </w:rPr>
        <w:t>(610) 519-4362</w:t>
      </w:r>
    </w:p>
    <w:p w14:paraId="1C25E76A" w14:textId="77777777" w:rsidR="00660E9E" w:rsidRPr="00201600" w:rsidRDefault="00660E9E" w:rsidP="00660E9E">
      <w:pPr>
        <w:pStyle w:val="SD-BodyText9pt"/>
        <w:widowControl/>
        <w:spacing w:after="0" w:line="240" w:lineRule="auto"/>
        <w:ind w:right="720"/>
        <w:rPr>
          <w:rFonts w:ascii="Tahoma" w:hAnsi="Tahoma" w:cs="Tahoma"/>
          <w:bCs/>
          <w:sz w:val="20"/>
          <w:szCs w:val="20"/>
        </w:rPr>
      </w:pPr>
      <w:r w:rsidRPr="00201600">
        <w:rPr>
          <w:rFonts w:ascii="Tahoma" w:hAnsi="Tahoma" w:cs="Tahoma"/>
          <w:bCs/>
          <w:sz w:val="20"/>
          <w:szCs w:val="20"/>
        </w:rPr>
        <w:t>michelle.casario@villanova.edu</w:t>
      </w:r>
    </w:p>
    <w:p w14:paraId="08D34098" w14:textId="77777777" w:rsidR="00660E9E" w:rsidRPr="00201600" w:rsidRDefault="00660E9E" w:rsidP="00AB2C6D">
      <w:pPr>
        <w:pStyle w:val="SD-BodyText9pt"/>
        <w:widowControl/>
        <w:spacing w:after="0" w:line="240" w:lineRule="auto"/>
        <w:ind w:right="720"/>
        <w:jc w:val="left"/>
        <w:rPr>
          <w:rFonts w:ascii="Tahoma" w:eastAsia="Meiryo" w:hAnsi="Tahoma" w:cs="Tahoma"/>
          <w:sz w:val="16"/>
          <w:szCs w:val="16"/>
        </w:rPr>
      </w:pPr>
    </w:p>
    <w:p w14:paraId="4BB33AF8" w14:textId="5634E207" w:rsidR="00060059" w:rsidRPr="00201600" w:rsidRDefault="00BE54BD" w:rsidP="00AB2C6D">
      <w:pPr>
        <w:pStyle w:val="SD-BodyText9pt"/>
        <w:widowControl/>
        <w:spacing w:after="0" w:line="240" w:lineRule="auto"/>
        <w:ind w:right="720"/>
        <w:jc w:val="left"/>
        <w:rPr>
          <w:rFonts w:ascii="Tahoma" w:eastAsia="Meiryo" w:hAnsi="Tahoma" w:cs="Tahoma"/>
          <w:sz w:val="20"/>
          <w:szCs w:val="20"/>
        </w:rPr>
      </w:pPr>
      <w:r w:rsidRPr="00201600">
        <w:rPr>
          <w:rFonts w:ascii="Tahoma" w:eastAsia="Meiryo" w:hAnsi="Tahoma" w:cs="Tahoma"/>
          <w:sz w:val="20"/>
          <w:szCs w:val="20"/>
        </w:rPr>
        <w:t xml:space="preserve">Dr. Jonathan Doh, </w:t>
      </w:r>
      <w:r w:rsidR="00EA3090" w:rsidRPr="00201600">
        <w:rPr>
          <w:rFonts w:ascii="Tahoma" w:eastAsia="Meiryo" w:hAnsi="Tahoma" w:cs="Tahoma"/>
          <w:sz w:val="20"/>
          <w:szCs w:val="20"/>
        </w:rPr>
        <w:t>Co-Faculty</w:t>
      </w:r>
      <w:r w:rsidR="00341731" w:rsidRPr="00201600">
        <w:rPr>
          <w:rFonts w:ascii="Tahoma" w:eastAsia="Meiryo" w:hAnsi="Tahoma" w:cs="Tahoma"/>
          <w:sz w:val="20"/>
          <w:szCs w:val="20"/>
        </w:rPr>
        <w:t xml:space="preserve"> </w:t>
      </w:r>
      <w:r w:rsidRPr="00201600">
        <w:rPr>
          <w:rFonts w:ascii="Tahoma" w:eastAsia="Meiryo" w:hAnsi="Tahoma" w:cs="Tahoma"/>
          <w:sz w:val="20"/>
          <w:szCs w:val="20"/>
        </w:rPr>
        <w:t>Director</w:t>
      </w:r>
      <w:r w:rsidR="00060059" w:rsidRPr="00201600">
        <w:rPr>
          <w:rFonts w:ascii="Tahoma" w:eastAsia="Meiryo" w:hAnsi="Tahoma" w:cs="Tahoma"/>
          <w:sz w:val="20"/>
          <w:szCs w:val="20"/>
        </w:rPr>
        <w:tab/>
      </w:r>
      <w:r w:rsidR="002A1DBD" w:rsidRPr="00201600">
        <w:rPr>
          <w:rFonts w:ascii="Tahoma" w:eastAsia="Meiryo" w:hAnsi="Tahoma" w:cs="Tahoma"/>
          <w:sz w:val="20"/>
          <w:szCs w:val="20"/>
        </w:rPr>
        <w:tab/>
      </w:r>
      <w:r w:rsidR="00A62CCC" w:rsidRPr="00201600">
        <w:rPr>
          <w:rFonts w:ascii="Tahoma" w:eastAsia="Meiryo" w:hAnsi="Tahoma" w:cs="Tahoma"/>
          <w:sz w:val="20"/>
          <w:szCs w:val="20"/>
        </w:rPr>
        <w:t xml:space="preserve"> </w:t>
      </w:r>
    </w:p>
    <w:p w14:paraId="35EA0D04" w14:textId="77777777" w:rsidR="00BE54BD" w:rsidRPr="00201600" w:rsidRDefault="00BE54BD" w:rsidP="00AB2C6D">
      <w:pPr>
        <w:pStyle w:val="SD-BodyText9pt"/>
        <w:widowControl/>
        <w:spacing w:after="0" w:line="240" w:lineRule="auto"/>
        <w:ind w:right="720"/>
        <w:rPr>
          <w:rFonts w:ascii="Tahoma" w:eastAsia="Meiryo" w:hAnsi="Tahoma" w:cs="Tahoma"/>
          <w:sz w:val="20"/>
          <w:szCs w:val="20"/>
        </w:rPr>
      </w:pPr>
      <w:r w:rsidRPr="00201600">
        <w:rPr>
          <w:rFonts w:ascii="Tahoma" w:eastAsia="Meiryo" w:hAnsi="Tahoma" w:cs="Tahoma"/>
          <w:sz w:val="20"/>
          <w:szCs w:val="20"/>
        </w:rPr>
        <w:t>(610) 519-7798</w:t>
      </w:r>
      <w:r w:rsidR="00060059" w:rsidRPr="00201600">
        <w:rPr>
          <w:rFonts w:ascii="Tahoma" w:eastAsia="Meiryo" w:hAnsi="Tahoma" w:cs="Tahoma"/>
          <w:sz w:val="20"/>
          <w:szCs w:val="20"/>
        </w:rPr>
        <w:t xml:space="preserve"> </w:t>
      </w:r>
      <w:r w:rsidR="00060059" w:rsidRPr="00201600">
        <w:rPr>
          <w:rFonts w:ascii="Tahoma" w:eastAsia="Meiryo" w:hAnsi="Tahoma" w:cs="Tahoma"/>
          <w:sz w:val="20"/>
          <w:szCs w:val="20"/>
        </w:rPr>
        <w:tab/>
      </w:r>
      <w:r w:rsidR="00060059" w:rsidRPr="00201600">
        <w:rPr>
          <w:rFonts w:ascii="Tahoma" w:eastAsia="Meiryo" w:hAnsi="Tahoma" w:cs="Tahoma"/>
          <w:sz w:val="20"/>
          <w:szCs w:val="20"/>
        </w:rPr>
        <w:tab/>
      </w:r>
      <w:r w:rsidR="00060059" w:rsidRPr="00201600">
        <w:rPr>
          <w:rFonts w:ascii="Tahoma" w:eastAsia="Meiryo" w:hAnsi="Tahoma" w:cs="Tahoma"/>
          <w:sz w:val="20"/>
          <w:szCs w:val="20"/>
        </w:rPr>
        <w:tab/>
      </w:r>
      <w:r w:rsidR="002A1DBD" w:rsidRPr="00201600">
        <w:rPr>
          <w:rFonts w:ascii="Tahoma" w:eastAsia="Meiryo" w:hAnsi="Tahoma" w:cs="Tahoma"/>
          <w:sz w:val="20"/>
          <w:szCs w:val="20"/>
        </w:rPr>
        <w:tab/>
      </w:r>
      <w:r w:rsidR="002A1DBD" w:rsidRPr="00201600">
        <w:rPr>
          <w:rFonts w:ascii="Tahoma" w:eastAsia="Meiryo" w:hAnsi="Tahoma" w:cs="Tahoma"/>
          <w:sz w:val="20"/>
          <w:szCs w:val="20"/>
        </w:rPr>
        <w:tab/>
      </w:r>
      <w:r w:rsidR="00A62CCC" w:rsidRPr="00201600">
        <w:rPr>
          <w:rFonts w:ascii="Tahoma" w:eastAsia="Meiryo" w:hAnsi="Tahoma" w:cs="Tahoma"/>
          <w:sz w:val="20"/>
          <w:szCs w:val="20"/>
        </w:rPr>
        <w:t xml:space="preserve"> </w:t>
      </w:r>
    </w:p>
    <w:p w14:paraId="6F0232E2" w14:textId="77777777" w:rsidR="00BE54BD" w:rsidRPr="00835E9A" w:rsidRDefault="00060059" w:rsidP="00AB2C6D">
      <w:pPr>
        <w:pStyle w:val="SD-BodyText9pt"/>
        <w:widowControl/>
        <w:spacing w:after="0" w:line="240" w:lineRule="auto"/>
        <w:ind w:right="720"/>
        <w:rPr>
          <w:rFonts w:ascii="Tahoma" w:eastAsia="Meiryo" w:hAnsi="Tahoma" w:cs="Tahoma"/>
          <w:sz w:val="20"/>
          <w:szCs w:val="20"/>
        </w:rPr>
      </w:pPr>
      <w:r w:rsidRPr="00201600">
        <w:rPr>
          <w:rFonts w:ascii="Tahoma" w:eastAsia="Meiryo" w:hAnsi="Tahoma" w:cs="Tahoma"/>
          <w:sz w:val="20"/>
          <w:szCs w:val="20"/>
        </w:rPr>
        <w:t>jonathan.doh@villanova.edu</w:t>
      </w:r>
      <w:r w:rsidRPr="00835E9A">
        <w:rPr>
          <w:rFonts w:ascii="Tahoma" w:eastAsia="Meiryo" w:hAnsi="Tahoma" w:cs="Tahoma"/>
          <w:sz w:val="20"/>
          <w:szCs w:val="20"/>
        </w:rPr>
        <w:t xml:space="preserve"> </w:t>
      </w:r>
      <w:r w:rsidRPr="00835E9A">
        <w:rPr>
          <w:rFonts w:ascii="Tahoma" w:eastAsia="Meiryo" w:hAnsi="Tahoma" w:cs="Tahoma"/>
          <w:sz w:val="20"/>
          <w:szCs w:val="20"/>
        </w:rPr>
        <w:tab/>
      </w:r>
      <w:r w:rsidRPr="00835E9A">
        <w:rPr>
          <w:rFonts w:ascii="Tahoma" w:eastAsia="Meiryo" w:hAnsi="Tahoma" w:cs="Tahoma"/>
          <w:sz w:val="20"/>
          <w:szCs w:val="20"/>
        </w:rPr>
        <w:tab/>
      </w:r>
      <w:r w:rsidR="00A62CCC">
        <w:rPr>
          <w:rFonts w:ascii="Tahoma" w:eastAsia="Meiryo" w:hAnsi="Tahoma" w:cs="Tahoma"/>
          <w:sz w:val="20"/>
          <w:szCs w:val="20"/>
        </w:rPr>
        <w:t xml:space="preserve"> </w:t>
      </w:r>
    </w:p>
    <w:p w14:paraId="4A9FAA9C" w14:textId="77777777" w:rsidR="00A62CCC" w:rsidRPr="00A62CCC" w:rsidRDefault="00A62CCC" w:rsidP="00AB2C6D">
      <w:pPr>
        <w:pStyle w:val="SD-BodyText9pt"/>
        <w:widowControl/>
        <w:spacing w:after="0" w:line="240" w:lineRule="auto"/>
        <w:ind w:right="720"/>
        <w:rPr>
          <w:rFonts w:ascii="Tahoma" w:hAnsi="Tahoma" w:cs="Tahoma"/>
          <w:bCs/>
          <w:sz w:val="16"/>
          <w:szCs w:val="16"/>
        </w:rPr>
      </w:pPr>
    </w:p>
    <w:p w14:paraId="6A6107E6" w14:textId="77777777" w:rsidR="00A62CCC" w:rsidRPr="0029600E" w:rsidRDefault="00A62CCC" w:rsidP="00AB2C6D">
      <w:pPr>
        <w:pStyle w:val="SD-BodyText9pt"/>
        <w:widowControl/>
        <w:spacing w:after="0" w:line="240" w:lineRule="auto"/>
        <w:ind w:right="720"/>
        <w:rPr>
          <w:rFonts w:ascii="Tahoma" w:hAnsi="Tahoma" w:cs="Tahoma"/>
          <w:bCs/>
          <w:sz w:val="20"/>
          <w:szCs w:val="20"/>
        </w:rPr>
      </w:pPr>
      <w:r w:rsidRPr="00835E9A">
        <w:rPr>
          <w:rFonts w:ascii="Tahoma" w:eastAsia="Meiryo" w:hAnsi="Tahoma" w:cs="Tahoma"/>
          <w:sz w:val="20"/>
          <w:szCs w:val="20"/>
        </w:rPr>
        <w:t>Kimberly Cahill, Directo</w:t>
      </w:r>
      <w:r>
        <w:rPr>
          <w:rFonts w:ascii="Tahoma" w:eastAsia="Meiryo" w:hAnsi="Tahoma" w:cs="Tahoma"/>
          <w:sz w:val="20"/>
          <w:szCs w:val="20"/>
        </w:rPr>
        <w:t>r</w:t>
      </w:r>
    </w:p>
    <w:p w14:paraId="2778EB9B" w14:textId="77777777" w:rsidR="00A62CCC" w:rsidRPr="00835E9A" w:rsidRDefault="00A62CCC" w:rsidP="00A62CCC">
      <w:pPr>
        <w:pStyle w:val="SD-BodyText9pt"/>
        <w:widowControl/>
        <w:spacing w:after="0" w:line="240" w:lineRule="auto"/>
        <w:ind w:right="720"/>
        <w:rPr>
          <w:rFonts w:ascii="Tahoma" w:eastAsia="Meiryo" w:hAnsi="Tahoma" w:cs="Tahoma"/>
          <w:sz w:val="20"/>
          <w:szCs w:val="20"/>
        </w:rPr>
      </w:pPr>
      <w:r w:rsidRPr="00835E9A">
        <w:rPr>
          <w:rFonts w:ascii="Tahoma" w:eastAsia="Meiryo" w:hAnsi="Tahoma" w:cs="Tahoma"/>
          <w:sz w:val="20"/>
          <w:szCs w:val="20"/>
        </w:rPr>
        <w:t>(610) 519-3906</w:t>
      </w:r>
    </w:p>
    <w:p w14:paraId="64F3661C" w14:textId="3E32EC3B" w:rsidR="00A62CCC" w:rsidRDefault="00F47B35" w:rsidP="00A62CCC">
      <w:pPr>
        <w:pStyle w:val="SD-BodyText9pt"/>
        <w:widowControl/>
        <w:spacing w:after="0" w:line="240" w:lineRule="auto"/>
        <w:ind w:right="720"/>
        <w:rPr>
          <w:rFonts w:ascii="Tahoma" w:eastAsia="Meiryo" w:hAnsi="Tahoma" w:cs="Tahoma"/>
          <w:sz w:val="20"/>
          <w:szCs w:val="20"/>
        </w:rPr>
      </w:pPr>
      <w:r w:rsidRPr="00F47B35">
        <w:rPr>
          <w:rFonts w:ascii="Tahoma" w:eastAsia="Meiryo" w:hAnsi="Tahoma" w:cs="Tahoma"/>
          <w:sz w:val="20"/>
          <w:szCs w:val="20"/>
        </w:rPr>
        <w:t>kimberly.cahill@villanova.edu</w:t>
      </w:r>
    </w:p>
    <w:p w14:paraId="7D922436" w14:textId="65E0E75F" w:rsidR="00F47B35" w:rsidRDefault="00F47B35" w:rsidP="00A62CCC">
      <w:pPr>
        <w:pStyle w:val="SD-BodyText9pt"/>
        <w:widowControl/>
        <w:spacing w:after="0" w:line="240" w:lineRule="auto"/>
        <w:ind w:right="720"/>
        <w:rPr>
          <w:rFonts w:ascii="Tahoma" w:eastAsia="Meiryo" w:hAnsi="Tahoma" w:cs="Tahoma"/>
          <w:sz w:val="20"/>
          <w:szCs w:val="20"/>
        </w:rPr>
      </w:pPr>
    </w:p>
    <w:p w14:paraId="68A120FA" w14:textId="6765B296" w:rsidR="00E740F5" w:rsidRPr="0035093B" w:rsidRDefault="00E740F5" w:rsidP="00AB2C6D">
      <w:pPr>
        <w:pStyle w:val="SD-BodyText9pt"/>
        <w:widowControl/>
        <w:spacing w:after="0" w:line="240" w:lineRule="auto"/>
        <w:ind w:right="720"/>
        <w:rPr>
          <w:rFonts w:ascii="Tahoma" w:hAnsi="Tahoma" w:cs="Tahoma"/>
          <w:b/>
          <w:bCs/>
          <w:sz w:val="20"/>
          <w:szCs w:val="20"/>
        </w:rPr>
      </w:pPr>
      <w:r w:rsidRPr="0035093B">
        <w:rPr>
          <w:rFonts w:ascii="Tahoma" w:hAnsi="Tahoma" w:cs="Tahoma"/>
          <w:b/>
          <w:bCs/>
          <w:sz w:val="20"/>
          <w:szCs w:val="20"/>
        </w:rPr>
        <w:lastRenderedPageBreak/>
        <w:t>Center for Marketing and Consumer Insights</w:t>
      </w:r>
    </w:p>
    <w:p w14:paraId="087B0ABD" w14:textId="4A464D86" w:rsidR="00E740F5" w:rsidRPr="0035093B" w:rsidRDefault="00E740F5" w:rsidP="003D292C">
      <w:pPr>
        <w:pStyle w:val="SD-BodyText9pt"/>
        <w:widowControl/>
        <w:spacing w:after="0" w:line="240" w:lineRule="auto"/>
        <w:ind w:right="720"/>
        <w:jc w:val="left"/>
        <w:rPr>
          <w:rFonts w:ascii="Tahoma" w:hAnsi="Tahoma" w:cs="Tahoma"/>
          <w:sz w:val="20"/>
          <w:szCs w:val="20"/>
        </w:rPr>
      </w:pPr>
      <w:r w:rsidRPr="0035093B">
        <w:rPr>
          <w:rFonts w:ascii="Tahoma" w:hAnsi="Tahoma" w:cs="Tahoma"/>
          <w:bCs/>
          <w:sz w:val="20"/>
          <w:szCs w:val="20"/>
        </w:rPr>
        <w:t xml:space="preserve">Dr. </w:t>
      </w:r>
      <w:r w:rsidRPr="0035093B">
        <w:rPr>
          <w:rFonts w:ascii="Tahoma" w:hAnsi="Tahoma" w:cs="Tahoma"/>
          <w:sz w:val="20"/>
          <w:szCs w:val="20"/>
        </w:rPr>
        <w:t xml:space="preserve">Jeremy Kees, </w:t>
      </w:r>
      <w:r w:rsidR="00341731">
        <w:rPr>
          <w:rFonts w:ascii="Tahoma" w:hAnsi="Tahoma" w:cs="Tahoma"/>
          <w:sz w:val="20"/>
          <w:szCs w:val="20"/>
        </w:rPr>
        <w:t xml:space="preserve">Faculty </w:t>
      </w:r>
      <w:r w:rsidR="002101D1" w:rsidRPr="0035093B">
        <w:rPr>
          <w:rFonts w:ascii="Tahoma" w:hAnsi="Tahoma" w:cs="Tahoma"/>
          <w:sz w:val="20"/>
          <w:szCs w:val="20"/>
        </w:rPr>
        <w:t xml:space="preserve">Director </w:t>
      </w:r>
      <w:r w:rsidR="003D292C" w:rsidRPr="0035093B">
        <w:rPr>
          <w:rFonts w:ascii="Tahoma" w:hAnsi="Tahoma" w:cs="Tahoma"/>
          <w:sz w:val="20"/>
          <w:szCs w:val="20"/>
        </w:rPr>
        <w:br/>
        <w:t>(610) 519-6145</w:t>
      </w:r>
    </w:p>
    <w:p w14:paraId="7357A80F" w14:textId="77777777" w:rsidR="00E740F5" w:rsidRPr="0035093B" w:rsidRDefault="00E740F5" w:rsidP="00AB2C6D">
      <w:pPr>
        <w:pStyle w:val="SD-BodyText9pt"/>
        <w:widowControl/>
        <w:spacing w:after="0" w:line="240" w:lineRule="auto"/>
        <w:ind w:right="720"/>
        <w:rPr>
          <w:rFonts w:ascii="Tahoma" w:eastAsia="Meiryo" w:hAnsi="Tahoma" w:cs="Tahoma"/>
          <w:sz w:val="20"/>
          <w:szCs w:val="20"/>
        </w:rPr>
      </w:pPr>
      <w:r w:rsidRPr="0035093B">
        <w:rPr>
          <w:rFonts w:ascii="Tahoma" w:eastAsia="Meiryo" w:hAnsi="Tahoma" w:cs="Tahoma"/>
          <w:sz w:val="20"/>
          <w:szCs w:val="20"/>
        </w:rPr>
        <w:t>jeremy.kees@villanova.edu</w:t>
      </w:r>
    </w:p>
    <w:p w14:paraId="04D73885" w14:textId="77777777" w:rsidR="0037790E" w:rsidRPr="00E023C8" w:rsidRDefault="0037790E" w:rsidP="00AB2C6D">
      <w:pPr>
        <w:pStyle w:val="SD-BodyText9pt"/>
        <w:widowControl/>
        <w:spacing w:after="0" w:line="240" w:lineRule="auto"/>
        <w:ind w:right="720"/>
        <w:rPr>
          <w:rFonts w:ascii="Tahoma" w:eastAsia="Meiryo" w:hAnsi="Tahoma" w:cs="Tahoma"/>
          <w:b/>
          <w:sz w:val="16"/>
          <w:szCs w:val="16"/>
        </w:rPr>
      </w:pPr>
    </w:p>
    <w:p w14:paraId="4F9FFD8A" w14:textId="40752E78" w:rsidR="002117FF" w:rsidRPr="00A86309" w:rsidRDefault="002117FF" w:rsidP="002643D8">
      <w:pPr>
        <w:pStyle w:val="SD-BodyText9pt"/>
        <w:widowControl/>
        <w:spacing w:after="0" w:line="240" w:lineRule="auto"/>
        <w:ind w:right="720"/>
        <w:jc w:val="left"/>
        <w:rPr>
          <w:rFonts w:ascii="Tahoma" w:eastAsia="Meiryo" w:hAnsi="Tahoma" w:cs="Tahoma"/>
          <w:sz w:val="20"/>
          <w:szCs w:val="20"/>
        </w:rPr>
      </w:pPr>
      <w:r w:rsidRPr="00A86309">
        <w:rPr>
          <w:rFonts w:ascii="Tahoma" w:eastAsia="Meiryo" w:hAnsi="Tahoma" w:cs="Tahoma"/>
          <w:sz w:val="20"/>
          <w:szCs w:val="20"/>
        </w:rPr>
        <w:t xml:space="preserve">Dr. Ray Taylor, </w:t>
      </w:r>
      <w:r w:rsidR="000A57F3" w:rsidRPr="00A86309">
        <w:rPr>
          <w:rFonts w:ascii="Tahoma" w:eastAsia="Meiryo" w:hAnsi="Tahoma" w:cs="Tahoma"/>
          <w:sz w:val="20"/>
          <w:szCs w:val="20"/>
        </w:rPr>
        <w:t>Associate</w:t>
      </w:r>
      <w:r w:rsidRPr="00A86309">
        <w:rPr>
          <w:rFonts w:ascii="Tahoma" w:eastAsia="Meiryo" w:hAnsi="Tahoma" w:cs="Tahoma"/>
          <w:sz w:val="20"/>
          <w:szCs w:val="20"/>
        </w:rPr>
        <w:t xml:space="preserve"> </w:t>
      </w:r>
      <w:r w:rsidR="00A86309">
        <w:rPr>
          <w:rFonts w:ascii="Tahoma" w:eastAsia="Meiryo" w:hAnsi="Tahoma" w:cs="Tahoma"/>
          <w:sz w:val="20"/>
          <w:szCs w:val="20"/>
        </w:rPr>
        <w:t xml:space="preserve">Faculty </w:t>
      </w:r>
      <w:r w:rsidRPr="00A86309">
        <w:rPr>
          <w:rFonts w:ascii="Tahoma" w:eastAsia="Meiryo" w:hAnsi="Tahoma" w:cs="Tahoma"/>
          <w:sz w:val="20"/>
          <w:szCs w:val="20"/>
        </w:rPr>
        <w:t>Director</w:t>
      </w:r>
    </w:p>
    <w:p w14:paraId="47CE6BF4" w14:textId="77777777" w:rsidR="002117FF" w:rsidRPr="00A86309" w:rsidRDefault="002117FF" w:rsidP="00D57F4F">
      <w:pPr>
        <w:pStyle w:val="SD-BodyText9pt"/>
        <w:widowControl/>
        <w:spacing w:after="0" w:line="240" w:lineRule="auto"/>
        <w:ind w:right="720"/>
        <w:rPr>
          <w:rFonts w:ascii="Tahoma" w:eastAsia="Meiryo" w:hAnsi="Tahoma" w:cs="Tahoma"/>
          <w:sz w:val="20"/>
          <w:szCs w:val="20"/>
        </w:rPr>
      </w:pPr>
      <w:r w:rsidRPr="00A86309">
        <w:rPr>
          <w:rFonts w:ascii="Tahoma" w:eastAsia="Meiryo" w:hAnsi="Tahoma" w:cs="Tahoma"/>
          <w:sz w:val="20"/>
          <w:szCs w:val="20"/>
        </w:rPr>
        <w:t>(610) 519-</w:t>
      </w:r>
      <w:r w:rsidR="0029600E" w:rsidRPr="00A86309">
        <w:rPr>
          <w:rFonts w:ascii="Tahoma" w:eastAsia="Meiryo" w:hAnsi="Tahoma" w:cs="Tahoma"/>
          <w:sz w:val="20"/>
          <w:szCs w:val="20"/>
        </w:rPr>
        <w:t>4368</w:t>
      </w:r>
    </w:p>
    <w:p w14:paraId="55103ACB" w14:textId="77777777" w:rsidR="002117FF" w:rsidRPr="00A86309" w:rsidRDefault="002117FF" w:rsidP="00D57F4F">
      <w:pPr>
        <w:pStyle w:val="SD-BodyText9pt"/>
        <w:widowControl/>
        <w:spacing w:after="0" w:line="240" w:lineRule="auto"/>
        <w:ind w:right="720"/>
        <w:rPr>
          <w:rFonts w:ascii="Tahoma" w:eastAsia="Meiryo" w:hAnsi="Tahoma" w:cs="Tahoma"/>
          <w:sz w:val="20"/>
          <w:szCs w:val="20"/>
        </w:rPr>
      </w:pPr>
      <w:r w:rsidRPr="00A86309">
        <w:rPr>
          <w:rFonts w:ascii="Tahoma" w:eastAsia="Meiryo" w:hAnsi="Tahoma" w:cs="Tahoma"/>
          <w:sz w:val="20"/>
          <w:szCs w:val="20"/>
        </w:rPr>
        <w:t xml:space="preserve">charles.r.taylor@villanova.edu </w:t>
      </w:r>
    </w:p>
    <w:p w14:paraId="6AAC5EB3" w14:textId="77777777" w:rsidR="001550C6" w:rsidRPr="00A86309" w:rsidRDefault="001550C6" w:rsidP="00D57F4F">
      <w:pPr>
        <w:pStyle w:val="SD-BodyText9pt"/>
        <w:widowControl/>
        <w:spacing w:after="0" w:line="240" w:lineRule="auto"/>
        <w:ind w:right="720"/>
        <w:rPr>
          <w:rFonts w:ascii="Tahoma" w:eastAsia="Meiryo" w:hAnsi="Tahoma" w:cs="Tahoma"/>
          <w:sz w:val="16"/>
          <w:szCs w:val="16"/>
        </w:rPr>
      </w:pPr>
    </w:p>
    <w:p w14:paraId="71B9FAE0" w14:textId="3E17161B" w:rsidR="00D57F4F" w:rsidRPr="00A86309" w:rsidRDefault="00D57F4F" w:rsidP="00D57F4F">
      <w:pPr>
        <w:pStyle w:val="SD-BodyText9pt"/>
        <w:widowControl/>
        <w:spacing w:after="0" w:line="240" w:lineRule="auto"/>
        <w:ind w:right="720"/>
        <w:rPr>
          <w:rFonts w:ascii="Tahoma" w:eastAsia="Meiryo" w:hAnsi="Tahoma" w:cs="Tahoma"/>
          <w:sz w:val="20"/>
          <w:szCs w:val="20"/>
        </w:rPr>
      </w:pPr>
      <w:r w:rsidRPr="00A86309">
        <w:rPr>
          <w:rFonts w:ascii="Tahoma" w:eastAsia="Meiryo" w:hAnsi="Tahoma" w:cs="Tahoma"/>
          <w:sz w:val="20"/>
          <w:szCs w:val="20"/>
        </w:rPr>
        <w:t xml:space="preserve">Dr. Julie Pirsch, </w:t>
      </w:r>
      <w:r w:rsidR="000A57F3" w:rsidRPr="00A86309">
        <w:rPr>
          <w:rFonts w:ascii="Tahoma" w:eastAsia="Meiryo" w:hAnsi="Tahoma" w:cs="Tahoma"/>
          <w:sz w:val="20"/>
          <w:szCs w:val="20"/>
        </w:rPr>
        <w:t>Associate</w:t>
      </w:r>
      <w:r w:rsidR="002117FF" w:rsidRPr="00A86309">
        <w:rPr>
          <w:rFonts w:ascii="Tahoma" w:eastAsia="Meiryo" w:hAnsi="Tahoma" w:cs="Tahoma"/>
          <w:sz w:val="20"/>
          <w:szCs w:val="20"/>
        </w:rPr>
        <w:t xml:space="preserve"> </w:t>
      </w:r>
      <w:r w:rsidR="00A86309">
        <w:rPr>
          <w:rFonts w:ascii="Tahoma" w:eastAsia="Meiryo" w:hAnsi="Tahoma" w:cs="Tahoma"/>
          <w:sz w:val="20"/>
          <w:szCs w:val="20"/>
        </w:rPr>
        <w:t xml:space="preserve">Faculty </w:t>
      </w:r>
      <w:r w:rsidR="002117FF" w:rsidRPr="00A86309">
        <w:rPr>
          <w:rFonts w:ascii="Tahoma" w:eastAsia="Meiryo" w:hAnsi="Tahoma" w:cs="Tahoma"/>
          <w:sz w:val="20"/>
          <w:szCs w:val="20"/>
        </w:rPr>
        <w:t>Director</w:t>
      </w:r>
    </w:p>
    <w:p w14:paraId="06DA5B44" w14:textId="77777777" w:rsidR="002117FF" w:rsidRPr="00A86309" w:rsidRDefault="002117FF" w:rsidP="00D57F4F">
      <w:pPr>
        <w:pStyle w:val="SD-BodyText9pt"/>
        <w:widowControl/>
        <w:spacing w:after="0" w:line="240" w:lineRule="auto"/>
        <w:ind w:right="720"/>
        <w:rPr>
          <w:rFonts w:ascii="Tahoma" w:eastAsia="Meiryo" w:hAnsi="Tahoma" w:cs="Tahoma"/>
          <w:sz w:val="20"/>
          <w:szCs w:val="20"/>
        </w:rPr>
      </w:pPr>
      <w:r w:rsidRPr="00A86309">
        <w:rPr>
          <w:rFonts w:ascii="Tahoma" w:eastAsia="Meiryo" w:hAnsi="Tahoma" w:cs="Tahoma"/>
          <w:sz w:val="20"/>
          <w:szCs w:val="20"/>
        </w:rPr>
        <w:t>(610) 519-</w:t>
      </w:r>
      <w:r w:rsidR="00E83340" w:rsidRPr="00A86309">
        <w:rPr>
          <w:rFonts w:ascii="Tahoma" w:eastAsia="Meiryo" w:hAnsi="Tahoma" w:cs="Tahoma"/>
          <w:sz w:val="20"/>
          <w:szCs w:val="20"/>
        </w:rPr>
        <w:t>5967</w:t>
      </w:r>
    </w:p>
    <w:p w14:paraId="01EBE4CC" w14:textId="0D9F0859" w:rsidR="002117FF" w:rsidRDefault="00C84ED2" w:rsidP="00D57F4F">
      <w:pPr>
        <w:pStyle w:val="SD-BodyText9pt"/>
        <w:widowControl/>
        <w:spacing w:after="0" w:line="240" w:lineRule="auto"/>
        <w:ind w:right="720"/>
        <w:rPr>
          <w:rFonts w:ascii="Tahoma" w:eastAsia="Meiryo" w:hAnsi="Tahoma" w:cs="Tahoma"/>
          <w:sz w:val="20"/>
          <w:szCs w:val="20"/>
        </w:rPr>
      </w:pPr>
      <w:r w:rsidRPr="00A86309">
        <w:rPr>
          <w:rFonts w:ascii="Tahoma" w:eastAsia="Meiryo" w:hAnsi="Tahoma" w:cs="Tahoma"/>
          <w:sz w:val="20"/>
          <w:szCs w:val="20"/>
        </w:rPr>
        <w:t>julie.pirsch@villanova.edu</w:t>
      </w:r>
    </w:p>
    <w:p w14:paraId="251B6C46" w14:textId="02C18953" w:rsidR="00C84ED2" w:rsidRPr="003D6E0D" w:rsidRDefault="00C84ED2" w:rsidP="00D57F4F">
      <w:pPr>
        <w:pStyle w:val="SD-BodyText9pt"/>
        <w:widowControl/>
        <w:spacing w:after="0" w:line="240" w:lineRule="auto"/>
        <w:ind w:right="720"/>
        <w:rPr>
          <w:rFonts w:ascii="Tahoma" w:eastAsia="Meiryo" w:hAnsi="Tahoma" w:cs="Tahoma"/>
          <w:sz w:val="16"/>
          <w:szCs w:val="16"/>
        </w:rPr>
      </w:pPr>
    </w:p>
    <w:p w14:paraId="2E5D148D" w14:textId="593AF77F" w:rsidR="00C84ED2" w:rsidRPr="00F8547D" w:rsidRDefault="00C84ED2" w:rsidP="00C84ED2">
      <w:pPr>
        <w:pStyle w:val="SD-BodyText9pt"/>
        <w:widowControl/>
        <w:spacing w:after="0" w:line="240" w:lineRule="auto"/>
        <w:ind w:right="720"/>
        <w:rPr>
          <w:rFonts w:ascii="Tahoma" w:eastAsia="Meiryo" w:hAnsi="Tahoma" w:cs="Tahoma"/>
          <w:sz w:val="20"/>
          <w:szCs w:val="20"/>
        </w:rPr>
      </w:pPr>
      <w:r w:rsidRPr="00F8547D">
        <w:rPr>
          <w:rFonts w:ascii="Tahoma" w:eastAsia="Meiryo" w:hAnsi="Tahoma" w:cs="Tahoma"/>
          <w:sz w:val="20"/>
          <w:szCs w:val="20"/>
        </w:rPr>
        <w:t xml:space="preserve">Lauren Higgins, </w:t>
      </w:r>
      <w:r w:rsidRPr="00A86309">
        <w:rPr>
          <w:rFonts w:ascii="Tahoma" w:eastAsia="Meiryo" w:hAnsi="Tahoma" w:cs="Tahoma"/>
          <w:sz w:val="20"/>
          <w:szCs w:val="20"/>
        </w:rPr>
        <w:t>Director</w:t>
      </w:r>
    </w:p>
    <w:p w14:paraId="43EA3D0A" w14:textId="38149D49" w:rsidR="00C84ED2" w:rsidRPr="00F8547D" w:rsidRDefault="00E42DBC" w:rsidP="00C84ED2">
      <w:pPr>
        <w:pStyle w:val="SD-BodyText9pt"/>
        <w:widowControl/>
        <w:spacing w:after="0" w:line="240" w:lineRule="auto"/>
        <w:ind w:right="720"/>
        <w:rPr>
          <w:rFonts w:ascii="Tahoma" w:eastAsia="Meiryo" w:hAnsi="Tahoma" w:cs="Tahoma"/>
          <w:sz w:val="20"/>
          <w:szCs w:val="20"/>
        </w:rPr>
      </w:pPr>
      <w:r w:rsidRPr="00F8547D">
        <w:rPr>
          <w:rFonts w:ascii="Tahoma" w:eastAsia="Meiryo" w:hAnsi="Tahoma" w:cs="Tahoma"/>
          <w:sz w:val="20"/>
          <w:szCs w:val="20"/>
        </w:rPr>
        <w:t>(610) 519-</w:t>
      </w:r>
      <w:r w:rsidRPr="00F8547D">
        <w:rPr>
          <w:rFonts w:ascii="Tahoma" w:hAnsi="Tahoma" w:cs="Tahoma"/>
          <w:sz w:val="20"/>
          <w:szCs w:val="20"/>
        </w:rPr>
        <w:t>6146</w:t>
      </w:r>
    </w:p>
    <w:p w14:paraId="0C347DFB" w14:textId="77777777" w:rsidR="00C84ED2" w:rsidRPr="0035093B" w:rsidRDefault="00C84ED2" w:rsidP="00C84ED2">
      <w:pPr>
        <w:pStyle w:val="SD-BodyText9pt"/>
        <w:widowControl/>
        <w:spacing w:after="0" w:line="240" w:lineRule="auto"/>
        <w:ind w:right="720"/>
        <w:rPr>
          <w:rFonts w:ascii="Tahoma" w:eastAsia="Meiryo" w:hAnsi="Tahoma" w:cs="Tahoma"/>
          <w:sz w:val="20"/>
          <w:szCs w:val="20"/>
        </w:rPr>
      </w:pPr>
      <w:r w:rsidRPr="00F8547D">
        <w:rPr>
          <w:rFonts w:ascii="Tahoma" w:eastAsia="Meiryo" w:hAnsi="Tahoma" w:cs="Tahoma"/>
          <w:sz w:val="20"/>
          <w:szCs w:val="20"/>
        </w:rPr>
        <w:t>lauren.higgins@villanova.edu</w:t>
      </w:r>
    </w:p>
    <w:p w14:paraId="51B51636" w14:textId="77777777" w:rsidR="00031F13" w:rsidRPr="00E023C8" w:rsidRDefault="00031F13" w:rsidP="00AB2C6D">
      <w:pPr>
        <w:pStyle w:val="SD-BodyText9pt"/>
        <w:widowControl/>
        <w:spacing w:after="0" w:line="240" w:lineRule="auto"/>
        <w:ind w:right="720"/>
        <w:rPr>
          <w:rFonts w:ascii="Tahoma" w:eastAsia="Meiryo" w:hAnsi="Tahoma" w:cs="Tahoma"/>
          <w:b/>
          <w:sz w:val="16"/>
          <w:szCs w:val="16"/>
        </w:rPr>
      </w:pPr>
    </w:p>
    <w:p w14:paraId="2B2206FD" w14:textId="77777777" w:rsidR="00BE54BD" w:rsidRPr="0035093B" w:rsidRDefault="00ED0EA8" w:rsidP="00AB2C6D">
      <w:pPr>
        <w:pStyle w:val="SD-BodyText9pt"/>
        <w:widowControl/>
        <w:spacing w:after="0" w:line="240" w:lineRule="auto"/>
        <w:ind w:right="720"/>
        <w:rPr>
          <w:rFonts w:ascii="Tahoma" w:eastAsia="Meiryo" w:hAnsi="Tahoma" w:cs="Tahoma"/>
          <w:b/>
          <w:sz w:val="20"/>
          <w:szCs w:val="20"/>
        </w:rPr>
      </w:pPr>
      <w:r w:rsidRPr="0035093B">
        <w:rPr>
          <w:rFonts w:ascii="Tahoma" w:eastAsia="Meiryo" w:hAnsi="Tahoma" w:cs="Tahoma"/>
          <w:b/>
          <w:sz w:val="20"/>
          <w:szCs w:val="20"/>
        </w:rPr>
        <w:t xml:space="preserve">Center for </w:t>
      </w:r>
      <w:r w:rsidR="00BE54BD" w:rsidRPr="0035093B">
        <w:rPr>
          <w:rFonts w:ascii="Tahoma" w:eastAsia="Meiryo" w:hAnsi="Tahoma" w:cs="Tahoma"/>
          <w:b/>
          <w:sz w:val="20"/>
          <w:szCs w:val="20"/>
        </w:rPr>
        <w:t>Church Management</w:t>
      </w:r>
    </w:p>
    <w:p w14:paraId="5372DB92" w14:textId="77777777" w:rsidR="00BE54BD" w:rsidRPr="002117FF" w:rsidRDefault="001C3628" w:rsidP="00E95418">
      <w:pPr>
        <w:pStyle w:val="SD-BodyText9pt"/>
        <w:widowControl/>
        <w:spacing w:after="0" w:line="240" w:lineRule="auto"/>
        <w:ind w:right="720"/>
        <w:rPr>
          <w:rFonts w:ascii="Tahoma" w:eastAsia="Meiryo" w:hAnsi="Tahoma" w:cs="Tahoma"/>
          <w:sz w:val="20"/>
          <w:szCs w:val="20"/>
        </w:rPr>
      </w:pPr>
      <w:r w:rsidRPr="001C782B">
        <w:rPr>
          <w:rFonts w:ascii="Tahoma" w:hAnsi="Tahoma" w:cs="Tahoma"/>
          <w:bCs/>
          <w:sz w:val="20"/>
          <w:szCs w:val="20"/>
        </w:rPr>
        <w:t>Matthew Manion</w:t>
      </w:r>
      <w:r w:rsidR="00BE54BD" w:rsidRPr="001C782B">
        <w:rPr>
          <w:rFonts w:ascii="Tahoma" w:eastAsia="Meiryo" w:hAnsi="Tahoma" w:cs="Tahoma"/>
          <w:sz w:val="20"/>
          <w:szCs w:val="20"/>
        </w:rPr>
        <w:t xml:space="preserve">, </w:t>
      </w:r>
      <w:r w:rsidR="00341731" w:rsidRPr="001C782B">
        <w:rPr>
          <w:rFonts w:ascii="Tahoma" w:eastAsia="Meiryo" w:hAnsi="Tahoma" w:cs="Tahoma"/>
          <w:sz w:val="20"/>
          <w:szCs w:val="20"/>
        </w:rPr>
        <w:t xml:space="preserve">Faculty </w:t>
      </w:r>
      <w:r w:rsidR="00BE54BD" w:rsidRPr="001C782B">
        <w:rPr>
          <w:rFonts w:ascii="Tahoma" w:eastAsia="Meiryo" w:hAnsi="Tahoma" w:cs="Tahoma"/>
          <w:sz w:val="20"/>
          <w:szCs w:val="20"/>
        </w:rPr>
        <w:t>Director</w:t>
      </w:r>
      <w:r w:rsidR="00230F6A" w:rsidRPr="002117FF">
        <w:rPr>
          <w:rFonts w:ascii="Tahoma" w:eastAsia="Meiryo" w:hAnsi="Tahoma" w:cs="Tahoma"/>
          <w:sz w:val="20"/>
          <w:szCs w:val="20"/>
        </w:rPr>
        <w:tab/>
      </w:r>
      <w:r w:rsidR="00341731" w:rsidRPr="002117FF">
        <w:rPr>
          <w:rFonts w:ascii="Tahoma" w:eastAsia="Meiryo" w:hAnsi="Tahoma" w:cs="Tahoma"/>
          <w:sz w:val="20"/>
          <w:szCs w:val="20"/>
        </w:rPr>
        <w:t xml:space="preserve"> </w:t>
      </w:r>
      <w:r w:rsidR="00E95418">
        <w:rPr>
          <w:rFonts w:ascii="Tahoma" w:eastAsia="Meiryo" w:hAnsi="Tahoma" w:cs="Tahoma"/>
          <w:sz w:val="20"/>
          <w:szCs w:val="20"/>
        </w:rPr>
        <w:tab/>
      </w:r>
      <w:r w:rsidR="007B393D">
        <w:rPr>
          <w:rFonts w:ascii="Tahoma" w:eastAsia="Meiryo" w:hAnsi="Tahoma" w:cs="Tahoma"/>
          <w:sz w:val="20"/>
          <w:szCs w:val="20"/>
        </w:rPr>
        <w:t xml:space="preserve"> </w:t>
      </w:r>
    </w:p>
    <w:p w14:paraId="785E4AB3" w14:textId="77777777" w:rsidR="00BE54BD" w:rsidRPr="002117FF" w:rsidRDefault="001C3628" w:rsidP="00AB2C6D">
      <w:pPr>
        <w:pStyle w:val="SD-BodyText9pt"/>
        <w:widowControl/>
        <w:spacing w:after="0" w:line="240" w:lineRule="auto"/>
        <w:ind w:right="720"/>
        <w:rPr>
          <w:rFonts w:ascii="Tahoma" w:eastAsia="Meiryo" w:hAnsi="Tahoma" w:cs="Tahoma"/>
          <w:sz w:val="20"/>
          <w:szCs w:val="20"/>
        </w:rPr>
      </w:pPr>
      <w:r w:rsidRPr="002117FF">
        <w:rPr>
          <w:rFonts w:ascii="Tahoma" w:eastAsia="Meiryo" w:hAnsi="Tahoma" w:cs="Tahoma"/>
          <w:sz w:val="20"/>
          <w:szCs w:val="20"/>
        </w:rPr>
        <w:t>(610) 519-6430</w:t>
      </w:r>
      <w:r w:rsidR="00230F6A" w:rsidRPr="002117FF">
        <w:rPr>
          <w:rFonts w:ascii="Tahoma" w:eastAsia="Meiryo" w:hAnsi="Tahoma" w:cs="Tahoma"/>
          <w:sz w:val="20"/>
          <w:szCs w:val="20"/>
        </w:rPr>
        <w:tab/>
      </w:r>
      <w:r w:rsidR="00230F6A" w:rsidRPr="002117FF">
        <w:rPr>
          <w:rFonts w:ascii="Tahoma" w:eastAsia="Meiryo" w:hAnsi="Tahoma" w:cs="Tahoma"/>
          <w:sz w:val="20"/>
          <w:szCs w:val="20"/>
        </w:rPr>
        <w:tab/>
      </w:r>
      <w:r w:rsidR="00060059" w:rsidRPr="002117FF">
        <w:rPr>
          <w:rFonts w:ascii="Tahoma" w:eastAsia="Meiryo" w:hAnsi="Tahoma" w:cs="Tahoma"/>
          <w:sz w:val="20"/>
          <w:szCs w:val="20"/>
        </w:rPr>
        <w:tab/>
      </w:r>
      <w:r w:rsidR="00783D50" w:rsidRPr="002117FF">
        <w:rPr>
          <w:rFonts w:ascii="Tahoma" w:eastAsia="Meiryo" w:hAnsi="Tahoma" w:cs="Tahoma"/>
          <w:sz w:val="20"/>
          <w:szCs w:val="20"/>
        </w:rPr>
        <w:tab/>
      </w:r>
      <w:r w:rsidR="00783D50" w:rsidRPr="002117FF">
        <w:rPr>
          <w:rFonts w:ascii="Tahoma" w:eastAsia="Meiryo" w:hAnsi="Tahoma" w:cs="Tahoma"/>
          <w:sz w:val="20"/>
          <w:szCs w:val="20"/>
        </w:rPr>
        <w:tab/>
      </w:r>
      <w:r w:rsidR="007B393D">
        <w:rPr>
          <w:rFonts w:ascii="Tahoma" w:eastAsia="Meiryo" w:hAnsi="Tahoma" w:cs="Tahoma"/>
          <w:sz w:val="20"/>
          <w:szCs w:val="20"/>
        </w:rPr>
        <w:t xml:space="preserve"> </w:t>
      </w:r>
    </w:p>
    <w:p w14:paraId="00FDBFD4" w14:textId="77777777" w:rsidR="00E73389" w:rsidRDefault="001C3628" w:rsidP="00E95418">
      <w:pPr>
        <w:pStyle w:val="SD-BodyText9pt"/>
        <w:widowControl/>
        <w:spacing w:after="0" w:line="240" w:lineRule="auto"/>
        <w:ind w:right="720"/>
        <w:rPr>
          <w:rFonts w:ascii="Tahoma" w:eastAsia="Meiryo" w:hAnsi="Tahoma" w:cs="Tahoma"/>
          <w:sz w:val="20"/>
          <w:szCs w:val="20"/>
        </w:rPr>
      </w:pPr>
      <w:r w:rsidRPr="002117FF">
        <w:rPr>
          <w:rFonts w:ascii="Tahoma" w:eastAsia="Meiryo" w:hAnsi="Tahoma" w:cs="Tahoma"/>
          <w:sz w:val="20"/>
          <w:szCs w:val="20"/>
        </w:rPr>
        <w:t>matthew.manion@villanova.edu</w:t>
      </w:r>
      <w:r w:rsidR="00230F6A" w:rsidRPr="0035093B">
        <w:rPr>
          <w:rFonts w:ascii="Tahoma" w:eastAsia="Meiryo" w:hAnsi="Tahoma" w:cs="Tahoma"/>
          <w:sz w:val="20"/>
          <w:szCs w:val="20"/>
        </w:rPr>
        <w:tab/>
      </w:r>
    </w:p>
    <w:p w14:paraId="3443AC34" w14:textId="77777777" w:rsidR="00E73389" w:rsidRPr="003D6E0D" w:rsidRDefault="00E73389" w:rsidP="00E95418">
      <w:pPr>
        <w:pStyle w:val="SD-BodyText9pt"/>
        <w:widowControl/>
        <w:spacing w:after="0" w:line="240" w:lineRule="auto"/>
        <w:ind w:right="720"/>
        <w:rPr>
          <w:rFonts w:ascii="Tahoma" w:eastAsia="Meiryo" w:hAnsi="Tahoma" w:cs="Tahoma"/>
          <w:sz w:val="16"/>
          <w:szCs w:val="16"/>
        </w:rPr>
      </w:pPr>
    </w:p>
    <w:p w14:paraId="22F59D96" w14:textId="77777777" w:rsidR="00E73389" w:rsidRPr="00A86309" w:rsidRDefault="00E73389" w:rsidP="00E95418">
      <w:pPr>
        <w:pStyle w:val="SD-BodyText9pt"/>
        <w:widowControl/>
        <w:spacing w:after="0" w:line="240" w:lineRule="auto"/>
        <w:ind w:right="720"/>
        <w:rPr>
          <w:rFonts w:ascii="Tahoma" w:hAnsi="Tahoma" w:cs="Tahoma"/>
          <w:sz w:val="20"/>
          <w:szCs w:val="20"/>
        </w:rPr>
      </w:pPr>
      <w:r w:rsidRPr="00A86309">
        <w:rPr>
          <w:rFonts w:ascii="Tahoma" w:hAnsi="Tahoma" w:cs="Tahoma"/>
          <w:sz w:val="20"/>
          <w:szCs w:val="20"/>
        </w:rPr>
        <w:t>Daniel Guertin, Associate Director</w:t>
      </w:r>
    </w:p>
    <w:p w14:paraId="77707E42" w14:textId="77777777" w:rsidR="00E73389" w:rsidRPr="00A86309" w:rsidRDefault="00E73389" w:rsidP="00E95418">
      <w:pPr>
        <w:pStyle w:val="SD-BodyText9pt"/>
        <w:widowControl/>
        <w:spacing w:after="0" w:line="240" w:lineRule="auto"/>
        <w:ind w:right="720"/>
        <w:rPr>
          <w:rFonts w:ascii="Tahoma" w:eastAsia="Meiryo" w:hAnsi="Tahoma" w:cs="Tahoma"/>
          <w:sz w:val="20"/>
          <w:szCs w:val="20"/>
        </w:rPr>
      </w:pPr>
      <w:r w:rsidRPr="00A86309">
        <w:rPr>
          <w:rFonts w:ascii="Tahoma" w:eastAsia="Meiryo" w:hAnsi="Tahoma" w:cs="Tahoma"/>
          <w:sz w:val="20"/>
          <w:szCs w:val="20"/>
        </w:rPr>
        <w:t>(610) 519-8031</w:t>
      </w:r>
    </w:p>
    <w:p w14:paraId="5464ACFD" w14:textId="1D80039B" w:rsidR="00E95418" w:rsidRDefault="00E73389" w:rsidP="00E95418">
      <w:pPr>
        <w:pStyle w:val="SD-BodyText9pt"/>
        <w:widowControl/>
        <w:spacing w:after="0" w:line="240" w:lineRule="auto"/>
        <w:ind w:right="720"/>
        <w:rPr>
          <w:rFonts w:ascii="Tahoma" w:eastAsia="Meiryo" w:hAnsi="Tahoma" w:cs="Tahoma"/>
          <w:sz w:val="20"/>
          <w:szCs w:val="20"/>
        </w:rPr>
      </w:pPr>
      <w:r w:rsidRPr="00A86309">
        <w:rPr>
          <w:rFonts w:ascii="Tahoma" w:eastAsia="Meiryo" w:hAnsi="Tahoma" w:cs="Tahoma"/>
          <w:sz w:val="20"/>
          <w:szCs w:val="20"/>
        </w:rPr>
        <w:t>daniel.guertin@villanova.edu</w:t>
      </w:r>
      <w:r w:rsidR="007B393D" w:rsidRPr="00F8547D">
        <w:rPr>
          <w:rFonts w:ascii="Tahoma" w:eastAsia="Meiryo" w:hAnsi="Tahoma" w:cs="Tahoma"/>
          <w:sz w:val="20"/>
          <w:szCs w:val="20"/>
        </w:rPr>
        <w:t xml:space="preserve"> </w:t>
      </w:r>
    </w:p>
    <w:p w14:paraId="53171771" w14:textId="77777777" w:rsidR="00A86309" w:rsidRPr="00E023C8" w:rsidRDefault="00A86309" w:rsidP="00E95418">
      <w:pPr>
        <w:pStyle w:val="SD-BodyText9pt"/>
        <w:widowControl/>
        <w:spacing w:after="0" w:line="240" w:lineRule="auto"/>
        <w:ind w:right="720"/>
        <w:rPr>
          <w:rFonts w:ascii="Tahoma" w:eastAsia="Meiryo" w:hAnsi="Tahoma" w:cs="Tahoma"/>
          <w:sz w:val="16"/>
          <w:szCs w:val="16"/>
        </w:rPr>
      </w:pPr>
    </w:p>
    <w:p w14:paraId="68D75B7E" w14:textId="66E96572" w:rsidR="00E73389" w:rsidRPr="00F8547D" w:rsidRDefault="00277D2C" w:rsidP="00E73389">
      <w:pPr>
        <w:pStyle w:val="SD-BodyText9pt"/>
        <w:widowControl/>
        <w:spacing w:after="0" w:line="240" w:lineRule="auto"/>
        <w:ind w:right="720"/>
        <w:jc w:val="left"/>
        <w:rPr>
          <w:rFonts w:ascii="Tahoma" w:eastAsia="Meiryo" w:hAnsi="Tahoma" w:cs="Tahoma"/>
          <w:sz w:val="20"/>
          <w:szCs w:val="20"/>
        </w:rPr>
      </w:pPr>
      <w:r w:rsidRPr="00F8547D">
        <w:rPr>
          <w:rFonts w:ascii="Tahoma" w:eastAsia="Meiryo" w:hAnsi="Tahoma" w:cs="Tahoma"/>
          <w:sz w:val="20"/>
          <w:szCs w:val="20"/>
        </w:rPr>
        <w:t>Chesley</w:t>
      </w:r>
      <w:r w:rsidR="00E73389" w:rsidRPr="00F8547D">
        <w:rPr>
          <w:rFonts w:ascii="Tahoma" w:eastAsia="Meiryo" w:hAnsi="Tahoma" w:cs="Tahoma"/>
          <w:sz w:val="20"/>
          <w:szCs w:val="20"/>
        </w:rPr>
        <w:t xml:space="preserve"> Turner, Director</w:t>
      </w:r>
      <w:r w:rsidR="00E73389" w:rsidRPr="00F8547D">
        <w:rPr>
          <w:rFonts w:ascii="Tahoma" w:eastAsia="Meiryo" w:hAnsi="Tahoma" w:cs="Tahoma"/>
          <w:sz w:val="20"/>
          <w:szCs w:val="20"/>
        </w:rPr>
        <w:br/>
        <w:t>(610) 519-6015</w:t>
      </w:r>
    </w:p>
    <w:p w14:paraId="54AB2BAD" w14:textId="7A7C3252" w:rsidR="00E73389" w:rsidRDefault="00E73389" w:rsidP="00E73389">
      <w:pPr>
        <w:pStyle w:val="SD-BodyText9pt"/>
        <w:widowControl/>
        <w:spacing w:after="0" w:line="240" w:lineRule="auto"/>
        <w:ind w:right="720"/>
        <w:jc w:val="left"/>
        <w:rPr>
          <w:rFonts w:ascii="Tahoma" w:eastAsia="Meiryo" w:hAnsi="Tahoma" w:cs="Tahoma"/>
          <w:sz w:val="20"/>
          <w:szCs w:val="20"/>
        </w:rPr>
      </w:pPr>
      <w:r w:rsidRPr="00F8547D">
        <w:rPr>
          <w:rFonts w:ascii="Tahoma" w:eastAsia="Meiryo" w:hAnsi="Tahoma" w:cs="Tahoma"/>
          <w:sz w:val="20"/>
          <w:szCs w:val="20"/>
        </w:rPr>
        <w:t>chesley.turner@villanova.edu</w:t>
      </w:r>
    </w:p>
    <w:p w14:paraId="354D3868" w14:textId="77777777" w:rsidR="00A738A3" w:rsidRPr="00E023C8" w:rsidRDefault="00A738A3" w:rsidP="00AB2C6D">
      <w:pPr>
        <w:pStyle w:val="SD-BodyText9pt"/>
        <w:widowControl/>
        <w:spacing w:after="0" w:line="240" w:lineRule="auto"/>
        <w:ind w:right="720"/>
        <w:rPr>
          <w:rFonts w:ascii="Tahoma" w:eastAsia="Meiryo" w:hAnsi="Tahoma" w:cs="Tahoma"/>
          <w:b/>
          <w:sz w:val="16"/>
          <w:szCs w:val="16"/>
        </w:rPr>
      </w:pPr>
    </w:p>
    <w:p w14:paraId="6E79C718" w14:textId="77777777" w:rsidR="00BE54BD" w:rsidRPr="0035093B" w:rsidRDefault="00BE54BD" w:rsidP="00AB2C6D">
      <w:pPr>
        <w:pStyle w:val="SD-BodyText9pt"/>
        <w:widowControl/>
        <w:spacing w:after="0" w:line="240" w:lineRule="auto"/>
        <w:ind w:right="720"/>
        <w:rPr>
          <w:rFonts w:ascii="Tahoma" w:eastAsia="Meiryo" w:hAnsi="Tahoma" w:cs="Tahoma"/>
          <w:b/>
          <w:sz w:val="20"/>
          <w:szCs w:val="20"/>
        </w:rPr>
      </w:pPr>
      <w:r w:rsidRPr="0035093B">
        <w:rPr>
          <w:rFonts w:ascii="Tahoma" w:eastAsia="Meiryo" w:hAnsi="Tahoma" w:cs="Tahoma"/>
          <w:b/>
          <w:sz w:val="20"/>
          <w:szCs w:val="20"/>
        </w:rPr>
        <w:t>Daniel M. DiLella Center for Real Estate</w:t>
      </w:r>
    </w:p>
    <w:p w14:paraId="785BCB39" w14:textId="77777777" w:rsidR="000A3E43" w:rsidRPr="000A3E43" w:rsidRDefault="000A3E43" w:rsidP="00F11A9A">
      <w:pPr>
        <w:pStyle w:val="SD-BodyText9pt"/>
        <w:widowControl/>
        <w:spacing w:after="0" w:line="240" w:lineRule="auto"/>
        <w:ind w:right="630"/>
        <w:rPr>
          <w:rFonts w:ascii="Tahoma" w:eastAsia="Meiryo" w:hAnsi="Tahoma" w:cs="Tahoma"/>
          <w:sz w:val="10"/>
          <w:szCs w:val="10"/>
        </w:rPr>
      </w:pPr>
    </w:p>
    <w:p w14:paraId="50D7D157" w14:textId="5F9BD589" w:rsidR="00BE54BD" w:rsidRPr="0035093B" w:rsidRDefault="00BE54BD" w:rsidP="00F11A9A">
      <w:pPr>
        <w:pStyle w:val="SD-BodyText9pt"/>
        <w:widowControl/>
        <w:spacing w:after="0" w:line="240" w:lineRule="auto"/>
        <w:ind w:right="630"/>
        <w:rPr>
          <w:rFonts w:ascii="Tahoma" w:eastAsia="Meiryo" w:hAnsi="Tahoma" w:cs="Tahoma"/>
          <w:sz w:val="20"/>
          <w:szCs w:val="20"/>
        </w:rPr>
      </w:pPr>
      <w:r w:rsidRPr="0035093B">
        <w:rPr>
          <w:rFonts w:ascii="Tahoma" w:eastAsia="Meiryo" w:hAnsi="Tahoma" w:cs="Tahoma"/>
          <w:sz w:val="20"/>
          <w:szCs w:val="20"/>
        </w:rPr>
        <w:t xml:space="preserve">Dr. Shawn Howton, </w:t>
      </w:r>
      <w:r w:rsidR="00341731">
        <w:rPr>
          <w:rFonts w:ascii="Tahoma" w:eastAsia="Meiryo" w:hAnsi="Tahoma" w:cs="Tahoma"/>
          <w:sz w:val="20"/>
          <w:szCs w:val="20"/>
        </w:rPr>
        <w:t xml:space="preserve">Faculty </w:t>
      </w:r>
      <w:r w:rsidRPr="0035093B">
        <w:rPr>
          <w:rFonts w:ascii="Tahoma" w:eastAsia="Meiryo" w:hAnsi="Tahoma" w:cs="Tahoma"/>
          <w:sz w:val="20"/>
          <w:szCs w:val="20"/>
        </w:rPr>
        <w:t>Director</w:t>
      </w:r>
      <w:r w:rsidR="00060059" w:rsidRPr="0035093B">
        <w:rPr>
          <w:rFonts w:ascii="Tahoma" w:eastAsia="Meiryo" w:hAnsi="Tahoma" w:cs="Tahoma"/>
          <w:sz w:val="20"/>
          <w:szCs w:val="20"/>
        </w:rPr>
        <w:t xml:space="preserve"> </w:t>
      </w:r>
      <w:r w:rsidR="00060059" w:rsidRPr="0035093B">
        <w:rPr>
          <w:rFonts w:ascii="Tahoma" w:eastAsia="Meiryo" w:hAnsi="Tahoma" w:cs="Tahoma"/>
          <w:sz w:val="20"/>
          <w:szCs w:val="20"/>
        </w:rPr>
        <w:tab/>
      </w:r>
      <w:r w:rsidR="00783D50" w:rsidRPr="0035093B">
        <w:rPr>
          <w:rFonts w:ascii="Tahoma" w:eastAsia="Meiryo" w:hAnsi="Tahoma" w:cs="Tahoma"/>
          <w:sz w:val="20"/>
          <w:szCs w:val="20"/>
        </w:rPr>
        <w:tab/>
      </w:r>
      <w:r w:rsidR="00E4659D">
        <w:rPr>
          <w:rFonts w:ascii="Tahoma" w:eastAsia="Meiryo" w:hAnsi="Tahoma" w:cs="Tahoma"/>
          <w:sz w:val="20"/>
          <w:szCs w:val="20"/>
        </w:rPr>
        <w:t xml:space="preserve"> </w:t>
      </w:r>
      <w:r w:rsidR="00060059" w:rsidRPr="0035093B">
        <w:rPr>
          <w:rFonts w:ascii="Tahoma" w:eastAsia="Meiryo" w:hAnsi="Tahoma" w:cs="Tahoma"/>
          <w:sz w:val="20"/>
          <w:szCs w:val="20"/>
        </w:rPr>
        <w:t xml:space="preserve"> </w:t>
      </w:r>
    </w:p>
    <w:p w14:paraId="0286C68F" w14:textId="77777777" w:rsidR="00BE54BD" w:rsidRPr="0035093B" w:rsidRDefault="00BE54BD" w:rsidP="00AB2C6D">
      <w:pPr>
        <w:pStyle w:val="SD-BodyText9pt"/>
        <w:widowControl/>
        <w:spacing w:after="0" w:line="240" w:lineRule="auto"/>
        <w:ind w:right="720"/>
        <w:rPr>
          <w:rFonts w:ascii="Tahoma" w:eastAsia="Meiryo" w:hAnsi="Tahoma" w:cs="Tahoma"/>
          <w:sz w:val="20"/>
          <w:szCs w:val="20"/>
        </w:rPr>
      </w:pPr>
      <w:r w:rsidRPr="0035093B">
        <w:rPr>
          <w:rFonts w:ascii="Tahoma" w:eastAsia="Meiryo" w:hAnsi="Tahoma" w:cs="Tahoma"/>
          <w:sz w:val="20"/>
          <w:szCs w:val="20"/>
        </w:rPr>
        <w:t>(610) 519-5638</w:t>
      </w:r>
      <w:r w:rsidR="00060059" w:rsidRPr="0035093B">
        <w:rPr>
          <w:rFonts w:ascii="Tahoma" w:eastAsia="Meiryo" w:hAnsi="Tahoma" w:cs="Tahoma"/>
          <w:sz w:val="20"/>
          <w:szCs w:val="20"/>
        </w:rPr>
        <w:tab/>
      </w:r>
      <w:r w:rsidR="00060059" w:rsidRPr="0035093B">
        <w:rPr>
          <w:rFonts w:ascii="Tahoma" w:eastAsia="Meiryo" w:hAnsi="Tahoma" w:cs="Tahoma"/>
          <w:sz w:val="20"/>
          <w:szCs w:val="20"/>
        </w:rPr>
        <w:tab/>
      </w:r>
      <w:r w:rsidR="00060059" w:rsidRPr="0035093B">
        <w:rPr>
          <w:rFonts w:ascii="Tahoma" w:eastAsia="Meiryo" w:hAnsi="Tahoma" w:cs="Tahoma"/>
          <w:sz w:val="20"/>
          <w:szCs w:val="20"/>
        </w:rPr>
        <w:tab/>
      </w:r>
      <w:r w:rsidR="00060059" w:rsidRPr="0035093B">
        <w:rPr>
          <w:rFonts w:ascii="Tahoma" w:eastAsia="Meiryo" w:hAnsi="Tahoma" w:cs="Tahoma"/>
          <w:sz w:val="20"/>
          <w:szCs w:val="20"/>
        </w:rPr>
        <w:tab/>
      </w:r>
      <w:r w:rsidR="00783D50" w:rsidRPr="0035093B">
        <w:rPr>
          <w:rFonts w:ascii="Tahoma" w:eastAsia="Meiryo" w:hAnsi="Tahoma" w:cs="Tahoma"/>
          <w:sz w:val="20"/>
          <w:szCs w:val="20"/>
        </w:rPr>
        <w:tab/>
      </w:r>
      <w:r w:rsidR="00783D50" w:rsidRPr="0035093B">
        <w:rPr>
          <w:rFonts w:ascii="Tahoma" w:eastAsia="Meiryo" w:hAnsi="Tahoma" w:cs="Tahoma"/>
          <w:sz w:val="20"/>
          <w:szCs w:val="20"/>
        </w:rPr>
        <w:tab/>
      </w:r>
      <w:r w:rsidR="00E4659D">
        <w:rPr>
          <w:rFonts w:ascii="Tahoma" w:eastAsia="Meiryo" w:hAnsi="Tahoma" w:cs="Tahoma"/>
          <w:sz w:val="20"/>
          <w:szCs w:val="20"/>
        </w:rPr>
        <w:t xml:space="preserve"> </w:t>
      </w:r>
    </w:p>
    <w:p w14:paraId="077C0829" w14:textId="77777777" w:rsidR="00060059" w:rsidRDefault="00060059" w:rsidP="00AB2C6D">
      <w:pPr>
        <w:pStyle w:val="SD-BodyText9pt"/>
        <w:widowControl/>
        <w:spacing w:after="0" w:line="240" w:lineRule="auto"/>
        <w:ind w:right="720"/>
        <w:rPr>
          <w:rFonts w:ascii="Tahoma" w:eastAsia="Meiryo" w:hAnsi="Tahoma" w:cs="Tahoma"/>
          <w:sz w:val="20"/>
          <w:szCs w:val="20"/>
        </w:rPr>
      </w:pPr>
      <w:r w:rsidRPr="0035093B">
        <w:rPr>
          <w:rFonts w:ascii="Tahoma" w:eastAsia="Meiryo" w:hAnsi="Tahoma" w:cs="Tahoma"/>
          <w:sz w:val="20"/>
          <w:szCs w:val="20"/>
        </w:rPr>
        <w:t>shawn.howton@villanova.edu</w:t>
      </w:r>
      <w:r w:rsidRPr="0035093B">
        <w:rPr>
          <w:rFonts w:ascii="Tahoma" w:eastAsia="Meiryo" w:hAnsi="Tahoma" w:cs="Tahoma"/>
          <w:sz w:val="10"/>
          <w:szCs w:val="10"/>
        </w:rPr>
        <w:t xml:space="preserve"> </w:t>
      </w:r>
      <w:r w:rsidRPr="0035093B">
        <w:rPr>
          <w:rFonts w:ascii="Tahoma" w:eastAsia="Meiryo" w:hAnsi="Tahoma" w:cs="Tahoma"/>
          <w:sz w:val="10"/>
          <w:szCs w:val="10"/>
        </w:rPr>
        <w:tab/>
      </w:r>
      <w:r w:rsidRPr="0035093B">
        <w:rPr>
          <w:rFonts w:ascii="Tahoma" w:eastAsia="Meiryo" w:hAnsi="Tahoma" w:cs="Tahoma"/>
          <w:sz w:val="10"/>
          <w:szCs w:val="10"/>
        </w:rPr>
        <w:tab/>
      </w:r>
      <w:r w:rsidR="00783D50" w:rsidRPr="0035093B">
        <w:rPr>
          <w:rFonts w:ascii="Tahoma" w:eastAsia="Meiryo" w:hAnsi="Tahoma" w:cs="Tahoma"/>
          <w:sz w:val="10"/>
          <w:szCs w:val="10"/>
        </w:rPr>
        <w:t xml:space="preserve">       </w:t>
      </w:r>
      <w:r w:rsidR="00F11A9A">
        <w:rPr>
          <w:rFonts w:ascii="Tahoma" w:eastAsia="Meiryo" w:hAnsi="Tahoma" w:cs="Tahoma"/>
          <w:sz w:val="10"/>
          <w:szCs w:val="10"/>
        </w:rPr>
        <w:t xml:space="preserve"> </w:t>
      </w:r>
      <w:r w:rsidR="00783D50" w:rsidRPr="0035093B">
        <w:rPr>
          <w:rFonts w:ascii="Tahoma" w:eastAsia="Meiryo" w:hAnsi="Tahoma" w:cs="Tahoma"/>
          <w:sz w:val="10"/>
          <w:szCs w:val="10"/>
        </w:rPr>
        <w:t xml:space="preserve">  </w:t>
      </w:r>
      <w:r w:rsidR="00E4659D">
        <w:rPr>
          <w:rFonts w:ascii="Tahoma" w:eastAsia="Meiryo" w:hAnsi="Tahoma" w:cs="Tahoma"/>
          <w:sz w:val="20"/>
          <w:szCs w:val="20"/>
        </w:rPr>
        <w:t xml:space="preserve"> </w:t>
      </w:r>
    </w:p>
    <w:p w14:paraId="3C51C6D1" w14:textId="77777777" w:rsidR="008D31F5" w:rsidRPr="00E4659D" w:rsidRDefault="008D31F5" w:rsidP="00AB2C6D">
      <w:pPr>
        <w:pStyle w:val="SD-BodyText9pt"/>
        <w:widowControl/>
        <w:spacing w:after="0" w:line="240" w:lineRule="auto"/>
        <w:ind w:right="720"/>
        <w:rPr>
          <w:rFonts w:ascii="Tahoma" w:eastAsia="Meiryo" w:hAnsi="Tahoma" w:cs="Tahoma"/>
          <w:sz w:val="16"/>
          <w:szCs w:val="16"/>
        </w:rPr>
      </w:pPr>
    </w:p>
    <w:p w14:paraId="28451A0F" w14:textId="77777777" w:rsidR="00E4659D" w:rsidRDefault="00E4659D">
      <w:pPr>
        <w:rPr>
          <w:rFonts w:ascii="Tahoma" w:eastAsia="Meiryo" w:hAnsi="Tahoma" w:cs="Tahoma"/>
          <w:sz w:val="20"/>
          <w:szCs w:val="20"/>
        </w:rPr>
      </w:pPr>
      <w:r w:rsidRPr="0035093B">
        <w:rPr>
          <w:rFonts w:ascii="Tahoma" w:eastAsia="Meiryo" w:hAnsi="Tahoma" w:cs="Tahoma"/>
          <w:sz w:val="20"/>
          <w:szCs w:val="20"/>
        </w:rPr>
        <w:t>Jessica Taylor, Director</w:t>
      </w:r>
    </w:p>
    <w:p w14:paraId="7E056958" w14:textId="77777777" w:rsidR="00E4659D" w:rsidRPr="0035093B" w:rsidRDefault="00E4659D" w:rsidP="00E4659D">
      <w:pPr>
        <w:pStyle w:val="SD-BodyText9pt"/>
        <w:widowControl/>
        <w:spacing w:after="0" w:line="240" w:lineRule="auto"/>
        <w:ind w:right="720"/>
        <w:rPr>
          <w:rFonts w:ascii="Tahoma" w:eastAsia="Meiryo" w:hAnsi="Tahoma" w:cs="Tahoma"/>
          <w:sz w:val="20"/>
          <w:szCs w:val="20"/>
        </w:rPr>
      </w:pPr>
      <w:r w:rsidRPr="0035093B">
        <w:rPr>
          <w:rFonts w:ascii="Tahoma" w:eastAsia="Meiryo" w:hAnsi="Tahoma" w:cs="Tahoma"/>
          <w:sz w:val="20"/>
          <w:szCs w:val="20"/>
        </w:rPr>
        <w:t>(610) 519-4334</w:t>
      </w:r>
    </w:p>
    <w:p w14:paraId="30A74224" w14:textId="3771BBCD" w:rsidR="008467D9" w:rsidRDefault="00E4659D" w:rsidP="008467D9">
      <w:pPr>
        <w:rPr>
          <w:rFonts w:ascii="Tahoma" w:hAnsi="Tahoma" w:cs="Tahoma"/>
          <w:b/>
          <w:sz w:val="20"/>
          <w:szCs w:val="20"/>
        </w:rPr>
      </w:pPr>
      <w:r w:rsidRPr="008D31F5">
        <w:rPr>
          <w:rFonts w:ascii="Tahoma" w:eastAsia="Meiryo" w:hAnsi="Tahoma" w:cs="Tahoma"/>
          <w:sz w:val="20"/>
          <w:szCs w:val="20"/>
        </w:rPr>
        <w:t>jessica.taylor@villanova.edu</w:t>
      </w:r>
      <w:r>
        <w:rPr>
          <w:rFonts w:ascii="Tahoma" w:hAnsi="Tahoma" w:cs="Tahoma"/>
          <w:b/>
          <w:sz w:val="20"/>
          <w:szCs w:val="20"/>
        </w:rPr>
        <w:t xml:space="preserve"> </w:t>
      </w:r>
    </w:p>
    <w:p w14:paraId="1BA12B95" w14:textId="77777777" w:rsidR="008467D9" w:rsidRPr="00E023C8" w:rsidRDefault="008467D9" w:rsidP="008467D9">
      <w:pPr>
        <w:rPr>
          <w:rFonts w:ascii="Tahoma" w:hAnsi="Tahoma" w:cs="Tahoma"/>
          <w:b/>
          <w:sz w:val="16"/>
          <w:szCs w:val="16"/>
        </w:rPr>
      </w:pPr>
    </w:p>
    <w:p w14:paraId="24754D7F" w14:textId="2433E2B4" w:rsidR="00CF5AED" w:rsidRPr="00AC6C50" w:rsidRDefault="00CF5AED" w:rsidP="00CF5AED">
      <w:pPr>
        <w:rPr>
          <w:rFonts w:ascii="Tahoma" w:hAnsi="Tahoma" w:cs="Tahoma"/>
          <w:b/>
          <w:i/>
          <w:iCs/>
          <w:sz w:val="20"/>
          <w:szCs w:val="20"/>
        </w:rPr>
      </w:pPr>
      <w:r w:rsidRPr="002D4C5E">
        <w:rPr>
          <w:rFonts w:ascii="Tahoma" w:eastAsia="Meiryo" w:hAnsi="Tahoma" w:cs="Tahoma"/>
          <w:b/>
          <w:sz w:val="20"/>
          <w:szCs w:val="20"/>
          <w:u w:val="single"/>
        </w:rPr>
        <w:t>Student Service Organizations</w:t>
      </w:r>
      <w:r w:rsidRPr="0035093B">
        <w:rPr>
          <w:rFonts w:ascii="Tahoma" w:eastAsia="Meiryo" w:hAnsi="Tahoma" w:cs="Tahoma"/>
          <w:b/>
          <w:sz w:val="20"/>
          <w:szCs w:val="20"/>
          <w:u w:val="single"/>
        </w:rPr>
        <w:t xml:space="preserve"> </w:t>
      </w:r>
    </w:p>
    <w:p w14:paraId="6FCF1BD8" w14:textId="77777777" w:rsidR="00716A8B" w:rsidRDefault="00716A8B" w:rsidP="008706BD">
      <w:pPr>
        <w:ind w:right="720"/>
        <w:rPr>
          <w:rFonts w:ascii="Tahoma" w:eastAsia="Meiryo" w:hAnsi="Tahoma" w:cs="Tahoma"/>
          <w:b/>
          <w:sz w:val="10"/>
          <w:szCs w:val="10"/>
        </w:rPr>
      </w:pPr>
    </w:p>
    <w:p w14:paraId="776C2C18" w14:textId="77777777" w:rsidR="00716A8B" w:rsidRPr="007616CE" w:rsidRDefault="000A57F3" w:rsidP="00716A8B">
      <w:pPr>
        <w:pStyle w:val="SD-BodyText9pt"/>
        <w:widowControl/>
        <w:spacing w:after="0" w:line="240" w:lineRule="auto"/>
        <w:ind w:right="720"/>
        <w:rPr>
          <w:rFonts w:ascii="Tahoma" w:hAnsi="Tahoma" w:cs="Tahoma"/>
          <w:b/>
          <w:color w:val="auto"/>
          <w:sz w:val="20"/>
          <w:szCs w:val="20"/>
        </w:rPr>
      </w:pPr>
      <w:r>
        <w:rPr>
          <w:rFonts w:ascii="Tahoma" w:hAnsi="Tahoma" w:cs="Tahoma"/>
          <w:b/>
          <w:color w:val="auto"/>
          <w:sz w:val="20"/>
          <w:szCs w:val="20"/>
        </w:rPr>
        <w:t>Dean</w:t>
      </w:r>
      <w:r w:rsidR="00716A8B" w:rsidRPr="007616CE">
        <w:rPr>
          <w:rFonts w:ascii="Tahoma" w:hAnsi="Tahoma" w:cs="Tahoma"/>
          <w:b/>
          <w:color w:val="auto"/>
          <w:sz w:val="20"/>
          <w:szCs w:val="20"/>
        </w:rPr>
        <w:t>’s Undergraduate Student Advisory Council</w:t>
      </w:r>
      <w:r w:rsidR="00716A8B">
        <w:rPr>
          <w:rFonts w:ascii="Tahoma" w:hAnsi="Tahoma" w:cs="Tahoma"/>
          <w:b/>
          <w:color w:val="auto"/>
          <w:sz w:val="20"/>
          <w:szCs w:val="20"/>
        </w:rPr>
        <w:t xml:space="preserve"> (DUSAC)</w:t>
      </w:r>
    </w:p>
    <w:p w14:paraId="0BE49407" w14:textId="77777777" w:rsidR="00716A8B" w:rsidRPr="007616CE" w:rsidRDefault="00716A8B" w:rsidP="00716A8B">
      <w:pPr>
        <w:pStyle w:val="SD-BodyText9pt"/>
        <w:widowControl/>
        <w:spacing w:after="0" w:line="240" w:lineRule="auto"/>
        <w:ind w:right="720"/>
        <w:rPr>
          <w:rFonts w:ascii="Tahoma" w:hAnsi="Tahoma" w:cs="Tahoma"/>
          <w:color w:val="auto"/>
          <w:sz w:val="20"/>
          <w:szCs w:val="20"/>
        </w:rPr>
      </w:pPr>
      <w:r w:rsidRPr="007616CE">
        <w:rPr>
          <w:rFonts w:ascii="Tahoma" w:hAnsi="Tahoma" w:cs="Tahoma"/>
          <w:color w:val="auto"/>
          <w:sz w:val="20"/>
          <w:szCs w:val="20"/>
        </w:rPr>
        <w:t xml:space="preserve">Melinda German, </w:t>
      </w:r>
      <w:r w:rsidR="000A57F3">
        <w:rPr>
          <w:rFonts w:ascii="Tahoma" w:hAnsi="Tahoma" w:cs="Tahoma"/>
          <w:color w:val="auto"/>
          <w:sz w:val="20"/>
          <w:szCs w:val="20"/>
        </w:rPr>
        <w:t>Associate</w:t>
      </w:r>
      <w:r w:rsidRPr="007616CE">
        <w:rPr>
          <w:rFonts w:ascii="Tahoma" w:hAnsi="Tahoma" w:cs="Tahoma"/>
          <w:color w:val="auto"/>
          <w:sz w:val="20"/>
          <w:szCs w:val="20"/>
        </w:rPr>
        <w:t xml:space="preserve"> </w:t>
      </w:r>
      <w:r w:rsidR="000A57F3">
        <w:rPr>
          <w:rFonts w:ascii="Tahoma" w:hAnsi="Tahoma" w:cs="Tahoma"/>
          <w:color w:val="auto"/>
          <w:sz w:val="20"/>
          <w:szCs w:val="20"/>
        </w:rPr>
        <w:t>Dean</w:t>
      </w:r>
      <w:r w:rsidRPr="007616CE">
        <w:rPr>
          <w:rFonts w:ascii="Tahoma" w:hAnsi="Tahoma" w:cs="Tahoma"/>
          <w:color w:val="auto"/>
          <w:sz w:val="20"/>
          <w:szCs w:val="20"/>
        </w:rPr>
        <w:t xml:space="preserve"> </w:t>
      </w:r>
    </w:p>
    <w:p w14:paraId="5B0F7508" w14:textId="46A0930D" w:rsidR="00F30F68" w:rsidRDefault="00C623FA" w:rsidP="00F30F68">
      <w:pPr>
        <w:pStyle w:val="SD-BodyText9pt"/>
        <w:widowControl/>
        <w:spacing w:after="0" w:line="240" w:lineRule="auto"/>
        <w:ind w:right="720"/>
        <w:rPr>
          <w:rFonts w:ascii="Tahoma" w:hAnsi="Tahoma" w:cs="Tahoma"/>
          <w:color w:val="auto"/>
          <w:sz w:val="20"/>
          <w:szCs w:val="20"/>
        </w:rPr>
      </w:pPr>
      <w:r w:rsidRPr="00C623FA">
        <w:rPr>
          <w:rFonts w:ascii="Tahoma" w:hAnsi="Tahoma" w:cs="Tahoma"/>
          <w:color w:val="auto"/>
          <w:sz w:val="20"/>
          <w:szCs w:val="20"/>
        </w:rPr>
        <w:t>melinda.german@villanova.edu</w:t>
      </w:r>
    </w:p>
    <w:p w14:paraId="75DA433B" w14:textId="1EA3003F" w:rsidR="00C623FA" w:rsidRDefault="00C623FA" w:rsidP="00C623FA">
      <w:pPr>
        <w:pStyle w:val="SD-BodyText9pt"/>
        <w:spacing w:after="0" w:line="240" w:lineRule="auto"/>
        <w:ind w:right="720"/>
        <w:rPr>
          <w:rFonts w:ascii="Tahoma" w:hAnsi="Tahoma" w:cs="Tahoma"/>
          <w:b/>
          <w:bCs/>
          <w:sz w:val="20"/>
          <w:szCs w:val="20"/>
        </w:rPr>
      </w:pPr>
      <w:bookmarkStart w:id="0" w:name="_Hlk102461661"/>
      <w:r>
        <w:rPr>
          <w:rFonts w:ascii="Tahoma" w:hAnsi="Tahoma" w:cs="Tahoma"/>
          <w:b/>
          <w:bCs/>
          <w:color w:val="auto"/>
          <w:sz w:val="20"/>
          <w:szCs w:val="20"/>
        </w:rPr>
        <w:lastRenderedPageBreak/>
        <w:t xml:space="preserve">Dean’s Undergraduate Student Advisory Council (DUSAC) </w:t>
      </w:r>
      <w:r>
        <w:rPr>
          <w:rFonts w:ascii="Tahoma" w:hAnsi="Tahoma" w:cs="Tahoma"/>
          <w:b/>
          <w:bCs/>
          <w:sz w:val="20"/>
          <w:szCs w:val="20"/>
        </w:rPr>
        <w:t>Executive Board</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3335"/>
      </w:tblGrid>
      <w:tr w:rsidR="003F4E58" w14:paraId="0699B956" w14:textId="77777777" w:rsidTr="00E349A0">
        <w:trPr>
          <w:trHeight w:val="665"/>
        </w:trPr>
        <w:tc>
          <w:tcPr>
            <w:tcW w:w="3145" w:type="dxa"/>
          </w:tcPr>
          <w:p w14:paraId="30AA0434" w14:textId="25ABC174" w:rsidR="003F4E58" w:rsidRPr="00A86309" w:rsidRDefault="000A3E43" w:rsidP="00E349A0">
            <w:pPr>
              <w:ind w:hanging="194"/>
              <w:rPr>
                <w:rFonts w:ascii="Tahoma" w:hAnsi="Tahoma" w:cs="Tahoma"/>
                <w:sz w:val="20"/>
                <w:szCs w:val="20"/>
              </w:rPr>
            </w:pPr>
            <w:r w:rsidRPr="00A86309">
              <w:rPr>
                <w:rFonts w:ascii="Tahoma" w:hAnsi="Tahoma" w:cs="Tahoma"/>
                <w:sz w:val="6"/>
                <w:szCs w:val="6"/>
              </w:rPr>
              <w:br/>
            </w:r>
            <w:r w:rsidR="00660969" w:rsidRPr="00A86309">
              <w:rPr>
                <w:rFonts w:ascii="Tahoma" w:hAnsi="Tahoma" w:cs="Tahoma"/>
                <w:sz w:val="20"/>
                <w:szCs w:val="20"/>
              </w:rPr>
              <w:t>Jackie Dorset</w:t>
            </w:r>
          </w:p>
          <w:p w14:paraId="10E6EF88" w14:textId="77777777" w:rsidR="003F4E58" w:rsidRPr="00A86309" w:rsidRDefault="00660969" w:rsidP="00C623FA">
            <w:pPr>
              <w:pStyle w:val="SD-BodyText9pt"/>
              <w:spacing w:after="0" w:line="240" w:lineRule="auto"/>
              <w:ind w:right="720"/>
              <w:rPr>
                <w:rFonts w:ascii="Tahoma" w:hAnsi="Tahoma" w:cs="Tahoma"/>
                <w:sz w:val="20"/>
                <w:szCs w:val="20"/>
              </w:rPr>
            </w:pPr>
            <w:r w:rsidRPr="00A86309">
              <w:rPr>
                <w:rFonts w:ascii="Tahoma" w:hAnsi="Tahoma" w:cs="Tahoma"/>
                <w:sz w:val="20"/>
                <w:szCs w:val="20"/>
              </w:rPr>
              <w:t>jdorset2@villanova.edu </w:t>
            </w:r>
          </w:p>
          <w:p w14:paraId="723A1208" w14:textId="098365D9" w:rsidR="00660969" w:rsidRPr="00A86309" w:rsidRDefault="00660969" w:rsidP="00C623FA">
            <w:pPr>
              <w:pStyle w:val="SD-BodyText9pt"/>
              <w:spacing w:after="0" w:line="240" w:lineRule="auto"/>
              <w:ind w:right="720"/>
              <w:rPr>
                <w:rFonts w:ascii="Tahoma" w:hAnsi="Tahoma" w:cs="Tahoma"/>
                <w:b/>
                <w:bCs/>
                <w:sz w:val="16"/>
                <w:szCs w:val="16"/>
              </w:rPr>
            </w:pPr>
          </w:p>
        </w:tc>
        <w:tc>
          <w:tcPr>
            <w:tcW w:w="3335" w:type="dxa"/>
          </w:tcPr>
          <w:p w14:paraId="280B2ED1" w14:textId="13B59585" w:rsidR="005F6904" w:rsidRPr="00A86309" w:rsidRDefault="005F6904" w:rsidP="005F6904">
            <w:pPr>
              <w:jc w:val="right"/>
              <w:rPr>
                <w:rFonts w:ascii="Tahoma" w:hAnsi="Tahoma" w:cs="Tahoma"/>
                <w:sz w:val="20"/>
                <w:szCs w:val="20"/>
              </w:rPr>
            </w:pPr>
            <w:r w:rsidRPr="00A86309">
              <w:rPr>
                <w:rFonts w:ascii="Tahoma" w:hAnsi="Tahoma" w:cs="Tahoma"/>
                <w:sz w:val="10"/>
                <w:szCs w:val="10"/>
              </w:rPr>
              <w:br/>
            </w:r>
            <w:r w:rsidRPr="00A86309">
              <w:rPr>
                <w:rFonts w:ascii="Tahoma" w:hAnsi="Tahoma" w:cs="Tahoma"/>
                <w:sz w:val="20"/>
                <w:szCs w:val="20"/>
              </w:rPr>
              <w:t xml:space="preserve">Madhav Pandya </w:t>
            </w:r>
          </w:p>
          <w:p w14:paraId="38D2B5EB" w14:textId="4154E74B" w:rsidR="003F4E58" w:rsidRPr="00A86309" w:rsidRDefault="00CF05DD" w:rsidP="00F4593E">
            <w:pPr>
              <w:pStyle w:val="SD-BodyText9pt"/>
              <w:tabs>
                <w:tab w:val="left" w:pos="2046"/>
              </w:tabs>
              <w:spacing w:after="0" w:line="240" w:lineRule="auto"/>
              <w:jc w:val="right"/>
              <w:rPr>
                <w:rFonts w:ascii="Tahoma" w:hAnsi="Tahoma" w:cs="Tahoma"/>
                <w:b/>
                <w:bCs/>
                <w:sz w:val="20"/>
                <w:szCs w:val="20"/>
              </w:rPr>
            </w:pPr>
            <w:r w:rsidRPr="00A86309">
              <w:rPr>
                <w:rFonts w:ascii="Tahoma" w:hAnsi="Tahoma" w:cs="Tahoma"/>
                <w:sz w:val="20"/>
                <w:szCs w:val="20"/>
              </w:rPr>
              <w:t>mpandya4@villanova.edu</w:t>
            </w:r>
          </w:p>
        </w:tc>
      </w:tr>
      <w:tr w:rsidR="003F4E58" w14:paraId="6F697058" w14:textId="77777777" w:rsidTr="00E349A0">
        <w:trPr>
          <w:trHeight w:val="611"/>
        </w:trPr>
        <w:tc>
          <w:tcPr>
            <w:tcW w:w="3145" w:type="dxa"/>
          </w:tcPr>
          <w:p w14:paraId="6FEE49A4" w14:textId="77777777" w:rsidR="00660969" w:rsidRPr="00A86309" w:rsidRDefault="00660969" w:rsidP="00660969">
            <w:pPr>
              <w:rPr>
                <w:rFonts w:ascii="Tahoma" w:hAnsi="Tahoma" w:cs="Tahoma"/>
                <w:sz w:val="20"/>
                <w:szCs w:val="20"/>
              </w:rPr>
            </w:pPr>
            <w:r w:rsidRPr="00A86309">
              <w:rPr>
                <w:rFonts w:ascii="Tahoma" w:hAnsi="Tahoma" w:cs="Tahoma"/>
                <w:sz w:val="20"/>
                <w:szCs w:val="20"/>
              </w:rPr>
              <w:t>Christian Lee  </w:t>
            </w:r>
            <w:r w:rsidR="003F4E58" w:rsidRPr="00A86309">
              <w:rPr>
                <w:rFonts w:ascii="Tahoma" w:hAnsi="Tahoma" w:cs="Tahoma"/>
                <w:sz w:val="20"/>
                <w:szCs w:val="20"/>
              </w:rPr>
              <w:br/>
            </w:r>
            <w:r w:rsidRPr="00A86309">
              <w:rPr>
                <w:rFonts w:ascii="Tahoma" w:hAnsi="Tahoma" w:cs="Tahoma"/>
                <w:sz w:val="20"/>
                <w:szCs w:val="20"/>
              </w:rPr>
              <w:t>clee85@villanova.edu</w:t>
            </w:r>
          </w:p>
          <w:p w14:paraId="21F9153D" w14:textId="238C16FC" w:rsidR="003F4E58" w:rsidRPr="00A86309" w:rsidRDefault="003F4E58" w:rsidP="00FF1FE3">
            <w:pPr>
              <w:rPr>
                <w:rFonts w:ascii="Tahoma" w:hAnsi="Tahoma" w:cs="Tahoma"/>
                <w:sz w:val="10"/>
                <w:szCs w:val="10"/>
              </w:rPr>
            </w:pPr>
          </w:p>
        </w:tc>
        <w:tc>
          <w:tcPr>
            <w:tcW w:w="3335" w:type="dxa"/>
          </w:tcPr>
          <w:p w14:paraId="6BB08EF6" w14:textId="45A948F5" w:rsidR="003F4E58" w:rsidRPr="00A86309" w:rsidRDefault="004A103D" w:rsidP="00F4593E">
            <w:pPr>
              <w:ind w:right="-16"/>
              <w:jc w:val="right"/>
              <w:rPr>
                <w:rFonts w:ascii="Tahoma" w:hAnsi="Tahoma" w:cs="Tahoma"/>
                <w:sz w:val="20"/>
                <w:szCs w:val="20"/>
              </w:rPr>
            </w:pPr>
            <w:r w:rsidRPr="00A86309">
              <w:rPr>
                <w:rFonts w:ascii="Tahoma" w:hAnsi="Tahoma" w:cs="Tahoma"/>
                <w:sz w:val="20"/>
                <w:szCs w:val="20"/>
              </w:rPr>
              <w:t xml:space="preserve">   </w:t>
            </w:r>
            <w:r w:rsidR="005F6904" w:rsidRPr="00A86309">
              <w:rPr>
                <w:rFonts w:ascii="Tahoma" w:hAnsi="Tahoma" w:cs="Tahoma"/>
                <w:sz w:val="20"/>
                <w:szCs w:val="20"/>
              </w:rPr>
              <w:t>Kamryn Rogers </w:t>
            </w:r>
            <w:r w:rsidR="003F4E58" w:rsidRPr="00A86309">
              <w:rPr>
                <w:rFonts w:ascii="Tahoma" w:hAnsi="Tahoma" w:cs="Tahoma"/>
                <w:sz w:val="20"/>
                <w:szCs w:val="20"/>
              </w:rPr>
              <w:br/>
            </w:r>
            <w:r w:rsidR="005F6904" w:rsidRPr="00A86309">
              <w:rPr>
                <w:rFonts w:ascii="Tahoma" w:hAnsi="Tahoma" w:cs="Tahoma"/>
                <w:sz w:val="20"/>
                <w:szCs w:val="20"/>
              </w:rPr>
              <w:t>kroger23@villanova.edu</w:t>
            </w:r>
          </w:p>
        </w:tc>
      </w:tr>
      <w:tr w:rsidR="003F4E58" w14:paraId="62937E93" w14:textId="77777777" w:rsidTr="00E349A0">
        <w:trPr>
          <w:trHeight w:val="629"/>
        </w:trPr>
        <w:tc>
          <w:tcPr>
            <w:tcW w:w="3145" w:type="dxa"/>
          </w:tcPr>
          <w:p w14:paraId="02E8F805" w14:textId="2E27F289" w:rsidR="00F4593E" w:rsidRPr="00A86309" w:rsidRDefault="00660969" w:rsidP="00F4593E">
            <w:pPr>
              <w:ind w:right="400"/>
              <w:rPr>
                <w:rFonts w:ascii="Tahoma" w:hAnsi="Tahoma" w:cs="Tahoma"/>
                <w:sz w:val="20"/>
                <w:szCs w:val="20"/>
              </w:rPr>
            </w:pPr>
            <w:r w:rsidRPr="00A86309">
              <w:rPr>
                <w:rFonts w:ascii="Tahoma" w:hAnsi="Tahoma" w:cs="Tahoma"/>
                <w:sz w:val="20"/>
                <w:szCs w:val="20"/>
              </w:rPr>
              <w:t>Mark Moore    </w:t>
            </w:r>
            <w:r w:rsidR="00F4593E" w:rsidRPr="00A86309">
              <w:rPr>
                <w:rFonts w:ascii="Tahoma" w:hAnsi="Tahoma" w:cs="Tahoma"/>
                <w:sz w:val="20"/>
                <w:szCs w:val="20"/>
              </w:rPr>
              <w:t xml:space="preserve"> </w:t>
            </w:r>
          </w:p>
          <w:p w14:paraId="6C219B1E" w14:textId="5E70A383" w:rsidR="003F4E58" w:rsidRPr="00A86309" w:rsidRDefault="005F6904" w:rsidP="00F4593E">
            <w:pPr>
              <w:rPr>
                <w:rFonts w:ascii="Tahoma" w:hAnsi="Tahoma" w:cs="Tahoma"/>
                <w:sz w:val="20"/>
                <w:szCs w:val="20"/>
              </w:rPr>
            </w:pPr>
            <w:r w:rsidRPr="00A86309">
              <w:rPr>
                <w:rFonts w:ascii="Tahoma" w:hAnsi="Tahoma" w:cs="Tahoma"/>
                <w:sz w:val="20"/>
                <w:szCs w:val="20"/>
              </w:rPr>
              <w:t>mmoore45@villanova.edu</w:t>
            </w:r>
          </w:p>
        </w:tc>
        <w:tc>
          <w:tcPr>
            <w:tcW w:w="3335" w:type="dxa"/>
          </w:tcPr>
          <w:p w14:paraId="6048C3FC" w14:textId="1D9A2E00" w:rsidR="003F4E58" w:rsidRPr="00A86309" w:rsidRDefault="005F6904" w:rsidP="00F4593E">
            <w:pPr>
              <w:jc w:val="right"/>
              <w:rPr>
                <w:rFonts w:ascii="Tahoma" w:hAnsi="Tahoma" w:cs="Tahoma"/>
                <w:sz w:val="20"/>
                <w:szCs w:val="20"/>
              </w:rPr>
            </w:pPr>
            <w:r w:rsidRPr="00A86309">
              <w:rPr>
                <w:rFonts w:ascii="Tahoma" w:hAnsi="Tahoma" w:cs="Tahoma"/>
                <w:sz w:val="20"/>
                <w:szCs w:val="20"/>
              </w:rPr>
              <w:t xml:space="preserve"> </w:t>
            </w:r>
          </w:p>
        </w:tc>
      </w:tr>
      <w:bookmarkEnd w:id="0"/>
    </w:tbl>
    <w:p w14:paraId="6A906E0B" w14:textId="77777777" w:rsidR="00EA10AB" w:rsidRPr="004B36C3" w:rsidRDefault="00EA10AB" w:rsidP="00C6479C">
      <w:pPr>
        <w:pStyle w:val="SD-BodyText9pt"/>
        <w:widowControl/>
        <w:spacing w:after="0" w:line="240" w:lineRule="auto"/>
        <w:ind w:right="720"/>
        <w:jc w:val="left"/>
        <w:rPr>
          <w:rFonts w:ascii="Tahoma" w:hAnsi="Tahoma" w:cs="Tahoma"/>
          <w:color w:val="auto"/>
          <w:sz w:val="10"/>
          <w:szCs w:val="10"/>
        </w:rPr>
      </w:pPr>
    </w:p>
    <w:p w14:paraId="3BC855C6" w14:textId="7A09F1DC" w:rsidR="00A979A1" w:rsidRPr="00A979A1" w:rsidRDefault="00A979A1" w:rsidP="00C6479C">
      <w:pPr>
        <w:pStyle w:val="SD-BodyText9pt"/>
        <w:widowControl/>
        <w:spacing w:after="0" w:line="240" w:lineRule="auto"/>
        <w:ind w:right="720"/>
        <w:jc w:val="left"/>
        <w:rPr>
          <w:rFonts w:ascii="Tahoma" w:hAnsi="Tahoma" w:cs="Tahoma"/>
          <w:color w:val="auto"/>
          <w:sz w:val="14"/>
          <w:szCs w:val="14"/>
        </w:rPr>
        <w:sectPr w:rsidR="00A979A1" w:rsidRPr="00A979A1" w:rsidSect="00063A05">
          <w:headerReference w:type="even" r:id="rId15"/>
          <w:headerReference w:type="default" r:id="rId16"/>
          <w:footerReference w:type="even" r:id="rId17"/>
          <w:footerReference w:type="default" r:id="rId18"/>
          <w:headerReference w:type="first" r:id="rId19"/>
          <w:footerReference w:type="first" r:id="rId20"/>
          <w:type w:val="continuous"/>
          <w:pgSz w:w="7920" w:h="12240" w:code="6"/>
          <w:pgMar w:top="720" w:right="230" w:bottom="720" w:left="720" w:header="720" w:footer="216" w:gutter="0"/>
          <w:pgNumType w:start="0"/>
          <w:cols w:space="720"/>
          <w:noEndnote/>
          <w:titlePg/>
          <w:docGrid w:linePitch="326"/>
        </w:sectPr>
      </w:pPr>
    </w:p>
    <w:p w14:paraId="0F8F6307" w14:textId="610A90A8" w:rsidR="00CC2C7F" w:rsidRDefault="00095A92" w:rsidP="008E44AF">
      <w:pPr>
        <w:pStyle w:val="SD-BodyText9pt"/>
        <w:widowControl/>
        <w:spacing w:after="0" w:line="240" w:lineRule="auto"/>
        <w:ind w:right="450"/>
        <w:jc w:val="left"/>
        <w:rPr>
          <w:rFonts w:ascii="Tahoma" w:hAnsi="Tahoma" w:cs="Tahoma"/>
          <w:b/>
          <w:bCs/>
          <w:color w:val="auto"/>
          <w:sz w:val="20"/>
          <w:szCs w:val="20"/>
        </w:rPr>
      </w:pPr>
      <w:r w:rsidRPr="00095A92">
        <w:rPr>
          <w:rFonts w:ascii="Tahoma" w:hAnsi="Tahoma" w:cs="Tahoma"/>
          <w:b/>
          <w:bCs/>
          <w:color w:val="auto"/>
          <w:sz w:val="20"/>
          <w:szCs w:val="20"/>
        </w:rPr>
        <w:t>VSB Peer Advisors</w:t>
      </w:r>
    </w:p>
    <w:p w14:paraId="1F47F50C" w14:textId="3B56BDE9" w:rsidR="00DA74E0" w:rsidRPr="005F0B0E" w:rsidRDefault="00DA74E0" w:rsidP="00DA74E0">
      <w:pPr>
        <w:pStyle w:val="SD-BodyText9pt"/>
        <w:widowControl/>
        <w:spacing w:after="0" w:line="240" w:lineRule="auto"/>
        <w:ind w:right="720" w:hanging="180"/>
        <w:jc w:val="left"/>
        <w:rPr>
          <w:rFonts w:ascii="Tahoma" w:hAnsi="Tahoma" w:cs="Tahoma"/>
          <w:sz w:val="20"/>
          <w:szCs w:val="20"/>
        </w:rPr>
      </w:pPr>
      <w:r>
        <w:rPr>
          <w:rFonts w:ascii="Tahoma" w:hAnsi="Tahoma" w:cs="Tahoma"/>
          <w:sz w:val="20"/>
          <w:szCs w:val="20"/>
        </w:rPr>
        <w:t xml:space="preserve">   </w:t>
      </w:r>
      <w:r w:rsidRPr="005F0B0E">
        <w:rPr>
          <w:rFonts w:ascii="Tahoma" w:hAnsi="Tahoma" w:cs="Tahoma"/>
          <w:sz w:val="20"/>
          <w:szCs w:val="20"/>
        </w:rPr>
        <w:t>Shea Mazar, Advisor</w:t>
      </w:r>
    </w:p>
    <w:p w14:paraId="12CAAAF9" w14:textId="77777777" w:rsidR="00DA74E0" w:rsidRPr="005F0B0E" w:rsidRDefault="00DA74E0" w:rsidP="00DA74E0">
      <w:pPr>
        <w:pStyle w:val="SD-BodyText9pt"/>
        <w:widowControl/>
        <w:spacing w:after="0" w:line="240" w:lineRule="auto"/>
        <w:ind w:right="720" w:hanging="180"/>
        <w:jc w:val="center"/>
        <w:rPr>
          <w:rFonts w:ascii="Tahoma" w:hAnsi="Tahoma" w:cs="Tahoma"/>
          <w:sz w:val="20"/>
          <w:szCs w:val="20"/>
        </w:rPr>
      </w:pPr>
      <w:r w:rsidRPr="005F0B0E">
        <w:rPr>
          <w:rFonts w:ascii="Tahoma" w:hAnsi="Tahoma" w:cs="Tahoma"/>
          <w:sz w:val="20"/>
          <w:szCs w:val="20"/>
        </w:rPr>
        <w:t>shea.mazar@villanova.edu</w:t>
      </w:r>
    </w:p>
    <w:p w14:paraId="477DB53D" w14:textId="7BC358A7" w:rsidR="00515118" w:rsidRPr="004B36C3" w:rsidRDefault="00DA74E0" w:rsidP="004B36C3">
      <w:pPr>
        <w:pStyle w:val="SD-BodyText9pt"/>
        <w:widowControl/>
        <w:spacing w:after="0" w:line="240" w:lineRule="auto"/>
        <w:ind w:right="720"/>
        <w:rPr>
          <w:rStyle w:val="Hyperlink"/>
          <w:rFonts w:ascii="Tahoma" w:eastAsia="Meiryo" w:hAnsi="Tahoma" w:cs="Tahoma"/>
          <w:color w:val="auto"/>
          <w:sz w:val="16"/>
          <w:szCs w:val="16"/>
          <w:u w:val="none"/>
        </w:rPr>
      </w:pPr>
      <w:r w:rsidRPr="004B36C3">
        <w:rPr>
          <w:rStyle w:val="Hyperlink"/>
          <w:rFonts w:ascii="Tahoma" w:eastAsia="Meiryo" w:hAnsi="Tahoma" w:cs="Tahoma"/>
          <w:color w:val="auto"/>
          <w:sz w:val="16"/>
          <w:szCs w:val="16"/>
          <w:u w:val="none"/>
        </w:rPr>
        <w:t xml:space="preserve"> </w:t>
      </w:r>
    </w:p>
    <w:p w14:paraId="63389825" w14:textId="00FCEA2A" w:rsidR="00DA74E0" w:rsidRPr="005F0B0E" w:rsidRDefault="00515118" w:rsidP="004A103D">
      <w:pPr>
        <w:pStyle w:val="SD-BodyText9pt"/>
        <w:widowControl/>
        <w:spacing w:after="0" w:line="240" w:lineRule="auto"/>
        <w:ind w:right="720" w:hanging="360"/>
        <w:jc w:val="center"/>
        <w:rPr>
          <w:rFonts w:ascii="Tahoma" w:hAnsi="Tahoma" w:cs="Tahoma"/>
          <w:sz w:val="20"/>
          <w:szCs w:val="20"/>
        </w:rPr>
      </w:pPr>
      <w:r>
        <w:rPr>
          <w:rStyle w:val="Hyperlink"/>
          <w:rFonts w:ascii="Tahoma" w:eastAsia="Meiryo" w:hAnsi="Tahoma" w:cs="Tahoma"/>
          <w:color w:val="auto"/>
          <w:sz w:val="20"/>
          <w:szCs w:val="20"/>
          <w:u w:val="none"/>
        </w:rPr>
        <w:t xml:space="preserve">         </w:t>
      </w:r>
      <w:r w:rsidR="004F2632">
        <w:rPr>
          <w:rStyle w:val="Hyperlink"/>
          <w:rFonts w:ascii="Tahoma" w:eastAsia="Meiryo" w:hAnsi="Tahoma" w:cs="Tahoma"/>
          <w:color w:val="auto"/>
          <w:sz w:val="20"/>
          <w:szCs w:val="20"/>
          <w:u w:val="none"/>
        </w:rPr>
        <w:br/>
      </w:r>
      <w:r w:rsidR="00CF7554">
        <w:rPr>
          <w:rStyle w:val="Hyperlink"/>
          <w:rFonts w:ascii="Tahoma" w:eastAsia="Meiryo" w:hAnsi="Tahoma" w:cs="Tahoma"/>
          <w:color w:val="auto"/>
          <w:sz w:val="20"/>
          <w:szCs w:val="20"/>
          <w:u w:val="none"/>
        </w:rPr>
        <w:t xml:space="preserve">    </w:t>
      </w:r>
      <w:r w:rsidR="00DA74E0" w:rsidRPr="005F0B0E">
        <w:rPr>
          <w:rStyle w:val="Hyperlink"/>
          <w:rFonts w:ascii="Tahoma" w:eastAsia="Meiryo" w:hAnsi="Tahoma" w:cs="Tahoma"/>
          <w:color w:val="auto"/>
          <w:sz w:val="20"/>
          <w:szCs w:val="20"/>
          <w:u w:val="none"/>
        </w:rPr>
        <w:t>Ellen Socket, Advisor</w:t>
      </w:r>
    </w:p>
    <w:p w14:paraId="68F27ABE" w14:textId="01B007C8" w:rsidR="00515118" w:rsidRPr="007537B7" w:rsidRDefault="00CF7554" w:rsidP="00515118">
      <w:pPr>
        <w:ind w:hanging="90"/>
        <w:rPr>
          <w:rFonts w:ascii="Tahoma" w:hAnsi="Tahoma" w:cs="Tahoma"/>
          <w:sz w:val="20"/>
          <w:szCs w:val="20"/>
        </w:rPr>
      </w:pPr>
      <w:r>
        <w:rPr>
          <w:rStyle w:val="Hyperlink"/>
          <w:rFonts w:ascii="Tahoma" w:eastAsia="Meiryo" w:hAnsi="Tahoma" w:cs="Tahoma"/>
          <w:color w:val="auto"/>
          <w:sz w:val="20"/>
          <w:szCs w:val="20"/>
          <w:u w:val="none"/>
        </w:rPr>
        <w:t xml:space="preserve"> </w:t>
      </w:r>
      <w:r w:rsidR="00DA74E0" w:rsidRPr="005F0B0E">
        <w:rPr>
          <w:rStyle w:val="Hyperlink"/>
          <w:rFonts w:ascii="Tahoma" w:eastAsia="Meiryo" w:hAnsi="Tahoma" w:cs="Tahoma"/>
          <w:color w:val="auto"/>
          <w:sz w:val="20"/>
          <w:szCs w:val="20"/>
          <w:u w:val="none"/>
        </w:rPr>
        <w:t>ellen.socket@villanova.edu</w:t>
      </w:r>
      <w:r w:rsidR="00515118" w:rsidRPr="005F0B0E">
        <w:rPr>
          <w:rFonts w:ascii="Tahoma" w:hAnsi="Tahoma" w:cs="Tahoma"/>
          <w:sz w:val="20"/>
          <w:szCs w:val="20"/>
        </w:rPr>
        <w:t xml:space="preserve">   </w:t>
      </w:r>
    </w:p>
    <w:p w14:paraId="7ADB7684" w14:textId="77777777" w:rsidR="006D638D" w:rsidRPr="005F0B0E" w:rsidRDefault="006D638D" w:rsidP="0009316A">
      <w:pPr>
        <w:pStyle w:val="SD-BodyText9pt"/>
        <w:widowControl/>
        <w:spacing w:after="0" w:line="240" w:lineRule="auto"/>
        <w:ind w:right="720" w:hanging="270"/>
        <w:jc w:val="right"/>
        <w:rPr>
          <w:rFonts w:ascii="Tahoma" w:hAnsi="Tahoma" w:cs="Tahoma"/>
          <w:color w:val="auto"/>
          <w:sz w:val="20"/>
          <w:szCs w:val="20"/>
        </w:rPr>
        <w:sectPr w:rsidR="006D638D" w:rsidRPr="005F0B0E" w:rsidSect="00EA10AB">
          <w:type w:val="continuous"/>
          <w:pgSz w:w="7920" w:h="12240" w:code="6"/>
          <w:pgMar w:top="720" w:right="0" w:bottom="720" w:left="720" w:header="720" w:footer="216" w:gutter="0"/>
          <w:pgNumType w:start="0"/>
          <w:cols w:num="2" w:space="720"/>
          <w:noEndnote/>
          <w:titlePg/>
          <w:docGrid w:linePitch="326"/>
        </w:sectPr>
      </w:pPr>
    </w:p>
    <w:p w14:paraId="6AF740D7" w14:textId="77777777" w:rsidR="00FB78C6" w:rsidRDefault="00BE54BD" w:rsidP="00AB2C6D">
      <w:pPr>
        <w:pStyle w:val="SD-BodyText9pt"/>
        <w:widowControl/>
        <w:spacing w:after="0" w:line="240" w:lineRule="auto"/>
        <w:ind w:right="720"/>
        <w:jc w:val="left"/>
        <w:rPr>
          <w:rFonts w:ascii="Tahoma" w:eastAsia="Meiryo" w:hAnsi="Tahoma" w:cs="Tahoma"/>
          <w:b/>
          <w:sz w:val="20"/>
          <w:szCs w:val="20"/>
        </w:rPr>
      </w:pPr>
      <w:r w:rsidRPr="0035093B">
        <w:rPr>
          <w:rFonts w:ascii="Tahoma" w:eastAsia="Meiryo" w:hAnsi="Tahoma" w:cs="Tahoma"/>
          <w:b/>
          <w:sz w:val="20"/>
          <w:szCs w:val="20"/>
        </w:rPr>
        <w:t xml:space="preserve">VSB </w:t>
      </w:r>
      <w:r w:rsidR="00050D85" w:rsidRPr="0035093B">
        <w:rPr>
          <w:rFonts w:ascii="Tahoma" w:eastAsia="Meiryo" w:hAnsi="Tahoma" w:cs="Tahoma"/>
          <w:b/>
          <w:sz w:val="20"/>
          <w:szCs w:val="20"/>
        </w:rPr>
        <w:t xml:space="preserve">Ambassadors </w:t>
      </w:r>
    </w:p>
    <w:p w14:paraId="2A7F7131" w14:textId="0F23C314" w:rsidR="00FB78C6" w:rsidRPr="0035093B" w:rsidRDefault="00FB78C6" w:rsidP="00FB78C6">
      <w:pPr>
        <w:pStyle w:val="SD-BodyText9pt"/>
        <w:widowControl/>
        <w:spacing w:after="0" w:line="240" w:lineRule="auto"/>
        <w:ind w:right="720"/>
        <w:jc w:val="left"/>
        <w:rPr>
          <w:rFonts w:ascii="Tahoma" w:eastAsia="Meiryo" w:hAnsi="Tahoma" w:cs="Tahoma"/>
          <w:color w:val="auto"/>
          <w:sz w:val="20"/>
          <w:szCs w:val="20"/>
        </w:rPr>
      </w:pPr>
      <w:r w:rsidRPr="0035093B">
        <w:rPr>
          <w:rFonts w:ascii="Tahoma" w:eastAsia="Meiryo" w:hAnsi="Tahoma" w:cs="Tahoma"/>
          <w:color w:val="auto"/>
          <w:sz w:val="20"/>
          <w:szCs w:val="20"/>
        </w:rPr>
        <w:t>Kathy Mongiello, Advisor</w:t>
      </w:r>
    </w:p>
    <w:p w14:paraId="76262CA7" w14:textId="77777777" w:rsidR="00FB78C6" w:rsidRPr="0035093B" w:rsidRDefault="00FB78C6" w:rsidP="00FB78C6">
      <w:pPr>
        <w:pStyle w:val="SD-BodyText9pt"/>
        <w:widowControl/>
        <w:spacing w:after="0" w:line="240" w:lineRule="auto"/>
        <w:ind w:right="720"/>
        <w:rPr>
          <w:rFonts w:ascii="Tahoma" w:eastAsia="Meiryo" w:hAnsi="Tahoma" w:cs="Tahoma"/>
          <w:color w:val="auto"/>
          <w:sz w:val="20"/>
          <w:szCs w:val="20"/>
        </w:rPr>
      </w:pPr>
      <w:r w:rsidRPr="0035093B">
        <w:rPr>
          <w:rFonts w:ascii="Tahoma" w:eastAsia="Meiryo" w:hAnsi="Tahoma" w:cs="Tahoma"/>
          <w:color w:val="auto"/>
          <w:sz w:val="20"/>
          <w:szCs w:val="20"/>
        </w:rPr>
        <w:t xml:space="preserve">kathy.mongiello@villanova.edu </w:t>
      </w:r>
    </w:p>
    <w:p w14:paraId="318C0A4A" w14:textId="77777777" w:rsidR="00EA559C" w:rsidRPr="00A979A1" w:rsidRDefault="00EA559C" w:rsidP="00AB2C6D">
      <w:pPr>
        <w:pStyle w:val="SD-BodyText9pt"/>
        <w:widowControl/>
        <w:spacing w:after="0" w:line="240" w:lineRule="auto"/>
        <w:ind w:right="720"/>
        <w:jc w:val="left"/>
        <w:rPr>
          <w:rFonts w:ascii="Tahoma" w:eastAsia="Meiryo" w:hAnsi="Tahoma" w:cs="Tahoma"/>
          <w:b/>
          <w:sz w:val="16"/>
          <w:szCs w:val="16"/>
        </w:rPr>
      </w:pPr>
    </w:p>
    <w:p w14:paraId="2CCAE9B3" w14:textId="77777777" w:rsidR="00E52A37" w:rsidRDefault="00113D6B" w:rsidP="00AB2C6D">
      <w:pPr>
        <w:pStyle w:val="SD-BodyText9pt"/>
        <w:widowControl/>
        <w:spacing w:after="0" w:line="240" w:lineRule="auto"/>
        <w:ind w:right="720"/>
        <w:jc w:val="left"/>
        <w:rPr>
          <w:rFonts w:ascii="Tahoma" w:eastAsia="Meiryo" w:hAnsi="Tahoma" w:cs="Tahoma"/>
          <w:b/>
          <w:sz w:val="20"/>
          <w:szCs w:val="20"/>
        </w:rPr>
      </w:pPr>
      <w:bookmarkStart w:id="1" w:name="_Hlk102462383"/>
      <w:r>
        <w:rPr>
          <w:rFonts w:ascii="Tahoma" w:eastAsia="Meiryo" w:hAnsi="Tahoma" w:cs="Tahoma"/>
          <w:b/>
          <w:sz w:val="20"/>
          <w:szCs w:val="20"/>
        </w:rPr>
        <w:t xml:space="preserve">Ambassadors </w:t>
      </w:r>
      <w:r w:rsidR="00050D85" w:rsidRPr="0035093B">
        <w:rPr>
          <w:rFonts w:ascii="Tahoma" w:eastAsia="Meiryo" w:hAnsi="Tahoma" w:cs="Tahoma"/>
          <w:b/>
          <w:sz w:val="20"/>
          <w:szCs w:val="20"/>
        </w:rPr>
        <w:t>Executive Board</w:t>
      </w:r>
    </w:p>
    <w:bookmarkEnd w:id="1"/>
    <w:p w14:paraId="7F9035E6" w14:textId="77777777" w:rsidR="00E124F3" w:rsidRPr="00E349A0" w:rsidRDefault="00E124F3" w:rsidP="00E349A0">
      <w:pPr>
        <w:rPr>
          <w:rFonts w:ascii="Tahoma" w:hAnsi="Tahoma" w:cs="Tahoma"/>
          <w:sz w:val="4"/>
          <w:szCs w:val="4"/>
        </w:rPr>
        <w:sectPr w:rsidR="00E124F3" w:rsidRPr="00E349A0" w:rsidSect="002D5331">
          <w:headerReference w:type="default" r:id="rId21"/>
          <w:type w:val="continuous"/>
          <w:pgSz w:w="7920" w:h="12240" w:code="6"/>
          <w:pgMar w:top="720" w:right="540" w:bottom="720" w:left="720" w:header="720" w:footer="216" w:gutter="0"/>
          <w:pgNumType w:start="11"/>
          <w:cols w:space="720"/>
          <w:noEndnote/>
          <w:docGrid w:linePitch="326"/>
        </w:sectPr>
      </w:pPr>
    </w:p>
    <w:p w14:paraId="14C477E8" w14:textId="77777777" w:rsidR="004A103D" w:rsidRPr="00A86309" w:rsidRDefault="004A103D" w:rsidP="004A103D">
      <w:pPr>
        <w:rPr>
          <w:rFonts w:ascii="Tahoma" w:hAnsi="Tahoma" w:cs="Tahoma"/>
          <w:sz w:val="20"/>
          <w:szCs w:val="20"/>
        </w:rPr>
      </w:pPr>
      <w:r w:rsidRPr="00A86309">
        <w:rPr>
          <w:rFonts w:ascii="Tahoma" w:hAnsi="Tahoma" w:cs="Tahoma"/>
          <w:sz w:val="20"/>
          <w:szCs w:val="20"/>
        </w:rPr>
        <w:t>Anshu Ajmera</w:t>
      </w:r>
    </w:p>
    <w:p w14:paraId="5038BCB9" w14:textId="77777777" w:rsidR="004A103D" w:rsidRPr="00A86309" w:rsidRDefault="004A103D" w:rsidP="004A103D">
      <w:pPr>
        <w:rPr>
          <w:rFonts w:ascii="Tahoma" w:hAnsi="Tahoma" w:cs="Tahoma"/>
          <w:sz w:val="20"/>
          <w:szCs w:val="20"/>
        </w:rPr>
      </w:pPr>
      <w:r w:rsidRPr="00A86309">
        <w:rPr>
          <w:rFonts w:ascii="Tahoma" w:hAnsi="Tahoma" w:cs="Tahoma"/>
          <w:sz w:val="20"/>
          <w:szCs w:val="20"/>
        </w:rPr>
        <w:t>aajmera@villanova.edu</w:t>
      </w:r>
    </w:p>
    <w:p w14:paraId="2BACDCF3" w14:textId="77777777" w:rsidR="004A103D" w:rsidRPr="00A86309" w:rsidRDefault="004A103D" w:rsidP="004A103D">
      <w:pPr>
        <w:rPr>
          <w:rFonts w:ascii="Tahoma" w:hAnsi="Tahoma" w:cs="Tahoma"/>
          <w:sz w:val="16"/>
          <w:szCs w:val="16"/>
        </w:rPr>
      </w:pPr>
    </w:p>
    <w:p w14:paraId="21A524A8" w14:textId="77777777" w:rsidR="004A103D" w:rsidRPr="00A86309" w:rsidRDefault="004A103D" w:rsidP="004A103D">
      <w:pPr>
        <w:rPr>
          <w:rFonts w:ascii="Tahoma" w:hAnsi="Tahoma" w:cs="Tahoma"/>
          <w:sz w:val="20"/>
          <w:szCs w:val="20"/>
        </w:rPr>
      </w:pPr>
      <w:r w:rsidRPr="00A86309">
        <w:rPr>
          <w:rFonts w:ascii="Tahoma" w:hAnsi="Tahoma" w:cs="Tahoma"/>
          <w:sz w:val="20"/>
          <w:szCs w:val="20"/>
        </w:rPr>
        <w:t>Kayla Curtin</w:t>
      </w:r>
    </w:p>
    <w:p w14:paraId="577BF45B" w14:textId="77777777" w:rsidR="004A103D" w:rsidRPr="00A86309" w:rsidRDefault="004A103D" w:rsidP="004A103D">
      <w:pPr>
        <w:rPr>
          <w:rFonts w:ascii="Tahoma" w:hAnsi="Tahoma" w:cs="Tahoma"/>
          <w:sz w:val="20"/>
          <w:szCs w:val="20"/>
        </w:rPr>
      </w:pPr>
      <w:r w:rsidRPr="00A86309">
        <w:rPr>
          <w:rFonts w:ascii="Tahoma" w:hAnsi="Tahoma" w:cs="Tahoma"/>
          <w:sz w:val="20"/>
          <w:szCs w:val="20"/>
        </w:rPr>
        <w:t>kcurtin3@villanova.edu</w:t>
      </w:r>
    </w:p>
    <w:p w14:paraId="495A3128" w14:textId="77777777" w:rsidR="004A103D" w:rsidRPr="00A86309" w:rsidRDefault="004A103D" w:rsidP="004A103D">
      <w:pPr>
        <w:rPr>
          <w:rFonts w:ascii="Tahoma" w:hAnsi="Tahoma" w:cs="Tahoma"/>
          <w:sz w:val="16"/>
          <w:szCs w:val="16"/>
        </w:rPr>
      </w:pPr>
    </w:p>
    <w:p w14:paraId="241CAD2A" w14:textId="77777777" w:rsidR="004A103D" w:rsidRPr="00A86309" w:rsidRDefault="004A103D" w:rsidP="004A103D">
      <w:pPr>
        <w:rPr>
          <w:rFonts w:ascii="Tahoma" w:hAnsi="Tahoma" w:cs="Tahoma"/>
          <w:sz w:val="20"/>
          <w:szCs w:val="20"/>
        </w:rPr>
      </w:pPr>
      <w:r w:rsidRPr="00A86309">
        <w:rPr>
          <w:rFonts w:ascii="Tahoma" w:hAnsi="Tahoma" w:cs="Tahoma"/>
          <w:sz w:val="20"/>
          <w:szCs w:val="20"/>
        </w:rPr>
        <w:t>Sarah Geormaneuanu</w:t>
      </w:r>
    </w:p>
    <w:p w14:paraId="7B2BF1BB" w14:textId="77777777" w:rsidR="004A103D" w:rsidRPr="00A86309" w:rsidRDefault="004A103D" w:rsidP="004A103D">
      <w:pPr>
        <w:rPr>
          <w:rFonts w:ascii="Tahoma" w:hAnsi="Tahoma" w:cs="Tahoma"/>
          <w:sz w:val="20"/>
          <w:szCs w:val="20"/>
        </w:rPr>
      </w:pPr>
      <w:r w:rsidRPr="00A86309">
        <w:rPr>
          <w:rFonts w:ascii="Tahoma" w:hAnsi="Tahoma" w:cs="Tahoma"/>
          <w:sz w:val="20"/>
          <w:szCs w:val="20"/>
        </w:rPr>
        <w:t>sgeorman@villanova.edu</w:t>
      </w:r>
    </w:p>
    <w:p w14:paraId="043C439F" w14:textId="77777777" w:rsidR="004A103D" w:rsidRPr="00A86309" w:rsidRDefault="004A103D" w:rsidP="004A103D">
      <w:pPr>
        <w:rPr>
          <w:rFonts w:ascii="Tahoma" w:hAnsi="Tahoma" w:cs="Tahoma"/>
          <w:sz w:val="16"/>
          <w:szCs w:val="16"/>
        </w:rPr>
      </w:pPr>
    </w:p>
    <w:p w14:paraId="32B66A1E" w14:textId="35A2D558" w:rsidR="004A103D" w:rsidRPr="00A86309" w:rsidRDefault="004A103D" w:rsidP="004A103D">
      <w:pPr>
        <w:rPr>
          <w:rFonts w:ascii="Tahoma" w:hAnsi="Tahoma" w:cs="Tahoma"/>
          <w:sz w:val="20"/>
          <w:szCs w:val="20"/>
        </w:rPr>
      </w:pPr>
      <w:r w:rsidRPr="00A86309">
        <w:rPr>
          <w:rFonts w:ascii="Tahoma" w:hAnsi="Tahoma" w:cs="Tahoma"/>
          <w:sz w:val="20"/>
          <w:szCs w:val="20"/>
        </w:rPr>
        <w:t>Avleen Kaur</w:t>
      </w:r>
      <w:r w:rsidR="00E124F3" w:rsidRPr="00A86309">
        <w:rPr>
          <w:rFonts w:ascii="Tahoma" w:hAnsi="Tahoma" w:cs="Tahoma"/>
          <w:sz w:val="20"/>
          <w:szCs w:val="20"/>
        </w:rPr>
        <w:br/>
      </w:r>
      <w:r w:rsidRPr="00A86309">
        <w:rPr>
          <w:rFonts w:ascii="Tahoma" w:hAnsi="Tahoma" w:cs="Tahoma"/>
          <w:sz w:val="20"/>
          <w:szCs w:val="20"/>
        </w:rPr>
        <w:t>Akur1@villanova.edu</w:t>
      </w:r>
    </w:p>
    <w:p w14:paraId="7CC18B0C" w14:textId="77777777" w:rsidR="004A103D" w:rsidRPr="00A86309" w:rsidRDefault="004A103D" w:rsidP="00CF7554">
      <w:pPr>
        <w:ind w:right="360"/>
        <w:jc w:val="right"/>
        <w:rPr>
          <w:rFonts w:ascii="Tahoma" w:hAnsi="Tahoma" w:cs="Tahoma"/>
          <w:sz w:val="20"/>
          <w:szCs w:val="20"/>
        </w:rPr>
      </w:pPr>
      <w:r w:rsidRPr="00A86309">
        <w:rPr>
          <w:rFonts w:ascii="Tahoma" w:hAnsi="Tahoma" w:cs="Tahoma"/>
          <w:sz w:val="20"/>
          <w:szCs w:val="20"/>
        </w:rPr>
        <w:t>Tiffany Martirossian</w:t>
      </w:r>
    </w:p>
    <w:p w14:paraId="28004DA9" w14:textId="77777777" w:rsidR="004A103D" w:rsidRPr="00A86309" w:rsidRDefault="004A103D" w:rsidP="00CF7554">
      <w:pPr>
        <w:ind w:right="360"/>
        <w:jc w:val="right"/>
        <w:rPr>
          <w:rFonts w:ascii="Tahoma" w:hAnsi="Tahoma" w:cs="Tahoma"/>
          <w:sz w:val="20"/>
          <w:szCs w:val="20"/>
        </w:rPr>
      </w:pPr>
      <w:r w:rsidRPr="00A86309">
        <w:rPr>
          <w:rFonts w:ascii="Tahoma" w:hAnsi="Tahoma" w:cs="Tahoma"/>
          <w:sz w:val="20"/>
          <w:szCs w:val="20"/>
        </w:rPr>
        <w:t>tmartiro@villanova.edu</w:t>
      </w:r>
    </w:p>
    <w:p w14:paraId="2EB02171" w14:textId="77777777" w:rsidR="004A103D" w:rsidRPr="00A86309" w:rsidRDefault="004A103D" w:rsidP="00CF7554">
      <w:pPr>
        <w:ind w:right="360"/>
        <w:jc w:val="right"/>
        <w:rPr>
          <w:rFonts w:ascii="Tahoma" w:hAnsi="Tahoma" w:cs="Tahoma"/>
          <w:sz w:val="20"/>
          <w:szCs w:val="20"/>
        </w:rPr>
      </w:pPr>
    </w:p>
    <w:p w14:paraId="35FFA5BF" w14:textId="77777777" w:rsidR="004A103D" w:rsidRPr="00A86309" w:rsidRDefault="004A103D" w:rsidP="00CF7554">
      <w:pPr>
        <w:ind w:right="360"/>
        <w:jc w:val="right"/>
        <w:rPr>
          <w:rFonts w:ascii="Tahoma" w:hAnsi="Tahoma" w:cs="Tahoma"/>
          <w:sz w:val="20"/>
          <w:szCs w:val="20"/>
        </w:rPr>
      </w:pPr>
      <w:r w:rsidRPr="00A86309">
        <w:rPr>
          <w:rFonts w:ascii="Tahoma" w:hAnsi="Tahoma" w:cs="Tahoma"/>
          <w:sz w:val="20"/>
          <w:szCs w:val="20"/>
        </w:rPr>
        <w:t>Arthur Metzler</w:t>
      </w:r>
    </w:p>
    <w:p w14:paraId="2B8664FB" w14:textId="77777777" w:rsidR="004A103D" w:rsidRPr="00A86309" w:rsidRDefault="004A103D" w:rsidP="00CF7554">
      <w:pPr>
        <w:ind w:right="360"/>
        <w:jc w:val="right"/>
        <w:rPr>
          <w:rFonts w:ascii="Tahoma" w:hAnsi="Tahoma" w:cs="Tahoma"/>
          <w:sz w:val="20"/>
          <w:szCs w:val="20"/>
        </w:rPr>
      </w:pPr>
      <w:r w:rsidRPr="00A86309">
        <w:rPr>
          <w:rFonts w:ascii="Tahoma" w:hAnsi="Tahoma" w:cs="Tahoma"/>
          <w:sz w:val="20"/>
          <w:szCs w:val="20"/>
        </w:rPr>
        <w:t>ametzler@villanova.edu</w:t>
      </w:r>
    </w:p>
    <w:p w14:paraId="5DDCCDCB" w14:textId="77777777" w:rsidR="004A103D" w:rsidRPr="00A86309" w:rsidRDefault="004A103D" w:rsidP="00CF7554">
      <w:pPr>
        <w:ind w:right="360"/>
        <w:jc w:val="right"/>
        <w:rPr>
          <w:rFonts w:ascii="Tahoma" w:hAnsi="Tahoma" w:cs="Tahoma"/>
          <w:sz w:val="20"/>
          <w:szCs w:val="20"/>
        </w:rPr>
      </w:pPr>
    </w:p>
    <w:p w14:paraId="7ACFD210" w14:textId="77777777" w:rsidR="004A103D" w:rsidRPr="00A86309" w:rsidRDefault="004A103D" w:rsidP="00CF7554">
      <w:pPr>
        <w:ind w:right="360"/>
        <w:jc w:val="right"/>
        <w:rPr>
          <w:rFonts w:ascii="Tahoma" w:hAnsi="Tahoma" w:cs="Tahoma"/>
          <w:sz w:val="20"/>
          <w:szCs w:val="20"/>
        </w:rPr>
      </w:pPr>
      <w:r w:rsidRPr="00A86309">
        <w:rPr>
          <w:rFonts w:ascii="Tahoma" w:hAnsi="Tahoma" w:cs="Tahoma"/>
          <w:sz w:val="20"/>
          <w:szCs w:val="20"/>
        </w:rPr>
        <w:t>Alanna Smith</w:t>
      </w:r>
    </w:p>
    <w:p w14:paraId="11BAB08B" w14:textId="77777777" w:rsidR="004A103D" w:rsidRPr="004A103D" w:rsidRDefault="004A103D" w:rsidP="00CF7554">
      <w:pPr>
        <w:ind w:right="360"/>
        <w:jc w:val="right"/>
        <w:rPr>
          <w:rFonts w:ascii="Tahoma" w:hAnsi="Tahoma" w:cs="Tahoma"/>
          <w:sz w:val="20"/>
          <w:szCs w:val="20"/>
        </w:rPr>
      </w:pPr>
      <w:r w:rsidRPr="00A86309">
        <w:rPr>
          <w:rFonts w:ascii="Tahoma" w:hAnsi="Tahoma" w:cs="Tahoma"/>
          <w:sz w:val="20"/>
          <w:szCs w:val="20"/>
        </w:rPr>
        <w:t>asmit154@villanova.edu</w:t>
      </w:r>
    </w:p>
    <w:p w14:paraId="5A70B1B6" w14:textId="77777777" w:rsidR="00E124F3" w:rsidRDefault="00E124F3" w:rsidP="00E91455">
      <w:pPr>
        <w:pStyle w:val="SD-BodyText9pt"/>
        <w:widowControl/>
        <w:spacing w:after="0" w:line="240" w:lineRule="auto"/>
        <w:ind w:right="630"/>
        <w:rPr>
          <w:rFonts w:ascii="Tahoma" w:hAnsi="Tahoma" w:cs="Tahoma"/>
          <w:b/>
          <w:color w:val="auto"/>
          <w:sz w:val="20"/>
          <w:szCs w:val="20"/>
        </w:rPr>
        <w:sectPr w:rsidR="00E124F3" w:rsidSect="00E124F3">
          <w:type w:val="continuous"/>
          <w:pgSz w:w="7920" w:h="12240" w:code="6"/>
          <w:pgMar w:top="720" w:right="540" w:bottom="720" w:left="720" w:header="720" w:footer="216" w:gutter="0"/>
          <w:pgNumType w:start="11"/>
          <w:cols w:num="2" w:space="720"/>
          <w:noEndnote/>
          <w:docGrid w:linePitch="326"/>
        </w:sectPr>
      </w:pPr>
    </w:p>
    <w:p w14:paraId="6DC62E76" w14:textId="77777777" w:rsidR="004A103D" w:rsidRDefault="004A103D" w:rsidP="00E91455">
      <w:pPr>
        <w:pStyle w:val="SD-BodyText9pt"/>
        <w:widowControl/>
        <w:spacing w:after="0" w:line="240" w:lineRule="auto"/>
        <w:ind w:right="630"/>
        <w:rPr>
          <w:rFonts w:ascii="Tahoma" w:hAnsi="Tahoma" w:cs="Tahoma"/>
          <w:b/>
          <w:color w:val="auto"/>
          <w:sz w:val="20"/>
          <w:szCs w:val="20"/>
        </w:rPr>
      </w:pPr>
    </w:p>
    <w:p w14:paraId="23C529DD" w14:textId="1471D35C" w:rsidR="00FB78C6" w:rsidRPr="007616CE" w:rsidRDefault="008550E7" w:rsidP="00E91455">
      <w:pPr>
        <w:pStyle w:val="SD-BodyText9pt"/>
        <w:widowControl/>
        <w:spacing w:after="0" w:line="240" w:lineRule="auto"/>
        <w:ind w:right="630"/>
        <w:rPr>
          <w:rFonts w:ascii="Tahoma" w:hAnsi="Tahoma" w:cs="Tahoma"/>
          <w:b/>
          <w:color w:val="auto"/>
          <w:sz w:val="20"/>
          <w:szCs w:val="20"/>
        </w:rPr>
      </w:pPr>
      <w:r w:rsidRPr="007616CE">
        <w:rPr>
          <w:rFonts w:ascii="Tahoma" w:hAnsi="Tahoma" w:cs="Tahoma"/>
          <w:b/>
          <w:color w:val="auto"/>
          <w:sz w:val="20"/>
          <w:szCs w:val="20"/>
        </w:rPr>
        <w:t>VSB Mentor Program</w:t>
      </w:r>
      <w:r w:rsidR="00BE3F8D">
        <w:rPr>
          <w:rFonts w:ascii="Tahoma" w:hAnsi="Tahoma" w:cs="Tahoma"/>
          <w:b/>
          <w:color w:val="auto"/>
          <w:sz w:val="20"/>
          <w:szCs w:val="20"/>
        </w:rPr>
        <w:t xml:space="preserve"> </w:t>
      </w:r>
    </w:p>
    <w:p w14:paraId="5DE3BF27" w14:textId="71707670" w:rsidR="00B74438" w:rsidRDefault="00FB78C6" w:rsidP="00FB78C6">
      <w:pPr>
        <w:pStyle w:val="SD-BodyText9pt"/>
        <w:widowControl/>
        <w:spacing w:after="0" w:line="240" w:lineRule="auto"/>
        <w:ind w:right="720"/>
        <w:jc w:val="left"/>
        <w:rPr>
          <w:rFonts w:ascii="Tahoma" w:eastAsia="Meiryo" w:hAnsi="Tahoma" w:cs="Tahoma"/>
          <w:color w:val="auto"/>
          <w:sz w:val="20"/>
          <w:szCs w:val="20"/>
        </w:rPr>
      </w:pPr>
      <w:r w:rsidRPr="00592A8B">
        <w:rPr>
          <w:rFonts w:ascii="Tahoma" w:eastAsia="Meiryo" w:hAnsi="Tahoma" w:cs="Tahoma"/>
          <w:color w:val="auto"/>
          <w:sz w:val="20"/>
          <w:szCs w:val="20"/>
        </w:rPr>
        <w:t xml:space="preserve">Michele Gianforcaro, </w:t>
      </w:r>
      <w:r w:rsidR="00B74438">
        <w:rPr>
          <w:rFonts w:ascii="Tahoma" w:eastAsia="Meiryo" w:hAnsi="Tahoma" w:cs="Tahoma"/>
          <w:color w:val="auto"/>
          <w:sz w:val="20"/>
          <w:szCs w:val="20"/>
        </w:rPr>
        <w:t>Advisor</w:t>
      </w:r>
    </w:p>
    <w:p w14:paraId="05291A08" w14:textId="76DDE7FE" w:rsidR="00FB78C6" w:rsidRDefault="000822E3" w:rsidP="00FB78C6">
      <w:pPr>
        <w:pStyle w:val="SD-BodyText9pt"/>
        <w:widowControl/>
        <w:spacing w:after="0" w:line="240" w:lineRule="auto"/>
        <w:ind w:right="720"/>
        <w:jc w:val="left"/>
        <w:rPr>
          <w:rFonts w:ascii="Tahoma" w:eastAsia="Meiryo" w:hAnsi="Tahoma" w:cs="Tahoma"/>
          <w:color w:val="auto"/>
          <w:sz w:val="20"/>
          <w:szCs w:val="20"/>
        </w:rPr>
      </w:pPr>
      <w:r w:rsidRPr="000822E3">
        <w:rPr>
          <w:rFonts w:ascii="Tahoma" w:eastAsia="Meiryo" w:hAnsi="Tahoma" w:cs="Tahoma"/>
          <w:color w:val="auto"/>
          <w:sz w:val="20"/>
          <w:szCs w:val="20"/>
        </w:rPr>
        <w:t>michele.gianforcaro@villanova.edu</w:t>
      </w:r>
    </w:p>
    <w:p w14:paraId="49757E47" w14:textId="77777777" w:rsidR="00CE3E9B" w:rsidRDefault="00CE3E9B" w:rsidP="00FB78C6">
      <w:pPr>
        <w:pStyle w:val="SD-BodyText9pt"/>
        <w:widowControl/>
        <w:spacing w:after="0" w:line="240" w:lineRule="auto"/>
        <w:ind w:right="720"/>
        <w:jc w:val="left"/>
        <w:rPr>
          <w:rFonts w:ascii="Tahoma" w:hAnsi="Tahoma" w:cs="Tahoma"/>
          <w:b/>
          <w:color w:val="auto"/>
          <w:sz w:val="20"/>
          <w:szCs w:val="20"/>
        </w:rPr>
      </w:pPr>
    </w:p>
    <w:p w14:paraId="4F126810" w14:textId="79EB9092" w:rsidR="000822E3" w:rsidRDefault="000822E3" w:rsidP="00FB78C6">
      <w:pPr>
        <w:pStyle w:val="SD-BodyText9pt"/>
        <w:widowControl/>
        <w:spacing w:after="0" w:line="240" w:lineRule="auto"/>
        <w:ind w:right="720"/>
        <w:jc w:val="left"/>
        <w:rPr>
          <w:rFonts w:ascii="Tahoma" w:hAnsi="Tahoma" w:cs="Tahoma"/>
          <w:b/>
          <w:color w:val="auto"/>
          <w:sz w:val="20"/>
          <w:szCs w:val="20"/>
        </w:rPr>
      </w:pPr>
      <w:r>
        <w:rPr>
          <w:rFonts w:ascii="Tahoma" w:hAnsi="Tahoma" w:cs="Tahoma"/>
          <w:b/>
          <w:color w:val="auto"/>
          <w:sz w:val="20"/>
          <w:szCs w:val="20"/>
        </w:rPr>
        <w:t>Mentor Program Advisory Board</w:t>
      </w:r>
      <w:r w:rsidR="00483904">
        <w:rPr>
          <w:rFonts w:ascii="Tahoma" w:hAnsi="Tahoma" w:cs="Tahoma"/>
          <w:b/>
          <w:color w:val="auto"/>
          <w:sz w:val="20"/>
          <w:szCs w:val="20"/>
        </w:rPr>
        <w:t xml:space="preserve"> </w:t>
      </w:r>
      <w:r w:rsidR="00483904" w:rsidRPr="00A86309">
        <w:rPr>
          <w:rFonts w:ascii="Tahoma" w:hAnsi="Tahoma" w:cs="Tahoma"/>
          <w:b/>
          <w:color w:val="auto"/>
          <w:sz w:val="20"/>
          <w:szCs w:val="20"/>
        </w:rPr>
        <w:t>– Student Members</w:t>
      </w:r>
    </w:p>
    <w:p w14:paraId="7C3A3B47" w14:textId="77777777" w:rsidR="00306B8B" w:rsidRPr="00D866C0" w:rsidRDefault="00306B8B" w:rsidP="00306B8B">
      <w:pPr>
        <w:rPr>
          <w:sz w:val="4"/>
          <w:szCs w:val="4"/>
        </w:rPr>
        <w:sectPr w:rsidR="00306B8B" w:rsidRPr="00D866C0" w:rsidSect="002D5331">
          <w:type w:val="continuous"/>
          <w:pgSz w:w="7920" w:h="12240" w:code="6"/>
          <w:pgMar w:top="720" w:right="540" w:bottom="720" w:left="720" w:header="720" w:footer="216" w:gutter="0"/>
          <w:pgNumType w:start="11"/>
          <w:cols w:space="720"/>
          <w:noEndnote/>
          <w:docGrid w:linePitch="326"/>
        </w:sectPr>
      </w:pPr>
    </w:p>
    <w:p w14:paraId="5BF9D808" w14:textId="77777777" w:rsidR="00306B8B" w:rsidRPr="00A86309" w:rsidRDefault="00306B8B" w:rsidP="00306B8B">
      <w:pPr>
        <w:rPr>
          <w:rFonts w:ascii="Tahoma" w:hAnsi="Tahoma" w:cs="Tahoma"/>
          <w:sz w:val="20"/>
          <w:szCs w:val="20"/>
        </w:rPr>
      </w:pPr>
      <w:r w:rsidRPr="00A86309">
        <w:rPr>
          <w:rFonts w:ascii="Tahoma" w:hAnsi="Tahoma" w:cs="Tahoma"/>
          <w:sz w:val="20"/>
          <w:szCs w:val="20"/>
        </w:rPr>
        <w:t>Luiz Andrade</w:t>
      </w:r>
      <w:r w:rsidRPr="00A86309">
        <w:rPr>
          <w:rFonts w:ascii="Tahoma" w:hAnsi="Tahoma" w:cs="Tahoma"/>
          <w:sz w:val="20"/>
          <w:szCs w:val="20"/>
        </w:rPr>
        <w:tab/>
      </w:r>
      <w:r w:rsidRPr="00A86309">
        <w:rPr>
          <w:rFonts w:ascii="Tahoma" w:hAnsi="Tahoma" w:cs="Tahoma"/>
          <w:sz w:val="20"/>
          <w:szCs w:val="20"/>
        </w:rPr>
        <w:tab/>
      </w:r>
      <w:r w:rsidRPr="00A86309">
        <w:rPr>
          <w:rFonts w:ascii="Tahoma" w:hAnsi="Tahoma" w:cs="Tahoma"/>
          <w:sz w:val="20"/>
          <w:szCs w:val="20"/>
        </w:rPr>
        <w:br/>
        <w:t>ltiburci@villanova.edu</w:t>
      </w:r>
      <w:r w:rsidRPr="00A86309">
        <w:rPr>
          <w:rFonts w:ascii="Tahoma" w:hAnsi="Tahoma" w:cs="Tahoma"/>
          <w:sz w:val="20"/>
          <w:szCs w:val="20"/>
        </w:rPr>
        <w:tab/>
      </w:r>
    </w:p>
    <w:p w14:paraId="717C6B08" w14:textId="77777777" w:rsidR="00306B8B" w:rsidRPr="00A86309" w:rsidRDefault="00306B8B" w:rsidP="00306B8B">
      <w:pPr>
        <w:rPr>
          <w:rFonts w:ascii="Tahoma" w:hAnsi="Tahoma" w:cs="Tahoma"/>
          <w:sz w:val="16"/>
          <w:szCs w:val="16"/>
        </w:rPr>
      </w:pPr>
    </w:p>
    <w:p w14:paraId="1AE183D9" w14:textId="08FD1E34" w:rsidR="00306B8B" w:rsidRPr="00A86309" w:rsidRDefault="00306B8B" w:rsidP="00306B8B">
      <w:pPr>
        <w:rPr>
          <w:rFonts w:ascii="Tahoma" w:hAnsi="Tahoma" w:cs="Tahoma"/>
          <w:sz w:val="20"/>
          <w:szCs w:val="20"/>
        </w:rPr>
      </w:pPr>
      <w:r w:rsidRPr="00A86309">
        <w:rPr>
          <w:rFonts w:ascii="Tahoma" w:hAnsi="Tahoma" w:cs="Tahoma"/>
          <w:sz w:val="20"/>
          <w:szCs w:val="20"/>
        </w:rPr>
        <w:t>Jane Brunell</w:t>
      </w:r>
      <w:r w:rsidRPr="00A86309">
        <w:rPr>
          <w:rFonts w:ascii="Tahoma" w:hAnsi="Tahoma" w:cs="Tahoma"/>
          <w:sz w:val="20"/>
          <w:szCs w:val="20"/>
        </w:rPr>
        <w:tab/>
      </w:r>
      <w:r w:rsidRPr="00A86309">
        <w:rPr>
          <w:rFonts w:ascii="Tahoma" w:hAnsi="Tahoma" w:cs="Tahoma"/>
          <w:sz w:val="20"/>
          <w:szCs w:val="20"/>
        </w:rPr>
        <w:tab/>
      </w:r>
      <w:r w:rsidRPr="00A86309">
        <w:rPr>
          <w:rFonts w:ascii="Tahoma" w:hAnsi="Tahoma" w:cs="Tahoma"/>
          <w:sz w:val="20"/>
          <w:szCs w:val="20"/>
        </w:rPr>
        <w:br/>
        <w:t>jbrunel1@villanova.edu</w:t>
      </w:r>
      <w:r w:rsidRPr="00A86309">
        <w:rPr>
          <w:rFonts w:ascii="Tahoma" w:hAnsi="Tahoma" w:cs="Tahoma"/>
          <w:sz w:val="20"/>
          <w:szCs w:val="20"/>
        </w:rPr>
        <w:tab/>
      </w:r>
    </w:p>
    <w:p w14:paraId="55359106" w14:textId="77777777" w:rsidR="00306B8B" w:rsidRPr="00A86309" w:rsidRDefault="00306B8B" w:rsidP="00306B8B">
      <w:pPr>
        <w:rPr>
          <w:rFonts w:ascii="Tahoma" w:hAnsi="Tahoma" w:cs="Tahoma"/>
          <w:sz w:val="16"/>
          <w:szCs w:val="16"/>
        </w:rPr>
      </w:pPr>
    </w:p>
    <w:p w14:paraId="588BE69C" w14:textId="257F954F" w:rsidR="00306B8B" w:rsidRPr="00A86309" w:rsidRDefault="00CF7554" w:rsidP="00CF7554">
      <w:pPr>
        <w:ind w:right="360"/>
        <w:jc w:val="right"/>
        <w:rPr>
          <w:rFonts w:ascii="Tahoma" w:hAnsi="Tahoma" w:cs="Tahoma"/>
          <w:sz w:val="20"/>
          <w:szCs w:val="20"/>
        </w:rPr>
      </w:pPr>
      <w:r>
        <w:rPr>
          <w:rFonts w:ascii="Tahoma" w:hAnsi="Tahoma" w:cs="Tahoma"/>
          <w:sz w:val="20"/>
          <w:szCs w:val="20"/>
        </w:rPr>
        <w:t xml:space="preserve">       </w:t>
      </w:r>
      <w:r w:rsidR="00306B8B" w:rsidRPr="00A86309">
        <w:rPr>
          <w:rFonts w:ascii="Tahoma" w:hAnsi="Tahoma" w:cs="Tahoma"/>
          <w:sz w:val="20"/>
          <w:szCs w:val="20"/>
        </w:rPr>
        <w:t>Jacqueline Dorsett</w:t>
      </w:r>
      <w:r w:rsidR="00306B8B" w:rsidRPr="00A86309">
        <w:rPr>
          <w:rFonts w:ascii="Tahoma" w:hAnsi="Tahoma" w:cs="Tahoma"/>
          <w:sz w:val="20"/>
          <w:szCs w:val="20"/>
        </w:rPr>
        <w:tab/>
      </w:r>
      <w:r w:rsidR="00306B8B" w:rsidRPr="00A86309">
        <w:rPr>
          <w:rFonts w:ascii="Tahoma" w:hAnsi="Tahoma" w:cs="Tahoma"/>
          <w:sz w:val="20"/>
          <w:szCs w:val="20"/>
        </w:rPr>
        <w:br/>
        <w:t>jdorset2@villanova.edu</w:t>
      </w:r>
      <w:r w:rsidR="00306B8B" w:rsidRPr="00A86309">
        <w:rPr>
          <w:rFonts w:ascii="Tahoma" w:hAnsi="Tahoma" w:cs="Tahoma"/>
          <w:sz w:val="20"/>
          <w:szCs w:val="20"/>
        </w:rPr>
        <w:tab/>
      </w:r>
    </w:p>
    <w:p w14:paraId="1A355B2D" w14:textId="77777777" w:rsidR="00306B8B" w:rsidRPr="00A86309" w:rsidRDefault="00306B8B" w:rsidP="00CF7554">
      <w:pPr>
        <w:ind w:right="360"/>
        <w:jc w:val="right"/>
        <w:rPr>
          <w:rFonts w:ascii="Tahoma" w:hAnsi="Tahoma" w:cs="Tahoma"/>
          <w:sz w:val="16"/>
          <w:szCs w:val="16"/>
        </w:rPr>
      </w:pPr>
    </w:p>
    <w:p w14:paraId="0A1AD328" w14:textId="3CB886AA" w:rsidR="00306B8B" w:rsidRPr="00A86309" w:rsidRDefault="00CF7554" w:rsidP="00CF7554">
      <w:pPr>
        <w:ind w:right="360"/>
        <w:jc w:val="right"/>
        <w:rPr>
          <w:rFonts w:ascii="Tahoma" w:hAnsi="Tahoma" w:cs="Tahoma"/>
          <w:sz w:val="20"/>
          <w:szCs w:val="20"/>
        </w:rPr>
      </w:pPr>
      <w:r>
        <w:rPr>
          <w:rFonts w:ascii="Tahoma" w:hAnsi="Tahoma" w:cs="Tahoma"/>
          <w:sz w:val="20"/>
          <w:szCs w:val="20"/>
        </w:rPr>
        <w:t xml:space="preserve">                          </w:t>
      </w:r>
      <w:r w:rsidR="00306B8B" w:rsidRPr="00A86309">
        <w:rPr>
          <w:rFonts w:ascii="Tahoma" w:hAnsi="Tahoma" w:cs="Tahoma"/>
          <w:sz w:val="20"/>
          <w:szCs w:val="20"/>
        </w:rPr>
        <w:t>Kritika Jain</w:t>
      </w:r>
      <w:r>
        <w:rPr>
          <w:rFonts w:ascii="Tahoma" w:hAnsi="Tahoma" w:cs="Tahoma"/>
          <w:sz w:val="20"/>
          <w:szCs w:val="20"/>
        </w:rPr>
        <w:t xml:space="preserve">   </w:t>
      </w:r>
      <w:r w:rsidR="00306B8B" w:rsidRPr="00A86309">
        <w:rPr>
          <w:rFonts w:ascii="Tahoma" w:hAnsi="Tahoma" w:cs="Tahoma"/>
          <w:sz w:val="20"/>
          <w:szCs w:val="20"/>
        </w:rPr>
        <w:t>kjain3@villanova.edu</w:t>
      </w:r>
    </w:p>
    <w:p w14:paraId="3032F18C" w14:textId="77777777" w:rsidR="00306B8B" w:rsidRPr="00A86309" w:rsidRDefault="00306B8B" w:rsidP="00CF7554">
      <w:pPr>
        <w:ind w:right="360"/>
        <w:rPr>
          <w:rFonts w:ascii="Tahoma" w:hAnsi="Tahoma" w:cs="Tahoma"/>
          <w:sz w:val="16"/>
          <w:szCs w:val="16"/>
        </w:rPr>
      </w:pPr>
    </w:p>
    <w:p w14:paraId="422348E6" w14:textId="0BF77AE9" w:rsidR="00306B8B" w:rsidRPr="00A86309" w:rsidRDefault="00306B8B" w:rsidP="00306B8B">
      <w:pPr>
        <w:rPr>
          <w:rFonts w:ascii="Tahoma" w:hAnsi="Tahoma" w:cs="Tahoma"/>
          <w:sz w:val="20"/>
          <w:szCs w:val="20"/>
        </w:rPr>
      </w:pPr>
      <w:r w:rsidRPr="00A86309">
        <w:rPr>
          <w:rFonts w:ascii="Tahoma" w:hAnsi="Tahoma" w:cs="Tahoma"/>
          <w:sz w:val="20"/>
          <w:szCs w:val="20"/>
        </w:rPr>
        <w:lastRenderedPageBreak/>
        <w:t>Luke Lee</w:t>
      </w:r>
      <w:r w:rsidRPr="00A86309">
        <w:rPr>
          <w:rFonts w:ascii="Tahoma" w:hAnsi="Tahoma" w:cs="Tahoma"/>
          <w:sz w:val="20"/>
          <w:szCs w:val="20"/>
        </w:rPr>
        <w:tab/>
      </w:r>
      <w:r w:rsidRPr="00A86309">
        <w:rPr>
          <w:rFonts w:ascii="Tahoma" w:hAnsi="Tahoma" w:cs="Tahoma"/>
          <w:sz w:val="20"/>
          <w:szCs w:val="20"/>
        </w:rPr>
        <w:tab/>
      </w:r>
      <w:r w:rsidRPr="00A86309">
        <w:rPr>
          <w:rFonts w:ascii="Tahoma" w:hAnsi="Tahoma" w:cs="Tahoma"/>
          <w:sz w:val="20"/>
          <w:szCs w:val="20"/>
        </w:rPr>
        <w:br/>
        <w:t>dlee43@villanova.edu</w:t>
      </w:r>
      <w:r w:rsidRPr="00A86309">
        <w:rPr>
          <w:rFonts w:ascii="Tahoma" w:hAnsi="Tahoma" w:cs="Tahoma"/>
          <w:sz w:val="20"/>
          <w:szCs w:val="20"/>
        </w:rPr>
        <w:tab/>
      </w:r>
    </w:p>
    <w:p w14:paraId="3A74D423" w14:textId="77777777" w:rsidR="00306B8B" w:rsidRPr="00A86309" w:rsidRDefault="00306B8B" w:rsidP="00306B8B">
      <w:pPr>
        <w:rPr>
          <w:rFonts w:ascii="Tahoma" w:hAnsi="Tahoma" w:cs="Tahoma"/>
          <w:sz w:val="16"/>
          <w:szCs w:val="16"/>
        </w:rPr>
      </w:pPr>
    </w:p>
    <w:p w14:paraId="5EB06F34" w14:textId="26C23DC6" w:rsidR="00306B8B" w:rsidRPr="00A86309" w:rsidRDefault="00306B8B" w:rsidP="00E349A0">
      <w:pPr>
        <w:rPr>
          <w:rFonts w:ascii="Tahoma" w:hAnsi="Tahoma" w:cs="Tahoma"/>
          <w:sz w:val="20"/>
          <w:szCs w:val="20"/>
        </w:rPr>
      </w:pPr>
      <w:r w:rsidRPr="00A86309">
        <w:rPr>
          <w:rFonts w:ascii="Tahoma" w:hAnsi="Tahoma" w:cs="Tahoma"/>
          <w:sz w:val="20"/>
          <w:szCs w:val="20"/>
        </w:rPr>
        <w:t>Maahika Naheta</w:t>
      </w:r>
      <w:r w:rsidRPr="00A86309">
        <w:rPr>
          <w:rFonts w:ascii="Tahoma" w:hAnsi="Tahoma" w:cs="Tahoma"/>
          <w:sz w:val="20"/>
          <w:szCs w:val="20"/>
        </w:rPr>
        <w:tab/>
      </w:r>
      <w:r w:rsidRPr="00A86309">
        <w:rPr>
          <w:rFonts w:ascii="Tahoma" w:hAnsi="Tahoma" w:cs="Tahoma"/>
          <w:sz w:val="20"/>
          <w:szCs w:val="20"/>
        </w:rPr>
        <w:br/>
        <w:t>mnaheta@villanova.edu</w:t>
      </w:r>
    </w:p>
    <w:p w14:paraId="31A6FAF4" w14:textId="26414450" w:rsidR="00306B8B" w:rsidRPr="00A86309" w:rsidRDefault="004B36C3" w:rsidP="004B36C3">
      <w:pPr>
        <w:ind w:right="90"/>
        <w:rPr>
          <w:rFonts w:ascii="Tahoma" w:hAnsi="Tahoma" w:cs="Tahoma"/>
          <w:sz w:val="20"/>
          <w:szCs w:val="20"/>
        </w:rPr>
      </w:pPr>
      <w:r>
        <w:rPr>
          <w:rFonts w:ascii="Tahoma" w:hAnsi="Tahoma" w:cs="Tahoma"/>
          <w:sz w:val="20"/>
          <w:szCs w:val="20"/>
        </w:rPr>
        <w:br/>
      </w:r>
      <w:r w:rsidR="00306B8B" w:rsidRPr="00A86309">
        <w:rPr>
          <w:rFonts w:ascii="Tahoma" w:hAnsi="Tahoma" w:cs="Tahoma"/>
          <w:sz w:val="20"/>
          <w:szCs w:val="20"/>
        </w:rPr>
        <w:t>Erin Neilsen</w:t>
      </w:r>
      <w:r w:rsidR="00306B8B" w:rsidRPr="00A86309">
        <w:rPr>
          <w:rFonts w:ascii="Tahoma" w:hAnsi="Tahoma" w:cs="Tahoma"/>
          <w:sz w:val="20"/>
          <w:szCs w:val="20"/>
        </w:rPr>
        <w:br/>
        <w:t>eneilsen@villanova.edu</w:t>
      </w:r>
    </w:p>
    <w:p w14:paraId="5A8AEE48" w14:textId="77777777" w:rsidR="00306B8B" w:rsidRPr="00A86309" w:rsidRDefault="00306B8B" w:rsidP="004B36C3">
      <w:pPr>
        <w:ind w:right="90"/>
        <w:rPr>
          <w:rFonts w:ascii="Tahoma" w:hAnsi="Tahoma" w:cs="Tahoma"/>
          <w:sz w:val="16"/>
          <w:szCs w:val="16"/>
        </w:rPr>
      </w:pPr>
    </w:p>
    <w:p w14:paraId="6DF62D0B" w14:textId="49E92271" w:rsidR="00306B8B" w:rsidRPr="00A86309" w:rsidRDefault="00306B8B" w:rsidP="004B36C3">
      <w:pPr>
        <w:ind w:right="90"/>
        <w:rPr>
          <w:rFonts w:ascii="Tahoma" w:hAnsi="Tahoma" w:cs="Tahoma"/>
          <w:sz w:val="20"/>
          <w:szCs w:val="20"/>
        </w:rPr>
      </w:pPr>
      <w:r w:rsidRPr="00A86309">
        <w:rPr>
          <w:rFonts w:ascii="Tahoma" w:hAnsi="Tahoma" w:cs="Tahoma"/>
          <w:sz w:val="20"/>
          <w:szCs w:val="20"/>
        </w:rPr>
        <w:t>Molly Nide</w:t>
      </w:r>
      <w:r w:rsidRPr="00A86309">
        <w:rPr>
          <w:rFonts w:ascii="Tahoma" w:hAnsi="Tahoma" w:cs="Tahoma"/>
          <w:sz w:val="20"/>
          <w:szCs w:val="20"/>
        </w:rPr>
        <w:br/>
        <w:t>mnide@villanova.edu</w:t>
      </w:r>
    </w:p>
    <w:p w14:paraId="182AE700" w14:textId="7E1FC9A1" w:rsidR="00306B8B" w:rsidRPr="00A86309" w:rsidRDefault="00306B8B" w:rsidP="000E7BB4">
      <w:pPr>
        <w:jc w:val="right"/>
        <w:rPr>
          <w:rFonts w:ascii="Tahoma" w:hAnsi="Tahoma" w:cs="Tahoma"/>
          <w:sz w:val="20"/>
          <w:szCs w:val="20"/>
        </w:rPr>
      </w:pPr>
      <w:r w:rsidRPr="00A86309">
        <w:rPr>
          <w:rFonts w:ascii="Tahoma" w:hAnsi="Tahoma" w:cs="Tahoma"/>
          <w:sz w:val="20"/>
          <w:szCs w:val="20"/>
        </w:rPr>
        <w:t>Kyle MacDonald</w:t>
      </w:r>
      <w:r w:rsidRPr="00A86309">
        <w:rPr>
          <w:rFonts w:ascii="Tahoma" w:hAnsi="Tahoma" w:cs="Tahoma"/>
          <w:sz w:val="20"/>
          <w:szCs w:val="20"/>
        </w:rPr>
        <w:tab/>
      </w:r>
      <w:r w:rsidRPr="00A86309">
        <w:rPr>
          <w:rFonts w:ascii="Tahoma" w:hAnsi="Tahoma" w:cs="Tahoma"/>
          <w:sz w:val="20"/>
          <w:szCs w:val="20"/>
        </w:rPr>
        <w:br/>
        <w:t xml:space="preserve">kmacdo11@villanova.edu </w:t>
      </w:r>
    </w:p>
    <w:p w14:paraId="264DA70A" w14:textId="77777777" w:rsidR="00306B8B" w:rsidRPr="00A86309" w:rsidRDefault="00306B8B" w:rsidP="000E7BB4">
      <w:pPr>
        <w:jc w:val="right"/>
        <w:rPr>
          <w:rFonts w:ascii="Tahoma" w:hAnsi="Tahoma" w:cs="Tahoma"/>
          <w:sz w:val="16"/>
          <w:szCs w:val="16"/>
        </w:rPr>
      </w:pPr>
    </w:p>
    <w:p w14:paraId="40ECA2F9" w14:textId="7005A5BD" w:rsidR="00306B8B" w:rsidRPr="00A86309" w:rsidRDefault="00306B8B" w:rsidP="000E7BB4">
      <w:pPr>
        <w:jc w:val="right"/>
        <w:rPr>
          <w:rFonts w:ascii="Tahoma" w:hAnsi="Tahoma" w:cs="Tahoma"/>
          <w:sz w:val="20"/>
          <w:szCs w:val="20"/>
        </w:rPr>
      </w:pPr>
      <w:r w:rsidRPr="00A86309">
        <w:rPr>
          <w:rFonts w:ascii="Tahoma" w:hAnsi="Tahoma" w:cs="Tahoma"/>
          <w:sz w:val="20"/>
          <w:szCs w:val="20"/>
        </w:rPr>
        <w:t>Brynne McNelis</w:t>
      </w:r>
      <w:r w:rsidRPr="00A86309">
        <w:rPr>
          <w:rFonts w:ascii="Tahoma" w:hAnsi="Tahoma" w:cs="Tahoma"/>
          <w:sz w:val="20"/>
          <w:szCs w:val="20"/>
        </w:rPr>
        <w:br/>
        <w:t>bmcneli1@villanova.edu</w:t>
      </w:r>
      <w:r w:rsidRPr="00A86309">
        <w:rPr>
          <w:rFonts w:ascii="Tahoma" w:hAnsi="Tahoma" w:cs="Tahoma"/>
          <w:sz w:val="20"/>
          <w:szCs w:val="20"/>
        </w:rPr>
        <w:tab/>
      </w:r>
    </w:p>
    <w:p w14:paraId="0DDD4984" w14:textId="77777777" w:rsidR="00306B8B" w:rsidRPr="00A86309" w:rsidRDefault="00306B8B" w:rsidP="000E7BB4">
      <w:pPr>
        <w:jc w:val="right"/>
        <w:rPr>
          <w:rFonts w:ascii="Tahoma" w:hAnsi="Tahoma" w:cs="Tahoma"/>
          <w:sz w:val="16"/>
          <w:szCs w:val="16"/>
        </w:rPr>
      </w:pPr>
    </w:p>
    <w:p w14:paraId="5134F83B" w14:textId="519A1547" w:rsidR="00306B8B" w:rsidRPr="00A86309" w:rsidRDefault="00306B8B" w:rsidP="000E7BB4">
      <w:pPr>
        <w:jc w:val="right"/>
        <w:rPr>
          <w:rFonts w:ascii="Tahoma" w:hAnsi="Tahoma" w:cs="Tahoma"/>
          <w:sz w:val="20"/>
          <w:szCs w:val="20"/>
        </w:rPr>
      </w:pPr>
      <w:r w:rsidRPr="00A86309">
        <w:rPr>
          <w:rFonts w:ascii="Tahoma" w:hAnsi="Tahoma" w:cs="Tahoma"/>
          <w:sz w:val="20"/>
          <w:szCs w:val="20"/>
        </w:rPr>
        <w:t>Isaiah Taylor</w:t>
      </w:r>
      <w:r w:rsidRPr="00A86309">
        <w:rPr>
          <w:rFonts w:ascii="Tahoma" w:hAnsi="Tahoma" w:cs="Tahoma"/>
          <w:sz w:val="20"/>
          <w:szCs w:val="20"/>
        </w:rPr>
        <w:br/>
        <w:t>itaylor3@villanova.edu</w:t>
      </w:r>
    </w:p>
    <w:p w14:paraId="0192C4D8" w14:textId="77777777" w:rsidR="00306B8B" w:rsidRPr="00A86309" w:rsidRDefault="00306B8B" w:rsidP="000E7BB4">
      <w:pPr>
        <w:jc w:val="right"/>
        <w:rPr>
          <w:rFonts w:ascii="Tahoma" w:hAnsi="Tahoma" w:cs="Tahoma"/>
          <w:sz w:val="16"/>
          <w:szCs w:val="16"/>
        </w:rPr>
      </w:pPr>
    </w:p>
    <w:p w14:paraId="6100FEEA" w14:textId="1F2F132C" w:rsidR="00306B8B" w:rsidRPr="00A86309" w:rsidRDefault="00306B8B" w:rsidP="000E7BB4">
      <w:pPr>
        <w:jc w:val="right"/>
        <w:rPr>
          <w:rFonts w:ascii="Tahoma" w:hAnsi="Tahoma" w:cs="Tahoma"/>
          <w:sz w:val="22"/>
          <w:szCs w:val="22"/>
        </w:rPr>
        <w:sectPr w:rsidR="00306B8B" w:rsidRPr="00A86309" w:rsidSect="00306B8B">
          <w:footerReference w:type="default" r:id="rId22"/>
          <w:type w:val="continuous"/>
          <w:pgSz w:w="7920" w:h="12240" w:code="6"/>
          <w:pgMar w:top="720" w:right="540" w:bottom="720" w:left="720" w:header="720" w:footer="216" w:gutter="0"/>
          <w:pgNumType w:start="11"/>
          <w:cols w:num="2" w:space="720"/>
          <w:noEndnote/>
          <w:docGrid w:linePitch="326"/>
        </w:sectPr>
      </w:pPr>
      <w:r w:rsidRPr="00A86309">
        <w:rPr>
          <w:rFonts w:ascii="Tahoma" w:hAnsi="Tahoma" w:cs="Tahoma"/>
          <w:sz w:val="20"/>
          <w:szCs w:val="20"/>
        </w:rPr>
        <w:t>Graham Young</w:t>
      </w:r>
      <w:r w:rsidRPr="00A86309">
        <w:rPr>
          <w:rFonts w:ascii="Tahoma" w:hAnsi="Tahoma" w:cs="Tahoma"/>
          <w:sz w:val="20"/>
          <w:szCs w:val="20"/>
        </w:rPr>
        <w:br/>
        <w:t>gyoung8@villanova.edu</w:t>
      </w:r>
    </w:p>
    <w:p w14:paraId="670EC872" w14:textId="5DDCBB8E" w:rsidR="003D0332" w:rsidRPr="005F0B0E" w:rsidRDefault="001421E9" w:rsidP="000E7BB4">
      <w:pPr>
        <w:rPr>
          <w:rFonts w:ascii="Tahoma" w:hAnsi="Tahoma" w:cs="Tahoma"/>
          <w:sz w:val="20"/>
          <w:szCs w:val="20"/>
        </w:rPr>
      </w:pPr>
      <w:bookmarkStart w:id="2" w:name="_Hlk102462568"/>
      <w:r w:rsidRPr="00A86309">
        <w:rPr>
          <w:rFonts w:ascii="Tahoma" w:eastAsiaTheme="minorHAnsi" w:hAnsi="Tahoma" w:cs="Tahoma"/>
          <w:b/>
          <w:bCs/>
          <w:sz w:val="20"/>
          <w:szCs w:val="20"/>
        </w:rPr>
        <w:br/>
      </w:r>
      <w:r w:rsidR="00640A4B" w:rsidRPr="00A86309">
        <w:rPr>
          <w:rFonts w:ascii="Tahoma" w:eastAsiaTheme="minorHAnsi" w:hAnsi="Tahoma" w:cs="Tahoma"/>
          <w:b/>
          <w:bCs/>
          <w:sz w:val="20"/>
          <w:szCs w:val="20"/>
        </w:rPr>
        <w:t>VSB Peer Tutors</w:t>
      </w:r>
      <w:r w:rsidR="00640A4B" w:rsidRPr="005F0B0E">
        <w:rPr>
          <w:rFonts w:ascii="Tahoma" w:eastAsiaTheme="minorHAnsi" w:hAnsi="Tahoma" w:cs="Tahoma"/>
          <w:b/>
          <w:bCs/>
          <w:sz w:val="20"/>
          <w:szCs w:val="20"/>
        </w:rPr>
        <w:t xml:space="preserve"> </w:t>
      </w:r>
      <w:r w:rsidR="00A10787" w:rsidRPr="005F0B0E">
        <w:rPr>
          <w:rFonts w:ascii="Tahoma" w:hAnsi="Tahoma" w:cs="Tahoma"/>
          <w:sz w:val="20"/>
          <w:szCs w:val="20"/>
        </w:rPr>
        <w:t xml:space="preserve"> </w:t>
      </w:r>
    </w:p>
    <w:p w14:paraId="3205DCEA" w14:textId="581A6DAB" w:rsidR="007D7A1B" w:rsidRPr="005F0B0E" w:rsidRDefault="003D0332" w:rsidP="000E7BB4">
      <w:pPr>
        <w:rPr>
          <w:rStyle w:val="Hyperlink"/>
          <w:rFonts w:ascii="Tahoma" w:eastAsia="Meiryo" w:hAnsi="Tahoma" w:cs="Tahoma"/>
          <w:color w:val="auto"/>
          <w:sz w:val="20"/>
          <w:szCs w:val="20"/>
          <w:u w:val="none"/>
        </w:rPr>
      </w:pPr>
      <w:r w:rsidRPr="005F0B0E">
        <w:rPr>
          <w:rStyle w:val="Hyperlink"/>
          <w:rFonts w:ascii="Tahoma" w:eastAsia="Meiryo" w:hAnsi="Tahoma" w:cs="Tahoma"/>
          <w:color w:val="auto"/>
          <w:sz w:val="20"/>
          <w:szCs w:val="20"/>
          <w:u w:val="none"/>
        </w:rPr>
        <w:t>Rebecca Leifer, Advisor</w:t>
      </w:r>
      <w:r w:rsidR="00A10787" w:rsidRPr="005F0B0E">
        <w:rPr>
          <w:rFonts w:ascii="Tahoma" w:hAnsi="Tahoma" w:cs="Tahoma"/>
          <w:sz w:val="20"/>
          <w:szCs w:val="20"/>
        </w:rPr>
        <w:tab/>
        <w:t xml:space="preserve"> </w:t>
      </w:r>
      <w:r w:rsidRPr="005F0B0E">
        <w:rPr>
          <w:rFonts w:ascii="Tahoma" w:hAnsi="Tahoma" w:cs="Tahoma"/>
          <w:sz w:val="20"/>
          <w:szCs w:val="20"/>
        </w:rPr>
        <w:t xml:space="preserve">       </w:t>
      </w:r>
      <w:r w:rsidRPr="005F0B0E">
        <w:rPr>
          <w:rFonts w:ascii="Tahoma" w:hAnsi="Tahoma" w:cs="Tahoma"/>
          <w:sz w:val="20"/>
          <w:szCs w:val="20"/>
        </w:rPr>
        <w:tab/>
      </w:r>
      <w:r w:rsidRPr="005F0B0E">
        <w:rPr>
          <w:rFonts w:ascii="Tahoma" w:hAnsi="Tahoma" w:cs="Tahoma"/>
          <w:sz w:val="20"/>
          <w:szCs w:val="20"/>
        </w:rPr>
        <w:tab/>
        <w:t xml:space="preserve">        </w:t>
      </w:r>
      <w:r w:rsidR="001E39C9" w:rsidRPr="005F0B0E">
        <w:rPr>
          <w:rFonts w:ascii="Tahoma" w:hAnsi="Tahoma" w:cs="Tahoma"/>
          <w:sz w:val="20"/>
          <w:szCs w:val="20"/>
        </w:rPr>
        <w:t xml:space="preserve"> </w:t>
      </w:r>
      <w:r w:rsidR="001421E9">
        <w:rPr>
          <w:rFonts w:ascii="Tahoma" w:hAnsi="Tahoma" w:cs="Tahoma"/>
          <w:sz w:val="20"/>
          <w:szCs w:val="20"/>
        </w:rPr>
        <w:t xml:space="preserve"> </w:t>
      </w:r>
      <w:r w:rsidR="000E7BB4">
        <w:rPr>
          <w:rFonts w:ascii="Tahoma" w:hAnsi="Tahoma" w:cs="Tahoma"/>
          <w:sz w:val="20"/>
          <w:szCs w:val="20"/>
        </w:rPr>
        <w:t xml:space="preserve">    </w:t>
      </w:r>
      <w:r w:rsidRPr="005F0B0E">
        <w:rPr>
          <w:rFonts w:ascii="Tahoma" w:hAnsi="Tahoma" w:cs="Tahoma"/>
          <w:sz w:val="20"/>
          <w:szCs w:val="20"/>
        </w:rPr>
        <w:t>Emily McMordie, Advisor</w:t>
      </w:r>
    </w:p>
    <w:p w14:paraId="25F8C1DE" w14:textId="061E582E" w:rsidR="007D7A1B" w:rsidRDefault="003D0332" w:rsidP="000E7BB4">
      <w:pPr>
        <w:pStyle w:val="SD-BodyText9pt"/>
        <w:widowControl/>
        <w:spacing w:after="0" w:line="240" w:lineRule="auto"/>
        <w:jc w:val="left"/>
        <w:rPr>
          <w:rStyle w:val="Hyperlink"/>
          <w:rFonts w:ascii="Tahoma" w:eastAsia="Meiryo" w:hAnsi="Tahoma" w:cs="Tahoma"/>
          <w:color w:val="auto"/>
          <w:sz w:val="20"/>
          <w:szCs w:val="20"/>
          <w:u w:val="none"/>
        </w:rPr>
      </w:pPr>
      <w:r w:rsidRPr="005F0B0E">
        <w:rPr>
          <w:rStyle w:val="Hyperlink"/>
          <w:rFonts w:ascii="Tahoma" w:eastAsia="Meiryo" w:hAnsi="Tahoma" w:cs="Tahoma"/>
          <w:color w:val="auto"/>
          <w:sz w:val="20"/>
          <w:szCs w:val="20"/>
          <w:u w:val="none"/>
        </w:rPr>
        <w:t>rebecca.leifer@villanova.edu</w:t>
      </w:r>
      <w:r w:rsidR="007D7A1B" w:rsidRPr="005F0B0E">
        <w:rPr>
          <w:rFonts w:ascii="Tahoma" w:eastAsia="Meiryo" w:hAnsi="Tahoma" w:cs="Tahoma"/>
          <w:sz w:val="20"/>
          <w:szCs w:val="20"/>
        </w:rPr>
        <w:tab/>
      </w:r>
      <w:r w:rsidR="007D7A1B" w:rsidRPr="005F0B0E">
        <w:rPr>
          <w:rFonts w:ascii="Tahoma" w:eastAsia="Meiryo" w:hAnsi="Tahoma" w:cs="Tahoma"/>
          <w:sz w:val="20"/>
          <w:szCs w:val="20"/>
        </w:rPr>
        <w:tab/>
        <w:t xml:space="preserve">       </w:t>
      </w:r>
      <w:r w:rsidR="001E39C9" w:rsidRPr="005F0B0E">
        <w:rPr>
          <w:rFonts w:ascii="Tahoma" w:eastAsia="Meiryo" w:hAnsi="Tahoma" w:cs="Tahoma"/>
          <w:sz w:val="20"/>
          <w:szCs w:val="20"/>
        </w:rPr>
        <w:t xml:space="preserve">  </w:t>
      </w:r>
      <w:r w:rsidR="000E7BB4">
        <w:rPr>
          <w:rFonts w:ascii="Tahoma" w:eastAsia="Meiryo" w:hAnsi="Tahoma" w:cs="Tahoma"/>
          <w:sz w:val="20"/>
          <w:szCs w:val="20"/>
        </w:rPr>
        <w:t xml:space="preserve">    </w:t>
      </w:r>
      <w:r w:rsidRPr="005F0B0E">
        <w:rPr>
          <w:rFonts w:ascii="Tahoma" w:eastAsia="Meiryo" w:hAnsi="Tahoma" w:cs="Tahoma"/>
          <w:sz w:val="20"/>
          <w:szCs w:val="20"/>
        </w:rPr>
        <w:t>emcmordi@villanova.edu</w:t>
      </w:r>
    </w:p>
    <w:bookmarkEnd w:id="2"/>
    <w:p w14:paraId="533238B7" w14:textId="77777777" w:rsidR="00185BE1" w:rsidRDefault="00185BE1" w:rsidP="004E69A6">
      <w:pPr>
        <w:pStyle w:val="SD-BodyText9pt"/>
        <w:widowControl/>
        <w:spacing w:after="0" w:line="240" w:lineRule="auto"/>
        <w:ind w:right="90"/>
        <w:jc w:val="left"/>
        <w:rPr>
          <w:rStyle w:val="Hyperlink"/>
          <w:rFonts w:ascii="Tahoma" w:eastAsia="Meiryo" w:hAnsi="Tahoma" w:cs="Tahoma"/>
          <w:color w:val="auto"/>
          <w:sz w:val="20"/>
          <w:szCs w:val="20"/>
          <w:u w:val="none"/>
        </w:rPr>
      </w:pPr>
    </w:p>
    <w:p w14:paraId="7C1D62DB" w14:textId="77777777" w:rsidR="0090524D" w:rsidRPr="005F0B0E" w:rsidRDefault="0090524D" w:rsidP="0090524D">
      <w:pPr>
        <w:ind w:right="720"/>
        <w:rPr>
          <w:rStyle w:val="Bold"/>
          <w:rFonts w:eastAsia="Meiryo"/>
          <w:bCs w:val="0"/>
          <w:sz w:val="20"/>
          <w:szCs w:val="20"/>
        </w:rPr>
      </w:pPr>
      <w:bookmarkStart w:id="3" w:name="_Hlk102462790"/>
      <w:r w:rsidRPr="005F0B0E">
        <w:rPr>
          <w:rFonts w:ascii="Tahoma" w:eastAsia="Meiryo" w:hAnsi="Tahoma" w:cs="Tahoma"/>
          <w:b/>
          <w:sz w:val="20"/>
          <w:szCs w:val="20"/>
        </w:rPr>
        <w:t>VSB Student Senators</w:t>
      </w:r>
    </w:p>
    <w:p w14:paraId="437DD1D8" w14:textId="023E7B51" w:rsidR="0090524D" w:rsidRPr="00326879" w:rsidRDefault="001421E9" w:rsidP="000E7BB4">
      <w:pPr>
        <w:pStyle w:val="SD-BodyText9pt"/>
        <w:widowControl/>
        <w:spacing w:after="0" w:line="240" w:lineRule="auto"/>
        <w:jc w:val="left"/>
        <w:rPr>
          <w:rFonts w:ascii="Tahoma" w:hAnsi="Tahoma" w:cs="Tahoma"/>
          <w:sz w:val="20"/>
          <w:szCs w:val="20"/>
        </w:rPr>
      </w:pPr>
      <w:r w:rsidRPr="00326879">
        <w:rPr>
          <w:rFonts w:ascii="Tahoma" w:hAnsi="Tahoma" w:cs="Tahoma"/>
          <w:sz w:val="20"/>
          <w:szCs w:val="20"/>
        </w:rPr>
        <w:t>Elizabeth Vaughn</w:t>
      </w:r>
      <w:r w:rsidRPr="00326879">
        <w:rPr>
          <w:rFonts w:ascii="Tahoma" w:hAnsi="Tahoma" w:cs="Tahoma"/>
          <w:sz w:val="20"/>
          <w:szCs w:val="20"/>
        </w:rPr>
        <w:tab/>
      </w:r>
      <w:r w:rsidRPr="00326879">
        <w:rPr>
          <w:rFonts w:ascii="Tahoma" w:hAnsi="Tahoma" w:cs="Tahoma"/>
          <w:sz w:val="20"/>
          <w:szCs w:val="20"/>
        </w:rPr>
        <w:tab/>
      </w:r>
      <w:r w:rsidRPr="00326879">
        <w:rPr>
          <w:rFonts w:ascii="Tahoma" w:hAnsi="Tahoma" w:cs="Tahoma"/>
          <w:sz w:val="20"/>
          <w:szCs w:val="20"/>
        </w:rPr>
        <w:tab/>
      </w:r>
      <w:r w:rsidRPr="00326879">
        <w:rPr>
          <w:rFonts w:ascii="Tahoma" w:hAnsi="Tahoma" w:cs="Tahoma"/>
          <w:sz w:val="20"/>
          <w:szCs w:val="20"/>
        </w:rPr>
        <w:tab/>
      </w:r>
      <w:r w:rsidR="00CF7554">
        <w:rPr>
          <w:rFonts w:ascii="Tahoma" w:hAnsi="Tahoma" w:cs="Tahoma"/>
          <w:sz w:val="20"/>
          <w:szCs w:val="20"/>
        </w:rPr>
        <w:t xml:space="preserve">        </w:t>
      </w:r>
      <w:r w:rsidR="000E7BB4">
        <w:rPr>
          <w:rFonts w:ascii="Tahoma" w:hAnsi="Tahoma" w:cs="Tahoma"/>
          <w:sz w:val="20"/>
          <w:szCs w:val="20"/>
        </w:rPr>
        <w:t xml:space="preserve">    </w:t>
      </w:r>
      <w:r w:rsidRPr="00326879">
        <w:rPr>
          <w:rFonts w:ascii="Tahoma" w:hAnsi="Tahoma" w:cs="Tahoma"/>
          <w:sz w:val="20"/>
          <w:szCs w:val="20"/>
        </w:rPr>
        <w:t>Christopher Mark</w:t>
      </w:r>
    </w:p>
    <w:p w14:paraId="60E39490" w14:textId="3027CF0A" w:rsidR="001421E9" w:rsidRPr="001421E9" w:rsidRDefault="001421E9" w:rsidP="000E7BB4">
      <w:pPr>
        <w:pStyle w:val="SD-BodyText9pt"/>
        <w:widowControl/>
        <w:spacing w:after="0" w:line="240" w:lineRule="auto"/>
        <w:ind w:right="90"/>
        <w:jc w:val="left"/>
        <w:rPr>
          <w:rFonts w:ascii="Tahoma" w:eastAsia="Meiryo" w:hAnsi="Tahoma" w:cs="Tahoma"/>
          <w:bCs/>
          <w:color w:val="auto"/>
          <w:sz w:val="20"/>
          <w:szCs w:val="20"/>
        </w:rPr>
      </w:pPr>
      <w:r w:rsidRPr="00326879">
        <w:rPr>
          <w:rFonts w:ascii="Tahoma" w:eastAsia="Meiryo" w:hAnsi="Tahoma" w:cs="Tahoma"/>
          <w:bCs/>
          <w:color w:val="auto"/>
          <w:sz w:val="20"/>
          <w:szCs w:val="20"/>
        </w:rPr>
        <w:t>evaughn1@villanova.edu</w:t>
      </w:r>
      <w:r w:rsidRPr="00326879">
        <w:rPr>
          <w:rFonts w:ascii="Tahoma" w:eastAsia="Meiryo" w:hAnsi="Tahoma" w:cs="Tahoma"/>
          <w:bCs/>
          <w:color w:val="auto"/>
          <w:sz w:val="20"/>
          <w:szCs w:val="20"/>
        </w:rPr>
        <w:tab/>
      </w:r>
      <w:r w:rsidRPr="00326879">
        <w:rPr>
          <w:rFonts w:ascii="Tahoma" w:eastAsia="Meiryo" w:hAnsi="Tahoma" w:cs="Tahoma"/>
          <w:bCs/>
          <w:color w:val="auto"/>
          <w:sz w:val="20"/>
          <w:szCs w:val="20"/>
        </w:rPr>
        <w:tab/>
      </w:r>
      <w:r w:rsidRPr="00326879">
        <w:rPr>
          <w:rFonts w:ascii="Tahoma" w:eastAsia="Meiryo" w:hAnsi="Tahoma" w:cs="Tahoma"/>
          <w:bCs/>
          <w:color w:val="auto"/>
          <w:sz w:val="20"/>
          <w:szCs w:val="20"/>
        </w:rPr>
        <w:tab/>
        <w:t xml:space="preserve"> </w:t>
      </w:r>
      <w:r w:rsidR="000E7BB4">
        <w:rPr>
          <w:rFonts w:ascii="Tahoma" w:eastAsia="Meiryo" w:hAnsi="Tahoma" w:cs="Tahoma"/>
          <w:bCs/>
          <w:color w:val="auto"/>
          <w:sz w:val="20"/>
          <w:szCs w:val="20"/>
        </w:rPr>
        <w:t xml:space="preserve">    </w:t>
      </w:r>
      <w:r w:rsidR="00CF7554">
        <w:rPr>
          <w:rFonts w:ascii="Tahoma" w:eastAsia="Meiryo" w:hAnsi="Tahoma" w:cs="Tahoma"/>
          <w:bCs/>
          <w:color w:val="auto"/>
          <w:sz w:val="20"/>
          <w:szCs w:val="20"/>
        </w:rPr>
        <w:t>c</w:t>
      </w:r>
      <w:r w:rsidRPr="00326879">
        <w:rPr>
          <w:rFonts w:ascii="Tahoma" w:eastAsia="Meiryo" w:hAnsi="Tahoma" w:cs="Tahoma"/>
          <w:bCs/>
          <w:color w:val="auto"/>
          <w:sz w:val="20"/>
          <w:szCs w:val="20"/>
        </w:rPr>
        <w:t>mark1@villanova.edu</w:t>
      </w:r>
    </w:p>
    <w:p w14:paraId="1754699F" w14:textId="77777777" w:rsidR="001421E9" w:rsidRPr="005F0B0E" w:rsidRDefault="001421E9" w:rsidP="0090524D">
      <w:pPr>
        <w:pStyle w:val="SD-BodyText9pt"/>
        <w:widowControl/>
        <w:spacing w:after="0" w:line="240" w:lineRule="auto"/>
        <w:ind w:right="90"/>
        <w:jc w:val="left"/>
        <w:rPr>
          <w:rFonts w:ascii="Tahoma" w:eastAsia="Meiryo" w:hAnsi="Tahoma" w:cs="Tahoma"/>
          <w:b/>
          <w:color w:val="auto"/>
          <w:sz w:val="20"/>
          <w:szCs w:val="20"/>
          <w:u w:val="single"/>
        </w:rPr>
      </w:pPr>
    </w:p>
    <w:p w14:paraId="4CE8186B" w14:textId="4A4AFCFD" w:rsidR="0090524D" w:rsidRDefault="0090524D" w:rsidP="0090524D">
      <w:pPr>
        <w:pStyle w:val="SD-BodyText9pt"/>
        <w:widowControl/>
        <w:spacing w:after="0" w:line="240" w:lineRule="auto"/>
        <w:ind w:right="720"/>
        <w:rPr>
          <w:rFonts w:ascii="Tahoma" w:eastAsia="Meiryo" w:hAnsi="Tahoma" w:cs="Tahoma"/>
          <w:b/>
          <w:color w:val="auto"/>
          <w:sz w:val="20"/>
          <w:szCs w:val="20"/>
          <w:u w:val="single"/>
        </w:rPr>
      </w:pPr>
      <w:r w:rsidRPr="005F0B0E">
        <w:rPr>
          <w:rFonts w:ascii="Tahoma" w:eastAsia="Meiryo" w:hAnsi="Tahoma" w:cs="Tahoma"/>
          <w:b/>
          <w:color w:val="auto"/>
          <w:sz w:val="20"/>
          <w:szCs w:val="20"/>
          <w:u w:val="single"/>
        </w:rPr>
        <w:t>Student Business Societies</w:t>
      </w:r>
    </w:p>
    <w:p w14:paraId="13B1FB47" w14:textId="77777777" w:rsidR="00011E60" w:rsidRPr="00011E60" w:rsidRDefault="00011E60" w:rsidP="00CF5AED">
      <w:pPr>
        <w:rPr>
          <w:rFonts w:ascii="Tahoma" w:eastAsiaTheme="minorHAnsi" w:hAnsi="Tahoma" w:cs="Tahoma"/>
          <w:sz w:val="16"/>
          <w:szCs w:val="16"/>
          <w:u w:val="single"/>
        </w:rPr>
      </w:pPr>
    </w:p>
    <w:p w14:paraId="3C6F9C77" w14:textId="71603A85" w:rsidR="00CF5AED" w:rsidRPr="002D4C5E" w:rsidRDefault="00CF5AED" w:rsidP="00CF5AED">
      <w:pPr>
        <w:rPr>
          <w:rFonts w:ascii="Tahoma" w:eastAsiaTheme="minorHAnsi" w:hAnsi="Tahoma" w:cs="Tahoma"/>
          <w:sz w:val="20"/>
          <w:szCs w:val="20"/>
        </w:rPr>
      </w:pPr>
      <w:r w:rsidRPr="002D4C5E">
        <w:rPr>
          <w:rFonts w:ascii="Tahoma" w:eastAsiaTheme="minorHAnsi" w:hAnsi="Tahoma" w:cs="Tahoma"/>
          <w:sz w:val="20"/>
          <w:szCs w:val="20"/>
          <w:u w:val="single"/>
        </w:rPr>
        <w:t>VSB Council of Presidents</w:t>
      </w:r>
    </w:p>
    <w:p w14:paraId="2E01891E" w14:textId="77777777" w:rsidR="00011E60" w:rsidRDefault="00011E60" w:rsidP="00FC44AF">
      <w:pPr>
        <w:ind w:right="270"/>
        <w:rPr>
          <w:rFonts w:ascii="Tahoma" w:eastAsiaTheme="minorHAnsi" w:hAnsi="Tahoma" w:cs="Tahoma"/>
          <w:bCs/>
          <w:sz w:val="20"/>
          <w:szCs w:val="20"/>
        </w:rPr>
        <w:sectPr w:rsidR="00011E60" w:rsidSect="00736043">
          <w:type w:val="continuous"/>
          <w:pgSz w:w="7920" w:h="12240" w:code="6"/>
          <w:pgMar w:top="720" w:right="450" w:bottom="720" w:left="720" w:header="720" w:footer="216" w:gutter="0"/>
          <w:pgNumType w:start="11"/>
          <w:cols w:space="720"/>
          <w:noEndnote/>
          <w:docGrid w:linePitch="326"/>
        </w:sectPr>
      </w:pPr>
    </w:p>
    <w:p w14:paraId="5D833B95" w14:textId="4C0B5158" w:rsidR="00FC44AF" w:rsidRPr="008C1728" w:rsidRDefault="00736043" w:rsidP="00FC44AF">
      <w:pPr>
        <w:ind w:right="270"/>
        <w:rPr>
          <w:rFonts w:ascii="Tahoma" w:eastAsiaTheme="minorHAnsi" w:hAnsi="Tahoma" w:cs="Tahoma"/>
          <w:bCs/>
          <w:sz w:val="20"/>
          <w:szCs w:val="20"/>
        </w:rPr>
      </w:pPr>
      <w:r w:rsidRPr="00736043">
        <w:rPr>
          <w:rFonts w:ascii="Tahoma" w:eastAsiaTheme="minorHAnsi" w:hAnsi="Tahoma" w:cs="Tahoma"/>
          <w:bCs/>
          <w:sz w:val="2"/>
          <w:szCs w:val="2"/>
        </w:rPr>
        <w:br/>
      </w:r>
      <w:r w:rsidR="00FC44AF" w:rsidRPr="002D4C5E">
        <w:rPr>
          <w:rFonts w:ascii="Tahoma" w:eastAsiaTheme="minorHAnsi" w:hAnsi="Tahoma" w:cs="Tahoma"/>
          <w:bCs/>
          <w:sz w:val="20"/>
          <w:szCs w:val="20"/>
        </w:rPr>
        <w:t xml:space="preserve">Sophia Morales ‘23, </w:t>
      </w:r>
      <w:r w:rsidR="00FC44AF" w:rsidRPr="008C1728">
        <w:rPr>
          <w:rFonts w:ascii="Tahoma" w:eastAsiaTheme="minorHAnsi" w:hAnsi="Tahoma" w:cs="Tahoma"/>
          <w:bCs/>
          <w:sz w:val="20"/>
          <w:szCs w:val="20"/>
        </w:rPr>
        <w:t>President</w:t>
      </w:r>
    </w:p>
    <w:p w14:paraId="190074DE" w14:textId="157C2179" w:rsidR="00FB1540" w:rsidRPr="008C1728" w:rsidRDefault="00FB1540" w:rsidP="00FC44AF">
      <w:pPr>
        <w:ind w:right="270"/>
        <w:rPr>
          <w:rFonts w:ascii="Tahoma" w:eastAsiaTheme="minorHAnsi" w:hAnsi="Tahoma" w:cs="Tahoma"/>
          <w:bCs/>
          <w:sz w:val="20"/>
          <w:szCs w:val="20"/>
        </w:rPr>
      </w:pPr>
      <w:r w:rsidRPr="008C1728">
        <w:rPr>
          <w:rFonts w:ascii="Tahoma" w:eastAsiaTheme="minorHAnsi" w:hAnsi="Tahoma" w:cs="Tahoma"/>
          <w:bCs/>
          <w:sz w:val="20"/>
          <w:szCs w:val="20"/>
        </w:rPr>
        <w:t>smorale3@villanova.edu</w:t>
      </w:r>
    </w:p>
    <w:p w14:paraId="4F334B80" w14:textId="3F57A28C" w:rsidR="00FB1540" w:rsidRDefault="00736043" w:rsidP="00736043">
      <w:pPr>
        <w:ind w:right="-180"/>
        <w:rPr>
          <w:rFonts w:ascii="Tahoma" w:eastAsiaTheme="minorHAnsi" w:hAnsi="Tahoma" w:cs="Tahoma"/>
          <w:bCs/>
          <w:sz w:val="20"/>
          <w:szCs w:val="20"/>
        </w:rPr>
      </w:pPr>
      <w:r w:rsidRPr="008C1728">
        <w:rPr>
          <w:rFonts w:ascii="Tahoma" w:eastAsiaTheme="minorHAnsi" w:hAnsi="Tahoma" w:cs="Tahoma"/>
          <w:b/>
          <w:color w:val="0070C0"/>
          <w:sz w:val="16"/>
          <w:szCs w:val="16"/>
        </w:rPr>
        <w:br/>
      </w:r>
      <w:r w:rsidR="00FC44AF" w:rsidRPr="008C1728">
        <w:rPr>
          <w:rFonts w:ascii="Tahoma" w:eastAsiaTheme="minorHAnsi" w:hAnsi="Tahoma" w:cs="Tahoma"/>
          <w:bCs/>
          <w:sz w:val="20"/>
          <w:szCs w:val="20"/>
        </w:rPr>
        <w:t>Eugenio Nocera ‘24, Vice President</w:t>
      </w:r>
      <w:r w:rsidR="00011E60" w:rsidRPr="008C1728">
        <w:rPr>
          <w:rFonts w:ascii="Tahoma" w:eastAsiaTheme="minorHAnsi" w:hAnsi="Tahoma" w:cs="Tahoma"/>
          <w:bCs/>
          <w:sz w:val="20"/>
          <w:szCs w:val="20"/>
        </w:rPr>
        <w:br/>
      </w:r>
      <w:r w:rsidR="00FB1540" w:rsidRPr="008C1728">
        <w:rPr>
          <w:rFonts w:ascii="Tahoma" w:eastAsiaTheme="minorHAnsi" w:hAnsi="Tahoma" w:cs="Tahoma"/>
          <w:bCs/>
          <w:sz w:val="20"/>
          <w:szCs w:val="20"/>
        </w:rPr>
        <w:t>enocera1@villanova.edu</w:t>
      </w:r>
    </w:p>
    <w:p w14:paraId="02EC4B85" w14:textId="0B090C08" w:rsidR="00FC44AF" w:rsidRPr="008C1728" w:rsidRDefault="00FC44AF" w:rsidP="00736043">
      <w:pPr>
        <w:ind w:hanging="90"/>
        <w:rPr>
          <w:rFonts w:ascii="Tahoma" w:eastAsiaTheme="minorHAnsi" w:hAnsi="Tahoma" w:cs="Tahoma"/>
          <w:bCs/>
          <w:color w:val="000000" w:themeColor="text1"/>
          <w:sz w:val="20"/>
          <w:szCs w:val="20"/>
        </w:rPr>
      </w:pPr>
      <w:r w:rsidRPr="008C1728">
        <w:rPr>
          <w:rFonts w:ascii="Tahoma" w:eastAsiaTheme="minorHAnsi" w:hAnsi="Tahoma" w:cs="Tahoma"/>
          <w:bCs/>
          <w:color w:val="000000" w:themeColor="text1"/>
          <w:sz w:val="20"/>
          <w:szCs w:val="20"/>
        </w:rPr>
        <w:t>Matthew Vercelli ’25, Vice President</w:t>
      </w:r>
    </w:p>
    <w:p w14:paraId="751F3378" w14:textId="4A1C9F09" w:rsidR="00011E60" w:rsidRPr="00011E60" w:rsidRDefault="00011E60" w:rsidP="00736043">
      <w:pPr>
        <w:jc w:val="right"/>
        <w:rPr>
          <w:rFonts w:ascii="Tahoma" w:eastAsiaTheme="minorHAnsi" w:hAnsi="Tahoma" w:cs="Tahoma"/>
          <w:bCs/>
          <w:color w:val="000000" w:themeColor="text1"/>
          <w:sz w:val="20"/>
          <w:szCs w:val="20"/>
        </w:rPr>
      </w:pPr>
      <w:r w:rsidRPr="008C1728">
        <w:rPr>
          <w:rFonts w:ascii="Tahoma" w:eastAsiaTheme="minorHAnsi" w:hAnsi="Tahoma" w:cs="Tahoma"/>
          <w:bCs/>
          <w:color w:val="000000" w:themeColor="text1"/>
          <w:sz w:val="20"/>
          <w:szCs w:val="20"/>
        </w:rPr>
        <w:t>mvercell@villanova.edu</w:t>
      </w:r>
    </w:p>
    <w:p w14:paraId="0BF611D4" w14:textId="77777777" w:rsidR="00011E60" w:rsidRDefault="00011E60" w:rsidP="00FC44AF">
      <w:pPr>
        <w:ind w:right="270"/>
        <w:rPr>
          <w:rFonts w:ascii="Tahoma" w:eastAsiaTheme="minorHAnsi" w:hAnsi="Tahoma" w:cs="Tahoma"/>
          <w:b/>
          <w:color w:val="0070C0"/>
          <w:sz w:val="20"/>
          <w:szCs w:val="20"/>
        </w:rPr>
        <w:sectPr w:rsidR="00011E60" w:rsidSect="00736043">
          <w:type w:val="continuous"/>
          <w:pgSz w:w="7920" w:h="12240" w:code="6"/>
          <w:pgMar w:top="720" w:right="540" w:bottom="720" w:left="720" w:header="720" w:footer="216" w:gutter="0"/>
          <w:pgNumType w:start="11"/>
          <w:cols w:num="2" w:space="540"/>
          <w:noEndnote/>
          <w:docGrid w:linePitch="326"/>
        </w:sectPr>
      </w:pPr>
    </w:p>
    <w:p w14:paraId="077BA7A6" w14:textId="77777777" w:rsidR="00736043" w:rsidRDefault="00736043" w:rsidP="0090524D">
      <w:pPr>
        <w:ind w:right="270"/>
        <w:rPr>
          <w:rFonts w:ascii="Tahoma" w:eastAsiaTheme="minorHAnsi" w:hAnsi="Tahoma" w:cs="Tahoma"/>
          <w:bCs/>
          <w:sz w:val="20"/>
          <w:szCs w:val="20"/>
          <w:u w:val="single"/>
        </w:rPr>
      </w:pPr>
    </w:p>
    <w:p w14:paraId="7EFDAF9D" w14:textId="2DDB4347" w:rsidR="0090524D" w:rsidRPr="005F0B0E" w:rsidRDefault="0090524D" w:rsidP="0090524D">
      <w:pPr>
        <w:ind w:right="270"/>
        <w:rPr>
          <w:rFonts w:ascii="Tahoma" w:eastAsiaTheme="minorHAnsi" w:hAnsi="Tahoma" w:cs="Tahoma"/>
          <w:bCs/>
          <w:sz w:val="20"/>
          <w:szCs w:val="20"/>
          <w:u w:val="single"/>
        </w:rPr>
      </w:pPr>
      <w:r w:rsidRPr="005F0B0E">
        <w:rPr>
          <w:rFonts w:ascii="Tahoma" w:eastAsiaTheme="minorHAnsi" w:hAnsi="Tahoma" w:cs="Tahoma"/>
          <w:bCs/>
          <w:sz w:val="20"/>
          <w:szCs w:val="20"/>
          <w:u w:val="single"/>
        </w:rPr>
        <w:t>Accounting</w:t>
      </w:r>
    </w:p>
    <w:p w14:paraId="70B2CB57" w14:textId="77777777" w:rsidR="0090524D" w:rsidRPr="005F0B0E" w:rsidRDefault="0090524D" w:rsidP="0090524D">
      <w:pPr>
        <w:ind w:right="270"/>
        <w:rPr>
          <w:rFonts w:ascii="Tahoma" w:eastAsiaTheme="minorHAnsi" w:hAnsi="Tahoma" w:cs="Tahoma"/>
          <w:b/>
          <w:bCs/>
          <w:sz w:val="20"/>
          <w:szCs w:val="20"/>
        </w:rPr>
      </w:pPr>
      <w:r w:rsidRPr="005F0B0E">
        <w:rPr>
          <w:rFonts w:ascii="Tahoma" w:eastAsiaTheme="minorHAnsi" w:hAnsi="Tahoma" w:cs="Tahoma"/>
          <w:b/>
          <w:bCs/>
          <w:sz w:val="20"/>
          <w:szCs w:val="20"/>
        </w:rPr>
        <w:t>Accounting Society</w:t>
      </w:r>
    </w:p>
    <w:p w14:paraId="162FB99A" w14:textId="7D0CF3D8" w:rsidR="0090524D" w:rsidRPr="005F0B0E" w:rsidRDefault="00C64EE4" w:rsidP="0090524D">
      <w:pPr>
        <w:widowControl w:val="0"/>
        <w:ind w:right="270"/>
        <w:rPr>
          <w:rFonts w:ascii="Tahoma" w:eastAsiaTheme="minorHAnsi" w:hAnsi="Tahoma" w:cs="Tahoma"/>
          <w:sz w:val="20"/>
          <w:szCs w:val="20"/>
        </w:rPr>
      </w:pPr>
      <w:r w:rsidRPr="008C1728">
        <w:rPr>
          <w:rFonts w:ascii="Tahoma" w:eastAsiaTheme="minorHAnsi" w:hAnsi="Tahoma" w:cs="Tahoma"/>
          <w:sz w:val="20"/>
          <w:szCs w:val="20"/>
        </w:rPr>
        <w:t xml:space="preserve">Prof. </w:t>
      </w:r>
      <w:r w:rsidR="0090524D" w:rsidRPr="008C1728">
        <w:rPr>
          <w:rFonts w:ascii="Tahoma" w:eastAsiaTheme="minorHAnsi" w:hAnsi="Tahoma" w:cs="Tahoma"/>
          <w:sz w:val="20"/>
          <w:szCs w:val="20"/>
        </w:rPr>
        <w:t>Laura</w:t>
      </w:r>
      <w:r w:rsidR="0090524D" w:rsidRPr="005F0B0E">
        <w:rPr>
          <w:rFonts w:ascii="Tahoma" w:eastAsiaTheme="minorHAnsi" w:hAnsi="Tahoma" w:cs="Tahoma"/>
          <w:sz w:val="20"/>
          <w:szCs w:val="20"/>
        </w:rPr>
        <w:t xml:space="preserve"> Iacona, Advisor</w:t>
      </w:r>
    </w:p>
    <w:p w14:paraId="3FEFF920" w14:textId="4A608601" w:rsidR="0090524D" w:rsidRPr="005F0B0E" w:rsidRDefault="0090524D" w:rsidP="0090524D">
      <w:pPr>
        <w:widowControl w:val="0"/>
        <w:rPr>
          <w:rFonts w:ascii="Tahoma" w:eastAsiaTheme="minorHAnsi" w:hAnsi="Tahoma" w:cs="Tahoma"/>
          <w:sz w:val="20"/>
          <w:szCs w:val="20"/>
        </w:rPr>
      </w:pPr>
      <w:r w:rsidRPr="005F0B0E">
        <w:rPr>
          <w:rFonts w:ascii="Tahoma" w:eastAsiaTheme="minorHAnsi" w:hAnsi="Tahoma" w:cs="Tahoma"/>
          <w:sz w:val="20"/>
          <w:szCs w:val="20"/>
        </w:rPr>
        <w:t>laura.iacona@villanova.edu</w:t>
      </w:r>
    </w:p>
    <w:p w14:paraId="74351298" w14:textId="77777777" w:rsidR="0090524D" w:rsidRPr="005F0B0E" w:rsidRDefault="0090524D" w:rsidP="0090524D">
      <w:pPr>
        <w:widowControl w:val="0"/>
        <w:rPr>
          <w:rFonts w:ascii="Tahoma" w:eastAsiaTheme="minorHAnsi" w:hAnsi="Tahoma" w:cs="Tahoma"/>
          <w:sz w:val="16"/>
          <w:szCs w:val="16"/>
        </w:rPr>
      </w:pPr>
    </w:p>
    <w:p w14:paraId="3317467C" w14:textId="4AEB05CE" w:rsidR="0090524D" w:rsidRPr="005F0B0E" w:rsidRDefault="00B0603E" w:rsidP="0090524D">
      <w:pPr>
        <w:widowControl w:val="0"/>
        <w:rPr>
          <w:rFonts w:ascii="Tahoma" w:eastAsiaTheme="minorHAnsi" w:hAnsi="Tahoma" w:cs="Tahoma"/>
          <w:sz w:val="20"/>
          <w:szCs w:val="20"/>
        </w:rPr>
      </w:pPr>
      <w:r>
        <w:rPr>
          <w:rFonts w:ascii="Tahoma" w:eastAsiaTheme="minorHAnsi" w:hAnsi="Tahoma" w:cs="Tahoma"/>
          <w:sz w:val="20"/>
          <w:szCs w:val="20"/>
        </w:rPr>
        <w:t xml:space="preserve">Dr. </w:t>
      </w:r>
      <w:r w:rsidR="0090524D" w:rsidRPr="005F0B0E">
        <w:rPr>
          <w:rFonts w:ascii="Tahoma" w:eastAsiaTheme="minorHAnsi" w:hAnsi="Tahoma" w:cs="Tahoma"/>
          <w:sz w:val="20"/>
          <w:szCs w:val="20"/>
        </w:rPr>
        <w:t>Danielle Lombardi</w:t>
      </w:r>
    </w:p>
    <w:p w14:paraId="1EF7C0DD" w14:textId="011A2055" w:rsidR="0090524D" w:rsidRPr="005F0B0E" w:rsidRDefault="0090524D" w:rsidP="0090524D">
      <w:pPr>
        <w:widowControl w:val="0"/>
        <w:rPr>
          <w:rFonts w:ascii="Tahoma" w:eastAsiaTheme="minorHAnsi" w:hAnsi="Tahoma" w:cs="Tahoma"/>
          <w:sz w:val="20"/>
          <w:szCs w:val="20"/>
        </w:rPr>
      </w:pPr>
      <w:r w:rsidRPr="005F0B0E">
        <w:rPr>
          <w:rFonts w:ascii="Tahoma" w:eastAsiaTheme="minorHAnsi" w:hAnsi="Tahoma" w:cs="Tahoma"/>
          <w:sz w:val="20"/>
          <w:szCs w:val="20"/>
        </w:rPr>
        <w:t>danielle.lombardi@villanova.edu</w:t>
      </w:r>
    </w:p>
    <w:p w14:paraId="5F742523" w14:textId="77777777" w:rsidR="00E12C19" w:rsidRDefault="00E12C19" w:rsidP="0090524D">
      <w:pPr>
        <w:widowControl w:val="0"/>
        <w:ind w:right="720"/>
        <w:rPr>
          <w:rFonts w:ascii="Tahoma" w:hAnsi="Tahoma" w:cs="Tahoma"/>
          <w:b/>
          <w:bCs/>
          <w:sz w:val="20"/>
          <w:szCs w:val="20"/>
        </w:rPr>
      </w:pPr>
    </w:p>
    <w:p w14:paraId="7731B832" w14:textId="6BF98BC6" w:rsidR="0090524D" w:rsidRPr="005F0B0E" w:rsidRDefault="0090524D" w:rsidP="0090524D">
      <w:pPr>
        <w:widowControl w:val="0"/>
        <w:ind w:right="720"/>
        <w:rPr>
          <w:rFonts w:ascii="Tahoma" w:hAnsi="Tahoma" w:cs="Tahoma"/>
          <w:i/>
          <w:iCs/>
          <w:sz w:val="20"/>
          <w:szCs w:val="20"/>
        </w:rPr>
      </w:pPr>
      <w:r w:rsidRPr="005F0B0E">
        <w:rPr>
          <w:rFonts w:ascii="Tahoma" w:hAnsi="Tahoma" w:cs="Tahoma"/>
          <w:b/>
          <w:bCs/>
          <w:sz w:val="20"/>
          <w:szCs w:val="20"/>
        </w:rPr>
        <w:t>National Association of Black Accountants (NABA)</w:t>
      </w:r>
    </w:p>
    <w:p w14:paraId="560D66F5" w14:textId="77777777" w:rsidR="00CF5AED" w:rsidRPr="002D4C5E" w:rsidRDefault="00CF5AED" w:rsidP="00CF5AED">
      <w:pPr>
        <w:ind w:right="270"/>
        <w:rPr>
          <w:rFonts w:ascii="Tahoma" w:eastAsiaTheme="minorHAnsi" w:hAnsi="Tahoma" w:cs="Tahoma"/>
          <w:bCs/>
          <w:sz w:val="20"/>
          <w:szCs w:val="20"/>
        </w:rPr>
      </w:pPr>
      <w:r w:rsidRPr="002D4C5E">
        <w:rPr>
          <w:rFonts w:ascii="Tahoma" w:eastAsiaTheme="minorHAnsi" w:hAnsi="Tahoma" w:cs="Tahoma"/>
          <w:bCs/>
          <w:sz w:val="20"/>
          <w:szCs w:val="20"/>
        </w:rPr>
        <w:t>Julius Green, Advisor</w:t>
      </w:r>
    </w:p>
    <w:p w14:paraId="5B33A789" w14:textId="77777777" w:rsidR="00CF5AED" w:rsidRPr="005F0B0E" w:rsidRDefault="00CF5AED" w:rsidP="00CF5AED">
      <w:pPr>
        <w:ind w:right="270"/>
        <w:rPr>
          <w:rFonts w:ascii="Tahoma" w:eastAsiaTheme="minorHAnsi" w:hAnsi="Tahoma" w:cs="Tahoma"/>
          <w:bCs/>
          <w:sz w:val="20"/>
          <w:szCs w:val="20"/>
        </w:rPr>
      </w:pPr>
      <w:bookmarkStart w:id="4" w:name="_Hlk74142288"/>
      <w:r w:rsidRPr="002D4C5E">
        <w:rPr>
          <w:rFonts w:ascii="Tahoma" w:eastAsiaTheme="minorHAnsi" w:hAnsi="Tahoma" w:cs="Tahoma"/>
          <w:bCs/>
          <w:sz w:val="20"/>
          <w:szCs w:val="20"/>
        </w:rPr>
        <w:t>julius.green@villanova.edu</w:t>
      </w:r>
    </w:p>
    <w:bookmarkEnd w:id="4"/>
    <w:p w14:paraId="6B213084" w14:textId="22E72DCC" w:rsidR="0090524D" w:rsidRPr="00C64EE4" w:rsidRDefault="0090524D" w:rsidP="0090524D">
      <w:pPr>
        <w:ind w:right="270"/>
        <w:rPr>
          <w:rFonts w:ascii="Tahoma" w:eastAsiaTheme="minorHAnsi" w:hAnsi="Tahoma" w:cs="Tahoma"/>
          <w:bCs/>
          <w:sz w:val="16"/>
          <w:szCs w:val="16"/>
          <w:u w:val="single"/>
        </w:rPr>
      </w:pPr>
    </w:p>
    <w:p w14:paraId="41C7A139" w14:textId="77777777" w:rsidR="000E7BB4" w:rsidRDefault="00CF7554" w:rsidP="00C64EE4">
      <w:pPr>
        <w:ind w:right="270"/>
        <w:rPr>
          <w:rFonts w:ascii="Tahoma" w:eastAsiaTheme="minorHAnsi" w:hAnsi="Tahoma" w:cs="Tahoma"/>
          <w:b/>
          <w:sz w:val="20"/>
          <w:szCs w:val="20"/>
        </w:rPr>
      </w:pPr>
      <w:r>
        <w:rPr>
          <w:rFonts w:ascii="Tahoma" w:eastAsiaTheme="minorHAnsi" w:hAnsi="Tahoma" w:cs="Tahoma"/>
          <w:b/>
          <w:sz w:val="20"/>
          <w:szCs w:val="20"/>
        </w:rPr>
        <w:br/>
      </w:r>
    </w:p>
    <w:p w14:paraId="178E3A10" w14:textId="77E25AF0" w:rsidR="00C64EE4" w:rsidRPr="008C1728" w:rsidRDefault="00C64EE4" w:rsidP="00C64EE4">
      <w:pPr>
        <w:ind w:right="270"/>
        <w:rPr>
          <w:rFonts w:ascii="Tahoma" w:eastAsiaTheme="minorHAnsi" w:hAnsi="Tahoma" w:cs="Tahoma"/>
          <w:b/>
          <w:sz w:val="20"/>
          <w:szCs w:val="20"/>
        </w:rPr>
      </w:pPr>
      <w:r w:rsidRPr="008C1728">
        <w:rPr>
          <w:rFonts w:ascii="Tahoma" w:eastAsiaTheme="minorHAnsi" w:hAnsi="Tahoma" w:cs="Tahoma"/>
          <w:b/>
          <w:sz w:val="20"/>
          <w:szCs w:val="20"/>
        </w:rPr>
        <w:lastRenderedPageBreak/>
        <w:t>Volunteer Income Tax Assistance (VITA)</w:t>
      </w:r>
    </w:p>
    <w:p w14:paraId="46563A93" w14:textId="77777777" w:rsidR="00C64EE4" w:rsidRPr="008C1728" w:rsidRDefault="00C64EE4" w:rsidP="00C64EE4">
      <w:pPr>
        <w:ind w:right="270"/>
        <w:rPr>
          <w:rFonts w:ascii="Tahoma" w:eastAsiaTheme="minorHAnsi" w:hAnsi="Tahoma" w:cs="Tahoma"/>
          <w:bCs/>
          <w:sz w:val="20"/>
          <w:szCs w:val="20"/>
        </w:rPr>
      </w:pPr>
      <w:r w:rsidRPr="008C1728">
        <w:rPr>
          <w:rFonts w:ascii="Tahoma" w:eastAsiaTheme="minorHAnsi" w:hAnsi="Tahoma" w:cs="Tahoma"/>
          <w:bCs/>
          <w:sz w:val="20"/>
          <w:szCs w:val="20"/>
        </w:rPr>
        <w:t>Dr. Luke Watson, Advisor</w:t>
      </w:r>
    </w:p>
    <w:p w14:paraId="7511ED2B" w14:textId="77777777" w:rsidR="00C64EE4" w:rsidRPr="008C1728" w:rsidRDefault="00C64EE4" w:rsidP="00C64EE4">
      <w:pPr>
        <w:ind w:right="270"/>
        <w:rPr>
          <w:rFonts w:ascii="Tahoma" w:eastAsiaTheme="minorHAnsi" w:hAnsi="Tahoma" w:cs="Tahoma"/>
          <w:bCs/>
          <w:sz w:val="20"/>
          <w:szCs w:val="20"/>
        </w:rPr>
      </w:pPr>
      <w:r w:rsidRPr="008C1728">
        <w:rPr>
          <w:rFonts w:ascii="Tahoma" w:eastAsiaTheme="minorHAnsi" w:hAnsi="Tahoma" w:cs="Tahoma"/>
          <w:bCs/>
          <w:sz w:val="20"/>
          <w:szCs w:val="20"/>
        </w:rPr>
        <w:t>luke.watson@villanova.edu</w:t>
      </w:r>
    </w:p>
    <w:p w14:paraId="0F6101C9" w14:textId="77777777" w:rsidR="00C64EE4" w:rsidRPr="008C1728" w:rsidRDefault="00C64EE4" w:rsidP="0090524D">
      <w:pPr>
        <w:ind w:right="270"/>
        <w:rPr>
          <w:rFonts w:ascii="Tahoma" w:eastAsiaTheme="minorHAnsi" w:hAnsi="Tahoma" w:cs="Tahoma"/>
          <w:bCs/>
          <w:sz w:val="20"/>
          <w:szCs w:val="20"/>
          <w:u w:val="single"/>
        </w:rPr>
      </w:pPr>
    </w:p>
    <w:p w14:paraId="734F21AD" w14:textId="77777777" w:rsidR="0090524D" w:rsidRPr="008C1728" w:rsidRDefault="0090524D" w:rsidP="0090524D">
      <w:pPr>
        <w:ind w:right="270"/>
        <w:rPr>
          <w:rFonts w:ascii="Tahoma" w:eastAsiaTheme="minorHAnsi" w:hAnsi="Tahoma" w:cs="Tahoma"/>
          <w:bCs/>
          <w:sz w:val="20"/>
          <w:szCs w:val="20"/>
          <w:u w:val="single"/>
        </w:rPr>
      </w:pPr>
      <w:r w:rsidRPr="008C1728">
        <w:rPr>
          <w:rFonts w:ascii="Tahoma" w:eastAsiaTheme="minorHAnsi" w:hAnsi="Tahoma" w:cs="Tahoma"/>
          <w:bCs/>
          <w:sz w:val="20"/>
          <w:szCs w:val="20"/>
          <w:u w:val="single"/>
        </w:rPr>
        <w:t>Analytics/Technology</w:t>
      </w:r>
    </w:p>
    <w:p w14:paraId="3DCBCF14" w14:textId="77777777" w:rsidR="0090524D" w:rsidRPr="008C1728" w:rsidRDefault="0090524D" w:rsidP="0090524D">
      <w:pPr>
        <w:widowControl w:val="0"/>
        <w:ind w:right="720"/>
        <w:rPr>
          <w:rFonts w:ascii="Tahoma" w:hAnsi="Tahoma" w:cs="Tahoma"/>
          <w:b/>
          <w:bCs/>
          <w:sz w:val="20"/>
          <w:szCs w:val="20"/>
        </w:rPr>
      </w:pPr>
      <w:r w:rsidRPr="008C1728">
        <w:rPr>
          <w:rFonts w:ascii="Tahoma" w:hAnsi="Tahoma" w:cs="Tahoma"/>
          <w:b/>
          <w:bCs/>
          <w:sz w:val="20"/>
          <w:szCs w:val="20"/>
        </w:rPr>
        <w:t>Business Analytics Society</w:t>
      </w:r>
    </w:p>
    <w:p w14:paraId="4ED3F507" w14:textId="77777777" w:rsidR="0090524D" w:rsidRPr="008C1728" w:rsidRDefault="0090524D" w:rsidP="0090524D">
      <w:pPr>
        <w:widowControl w:val="0"/>
        <w:ind w:right="720"/>
        <w:rPr>
          <w:rFonts w:ascii="Tahoma" w:hAnsi="Tahoma" w:cs="Tahoma"/>
          <w:sz w:val="20"/>
          <w:szCs w:val="20"/>
        </w:rPr>
      </w:pPr>
      <w:r w:rsidRPr="008C1728">
        <w:rPr>
          <w:rFonts w:ascii="Tahoma" w:hAnsi="Tahoma" w:cs="Tahoma"/>
          <w:sz w:val="20"/>
          <w:szCs w:val="20"/>
        </w:rPr>
        <w:t xml:space="preserve">Dr. Alicia Strandberg, </w:t>
      </w:r>
      <w:r w:rsidRPr="008C1728">
        <w:rPr>
          <w:rFonts w:ascii="Tahoma" w:eastAsiaTheme="minorHAnsi" w:hAnsi="Tahoma" w:cs="Tahoma"/>
          <w:sz w:val="20"/>
          <w:szCs w:val="20"/>
        </w:rPr>
        <w:t>Advisor</w:t>
      </w:r>
    </w:p>
    <w:p w14:paraId="346BE150" w14:textId="77777777" w:rsidR="0090524D" w:rsidRPr="008C1728" w:rsidRDefault="0090524D" w:rsidP="0090524D">
      <w:pPr>
        <w:ind w:right="720"/>
        <w:rPr>
          <w:rFonts w:ascii="Tahoma" w:hAnsi="Tahoma" w:cs="Tahoma"/>
          <w:sz w:val="20"/>
          <w:szCs w:val="20"/>
        </w:rPr>
      </w:pPr>
      <w:r w:rsidRPr="008C1728">
        <w:rPr>
          <w:rFonts w:ascii="Tahoma" w:hAnsi="Tahoma" w:cs="Tahoma"/>
          <w:sz w:val="20"/>
          <w:szCs w:val="20"/>
        </w:rPr>
        <w:t>alicia.strandberg@villanova.edu</w:t>
      </w:r>
    </w:p>
    <w:p w14:paraId="503711AD" w14:textId="30278288" w:rsidR="0090524D" w:rsidRPr="000E7BB4" w:rsidRDefault="0090524D" w:rsidP="0090524D">
      <w:pPr>
        <w:ind w:right="720"/>
        <w:rPr>
          <w:rFonts w:ascii="Tahoma" w:eastAsiaTheme="minorHAnsi" w:hAnsi="Tahoma" w:cs="Tahoma"/>
          <w:b/>
          <w:bCs/>
          <w:sz w:val="20"/>
          <w:szCs w:val="20"/>
        </w:rPr>
      </w:pPr>
    </w:p>
    <w:p w14:paraId="5DC439BA" w14:textId="0A662F38" w:rsidR="00CF5AED" w:rsidRPr="002D4C5E" w:rsidRDefault="00CF5AED" w:rsidP="00CF5AED">
      <w:pPr>
        <w:ind w:right="720"/>
        <w:rPr>
          <w:rFonts w:ascii="Tahoma" w:hAnsi="Tahoma" w:cs="Tahoma"/>
          <w:b/>
          <w:bCs/>
          <w:sz w:val="20"/>
          <w:szCs w:val="20"/>
        </w:rPr>
      </w:pPr>
      <w:r w:rsidRPr="008C1728">
        <w:rPr>
          <w:rFonts w:ascii="Tahoma" w:hAnsi="Tahoma" w:cs="Tahoma"/>
          <w:b/>
          <w:bCs/>
          <w:sz w:val="20"/>
          <w:szCs w:val="20"/>
        </w:rPr>
        <w:t xml:space="preserve">Sports Analytics </w:t>
      </w:r>
      <w:r w:rsidR="00C64EE4" w:rsidRPr="008C1728">
        <w:rPr>
          <w:rFonts w:ascii="Tahoma" w:hAnsi="Tahoma" w:cs="Tahoma"/>
          <w:b/>
          <w:bCs/>
          <w:sz w:val="20"/>
          <w:szCs w:val="20"/>
        </w:rPr>
        <w:t>Club</w:t>
      </w:r>
    </w:p>
    <w:p w14:paraId="4BE78E2E" w14:textId="77777777" w:rsidR="00CF5AED" w:rsidRPr="002D4C5E" w:rsidRDefault="00CF5AED" w:rsidP="00CF5AED">
      <w:pPr>
        <w:ind w:right="720"/>
        <w:rPr>
          <w:rFonts w:ascii="Tahoma" w:hAnsi="Tahoma" w:cs="Tahoma"/>
          <w:sz w:val="20"/>
          <w:szCs w:val="20"/>
        </w:rPr>
      </w:pPr>
      <w:r w:rsidRPr="002D4C5E">
        <w:rPr>
          <w:rFonts w:ascii="Tahoma" w:hAnsi="Tahoma" w:cs="Tahoma"/>
          <w:sz w:val="20"/>
          <w:szCs w:val="20"/>
        </w:rPr>
        <w:t>Dr. David Anderson, Advisor</w:t>
      </w:r>
    </w:p>
    <w:p w14:paraId="0D464CFC" w14:textId="77777777" w:rsidR="00CF5AED" w:rsidRPr="002D4C5E" w:rsidRDefault="00CF5AED" w:rsidP="00CF5AED">
      <w:pPr>
        <w:ind w:right="720"/>
        <w:rPr>
          <w:rFonts w:ascii="Tahoma" w:hAnsi="Tahoma" w:cs="Tahoma"/>
          <w:sz w:val="20"/>
          <w:szCs w:val="20"/>
        </w:rPr>
      </w:pPr>
      <w:r w:rsidRPr="002D4C5E">
        <w:rPr>
          <w:rFonts w:ascii="Tahoma" w:hAnsi="Tahoma" w:cs="Tahoma"/>
          <w:sz w:val="20"/>
          <w:szCs w:val="20"/>
        </w:rPr>
        <w:t>david.anderson@villanova.edu</w:t>
      </w:r>
    </w:p>
    <w:p w14:paraId="5D0423F4" w14:textId="77777777" w:rsidR="00CF5AED" w:rsidRPr="000A3E43" w:rsidRDefault="00CF5AED" w:rsidP="00CF5AED">
      <w:pPr>
        <w:ind w:right="720"/>
        <w:rPr>
          <w:rFonts w:ascii="Tahoma" w:hAnsi="Tahoma" w:cs="Tahoma"/>
          <w:sz w:val="16"/>
          <w:szCs w:val="16"/>
        </w:rPr>
      </w:pPr>
    </w:p>
    <w:p w14:paraId="02E441A1" w14:textId="77777777" w:rsidR="00CF5AED" w:rsidRPr="002D4C5E" w:rsidRDefault="00CF5AED" w:rsidP="00CF5AED">
      <w:pPr>
        <w:ind w:right="720"/>
        <w:rPr>
          <w:rFonts w:ascii="Tahoma" w:hAnsi="Tahoma" w:cs="Tahoma"/>
          <w:sz w:val="20"/>
          <w:szCs w:val="20"/>
        </w:rPr>
      </w:pPr>
      <w:r w:rsidRPr="002D4C5E">
        <w:rPr>
          <w:rFonts w:ascii="Tahoma" w:hAnsi="Tahoma" w:cs="Tahoma"/>
          <w:sz w:val="20"/>
          <w:szCs w:val="20"/>
        </w:rPr>
        <w:t>Dr. Bret Myers, Advisor</w:t>
      </w:r>
    </w:p>
    <w:p w14:paraId="09B665E1" w14:textId="77777777" w:rsidR="00CF5AED" w:rsidRDefault="00CF5AED" w:rsidP="00CF5AED">
      <w:pPr>
        <w:ind w:right="720"/>
        <w:rPr>
          <w:rFonts w:ascii="Tahoma" w:hAnsi="Tahoma" w:cs="Tahoma"/>
          <w:sz w:val="20"/>
          <w:szCs w:val="20"/>
        </w:rPr>
      </w:pPr>
      <w:r w:rsidRPr="002D4C5E">
        <w:rPr>
          <w:rFonts w:ascii="Tahoma" w:hAnsi="Tahoma" w:cs="Tahoma"/>
          <w:sz w:val="20"/>
          <w:szCs w:val="20"/>
        </w:rPr>
        <w:t>bret.myers@villanova.edu</w:t>
      </w:r>
    </w:p>
    <w:p w14:paraId="76C77AF0" w14:textId="77777777" w:rsidR="00CF5AED" w:rsidRPr="005F0B0E" w:rsidRDefault="00CF5AED" w:rsidP="0090524D">
      <w:pPr>
        <w:ind w:right="720"/>
        <w:rPr>
          <w:rFonts w:ascii="Tahoma" w:eastAsiaTheme="minorHAnsi" w:hAnsi="Tahoma" w:cs="Tahoma"/>
          <w:b/>
          <w:bCs/>
          <w:sz w:val="20"/>
          <w:szCs w:val="20"/>
        </w:rPr>
      </w:pPr>
    </w:p>
    <w:p w14:paraId="6BADF016" w14:textId="0C0CE091" w:rsidR="0090524D" w:rsidRPr="008C1728" w:rsidRDefault="00736043" w:rsidP="0090524D">
      <w:pPr>
        <w:ind w:right="720"/>
        <w:rPr>
          <w:rFonts w:ascii="Tahoma" w:eastAsiaTheme="minorHAnsi" w:hAnsi="Tahoma" w:cs="Tahoma"/>
          <w:b/>
          <w:bCs/>
          <w:sz w:val="20"/>
          <w:szCs w:val="20"/>
        </w:rPr>
      </w:pPr>
      <w:r w:rsidRPr="008C1728">
        <w:rPr>
          <w:rFonts w:ascii="Tahoma" w:eastAsiaTheme="minorHAnsi" w:hAnsi="Tahoma" w:cs="Tahoma"/>
          <w:b/>
          <w:bCs/>
          <w:sz w:val="20"/>
          <w:szCs w:val="20"/>
        </w:rPr>
        <w:t>Management Information Systems (</w:t>
      </w:r>
      <w:r w:rsidR="00F51C10" w:rsidRPr="008C1728">
        <w:rPr>
          <w:rFonts w:ascii="Tahoma" w:eastAsiaTheme="minorHAnsi" w:hAnsi="Tahoma" w:cs="Tahoma"/>
          <w:b/>
          <w:bCs/>
          <w:sz w:val="20"/>
          <w:szCs w:val="20"/>
        </w:rPr>
        <w:t>MIS</w:t>
      </w:r>
      <w:r w:rsidRPr="008C1728">
        <w:rPr>
          <w:rFonts w:ascii="Tahoma" w:eastAsiaTheme="minorHAnsi" w:hAnsi="Tahoma" w:cs="Tahoma"/>
          <w:b/>
          <w:bCs/>
          <w:sz w:val="20"/>
          <w:szCs w:val="20"/>
        </w:rPr>
        <w:t>)</w:t>
      </w:r>
      <w:r w:rsidR="0090524D" w:rsidRPr="008C1728">
        <w:rPr>
          <w:rFonts w:ascii="Tahoma" w:eastAsiaTheme="minorHAnsi" w:hAnsi="Tahoma" w:cs="Tahoma"/>
          <w:b/>
          <w:bCs/>
          <w:sz w:val="20"/>
          <w:szCs w:val="20"/>
        </w:rPr>
        <w:t xml:space="preserve"> Society</w:t>
      </w:r>
    </w:p>
    <w:p w14:paraId="0AE07ED2" w14:textId="4E3D3ABE" w:rsidR="0090524D" w:rsidRPr="008C1728" w:rsidRDefault="00736043" w:rsidP="0090524D">
      <w:pPr>
        <w:ind w:right="720"/>
        <w:rPr>
          <w:rFonts w:ascii="Tahoma" w:eastAsiaTheme="minorHAnsi" w:hAnsi="Tahoma" w:cs="Tahoma"/>
          <w:sz w:val="20"/>
          <w:szCs w:val="20"/>
        </w:rPr>
      </w:pPr>
      <w:r w:rsidRPr="008C1728">
        <w:rPr>
          <w:rFonts w:ascii="Tahoma" w:eastAsiaTheme="minorHAnsi" w:hAnsi="Tahoma" w:cs="Tahoma"/>
          <w:sz w:val="20"/>
          <w:szCs w:val="20"/>
        </w:rPr>
        <w:t xml:space="preserve">Prof. </w:t>
      </w:r>
      <w:r w:rsidR="0090524D" w:rsidRPr="008C1728">
        <w:rPr>
          <w:rFonts w:ascii="Tahoma" w:eastAsiaTheme="minorHAnsi" w:hAnsi="Tahoma" w:cs="Tahoma"/>
          <w:sz w:val="20"/>
          <w:szCs w:val="20"/>
        </w:rPr>
        <w:t>Keith Wright, Advisor</w:t>
      </w:r>
    </w:p>
    <w:p w14:paraId="616DF775" w14:textId="77777777" w:rsidR="0090524D" w:rsidRPr="005F0B0E" w:rsidRDefault="0090524D" w:rsidP="0090524D">
      <w:pPr>
        <w:ind w:right="720"/>
        <w:rPr>
          <w:rFonts w:ascii="Tahoma" w:eastAsiaTheme="minorHAnsi" w:hAnsi="Tahoma" w:cs="Tahoma"/>
          <w:sz w:val="16"/>
          <w:szCs w:val="16"/>
        </w:rPr>
      </w:pPr>
      <w:r w:rsidRPr="008C1728">
        <w:rPr>
          <w:rFonts w:ascii="Tahoma" w:eastAsiaTheme="minorHAnsi" w:hAnsi="Tahoma" w:cs="Tahoma"/>
          <w:sz w:val="20"/>
          <w:szCs w:val="20"/>
        </w:rPr>
        <w:t>keith.wright@villanova.edu</w:t>
      </w:r>
      <w:r w:rsidRPr="005F0B0E">
        <w:rPr>
          <w:rFonts w:ascii="Tahoma" w:eastAsiaTheme="minorHAnsi" w:hAnsi="Tahoma" w:cs="Tahoma"/>
          <w:sz w:val="20"/>
          <w:szCs w:val="20"/>
        </w:rPr>
        <w:t xml:space="preserve"> </w:t>
      </w:r>
    </w:p>
    <w:p w14:paraId="4BC53C24" w14:textId="77777777" w:rsidR="00D63DF5" w:rsidRDefault="00D63DF5" w:rsidP="0090524D">
      <w:pPr>
        <w:ind w:right="270"/>
        <w:rPr>
          <w:rFonts w:ascii="Tahoma" w:eastAsiaTheme="minorHAnsi" w:hAnsi="Tahoma" w:cs="Tahoma"/>
          <w:bCs/>
          <w:sz w:val="20"/>
          <w:szCs w:val="20"/>
          <w:u w:val="single"/>
        </w:rPr>
      </w:pPr>
    </w:p>
    <w:p w14:paraId="72C88374" w14:textId="244D7D1B" w:rsidR="0090524D" w:rsidRPr="005F0B0E" w:rsidRDefault="0090524D" w:rsidP="0090524D">
      <w:pPr>
        <w:ind w:right="270"/>
        <w:rPr>
          <w:rFonts w:ascii="Tahoma" w:eastAsiaTheme="minorHAnsi" w:hAnsi="Tahoma" w:cs="Tahoma"/>
          <w:bCs/>
          <w:sz w:val="20"/>
          <w:szCs w:val="20"/>
          <w:u w:val="single"/>
        </w:rPr>
      </w:pPr>
      <w:r w:rsidRPr="005F0B0E">
        <w:rPr>
          <w:rFonts w:ascii="Tahoma" w:eastAsiaTheme="minorHAnsi" w:hAnsi="Tahoma" w:cs="Tahoma"/>
          <w:bCs/>
          <w:sz w:val="20"/>
          <w:szCs w:val="20"/>
          <w:u w:val="single"/>
        </w:rPr>
        <w:t>Economics</w:t>
      </w:r>
    </w:p>
    <w:p w14:paraId="1167E3D7" w14:textId="77777777" w:rsidR="0090524D" w:rsidRPr="005F0B0E" w:rsidRDefault="0090524D" w:rsidP="0090524D">
      <w:pPr>
        <w:ind w:right="270"/>
        <w:rPr>
          <w:rFonts w:ascii="Tahoma" w:eastAsiaTheme="minorHAnsi" w:hAnsi="Tahoma" w:cs="Tahoma"/>
          <w:b/>
          <w:bCs/>
          <w:sz w:val="20"/>
          <w:szCs w:val="20"/>
        </w:rPr>
      </w:pPr>
      <w:r w:rsidRPr="005F0B0E">
        <w:rPr>
          <w:rFonts w:ascii="Tahoma" w:eastAsiaTheme="minorHAnsi" w:hAnsi="Tahoma" w:cs="Tahoma"/>
          <w:b/>
          <w:bCs/>
          <w:sz w:val="20"/>
          <w:szCs w:val="20"/>
        </w:rPr>
        <w:t>Economics Society</w:t>
      </w:r>
    </w:p>
    <w:p w14:paraId="199A8832" w14:textId="77777777" w:rsidR="004561A4" w:rsidRPr="008C1728" w:rsidRDefault="004561A4" w:rsidP="004561A4">
      <w:pPr>
        <w:ind w:right="270"/>
        <w:rPr>
          <w:rFonts w:ascii="Tahoma" w:eastAsiaTheme="minorHAnsi" w:hAnsi="Tahoma" w:cs="Tahoma"/>
          <w:bCs/>
          <w:color w:val="000000" w:themeColor="text1"/>
          <w:sz w:val="20"/>
          <w:szCs w:val="20"/>
        </w:rPr>
      </w:pPr>
      <w:r w:rsidRPr="008C1728">
        <w:rPr>
          <w:rFonts w:ascii="Tahoma" w:eastAsiaTheme="minorHAnsi" w:hAnsi="Tahoma" w:cs="Tahoma"/>
          <w:bCs/>
          <w:color w:val="000000" w:themeColor="text1"/>
          <w:sz w:val="20"/>
          <w:szCs w:val="20"/>
        </w:rPr>
        <w:t>Prof. Theresa Rissell, Advisor</w:t>
      </w:r>
    </w:p>
    <w:p w14:paraId="58679AC3" w14:textId="77777777" w:rsidR="004561A4" w:rsidRPr="004561A4" w:rsidRDefault="004561A4" w:rsidP="004561A4">
      <w:pPr>
        <w:ind w:right="270"/>
        <w:rPr>
          <w:rFonts w:ascii="Tahoma" w:eastAsiaTheme="minorHAnsi" w:hAnsi="Tahoma" w:cs="Tahoma"/>
          <w:bCs/>
          <w:color w:val="000000" w:themeColor="text1"/>
          <w:sz w:val="20"/>
          <w:szCs w:val="20"/>
        </w:rPr>
      </w:pPr>
      <w:r w:rsidRPr="008C1728">
        <w:rPr>
          <w:rFonts w:ascii="Tahoma" w:eastAsiaTheme="minorHAnsi" w:hAnsi="Tahoma" w:cs="Tahoma"/>
          <w:bCs/>
          <w:color w:val="000000" w:themeColor="text1"/>
          <w:sz w:val="20"/>
          <w:szCs w:val="20"/>
        </w:rPr>
        <w:t>theresa.rissell@villanova.edu</w:t>
      </w:r>
    </w:p>
    <w:p w14:paraId="58FBF020" w14:textId="77777777" w:rsidR="0090524D" w:rsidRPr="005F0B0E" w:rsidRDefault="0090524D" w:rsidP="0090524D">
      <w:pPr>
        <w:ind w:right="270"/>
        <w:rPr>
          <w:rFonts w:ascii="Tahoma" w:eastAsiaTheme="minorHAnsi" w:hAnsi="Tahoma" w:cs="Tahoma"/>
          <w:bCs/>
          <w:sz w:val="20"/>
          <w:szCs w:val="20"/>
          <w:u w:val="single"/>
        </w:rPr>
      </w:pPr>
    </w:p>
    <w:p w14:paraId="5437D4A4" w14:textId="77777777" w:rsidR="0090524D" w:rsidRPr="005F0B0E" w:rsidRDefault="0090524D" w:rsidP="0090524D">
      <w:pPr>
        <w:ind w:right="270"/>
        <w:rPr>
          <w:rFonts w:ascii="Tahoma" w:eastAsiaTheme="minorHAnsi" w:hAnsi="Tahoma" w:cs="Tahoma"/>
          <w:bCs/>
          <w:sz w:val="20"/>
          <w:szCs w:val="20"/>
          <w:u w:val="single"/>
        </w:rPr>
      </w:pPr>
      <w:r w:rsidRPr="005F0B0E">
        <w:rPr>
          <w:rFonts w:ascii="Tahoma" w:eastAsiaTheme="minorHAnsi" w:hAnsi="Tahoma" w:cs="Tahoma"/>
          <w:bCs/>
          <w:sz w:val="20"/>
          <w:szCs w:val="20"/>
          <w:u w:val="single"/>
        </w:rPr>
        <w:t>Finance</w:t>
      </w:r>
    </w:p>
    <w:p w14:paraId="7CE56952" w14:textId="77777777" w:rsidR="0090524D" w:rsidRPr="005F0B0E" w:rsidRDefault="0090524D" w:rsidP="0090524D">
      <w:pPr>
        <w:ind w:right="270"/>
        <w:rPr>
          <w:rFonts w:ascii="Tahoma" w:eastAsiaTheme="minorHAnsi" w:hAnsi="Tahoma" w:cs="Tahoma"/>
          <w:b/>
          <w:bCs/>
          <w:sz w:val="20"/>
          <w:szCs w:val="20"/>
        </w:rPr>
      </w:pPr>
      <w:r w:rsidRPr="005F0B0E">
        <w:rPr>
          <w:rFonts w:ascii="Tahoma" w:hAnsi="Tahoma" w:cs="Tahoma"/>
          <w:b/>
          <w:sz w:val="20"/>
          <w:szCs w:val="20"/>
        </w:rPr>
        <w:t>Villanova Finance Group</w:t>
      </w:r>
    </w:p>
    <w:p w14:paraId="08067584" w14:textId="50FA17C1" w:rsidR="0090524D" w:rsidRPr="008C1728" w:rsidRDefault="008C1728" w:rsidP="0090524D">
      <w:pPr>
        <w:ind w:right="270"/>
        <w:rPr>
          <w:rFonts w:ascii="Tahoma" w:eastAsiaTheme="minorHAnsi" w:hAnsi="Tahoma" w:cs="Tahoma"/>
          <w:bCs/>
          <w:sz w:val="20"/>
          <w:szCs w:val="20"/>
        </w:rPr>
      </w:pPr>
      <w:bookmarkStart w:id="5" w:name="_Hlk74142385"/>
      <w:r w:rsidRPr="008C1728">
        <w:rPr>
          <w:rFonts w:ascii="Tahoma" w:eastAsiaTheme="minorHAnsi" w:hAnsi="Tahoma" w:cs="Tahoma"/>
          <w:bCs/>
          <w:sz w:val="20"/>
          <w:szCs w:val="20"/>
        </w:rPr>
        <w:t>Ste</w:t>
      </w:r>
      <w:r>
        <w:rPr>
          <w:rFonts w:ascii="Tahoma" w:eastAsiaTheme="minorHAnsi" w:hAnsi="Tahoma" w:cs="Tahoma"/>
          <w:bCs/>
          <w:sz w:val="20"/>
          <w:szCs w:val="20"/>
        </w:rPr>
        <w:t>phen</w:t>
      </w:r>
      <w:r w:rsidR="0090524D" w:rsidRPr="008C1728">
        <w:rPr>
          <w:rFonts w:ascii="Tahoma" w:eastAsiaTheme="minorHAnsi" w:hAnsi="Tahoma" w:cs="Tahoma"/>
          <w:bCs/>
          <w:sz w:val="20"/>
          <w:szCs w:val="20"/>
        </w:rPr>
        <w:t xml:space="preserve"> Padovano, </w:t>
      </w:r>
      <w:r>
        <w:rPr>
          <w:rFonts w:ascii="Tahoma" w:eastAsiaTheme="minorHAnsi" w:hAnsi="Tahoma" w:cs="Tahoma"/>
          <w:bCs/>
          <w:sz w:val="20"/>
          <w:szCs w:val="20"/>
        </w:rPr>
        <w:t>Executive in Residence, Advisor</w:t>
      </w:r>
    </w:p>
    <w:p w14:paraId="7AD6ECD7" w14:textId="77777777" w:rsidR="0090524D" w:rsidRPr="005F0B0E" w:rsidRDefault="0090524D" w:rsidP="0090524D">
      <w:pPr>
        <w:ind w:right="270"/>
        <w:rPr>
          <w:rFonts w:ascii="Tahoma" w:eastAsiaTheme="minorHAnsi" w:hAnsi="Tahoma" w:cs="Tahoma"/>
          <w:b/>
          <w:bCs/>
          <w:sz w:val="20"/>
          <w:szCs w:val="20"/>
        </w:rPr>
      </w:pPr>
      <w:r w:rsidRPr="008C1728">
        <w:rPr>
          <w:rFonts w:ascii="Tahoma" w:eastAsiaTheme="minorHAnsi" w:hAnsi="Tahoma" w:cs="Tahoma"/>
          <w:bCs/>
          <w:sz w:val="20"/>
          <w:szCs w:val="20"/>
        </w:rPr>
        <w:t>stephen.padovano@villanova.edu</w:t>
      </w:r>
    </w:p>
    <w:bookmarkEnd w:id="5"/>
    <w:p w14:paraId="2C0AB2B5" w14:textId="77777777" w:rsidR="0090524D" w:rsidRPr="000A3E43" w:rsidRDefault="0090524D" w:rsidP="0090524D">
      <w:pPr>
        <w:ind w:right="270"/>
        <w:rPr>
          <w:rFonts w:ascii="Tahoma" w:eastAsiaTheme="minorHAnsi" w:hAnsi="Tahoma" w:cs="Tahoma"/>
          <w:b/>
          <w:bCs/>
          <w:sz w:val="16"/>
          <w:szCs w:val="16"/>
        </w:rPr>
      </w:pPr>
    </w:p>
    <w:p w14:paraId="31769D9A" w14:textId="77777777" w:rsidR="0090524D" w:rsidRPr="005F0B0E" w:rsidRDefault="0090524D" w:rsidP="0090524D">
      <w:pPr>
        <w:ind w:right="270"/>
        <w:rPr>
          <w:rFonts w:ascii="Tahoma" w:eastAsiaTheme="minorHAnsi" w:hAnsi="Tahoma" w:cs="Tahoma"/>
          <w:b/>
          <w:bCs/>
          <w:sz w:val="20"/>
          <w:szCs w:val="20"/>
        </w:rPr>
      </w:pPr>
      <w:r w:rsidRPr="005F0B0E">
        <w:rPr>
          <w:rFonts w:ascii="Tahoma" w:eastAsiaTheme="minorHAnsi" w:hAnsi="Tahoma" w:cs="Tahoma"/>
          <w:b/>
          <w:bCs/>
          <w:sz w:val="20"/>
          <w:szCs w:val="20"/>
        </w:rPr>
        <w:t>Mergers &amp; Acquisitions Society</w:t>
      </w:r>
    </w:p>
    <w:p w14:paraId="382A7063" w14:textId="77777777" w:rsidR="00385D93" w:rsidRPr="008C1728" w:rsidRDefault="00385D93" w:rsidP="00385D93">
      <w:pPr>
        <w:ind w:right="270"/>
        <w:rPr>
          <w:rFonts w:ascii="Tahoma" w:eastAsiaTheme="minorHAnsi" w:hAnsi="Tahoma" w:cs="Tahoma"/>
          <w:sz w:val="20"/>
          <w:szCs w:val="20"/>
        </w:rPr>
      </w:pPr>
      <w:bookmarkStart w:id="6" w:name="_Hlk74142433"/>
      <w:r w:rsidRPr="008C1728">
        <w:rPr>
          <w:rFonts w:ascii="Tahoma" w:eastAsiaTheme="minorHAnsi" w:hAnsi="Tahoma" w:cs="Tahoma"/>
          <w:sz w:val="20"/>
          <w:szCs w:val="20"/>
        </w:rPr>
        <w:t>Dr. Shelly Howton &amp; Dr. Meg Luo, Advisor</w:t>
      </w:r>
      <w:r w:rsidRPr="00126ED9">
        <w:rPr>
          <w:rFonts w:ascii="Tahoma" w:eastAsiaTheme="minorHAnsi" w:hAnsi="Tahoma" w:cs="Tahoma"/>
          <w:sz w:val="20"/>
          <w:szCs w:val="20"/>
        </w:rPr>
        <w:t>s</w:t>
      </w:r>
    </w:p>
    <w:bookmarkEnd w:id="6"/>
    <w:p w14:paraId="28E9C51A" w14:textId="77777777" w:rsidR="00385D93" w:rsidRPr="00385D93" w:rsidRDefault="00385D93" w:rsidP="00385D93">
      <w:pPr>
        <w:ind w:right="270"/>
        <w:rPr>
          <w:rFonts w:ascii="Tahoma" w:eastAsiaTheme="minorHAnsi" w:hAnsi="Tahoma" w:cs="Tahoma"/>
          <w:sz w:val="20"/>
          <w:szCs w:val="20"/>
        </w:rPr>
      </w:pPr>
      <w:r w:rsidRPr="008C1728">
        <w:rPr>
          <w:rFonts w:ascii="Tahoma" w:eastAsiaTheme="minorHAnsi" w:hAnsi="Tahoma" w:cs="Tahoma"/>
          <w:sz w:val="20"/>
          <w:szCs w:val="20"/>
        </w:rPr>
        <w:t>shelly.howton@villanova.edu | mi.luo@villanova.edu</w:t>
      </w:r>
    </w:p>
    <w:p w14:paraId="6BBC1D58" w14:textId="77777777" w:rsidR="0090524D" w:rsidRPr="000E7BB4" w:rsidRDefault="0090524D" w:rsidP="0090524D">
      <w:pPr>
        <w:ind w:right="270"/>
        <w:rPr>
          <w:rFonts w:ascii="Tahoma" w:eastAsiaTheme="minorHAnsi" w:hAnsi="Tahoma" w:cs="Tahoma"/>
          <w:b/>
          <w:bCs/>
          <w:sz w:val="20"/>
          <w:szCs w:val="20"/>
        </w:rPr>
      </w:pPr>
    </w:p>
    <w:p w14:paraId="2ABEB846" w14:textId="77777777" w:rsidR="0090524D" w:rsidRPr="005F0B0E" w:rsidRDefault="0090524D" w:rsidP="0090524D">
      <w:pPr>
        <w:ind w:right="270"/>
        <w:rPr>
          <w:rFonts w:ascii="Tahoma" w:eastAsiaTheme="minorHAnsi" w:hAnsi="Tahoma" w:cs="Tahoma"/>
          <w:b/>
          <w:bCs/>
          <w:sz w:val="20"/>
          <w:szCs w:val="20"/>
        </w:rPr>
      </w:pPr>
      <w:r w:rsidRPr="005F0B0E">
        <w:rPr>
          <w:rFonts w:ascii="Tahoma" w:eastAsiaTheme="minorHAnsi" w:hAnsi="Tahoma" w:cs="Tahoma"/>
          <w:b/>
          <w:bCs/>
          <w:sz w:val="20"/>
          <w:szCs w:val="20"/>
        </w:rPr>
        <w:t>Society of Women in Financial Training (SWIFT)</w:t>
      </w:r>
    </w:p>
    <w:p w14:paraId="51D22723" w14:textId="77777777" w:rsidR="0090524D" w:rsidRPr="005F0B0E" w:rsidRDefault="0090524D" w:rsidP="0090524D">
      <w:pPr>
        <w:ind w:right="270"/>
        <w:rPr>
          <w:rFonts w:ascii="Tahoma" w:eastAsiaTheme="minorHAnsi" w:hAnsi="Tahoma" w:cs="Tahoma"/>
          <w:bCs/>
          <w:sz w:val="20"/>
          <w:szCs w:val="20"/>
        </w:rPr>
      </w:pPr>
      <w:r w:rsidRPr="005F0B0E">
        <w:rPr>
          <w:rFonts w:ascii="Tahoma" w:eastAsiaTheme="minorHAnsi" w:hAnsi="Tahoma" w:cs="Tahoma"/>
          <w:bCs/>
          <w:sz w:val="20"/>
          <w:szCs w:val="20"/>
        </w:rPr>
        <w:t>Dr. Shelly Howton, Advisor</w:t>
      </w:r>
    </w:p>
    <w:p w14:paraId="06343B04" w14:textId="77777777" w:rsidR="0090524D" w:rsidRPr="005F0B0E" w:rsidRDefault="0090524D" w:rsidP="0090524D">
      <w:pPr>
        <w:ind w:right="270"/>
        <w:rPr>
          <w:rFonts w:ascii="Tahoma" w:eastAsiaTheme="minorHAnsi" w:hAnsi="Tahoma" w:cs="Tahoma"/>
          <w:bCs/>
          <w:sz w:val="20"/>
          <w:szCs w:val="20"/>
        </w:rPr>
      </w:pPr>
      <w:r w:rsidRPr="005F0B0E">
        <w:rPr>
          <w:rFonts w:ascii="Tahoma" w:eastAsiaTheme="minorHAnsi" w:hAnsi="Tahoma" w:cs="Tahoma"/>
          <w:bCs/>
          <w:sz w:val="20"/>
          <w:szCs w:val="20"/>
        </w:rPr>
        <w:t>shelly.howton@villanova.edu</w:t>
      </w:r>
    </w:p>
    <w:p w14:paraId="1CC8BF01" w14:textId="3F772750" w:rsidR="0090524D" w:rsidRPr="000E7BB4" w:rsidRDefault="0090524D" w:rsidP="0090524D">
      <w:pPr>
        <w:ind w:right="270"/>
        <w:contextualSpacing/>
        <w:rPr>
          <w:rFonts w:ascii="Tahoma" w:eastAsia="Meiryo" w:hAnsi="Tahoma" w:cs="Tahoma"/>
          <w:b/>
          <w:sz w:val="20"/>
          <w:szCs w:val="20"/>
        </w:rPr>
      </w:pPr>
    </w:p>
    <w:p w14:paraId="64D4A5B0" w14:textId="77777777" w:rsidR="00CF5AED" w:rsidRPr="005F0B0E" w:rsidRDefault="00CF5AED" w:rsidP="00CF5AED">
      <w:pPr>
        <w:ind w:right="270"/>
        <w:rPr>
          <w:rFonts w:ascii="Tahoma" w:eastAsiaTheme="minorHAnsi" w:hAnsi="Tahoma" w:cs="Tahoma"/>
          <w:b/>
          <w:bCs/>
          <w:sz w:val="10"/>
          <w:szCs w:val="10"/>
        </w:rPr>
      </w:pPr>
      <w:r w:rsidRPr="005F0B0E">
        <w:rPr>
          <w:rFonts w:ascii="Tahoma" w:eastAsiaTheme="minorHAnsi" w:hAnsi="Tahoma" w:cs="Tahoma"/>
          <w:b/>
          <w:bCs/>
          <w:sz w:val="20"/>
          <w:szCs w:val="20"/>
        </w:rPr>
        <w:t>Villanova Wildcat Fund</w:t>
      </w:r>
    </w:p>
    <w:p w14:paraId="5E8831BB" w14:textId="32EBD966" w:rsidR="008C1728" w:rsidRPr="008C1728" w:rsidRDefault="00CF5AED" w:rsidP="008C1728">
      <w:pPr>
        <w:ind w:right="270"/>
        <w:rPr>
          <w:rFonts w:ascii="Tahoma" w:eastAsiaTheme="minorHAnsi" w:hAnsi="Tahoma" w:cs="Tahoma"/>
          <w:bCs/>
          <w:sz w:val="20"/>
          <w:szCs w:val="20"/>
        </w:rPr>
      </w:pPr>
      <w:r w:rsidRPr="008C1728">
        <w:rPr>
          <w:rFonts w:ascii="Tahoma" w:eastAsiaTheme="minorHAnsi" w:hAnsi="Tahoma" w:cs="Tahoma"/>
          <w:bCs/>
          <w:sz w:val="20"/>
          <w:szCs w:val="20"/>
        </w:rPr>
        <w:t>Ste</w:t>
      </w:r>
      <w:r w:rsidR="008C1728">
        <w:rPr>
          <w:rFonts w:ascii="Tahoma" w:eastAsiaTheme="minorHAnsi" w:hAnsi="Tahoma" w:cs="Tahoma"/>
          <w:bCs/>
          <w:sz w:val="20"/>
          <w:szCs w:val="20"/>
        </w:rPr>
        <w:t>phen</w:t>
      </w:r>
      <w:r w:rsidRPr="008C1728">
        <w:rPr>
          <w:rFonts w:ascii="Tahoma" w:eastAsiaTheme="minorHAnsi" w:hAnsi="Tahoma" w:cs="Tahoma"/>
          <w:bCs/>
          <w:sz w:val="20"/>
          <w:szCs w:val="20"/>
        </w:rPr>
        <w:t xml:space="preserve"> Padovano, </w:t>
      </w:r>
      <w:r w:rsidR="008C1728">
        <w:rPr>
          <w:rFonts w:ascii="Tahoma" w:eastAsiaTheme="minorHAnsi" w:hAnsi="Tahoma" w:cs="Tahoma"/>
          <w:bCs/>
          <w:sz w:val="20"/>
          <w:szCs w:val="20"/>
        </w:rPr>
        <w:t>Executive in Residence, Advisor</w:t>
      </w:r>
    </w:p>
    <w:p w14:paraId="1269DAA5" w14:textId="77777777" w:rsidR="00CF5AED" w:rsidRPr="005F0B0E" w:rsidRDefault="00CF5AED" w:rsidP="00CF5AED">
      <w:pPr>
        <w:ind w:right="270"/>
        <w:rPr>
          <w:rFonts w:ascii="Tahoma" w:eastAsiaTheme="minorHAnsi" w:hAnsi="Tahoma" w:cs="Tahoma"/>
          <w:b/>
          <w:bCs/>
          <w:sz w:val="20"/>
          <w:szCs w:val="20"/>
        </w:rPr>
      </w:pPr>
      <w:r w:rsidRPr="005F0B0E">
        <w:rPr>
          <w:rFonts w:ascii="Tahoma" w:eastAsiaTheme="minorHAnsi" w:hAnsi="Tahoma" w:cs="Tahoma"/>
          <w:bCs/>
          <w:sz w:val="20"/>
          <w:szCs w:val="20"/>
        </w:rPr>
        <w:t>stephen.padovano@villanova.edu</w:t>
      </w:r>
    </w:p>
    <w:p w14:paraId="4D78D524" w14:textId="111E0C16" w:rsidR="000A3E43" w:rsidRDefault="000A3E43" w:rsidP="0090524D">
      <w:pPr>
        <w:ind w:right="720"/>
        <w:rPr>
          <w:rFonts w:ascii="Tahoma" w:eastAsiaTheme="minorHAnsi" w:hAnsi="Tahoma" w:cs="Tahoma"/>
          <w:bCs/>
          <w:sz w:val="20"/>
          <w:szCs w:val="20"/>
          <w:u w:val="single"/>
        </w:rPr>
      </w:pPr>
    </w:p>
    <w:p w14:paraId="5C5445D4" w14:textId="058EAC68" w:rsidR="0090524D" w:rsidRPr="005F0B0E" w:rsidRDefault="0090524D" w:rsidP="0090524D">
      <w:pPr>
        <w:ind w:right="720"/>
        <w:rPr>
          <w:rFonts w:ascii="Tahoma" w:eastAsiaTheme="minorHAnsi" w:hAnsi="Tahoma" w:cs="Tahoma"/>
          <w:bCs/>
          <w:sz w:val="20"/>
          <w:szCs w:val="20"/>
          <w:u w:val="single"/>
        </w:rPr>
      </w:pPr>
      <w:r w:rsidRPr="005F0B0E">
        <w:rPr>
          <w:rFonts w:ascii="Tahoma" w:eastAsiaTheme="minorHAnsi" w:hAnsi="Tahoma" w:cs="Tahoma"/>
          <w:bCs/>
          <w:sz w:val="20"/>
          <w:szCs w:val="20"/>
          <w:u w:val="single"/>
        </w:rPr>
        <w:lastRenderedPageBreak/>
        <w:t>Management</w:t>
      </w:r>
    </w:p>
    <w:p w14:paraId="5F18EF5E" w14:textId="38B1BCB4" w:rsidR="00CF5AED" w:rsidRPr="005F0B0E" w:rsidRDefault="00CF5AED" w:rsidP="00CF5AED">
      <w:pPr>
        <w:widowControl w:val="0"/>
        <w:ind w:right="720"/>
        <w:rPr>
          <w:rFonts w:ascii="Tahoma" w:hAnsi="Tahoma" w:cs="Tahoma"/>
          <w:b/>
          <w:bCs/>
          <w:color w:val="000000" w:themeColor="text1"/>
          <w:sz w:val="20"/>
          <w:szCs w:val="20"/>
        </w:rPr>
      </w:pPr>
      <w:r w:rsidRPr="005F0B0E">
        <w:rPr>
          <w:rFonts w:ascii="Tahoma" w:hAnsi="Tahoma" w:cs="Tahoma"/>
          <w:b/>
          <w:bCs/>
          <w:color w:val="000000" w:themeColor="text1"/>
          <w:sz w:val="20"/>
          <w:szCs w:val="20"/>
        </w:rPr>
        <w:t xml:space="preserve">Business and Leadership Society </w:t>
      </w:r>
    </w:p>
    <w:p w14:paraId="203BF720" w14:textId="77777777" w:rsidR="00CF5AED" w:rsidRPr="005F0B0E" w:rsidRDefault="00CF5AED" w:rsidP="00CF5AED">
      <w:pPr>
        <w:ind w:right="720"/>
        <w:rPr>
          <w:rFonts w:ascii="Tahoma" w:eastAsiaTheme="minorHAnsi" w:hAnsi="Tahoma" w:cs="Tahoma"/>
          <w:sz w:val="20"/>
          <w:szCs w:val="20"/>
        </w:rPr>
      </w:pPr>
      <w:r w:rsidRPr="005F0B0E">
        <w:rPr>
          <w:rFonts w:ascii="Tahoma" w:eastAsiaTheme="minorHAnsi" w:hAnsi="Tahoma" w:cs="Tahoma"/>
          <w:color w:val="000000" w:themeColor="text1"/>
          <w:sz w:val="20"/>
          <w:szCs w:val="20"/>
        </w:rPr>
        <w:t>Dr.</w:t>
      </w:r>
      <w:r w:rsidRPr="005F0B0E">
        <w:rPr>
          <w:rFonts w:ascii="Tahoma" w:eastAsiaTheme="minorHAnsi" w:hAnsi="Tahoma" w:cs="Tahoma"/>
          <w:sz w:val="20"/>
          <w:szCs w:val="20"/>
        </w:rPr>
        <w:t xml:space="preserve"> Mary Kelly, Advisor</w:t>
      </w:r>
    </w:p>
    <w:p w14:paraId="37844424" w14:textId="77777777" w:rsidR="00CF5AED" w:rsidRPr="005F0B0E" w:rsidRDefault="00CF5AED" w:rsidP="00CF5AED">
      <w:pPr>
        <w:ind w:right="720"/>
        <w:rPr>
          <w:rFonts w:ascii="Tahoma" w:eastAsiaTheme="minorHAnsi" w:hAnsi="Tahoma" w:cs="Tahoma"/>
          <w:sz w:val="20"/>
          <w:szCs w:val="20"/>
        </w:rPr>
      </w:pPr>
      <w:r w:rsidRPr="005F0B0E">
        <w:rPr>
          <w:rFonts w:ascii="Tahoma" w:eastAsiaTheme="minorHAnsi" w:hAnsi="Tahoma" w:cs="Tahoma"/>
          <w:sz w:val="20"/>
          <w:szCs w:val="20"/>
        </w:rPr>
        <w:t>mary.kelly@villanova.edu</w:t>
      </w:r>
    </w:p>
    <w:p w14:paraId="343870CB" w14:textId="77777777" w:rsidR="00CF5AED" w:rsidRPr="000E7BB4" w:rsidRDefault="00CF5AED" w:rsidP="0090524D">
      <w:pPr>
        <w:ind w:right="720"/>
        <w:rPr>
          <w:rFonts w:ascii="Tahoma" w:eastAsiaTheme="minorHAnsi" w:hAnsi="Tahoma" w:cs="Tahoma"/>
          <w:b/>
          <w:bCs/>
          <w:sz w:val="20"/>
          <w:szCs w:val="20"/>
        </w:rPr>
      </w:pPr>
    </w:p>
    <w:p w14:paraId="2807C643" w14:textId="65BA3963" w:rsidR="0090524D" w:rsidRPr="005F0B0E" w:rsidRDefault="0090524D" w:rsidP="0090524D">
      <w:pPr>
        <w:ind w:right="720"/>
        <w:rPr>
          <w:rFonts w:ascii="Tahoma" w:eastAsiaTheme="minorHAnsi" w:hAnsi="Tahoma" w:cs="Tahoma"/>
          <w:b/>
          <w:bCs/>
          <w:sz w:val="20"/>
          <w:szCs w:val="20"/>
        </w:rPr>
      </w:pPr>
      <w:r w:rsidRPr="005F0B0E">
        <w:rPr>
          <w:rFonts w:ascii="Tahoma" w:eastAsiaTheme="minorHAnsi" w:hAnsi="Tahoma" w:cs="Tahoma"/>
          <w:b/>
          <w:bCs/>
          <w:sz w:val="20"/>
          <w:szCs w:val="20"/>
        </w:rPr>
        <w:t>Villanova Consulting Group</w:t>
      </w:r>
    </w:p>
    <w:p w14:paraId="4D4DAF90" w14:textId="6838FD33" w:rsidR="0090524D" w:rsidRPr="005F0B0E" w:rsidRDefault="002131DE" w:rsidP="0090524D">
      <w:pPr>
        <w:ind w:right="720"/>
        <w:rPr>
          <w:rFonts w:ascii="Tahoma" w:eastAsiaTheme="minorHAnsi" w:hAnsi="Tahoma" w:cs="Tahoma"/>
          <w:bCs/>
          <w:sz w:val="20"/>
          <w:szCs w:val="20"/>
        </w:rPr>
      </w:pPr>
      <w:r w:rsidRPr="008C1728">
        <w:rPr>
          <w:rFonts w:ascii="Tahoma" w:eastAsiaTheme="minorHAnsi" w:hAnsi="Tahoma" w:cs="Tahoma"/>
          <w:bCs/>
          <w:sz w:val="20"/>
          <w:szCs w:val="20"/>
        </w:rPr>
        <w:t xml:space="preserve">Prof. </w:t>
      </w:r>
      <w:r w:rsidR="008C1728" w:rsidRPr="008C1728">
        <w:rPr>
          <w:rFonts w:ascii="Tahoma" w:eastAsiaTheme="minorHAnsi" w:hAnsi="Tahoma" w:cs="Tahoma"/>
          <w:bCs/>
          <w:sz w:val="20"/>
          <w:szCs w:val="20"/>
        </w:rPr>
        <w:t>Ste</w:t>
      </w:r>
      <w:r w:rsidR="008C1728">
        <w:rPr>
          <w:rFonts w:ascii="Tahoma" w:eastAsiaTheme="minorHAnsi" w:hAnsi="Tahoma" w:cs="Tahoma"/>
          <w:bCs/>
          <w:sz w:val="20"/>
          <w:szCs w:val="20"/>
        </w:rPr>
        <w:t>phen</w:t>
      </w:r>
      <w:r w:rsidR="0090524D" w:rsidRPr="008C1728">
        <w:rPr>
          <w:rFonts w:ascii="Tahoma" w:eastAsiaTheme="minorHAnsi" w:hAnsi="Tahoma" w:cs="Tahoma"/>
          <w:bCs/>
          <w:sz w:val="20"/>
          <w:szCs w:val="20"/>
        </w:rPr>
        <w:t xml:space="preserve"> Kelly, Advisor</w:t>
      </w:r>
    </w:p>
    <w:p w14:paraId="0FCBABCD" w14:textId="77777777" w:rsidR="004D4298" w:rsidRPr="005F0B0E" w:rsidRDefault="004D4298" w:rsidP="004D4298">
      <w:pPr>
        <w:ind w:right="720"/>
        <w:rPr>
          <w:rFonts w:ascii="Tahoma" w:eastAsiaTheme="minorHAnsi" w:hAnsi="Tahoma" w:cs="Tahoma"/>
          <w:bCs/>
          <w:sz w:val="20"/>
          <w:szCs w:val="20"/>
        </w:rPr>
      </w:pPr>
      <w:r w:rsidRPr="005F0B0E">
        <w:rPr>
          <w:rFonts w:ascii="Tahoma" w:eastAsiaTheme="minorHAnsi" w:hAnsi="Tahoma" w:cs="Tahoma"/>
          <w:bCs/>
          <w:sz w:val="20"/>
          <w:szCs w:val="20"/>
        </w:rPr>
        <w:t>stephen.kelly@villanova.edu</w:t>
      </w:r>
    </w:p>
    <w:p w14:paraId="2F596F82" w14:textId="77777777" w:rsidR="0090524D" w:rsidRPr="005F0B0E" w:rsidRDefault="0090524D" w:rsidP="0090524D">
      <w:pPr>
        <w:ind w:right="720"/>
        <w:rPr>
          <w:rFonts w:ascii="Tahoma" w:eastAsiaTheme="minorHAnsi" w:hAnsi="Tahoma" w:cs="Tahoma"/>
          <w:bCs/>
          <w:sz w:val="20"/>
          <w:szCs w:val="20"/>
          <w:u w:val="single"/>
        </w:rPr>
      </w:pPr>
    </w:p>
    <w:p w14:paraId="151788D3" w14:textId="77777777" w:rsidR="0090524D" w:rsidRPr="005F0B0E" w:rsidRDefault="0090524D" w:rsidP="0090524D">
      <w:pPr>
        <w:ind w:right="720"/>
        <w:rPr>
          <w:rFonts w:ascii="Tahoma" w:eastAsiaTheme="minorHAnsi" w:hAnsi="Tahoma" w:cs="Tahoma"/>
          <w:bCs/>
          <w:sz w:val="20"/>
          <w:szCs w:val="20"/>
          <w:u w:val="single"/>
        </w:rPr>
      </w:pPr>
      <w:r w:rsidRPr="005F0B0E">
        <w:rPr>
          <w:rFonts w:ascii="Tahoma" w:eastAsiaTheme="minorHAnsi" w:hAnsi="Tahoma" w:cs="Tahoma"/>
          <w:bCs/>
          <w:sz w:val="20"/>
          <w:szCs w:val="20"/>
          <w:u w:val="single"/>
        </w:rPr>
        <w:t xml:space="preserve">Marketing </w:t>
      </w:r>
    </w:p>
    <w:p w14:paraId="29CD4E49" w14:textId="77777777" w:rsidR="004D4298" w:rsidRPr="00111E8D" w:rsidRDefault="004D4298" w:rsidP="004D4298">
      <w:pPr>
        <w:tabs>
          <w:tab w:val="left" w:pos="1620"/>
        </w:tabs>
        <w:ind w:right="720"/>
        <w:rPr>
          <w:rFonts w:ascii="Tahoma" w:hAnsi="Tahoma" w:cs="Tahoma"/>
          <w:b/>
          <w:bCs/>
          <w:sz w:val="20"/>
          <w:szCs w:val="20"/>
        </w:rPr>
      </w:pPr>
      <w:r w:rsidRPr="00111E8D">
        <w:rPr>
          <w:rFonts w:ascii="Tahoma" w:hAnsi="Tahoma" w:cs="Tahoma"/>
          <w:b/>
          <w:bCs/>
          <w:sz w:val="20"/>
          <w:szCs w:val="20"/>
        </w:rPr>
        <w:t xml:space="preserve">Professional Selling Society </w:t>
      </w:r>
    </w:p>
    <w:p w14:paraId="44411319" w14:textId="1A7506A8" w:rsidR="004D4298" w:rsidRPr="00111E8D" w:rsidRDefault="004D4298" w:rsidP="004D4298">
      <w:pPr>
        <w:tabs>
          <w:tab w:val="left" w:pos="1620"/>
        </w:tabs>
        <w:ind w:right="720"/>
        <w:rPr>
          <w:rFonts w:ascii="Tahoma" w:hAnsi="Tahoma" w:cs="Tahoma"/>
          <w:sz w:val="20"/>
          <w:szCs w:val="20"/>
        </w:rPr>
      </w:pPr>
      <w:bookmarkStart w:id="7" w:name="_Hlk74142544"/>
      <w:r w:rsidRPr="00111E8D">
        <w:rPr>
          <w:rFonts w:ascii="Tahoma" w:hAnsi="Tahoma" w:cs="Tahoma"/>
          <w:sz w:val="20"/>
          <w:szCs w:val="20"/>
        </w:rPr>
        <w:t>Dr. Matt</w:t>
      </w:r>
      <w:r w:rsidR="00111E8D" w:rsidRPr="00111E8D">
        <w:rPr>
          <w:rFonts w:ascii="Tahoma" w:hAnsi="Tahoma" w:cs="Tahoma"/>
          <w:sz w:val="20"/>
          <w:szCs w:val="20"/>
        </w:rPr>
        <w:t>hew</w:t>
      </w:r>
      <w:r w:rsidRPr="00111E8D">
        <w:rPr>
          <w:rFonts w:ascii="Tahoma" w:hAnsi="Tahoma" w:cs="Tahoma"/>
          <w:sz w:val="20"/>
          <w:szCs w:val="20"/>
        </w:rPr>
        <w:t xml:space="preserve"> Sarkees, Advisor</w:t>
      </w:r>
    </w:p>
    <w:bookmarkEnd w:id="7"/>
    <w:p w14:paraId="39C3DBA0" w14:textId="7A201228" w:rsidR="004D4298" w:rsidRPr="00111E8D" w:rsidRDefault="00111E8D" w:rsidP="0090524D">
      <w:pPr>
        <w:ind w:right="720"/>
        <w:rPr>
          <w:rFonts w:ascii="Tahoma" w:hAnsi="Tahoma" w:cs="Tahoma"/>
          <w:sz w:val="20"/>
          <w:szCs w:val="20"/>
        </w:rPr>
      </w:pPr>
      <w:r w:rsidRPr="00111E8D">
        <w:rPr>
          <w:rFonts w:ascii="Tahoma" w:hAnsi="Tahoma" w:cs="Tahoma"/>
          <w:sz w:val="20"/>
          <w:szCs w:val="20"/>
        </w:rPr>
        <w:t>matthew.sarkees@villanova.edu</w:t>
      </w:r>
    </w:p>
    <w:p w14:paraId="56330A17" w14:textId="77777777" w:rsidR="00111E8D" w:rsidRPr="000E7BB4" w:rsidRDefault="00111E8D" w:rsidP="0090524D">
      <w:pPr>
        <w:ind w:right="720"/>
        <w:rPr>
          <w:rFonts w:ascii="Tahoma" w:eastAsiaTheme="minorHAnsi" w:hAnsi="Tahoma" w:cs="Tahoma"/>
          <w:b/>
          <w:bCs/>
          <w:sz w:val="20"/>
          <w:szCs w:val="20"/>
        </w:rPr>
      </w:pPr>
    </w:p>
    <w:p w14:paraId="42E8BBC7" w14:textId="2DFC0E78" w:rsidR="0090524D" w:rsidRPr="005F0B0E" w:rsidRDefault="0090524D" w:rsidP="0090524D">
      <w:pPr>
        <w:ind w:right="720"/>
        <w:rPr>
          <w:rFonts w:ascii="Tahoma" w:eastAsiaTheme="minorHAnsi" w:hAnsi="Tahoma" w:cs="Tahoma"/>
          <w:b/>
          <w:bCs/>
          <w:sz w:val="20"/>
          <w:szCs w:val="20"/>
        </w:rPr>
      </w:pPr>
      <w:r w:rsidRPr="005F0B0E">
        <w:rPr>
          <w:rFonts w:ascii="Tahoma" w:eastAsiaTheme="minorHAnsi" w:hAnsi="Tahoma" w:cs="Tahoma"/>
          <w:b/>
          <w:bCs/>
          <w:sz w:val="20"/>
          <w:szCs w:val="20"/>
        </w:rPr>
        <w:t>Villanova Marketing Group</w:t>
      </w:r>
    </w:p>
    <w:p w14:paraId="35794E39" w14:textId="4CDCDA8F" w:rsidR="00111E8D" w:rsidRPr="00111E8D" w:rsidRDefault="00111E8D" w:rsidP="00111E8D">
      <w:pPr>
        <w:tabs>
          <w:tab w:val="left" w:pos="1620"/>
        </w:tabs>
        <w:ind w:right="720"/>
        <w:rPr>
          <w:rFonts w:ascii="Tahoma" w:hAnsi="Tahoma" w:cs="Tahoma"/>
          <w:sz w:val="20"/>
          <w:szCs w:val="20"/>
        </w:rPr>
      </w:pPr>
      <w:r w:rsidRPr="008C1728">
        <w:rPr>
          <w:rFonts w:ascii="Tahoma" w:hAnsi="Tahoma" w:cs="Tahoma"/>
          <w:sz w:val="20"/>
          <w:szCs w:val="20"/>
        </w:rPr>
        <w:t xml:space="preserve">Dr. </w:t>
      </w:r>
      <w:r w:rsidR="002131DE" w:rsidRPr="008C1728">
        <w:rPr>
          <w:rFonts w:ascii="Tahoma" w:hAnsi="Tahoma" w:cs="Tahoma"/>
          <w:sz w:val="20"/>
          <w:szCs w:val="20"/>
        </w:rPr>
        <w:t>Rishtee Batra</w:t>
      </w:r>
      <w:r w:rsidRPr="008C1728">
        <w:rPr>
          <w:rFonts w:ascii="Tahoma" w:hAnsi="Tahoma" w:cs="Tahoma"/>
          <w:sz w:val="20"/>
          <w:szCs w:val="20"/>
        </w:rPr>
        <w:t>, Advisor</w:t>
      </w:r>
    </w:p>
    <w:p w14:paraId="09BAA485" w14:textId="78925AA4" w:rsidR="00111E8D" w:rsidRPr="00111E8D" w:rsidRDefault="002131DE" w:rsidP="00111E8D">
      <w:pPr>
        <w:ind w:right="720"/>
        <w:rPr>
          <w:rFonts w:ascii="Tahoma" w:hAnsi="Tahoma" w:cs="Tahoma"/>
          <w:sz w:val="20"/>
          <w:szCs w:val="20"/>
        </w:rPr>
      </w:pPr>
      <w:r w:rsidRPr="008C1728">
        <w:rPr>
          <w:rFonts w:ascii="Tahoma" w:hAnsi="Tahoma" w:cs="Tahoma"/>
          <w:sz w:val="20"/>
          <w:szCs w:val="20"/>
        </w:rPr>
        <w:t>rishtee.batra</w:t>
      </w:r>
      <w:r w:rsidR="00111E8D" w:rsidRPr="008C1728">
        <w:rPr>
          <w:rFonts w:ascii="Tahoma" w:hAnsi="Tahoma" w:cs="Tahoma"/>
          <w:sz w:val="20"/>
          <w:szCs w:val="20"/>
        </w:rPr>
        <w:t>@villanova.edu</w:t>
      </w:r>
    </w:p>
    <w:p w14:paraId="7BF154C9" w14:textId="77777777" w:rsidR="0090524D" w:rsidRPr="005F0B0E" w:rsidRDefault="0090524D" w:rsidP="0090524D">
      <w:pPr>
        <w:ind w:right="720"/>
        <w:rPr>
          <w:rFonts w:ascii="Tahoma" w:eastAsiaTheme="minorHAnsi" w:hAnsi="Tahoma" w:cs="Tahoma"/>
          <w:bCs/>
          <w:sz w:val="20"/>
          <w:szCs w:val="20"/>
          <w:u w:val="single"/>
        </w:rPr>
      </w:pPr>
    </w:p>
    <w:p w14:paraId="744EADA2" w14:textId="77777777" w:rsidR="0090524D" w:rsidRPr="005F0B0E" w:rsidRDefault="0090524D" w:rsidP="0090524D">
      <w:pPr>
        <w:ind w:right="270"/>
        <w:rPr>
          <w:rFonts w:ascii="Tahoma" w:eastAsiaTheme="minorHAnsi" w:hAnsi="Tahoma" w:cs="Tahoma"/>
          <w:bCs/>
          <w:sz w:val="20"/>
          <w:szCs w:val="20"/>
          <w:u w:val="single"/>
        </w:rPr>
      </w:pPr>
      <w:r w:rsidRPr="005F0B0E">
        <w:rPr>
          <w:rFonts w:ascii="Tahoma" w:eastAsiaTheme="minorHAnsi" w:hAnsi="Tahoma" w:cs="Tahoma"/>
          <w:bCs/>
          <w:sz w:val="20"/>
          <w:szCs w:val="20"/>
          <w:u w:val="single"/>
        </w:rPr>
        <w:t>Real Estate</w:t>
      </w:r>
    </w:p>
    <w:p w14:paraId="0968218E" w14:textId="77777777" w:rsidR="0090524D" w:rsidRPr="005F0B0E" w:rsidRDefault="0090524D" w:rsidP="0090524D">
      <w:pPr>
        <w:ind w:right="270"/>
        <w:rPr>
          <w:rFonts w:ascii="Tahoma" w:eastAsiaTheme="minorHAnsi" w:hAnsi="Tahoma" w:cs="Tahoma"/>
          <w:b/>
          <w:bCs/>
          <w:sz w:val="20"/>
          <w:szCs w:val="20"/>
        </w:rPr>
      </w:pPr>
      <w:r w:rsidRPr="005F0B0E">
        <w:rPr>
          <w:rFonts w:ascii="Tahoma" w:eastAsiaTheme="minorHAnsi" w:hAnsi="Tahoma" w:cs="Tahoma"/>
          <w:b/>
          <w:bCs/>
          <w:sz w:val="20"/>
          <w:szCs w:val="20"/>
        </w:rPr>
        <w:t>Real Estate Society</w:t>
      </w:r>
    </w:p>
    <w:p w14:paraId="2F1530EF" w14:textId="7BA1A358" w:rsidR="001C4D4F" w:rsidRPr="001D01BC" w:rsidRDefault="00191F16" w:rsidP="0090524D">
      <w:pPr>
        <w:ind w:right="720"/>
        <w:rPr>
          <w:rFonts w:ascii="Tahoma" w:eastAsiaTheme="minorHAnsi" w:hAnsi="Tahoma" w:cs="Tahoma"/>
          <w:bCs/>
          <w:sz w:val="20"/>
          <w:szCs w:val="20"/>
        </w:rPr>
      </w:pPr>
      <w:r w:rsidRPr="001D01BC">
        <w:rPr>
          <w:rFonts w:ascii="Tahoma" w:eastAsiaTheme="minorHAnsi" w:hAnsi="Tahoma" w:cs="Tahoma"/>
          <w:bCs/>
          <w:sz w:val="20"/>
          <w:szCs w:val="20"/>
        </w:rPr>
        <w:t xml:space="preserve">Jessica Taylor, </w:t>
      </w:r>
      <w:r w:rsidR="00AF0B0C">
        <w:rPr>
          <w:rFonts w:ascii="Tahoma" w:eastAsiaTheme="minorHAnsi" w:hAnsi="Tahoma" w:cs="Tahoma"/>
          <w:bCs/>
          <w:sz w:val="20"/>
          <w:szCs w:val="20"/>
        </w:rPr>
        <w:t>A</w:t>
      </w:r>
      <w:r w:rsidRPr="001D01BC">
        <w:rPr>
          <w:rFonts w:ascii="Tahoma" w:eastAsiaTheme="minorHAnsi" w:hAnsi="Tahoma" w:cs="Tahoma"/>
          <w:bCs/>
          <w:sz w:val="20"/>
          <w:szCs w:val="20"/>
        </w:rPr>
        <w:t>dvisor</w:t>
      </w:r>
    </w:p>
    <w:p w14:paraId="1ED9AE63" w14:textId="7A47571D" w:rsidR="00191F16" w:rsidRDefault="00191F16" w:rsidP="0090524D">
      <w:pPr>
        <w:ind w:right="720"/>
        <w:rPr>
          <w:rFonts w:ascii="Tahoma" w:eastAsiaTheme="minorHAnsi" w:hAnsi="Tahoma" w:cs="Tahoma"/>
          <w:bCs/>
          <w:sz w:val="20"/>
          <w:szCs w:val="20"/>
        </w:rPr>
      </w:pPr>
      <w:r w:rsidRPr="001D01BC">
        <w:rPr>
          <w:rFonts w:ascii="Tahoma" w:eastAsiaTheme="minorHAnsi" w:hAnsi="Tahoma" w:cs="Tahoma"/>
          <w:bCs/>
          <w:sz w:val="20"/>
          <w:szCs w:val="20"/>
        </w:rPr>
        <w:t>jessica.taylor@villanova.edu</w:t>
      </w:r>
    </w:p>
    <w:p w14:paraId="23A4F616" w14:textId="77777777" w:rsidR="00191F16" w:rsidRDefault="00191F16" w:rsidP="0090524D">
      <w:pPr>
        <w:ind w:right="720"/>
        <w:rPr>
          <w:rFonts w:ascii="Tahoma" w:eastAsiaTheme="minorHAnsi" w:hAnsi="Tahoma" w:cs="Tahoma"/>
          <w:bCs/>
          <w:sz w:val="20"/>
          <w:szCs w:val="20"/>
          <w:u w:val="single"/>
        </w:rPr>
      </w:pPr>
    </w:p>
    <w:p w14:paraId="13DEFF74" w14:textId="53CE5EBC" w:rsidR="0090524D" w:rsidRPr="005F0B0E" w:rsidRDefault="0090524D" w:rsidP="0090524D">
      <w:pPr>
        <w:ind w:right="720"/>
        <w:rPr>
          <w:rFonts w:ascii="Tahoma" w:eastAsiaTheme="minorHAnsi" w:hAnsi="Tahoma" w:cs="Tahoma"/>
          <w:bCs/>
          <w:sz w:val="20"/>
          <w:szCs w:val="20"/>
          <w:u w:val="single"/>
        </w:rPr>
      </w:pPr>
      <w:r w:rsidRPr="005F0B0E">
        <w:rPr>
          <w:rFonts w:ascii="Tahoma" w:eastAsiaTheme="minorHAnsi" w:hAnsi="Tahoma" w:cs="Tahoma"/>
          <w:bCs/>
          <w:sz w:val="20"/>
          <w:szCs w:val="20"/>
          <w:u w:val="single"/>
        </w:rPr>
        <w:t>Special Interests</w:t>
      </w:r>
    </w:p>
    <w:p w14:paraId="0DE54426" w14:textId="77777777" w:rsidR="00AF0B0C" w:rsidRPr="002B4290" w:rsidRDefault="00AF0B0C" w:rsidP="00AF0B0C">
      <w:pPr>
        <w:widowControl w:val="0"/>
        <w:ind w:right="720"/>
        <w:rPr>
          <w:rFonts w:ascii="Tahoma" w:eastAsiaTheme="minorHAnsi" w:hAnsi="Tahoma" w:cs="Tahoma"/>
          <w:b/>
          <w:bCs/>
          <w:sz w:val="20"/>
          <w:szCs w:val="20"/>
        </w:rPr>
      </w:pPr>
      <w:r w:rsidRPr="002B4290">
        <w:rPr>
          <w:rFonts w:ascii="Tahoma" w:eastAsiaTheme="minorHAnsi" w:hAnsi="Tahoma" w:cs="Tahoma"/>
          <w:b/>
          <w:bCs/>
          <w:sz w:val="20"/>
          <w:szCs w:val="20"/>
        </w:rPr>
        <w:t>Alternative Investments Society</w:t>
      </w:r>
    </w:p>
    <w:p w14:paraId="2F74227F" w14:textId="77777777" w:rsidR="00AF0B0C" w:rsidRPr="002B4290" w:rsidRDefault="00AF0B0C" w:rsidP="00AF0B0C">
      <w:pPr>
        <w:widowControl w:val="0"/>
        <w:ind w:right="720"/>
        <w:rPr>
          <w:rFonts w:ascii="Tahoma" w:eastAsiaTheme="minorHAnsi" w:hAnsi="Tahoma" w:cs="Tahoma"/>
          <w:sz w:val="20"/>
          <w:szCs w:val="20"/>
        </w:rPr>
      </w:pPr>
      <w:r w:rsidRPr="002B4290">
        <w:rPr>
          <w:rFonts w:ascii="Tahoma" w:eastAsiaTheme="minorHAnsi" w:hAnsi="Tahoma" w:cs="Tahoma"/>
          <w:sz w:val="20"/>
          <w:szCs w:val="20"/>
        </w:rPr>
        <w:t>Dr. James Borden &amp; Prof. Mark Olson, Advisors</w:t>
      </w:r>
    </w:p>
    <w:p w14:paraId="155C40ED" w14:textId="77777777" w:rsidR="00AF0B0C" w:rsidRPr="00AF0B0C" w:rsidRDefault="00AF0B0C" w:rsidP="00AF0B0C">
      <w:pPr>
        <w:widowControl w:val="0"/>
        <w:ind w:right="720"/>
        <w:rPr>
          <w:rFonts w:ascii="Tahoma" w:eastAsiaTheme="minorHAnsi" w:hAnsi="Tahoma" w:cs="Tahoma"/>
          <w:sz w:val="20"/>
          <w:szCs w:val="20"/>
        </w:rPr>
      </w:pPr>
      <w:r w:rsidRPr="002B4290">
        <w:rPr>
          <w:rFonts w:ascii="Tahoma" w:eastAsiaTheme="minorHAnsi" w:hAnsi="Tahoma" w:cs="Tahoma"/>
          <w:sz w:val="20"/>
          <w:szCs w:val="20"/>
        </w:rPr>
        <w:t>james.borden@villanova.edu | mark.olson@villanova.edu</w:t>
      </w:r>
    </w:p>
    <w:p w14:paraId="53736B39" w14:textId="77777777" w:rsidR="00AF0B0C" w:rsidRPr="000E7BB4" w:rsidRDefault="00AF0B0C" w:rsidP="001C4D4F">
      <w:pPr>
        <w:widowControl w:val="0"/>
        <w:ind w:right="720"/>
        <w:rPr>
          <w:rFonts w:ascii="Tahoma" w:eastAsiaTheme="minorHAnsi" w:hAnsi="Tahoma" w:cs="Tahoma"/>
          <w:b/>
          <w:bCs/>
          <w:sz w:val="20"/>
          <w:szCs w:val="20"/>
        </w:rPr>
      </w:pPr>
    </w:p>
    <w:p w14:paraId="6DA43215" w14:textId="24F7DA03" w:rsidR="001C4D4F" w:rsidRPr="001D01BC" w:rsidRDefault="001C4D4F" w:rsidP="001C4D4F">
      <w:pPr>
        <w:widowControl w:val="0"/>
        <w:ind w:right="720"/>
        <w:rPr>
          <w:rFonts w:ascii="Tahoma" w:eastAsiaTheme="minorHAnsi" w:hAnsi="Tahoma" w:cs="Tahoma"/>
          <w:sz w:val="20"/>
          <w:szCs w:val="20"/>
        </w:rPr>
      </w:pPr>
      <w:r w:rsidRPr="001D01BC">
        <w:rPr>
          <w:rFonts w:ascii="Tahoma" w:eastAsiaTheme="minorHAnsi" w:hAnsi="Tahoma" w:cs="Tahoma"/>
          <w:b/>
          <w:bCs/>
          <w:sz w:val="20"/>
          <w:szCs w:val="20"/>
        </w:rPr>
        <w:t>Ascend</w:t>
      </w:r>
    </w:p>
    <w:p w14:paraId="4F222ECA" w14:textId="77777777" w:rsidR="001C4D4F" w:rsidRPr="001D01BC" w:rsidRDefault="001C4D4F" w:rsidP="001C4D4F">
      <w:pPr>
        <w:widowControl w:val="0"/>
        <w:ind w:right="720"/>
        <w:rPr>
          <w:rFonts w:ascii="Tahoma" w:eastAsiaTheme="minorHAnsi" w:hAnsi="Tahoma" w:cs="Tahoma"/>
          <w:sz w:val="20"/>
          <w:szCs w:val="20"/>
        </w:rPr>
      </w:pPr>
      <w:r w:rsidRPr="001D01BC">
        <w:rPr>
          <w:rFonts w:ascii="Tahoma" w:eastAsiaTheme="minorHAnsi" w:hAnsi="Tahoma" w:cs="Tahoma"/>
          <w:sz w:val="20"/>
          <w:szCs w:val="20"/>
        </w:rPr>
        <w:t>Dr. Lucy Chen, Advisor</w:t>
      </w:r>
    </w:p>
    <w:p w14:paraId="6D69C93B" w14:textId="77777777" w:rsidR="001C4D4F" w:rsidRPr="00923B08" w:rsidRDefault="001C4D4F" w:rsidP="001C4D4F">
      <w:pPr>
        <w:widowControl w:val="0"/>
        <w:ind w:right="720"/>
        <w:rPr>
          <w:rFonts w:ascii="Tahoma" w:eastAsiaTheme="minorHAnsi" w:hAnsi="Tahoma" w:cs="Tahoma"/>
          <w:sz w:val="20"/>
          <w:szCs w:val="20"/>
        </w:rPr>
      </w:pPr>
      <w:r w:rsidRPr="001D01BC">
        <w:rPr>
          <w:rFonts w:ascii="Tahoma" w:eastAsiaTheme="minorHAnsi" w:hAnsi="Tahoma" w:cs="Tahoma"/>
          <w:sz w:val="20"/>
          <w:szCs w:val="20"/>
        </w:rPr>
        <w:t>lucy.chen@villanova.edu</w:t>
      </w:r>
    </w:p>
    <w:p w14:paraId="1400615F" w14:textId="77777777" w:rsidR="001C4D4F" w:rsidRPr="000E7BB4" w:rsidRDefault="001C4D4F" w:rsidP="0090524D">
      <w:pPr>
        <w:widowControl w:val="0"/>
        <w:ind w:right="720"/>
        <w:rPr>
          <w:rFonts w:ascii="Tahoma" w:eastAsiaTheme="minorHAnsi" w:hAnsi="Tahoma" w:cs="Tahoma"/>
          <w:b/>
          <w:bCs/>
          <w:sz w:val="20"/>
          <w:szCs w:val="20"/>
        </w:rPr>
      </w:pPr>
    </w:p>
    <w:p w14:paraId="6CFACF3E" w14:textId="2FB6D46F" w:rsidR="0090524D" w:rsidRPr="005F0B0E" w:rsidRDefault="0090524D" w:rsidP="0090524D">
      <w:pPr>
        <w:widowControl w:val="0"/>
        <w:ind w:right="720"/>
        <w:rPr>
          <w:rFonts w:ascii="Tahoma" w:eastAsiaTheme="minorHAnsi" w:hAnsi="Tahoma" w:cs="Tahoma"/>
          <w:i/>
          <w:iCs/>
          <w:sz w:val="16"/>
          <w:szCs w:val="16"/>
        </w:rPr>
      </w:pPr>
      <w:r w:rsidRPr="005F0B0E">
        <w:rPr>
          <w:rFonts w:ascii="Tahoma" w:eastAsiaTheme="minorHAnsi" w:hAnsi="Tahoma" w:cs="Tahoma"/>
          <w:b/>
          <w:bCs/>
          <w:sz w:val="20"/>
          <w:szCs w:val="20"/>
        </w:rPr>
        <w:t>Association of Latino Professionals for America</w:t>
      </w:r>
      <w:r w:rsidRPr="005F0B0E">
        <w:rPr>
          <w:rFonts w:ascii="Tahoma" w:eastAsiaTheme="minorHAnsi" w:hAnsi="Tahoma" w:cs="Tahoma"/>
          <w:sz w:val="20"/>
          <w:szCs w:val="20"/>
        </w:rPr>
        <w:t xml:space="preserve"> </w:t>
      </w:r>
      <w:r w:rsidRPr="005F0B0E">
        <w:rPr>
          <w:rFonts w:ascii="Tahoma" w:eastAsiaTheme="minorHAnsi" w:hAnsi="Tahoma" w:cs="Tahoma"/>
          <w:b/>
          <w:bCs/>
          <w:sz w:val="20"/>
          <w:szCs w:val="20"/>
        </w:rPr>
        <w:t>(ALPFA)</w:t>
      </w:r>
    </w:p>
    <w:p w14:paraId="0D590628" w14:textId="1E852F05" w:rsidR="001C4D4F" w:rsidRPr="001D01BC" w:rsidRDefault="00AF0B0C" w:rsidP="001C4D4F">
      <w:pPr>
        <w:ind w:right="270"/>
        <w:rPr>
          <w:rFonts w:ascii="Tahoma" w:eastAsiaTheme="minorHAnsi" w:hAnsi="Tahoma" w:cs="Tahoma"/>
          <w:bCs/>
          <w:sz w:val="20"/>
          <w:szCs w:val="20"/>
        </w:rPr>
      </w:pPr>
      <w:r w:rsidRPr="009D729D">
        <w:rPr>
          <w:rFonts w:ascii="Tahoma" w:eastAsiaTheme="minorHAnsi" w:hAnsi="Tahoma" w:cs="Tahoma"/>
          <w:bCs/>
          <w:sz w:val="20"/>
          <w:szCs w:val="20"/>
        </w:rPr>
        <w:t>Prof.</w:t>
      </w:r>
      <w:r w:rsidR="009D729D" w:rsidRPr="009D729D">
        <w:rPr>
          <w:rFonts w:ascii="Tahoma" w:eastAsiaTheme="minorHAnsi" w:hAnsi="Tahoma" w:cs="Tahoma"/>
          <w:bCs/>
          <w:sz w:val="20"/>
          <w:szCs w:val="20"/>
        </w:rPr>
        <w:t xml:space="preserve"> </w:t>
      </w:r>
      <w:r w:rsidR="001C4D4F" w:rsidRPr="009D729D">
        <w:rPr>
          <w:rFonts w:ascii="Tahoma" w:eastAsiaTheme="minorHAnsi" w:hAnsi="Tahoma" w:cs="Tahoma"/>
          <w:bCs/>
          <w:sz w:val="20"/>
          <w:szCs w:val="20"/>
        </w:rPr>
        <w:t>Julius</w:t>
      </w:r>
      <w:r w:rsidR="001C4D4F" w:rsidRPr="001D01BC">
        <w:rPr>
          <w:rFonts w:ascii="Tahoma" w:eastAsiaTheme="minorHAnsi" w:hAnsi="Tahoma" w:cs="Tahoma"/>
          <w:bCs/>
          <w:sz w:val="20"/>
          <w:szCs w:val="20"/>
        </w:rPr>
        <w:t xml:space="preserve"> Green, Advisor</w:t>
      </w:r>
    </w:p>
    <w:p w14:paraId="2B4DD7D7" w14:textId="77777777" w:rsidR="001C4D4F" w:rsidRPr="005F0B0E" w:rsidRDefault="001C4D4F" w:rsidP="001C4D4F">
      <w:pPr>
        <w:ind w:right="270"/>
        <w:rPr>
          <w:rFonts w:ascii="Tahoma" w:eastAsiaTheme="minorHAnsi" w:hAnsi="Tahoma" w:cs="Tahoma"/>
          <w:bCs/>
          <w:sz w:val="20"/>
          <w:szCs w:val="20"/>
        </w:rPr>
      </w:pPr>
      <w:r w:rsidRPr="001D01BC">
        <w:rPr>
          <w:rFonts w:ascii="Tahoma" w:eastAsiaTheme="minorHAnsi" w:hAnsi="Tahoma" w:cs="Tahoma"/>
          <w:bCs/>
          <w:sz w:val="20"/>
          <w:szCs w:val="20"/>
        </w:rPr>
        <w:t>julius.green@villanova.edu</w:t>
      </w:r>
    </w:p>
    <w:p w14:paraId="4D8EE3FF" w14:textId="77777777" w:rsidR="0090524D" w:rsidRPr="000E7BB4" w:rsidRDefault="0090524D" w:rsidP="0090524D">
      <w:pPr>
        <w:widowControl w:val="0"/>
        <w:ind w:right="720"/>
        <w:rPr>
          <w:rFonts w:ascii="Tahoma" w:eastAsiaTheme="minorHAnsi" w:hAnsi="Tahoma" w:cs="Tahoma"/>
          <w:sz w:val="20"/>
          <w:szCs w:val="20"/>
        </w:rPr>
      </w:pPr>
    </w:p>
    <w:p w14:paraId="7DCD8B12" w14:textId="77777777" w:rsidR="0090524D" w:rsidRPr="009D729D" w:rsidRDefault="0090524D" w:rsidP="0090524D">
      <w:pPr>
        <w:ind w:right="720"/>
        <w:rPr>
          <w:rFonts w:ascii="Tahoma" w:eastAsiaTheme="minorHAnsi" w:hAnsi="Tahoma" w:cs="Tahoma"/>
          <w:b/>
          <w:bCs/>
          <w:sz w:val="20"/>
          <w:szCs w:val="20"/>
        </w:rPr>
      </w:pPr>
      <w:r w:rsidRPr="009D729D">
        <w:rPr>
          <w:rFonts w:ascii="Tahoma" w:eastAsiaTheme="minorHAnsi" w:hAnsi="Tahoma" w:cs="Tahoma"/>
          <w:b/>
          <w:bCs/>
          <w:sz w:val="20"/>
          <w:szCs w:val="20"/>
        </w:rPr>
        <w:t>Business in Entertainment Society</w:t>
      </w:r>
    </w:p>
    <w:p w14:paraId="171EA925" w14:textId="77777777" w:rsidR="008E0904" w:rsidRPr="009D729D" w:rsidRDefault="008E0904" w:rsidP="008E0904">
      <w:pPr>
        <w:ind w:right="720"/>
        <w:rPr>
          <w:rFonts w:ascii="Tahoma" w:eastAsiaTheme="minorHAnsi" w:hAnsi="Tahoma" w:cs="Tahoma"/>
          <w:sz w:val="20"/>
          <w:szCs w:val="20"/>
        </w:rPr>
      </w:pPr>
      <w:r w:rsidRPr="009D729D">
        <w:rPr>
          <w:rFonts w:ascii="Tahoma" w:eastAsiaTheme="minorHAnsi" w:hAnsi="Tahoma" w:cs="Tahoma"/>
          <w:sz w:val="20"/>
          <w:szCs w:val="20"/>
        </w:rPr>
        <w:t>Michelle Galloway, Advisor</w:t>
      </w:r>
    </w:p>
    <w:p w14:paraId="0E4BA7F7" w14:textId="77777777" w:rsidR="008E0904" w:rsidRPr="008E0904" w:rsidRDefault="008E0904" w:rsidP="008E0904">
      <w:pPr>
        <w:ind w:right="720"/>
        <w:rPr>
          <w:rFonts w:ascii="Tahoma" w:eastAsiaTheme="minorHAnsi" w:hAnsi="Tahoma" w:cs="Tahoma"/>
          <w:sz w:val="20"/>
          <w:szCs w:val="20"/>
        </w:rPr>
      </w:pPr>
      <w:r w:rsidRPr="009D729D">
        <w:rPr>
          <w:rFonts w:ascii="Tahoma" w:eastAsiaTheme="minorHAnsi" w:hAnsi="Tahoma" w:cs="Tahoma"/>
          <w:sz w:val="20"/>
          <w:szCs w:val="20"/>
        </w:rPr>
        <w:t>michelle.galloway@villanova.edu</w:t>
      </w:r>
    </w:p>
    <w:p w14:paraId="5CEAFA75" w14:textId="77777777" w:rsidR="0090524D" w:rsidRPr="000E7BB4" w:rsidRDefault="0090524D" w:rsidP="0090524D">
      <w:pPr>
        <w:ind w:right="720"/>
        <w:rPr>
          <w:rFonts w:ascii="Tahoma" w:eastAsiaTheme="minorHAnsi" w:hAnsi="Tahoma" w:cs="Tahoma"/>
          <w:b/>
          <w:bCs/>
          <w:sz w:val="20"/>
          <w:szCs w:val="20"/>
        </w:rPr>
      </w:pPr>
    </w:p>
    <w:p w14:paraId="306111C2" w14:textId="77777777" w:rsidR="00C70135" w:rsidRDefault="00C70135" w:rsidP="0090524D">
      <w:pPr>
        <w:ind w:right="720"/>
        <w:rPr>
          <w:rFonts w:ascii="Tahoma" w:eastAsiaTheme="minorHAnsi" w:hAnsi="Tahoma" w:cs="Tahoma"/>
          <w:b/>
          <w:bCs/>
          <w:sz w:val="20"/>
          <w:szCs w:val="20"/>
        </w:rPr>
      </w:pPr>
    </w:p>
    <w:p w14:paraId="0359358E" w14:textId="77777777" w:rsidR="00C70135" w:rsidRDefault="00C70135" w:rsidP="0090524D">
      <w:pPr>
        <w:ind w:right="720"/>
        <w:rPr>
          <w:rFonts w:ascii="Tahoma" w:eastAsiaTheme="minorHAnsi" w:hAnsi="Tahoma" w:cs="Tahoma"/>
          <w:b/>
          <w:bCs/>
          <w:sz w:val="20"/>
          <w:szCs w:val="20"/>
        </w:rPr>
      </w:pPr>
    </w:p>
    <w:p w14:paraId="3D9734F1" w14:textId="16F30024" w:rsidR="0090524D" w:rsidRPr="005F0B0E" w:rsidRDefault="0090524D" w:rsidP="0090524D">
      <w:pPr>
        <w:ind w:right="720"/>
        <w:rPr>
          <w:rFonts w:ascii="Tahoma" w:eastAsiaTheme="minorHAnsi" w:hAnsi="Tahoma" w:cs="Tahoma"/>
          <w:b/>
          <w:bCs/>
          <w:sz w:val="20"/>
          <w:szCs w:val="20"/>
        </w:rPr>
      </w:pPr>
      <w:r w:rsidRPr="005F0B0E">
        <w:rPr>
          <w:rFonts w:ascii="Tahoma" w:eastAsiaTheme="minorHAnsi" w:hAnsi="Tahoma" w:cs="Tahoma"/>
          <w:b/>
          <w:bCs/>
          <w:sz w:val="20"/>
          <w:szCs w:val="20"/>
        </w:rPr>
        <w:lastRenderedPageBreak/>
        <w:t xml:space="preserve">Business in Healthcare Society </w:t>
      </w:r>
    </w:p>
    <w:p w14:paraId="6CD6E49B" w14:textId="2E695A0F" w:rsidR="0090524D" w:rsidRPr="005F0B0E" w:rsidRDefault="001C4D4F" w:rsidP="0090524D">
      <w:pPr>
        <w:ind w:right="720"/>
        <w:rPr>
          <w:rFonts w:ascii="Tahoma" w:eastAsiaTheme="minorHAnsi" w:hAnsi="Tahoma" w:cs="Tahoma"/>
          <w:sz w:val="20"/>
          <w:szCs w:val="20"/>
        </w:rPr>
      </w:pPr>
      <w:r w:rsidRPr="001D01BC">
        <w:rPr>
          <w:rFonts w:ascii="Tahoma" w:eastAsiaTheme="minorHAnsi" w:hAnsi="Tahoma" w:cs="Tahoma"/>
          <w:sz w:val="20"/>
          <w:szCs w:val="20"/>
        </w:rPr>
        <w:t>Dr.</w:t>
      </w:r>
      <w:r>
        <w:rPr>
          <w:rFonts w:ascii="Tahoma" w:eastAsiaTheme="minorHAnsi" w:hAnsi="Tahoma" w:cs="Tahoma"/>
          <w:sz w:val="20"/>
          <w:szCs w:val="20"/>
        </w:rPr>
        <w:t xml:space="preserve"> </w:t>
      </w:r>
      <w:r w:rsidR="0090524D" w:rsidRPr="005F0B0E">
        <w:rPr>
          <w:rFonts w:ascii="Tahoma" w:eastAsiaTheme="minorHAnsi" w:hAnsi="Tahoma" w:cs="Tahoma"/>
          <w:sz w:val="20"/>
          <w:szCs w:val="20"/>
        </w:rPr>
        <w:t>Katie Iacocca, Advisor</w:t>
      </w:r>
    </w:p>
    <w:p w14:paraId="0B0CED19" w14:textId="6979F3C2" w:rsidR="0090524D" w:rsidRPr="005F0B0E" w:rsidRDefault="0090524D" w:rsidP="0090524D">
      <w:pPr>
        <w:ind w:right="720"/>
        <w:rPr>
          <w:rFonts w:ascii="Tahoma" w:eastAsiaTheme="minorHAnsi" w:hAnsi="Tahoma" w:cs="Tahoma"/>
          <w:sz w:val="20"/>
          <w:szCs w:val="20"/>
        </w:rPr>
      </w:pPr>
      <w:r w:rsidRPr="005F0B0E">
        <w:rPr>
          <w:rFonts w:ascii="Tahoma" w:eastAsiaTheme="minorHAnsi" w:hAnsi="Tahoma" w:cs="Tahoma"/>
          <w:sz w:val="20"/>
          <w:szCs w:val="20"/>
        </w:rPr>
        <w:t xml:space="preserve">kathleen.iacocca@villanova.edu </w:t>
      </w:r>
    </w:p>
    <w:p w14:paraId="09F08305" w14:textId="77777777" w:rsidR="0090524D" w:rsidRPr="00C70135" w:rsidRDefault="0090524D" w:rsidP="0090524D">
      <w:pPr>
        <w:ind w:right="720"/>
        <w:rPr>
          <w:rFonts w:ascii="Tahoma" w:eastAsiaTheme="minorHAnsi" w:hAnsi="Tahoma" w:cs="Tahoma"/>
          <w:b/>
          <w:bCs/>
          <w:sz w:val="20"/>
          <w:szCs w:val="20"/>
        </w:rPr>
      </w:pPr>
    </w:p>
    <w:p w14:paraId="6ADF0D5D" w14:textId="77777777" w:rsidR="0090524D" w:rsidRPr="005F0B0E" w:rsidRDefault="0090524D" w:rsidP="0090524D">
      <w:pPr>
        <w:ind w:right="720"/>
        <w:rPr>
          <w:rFonts w:ascii="Tahoma" w:eastAsiaTheme="minorHAnsi" w:hAnsi="Tahoma" w:cs="Tahoma"/>
          <w:b/>
          <w:bCs/>
          <w:sz w:val="20"/>
          <w:szCs w:val="20"/>
        </w:rPr>
      </w:pPr>
      <w:r w:rsidRPr="005F0B0E">
        <w:rPr>
          <w:rFonts w:ascii="Tahoma" w:eastAsiaTheme="minorHAnsi" w:hAnsi="Tahoma" w:cs="Tahoma"/>
          <w:b/>
          <w:bCs/>
          <w:sz w:val="20"/>
          <w:szCs w:val="20"/>
        </w:rPr>
        <w:t>Business of Fashion Society</w:t>
      </w:r>
    </w:p>
    <w:p w14:paraId="0A108B9F" w14:textId="77777777" w:rsidR="0090524D" w:rsidRPr="005F0B0E" w:rsidRDefault="0090524D" w:rsidP="0090524D">
      <w:pPr>
        <w:widowControl w:val="0"/>
        <w:ind w:right="720"/>
        <w:rPr>
          <w:rFonts w:ascii="Tahoma" w:eastAsiaTheme="minorHAnsi" w:hAnsi="Tahoma" w:cs="Tahoma"/>
          <w:bCs/>
          <w:sz w:val="20"/>
          <w:szCs w:val="20"/>
        </w:rPr>
      </w:pPr>
      <w:bookmarkStart w:id="8" w:name="_Hlk14690723"/>
      <w:r w:rsidRPr="005F0B0E">
        <w:rPr>
          <w:rFonts w:ascii="Tahoma" w:eastAsiaTheme="minorHAnsi" w:hAnsi="Tahoma" w:cs="Tahoma"/>
          <w:bCs/>
          <w:sz w:val="20"/>
          <w:szCs w:val="20"/>
        </w:rPr>
        <w:t>Brenda Stover, Advisor</w:t>
      </w:r>
    </w:p>
    <w:p w14:paraId="37C8F65A" w14:textId="77777777" w:rsidR="0090524D" w:rsidRPr="005F0B0E" w:rsidRDefault="0090524D" w:rsidP="0090524D">
      <w:pPr>
        <w:widowControl w:val="0"/>
        <w:ind w:right="720"/>
        <w:rPr>
          <w:rFonts w:ascii="Tahoma" w:eastAsiaTheme="minorHAnsi" w:hAnsi="Tahoma" w:cs="Tahoma"/>
          <w:bCs/>
          <w:sz w:val="20"/>
          <w:szCs w:val="20"/>
        </w:rPr>
      </w:pPr>
      <w:r w:rsidRPr="005F0B0E">
        <w:rPr>
          <w:rFonts w:ascii="Tahoma" w:eastAsiaTheme="minorHAnsi" w:hAnsi="Tahoma" w:cs="Tahoma"/>
          <w:bCs/>
          <w:sz w:val="20"/>
          <w:szCs w:val="20"/>
        </w:rPr>
        <w:t>brenda.stover@villanova.edu</w:t>
      </w:r>
    </w:p>
    <w:bookmarkEnd w:id="8"/>
    <w:p w14:paraId="339FBF40" w14:textId="77777777" w:rsidR="0090524D" w:rsidRPr="00C70135" w:rsidRDefault="0090524D" w:rsidP="0090524D">
      <w:pPr>
        <w:widowControl w:val="0"/>
        <w:ind w:right="720"/>
        <w:rPr>
          <w:rFonts w:ascii="Tahoma" w:hAnsi="Tahoma" w:cs="Tahoma"/>
          <w:b/>
          <w:bCs/>
          <w:color w:val="000000" w:themeColor="text1"/>
          <w:sz w:val="20"/>
          <w:szCs w:val="20"/>
        </w:rPr>
      </w:pPr>
    </w:p>
    <w:p w14:paraId="010D4075" w14:textId="77777777" w:rsidR="001C4D4F" w:rsidRPr="001D01BC" w:rsidRDefault="001C4D4F" w:rsidP="001C4D4F">
      <w:pPr>
        <w:ind w:right="720"/>
        <w:rPr>
          <w:rFonts w:ascii="Tahoma" w:eastAsiaTheme="minorHAnsi" w:hAnsi="Tahoma" w:cs="Tahoma"/>
          <w:b/>
          <w:bCs/>
          <w:sz w:val="20"/>
          <w:szCs w:val="20"/>
        </w:rPr>
      </w:pPr>
      <w:r w:rsidRPr="001D01BC">
        <w:rPr>
          <w:rFonts w:ascii="Tahoma" w:eastAsiaTheme="minorHAnsi" w:hAnsi="Tahoma" w:cs="Tahoma"/>
          <w:b/>
          <w:bCs/>
          <w:sz w:val="20"/>
          <w:szCs w:val="20"/>
        </w:rPr>
        <w:t>Business Law Society</w:t>
      </w:r>
    </w:p>
    <w:p w14:paraId="746E70F6" w14:textId="118C6F91" w:rsidR="001C4D4F" w:rsidRPr="001D01BC" w:rsidRDefault="009D729D" w:rsidP="001C4D4F">
      <w:pPr>
        <w:widowControl w:val="0"/>
        <w:ind w:right="720"/>
        <w:rPr>
          <w:rFonts w:ascii="Tahoma" w:eastAsiaTheme="minorHAnsi" w:hAnsi="Tahoma" w:cs="Tahoma"/>
          <w:bCs/>
          <w:sz w:val="20"/>
          <w:szCs w:val="20"/>
        </w:rPr>
      </w:pPr>
      <w:bookmarkStart w:id="9" w:name="_Hlk74143094"/>
      <w:r>
        <w:rPr>
          <w:rFonts w:ascii="Tahoma" w:eastAsiaTheme="minorHAnsi" w:hAnsi="Tahoma" w:cs="Tahoma"/>
          <w:bCs/>
          <w:sz w:val="20"/>
          <w:szCs w:val="20"/>
        </w:rPr>
        <w:t xml:space="preserve">Dr. </w:t>
      </w:r>
      <w:r w:rsidR="001C4D4F" w:rsidRPr="001D01BC">
        <w:rPr>
          <w:rFonts w:ascii="Tahoma" w:eastAsiaTheme="minorHAnsi" w:hAnsi="Tahoma" w:cs="Tahoma"/>
          <w:bCs/>
          <w:sz w:val="20"/>
          <w:szCs w:val="20"/>
        </w:rPr>
        <w:t>Sam</w:t>
      </w:r>
      <w:r w:rsidR="00BD63A8">
        <w:rPr>
          <w:rFonts w:ascii="Tahoma" w:eastAsiaTheme="minorHAnsi" w:hAnsi="Tahoma" w:cs="Tahoma"/>
          <w:bCs/>
          <w:sz w:val="20"/>
          <w:szCs w:val="20"/>
        </w:rPr>
        <w:t>uel</w:t>
      </w:r>
      <w:r w:rsidR="001C4D4F" w:rsidRPr="001D01BC">
        <w:rPr>
          <w:rFonts w:ascii="Tahoma" w:eastAsiaTheme="minorHAnsi" w:hAnsi="Tahoma" w:cs="Tahoma"/>
          <w:bCs/>
          <w:sz w:val="20"/>
          <w:szCs w:val="20"/>
        </w:rPr>
        <w:t xml:space="preserve"> DiLullo, Advisor</w:t>
      </w:r>
    </w:p>
    <w:p w14:paraId="4BF090DE" w14:textId="77777777" w:rsidR="001C4D4F" w:rsidRPr="00D30969" w:rsidRDefault="001C4D4F" w:rsidP="001C4D4F">
      <w:pPr>
        <w:widowControl w:val="0"/>
        <w:ind w:right="720"/>
        <w:rPr>
          <w:rFonts w:ascii="Tahoma" w:eastAsiaTheme="minorHAnsi" w:hAnsi="Tahoma" w:cs="Tahoma"/>
          <w:bCs/>
          <w:sz w:val="20"/>
          <w:szCs w:val="20"/>
        </w:rPr>
      </w:pPr>
      <w:r w:rsidRPr="001D01BC">
        <w:rPr>
          <w:rFonts w:ascii="Tahoma" w:eastAsiaTheme="minorHAnsi" w:hAnsi="Tahoma" w:cs="Tahoma"/>
          <w:bCs/>
          <w:sz w:val="20"/>
          <w:szCs w:val="20"/>
        </w:rPr>
        <w:t>samuel.dilullo@villanova.edu</w:t>
      </w:r>
    </w:p>
    <w:bookmarkEnd w:id="9"/>
    <w:p w14:paraId="55BAF9C8" w14:textId="77777777" w:rsidR="001C4D4F" w:rsidRPr="00C70135" w:rsidRDefault="001C4D4F" w:rsidP="0090524D">
      <w:pPr>
        <w:widowControl w:val="0"/>
        <w:ind w:right="720"/>
        <w:rPr>
          <w:rFonts w:ascii="Tahoma" w:eastAsiaTheme="minorHAnsi" w:hAnsi="Tahoma" w:cs="Tahoma"/>
          <w:b/>
          <w:bCs/>
          <w:sz w:val="20"/>
          <w:szCs w:val="20"/>
        </w:rPr>
      </w:pPr>
    </w:p>
    <w:p w14:paraId="60081375" w14:textId="393A95F8" w:rsidR="0090524D" w:rsidRPr="005F0B0E" w:rsidRDefault="0090524D" w:rsidP="0090524D">
      <w:pPr>
        <w:widowControl w:val="0"/>
        <w:ind w:right="720"/>
        <w:rPr>
          <w:rFonts w:ascii="Tahoma" w:eastAsiaTheme="minorHAnsi" w:hAnsi="Tahoma" w:cs="Tahoma"/>
          <w:b/>
          <w:bCs/>
          <w:sz w:val="20"/>
          <w:szCs w:val="20"/>
        </w:rPr>
      </w:pPr>
      <w:r w:rsidRPr="005F0B0E">
        <w:rPr>
          <w:rFonts w:ascii="Tahoma" w:eastAsiaTheme="minorHAnsi" w:hAnsi="Tahoma" w:cs="Tahoma"/>
          <w:b/>
          <w:bCs/>
          <w:sz w:val="20"/>
          <w:szCs w:val="20"/>
        </w:rPr>
        <w:t>Business Without Borders</w:t>
      </w:r>
    </w:p>
    <w:p w14:paraId="0201DBA7" w14:textId="0EB8024F" w:rsidR="0090524D" w:rsidRDefault="00097FA9" w:rsidP="0090524D">
      <w:pPr>
        <w:ind w:right="720"/>
        <w:rPr>
          <w:rFonts w:ascii="Tahoma" w:eastAsiaTheme="minorHAnsi" w:hAnsi="Tahoma" w:cs="Tahoma"/>
          <w:sz w:val="20"/>
          <w:szCs w:val="20"/>
        </w:rPr>
      </w:pPr>
      <w:r w:rsidRPr="001B1631">
        <w:rPr>
          <w:rFonts w:ascii="Tahoma" w:eastAsiaTheme="minorHAnsi" w:hAnsi="Tahoma" w:cs="Tahoma"/>
          <w:sz w:val="20"/>
          <w:szCs w:val="20"/>
        </w:rPr>
        <w:t>TBD</w:t>
      </w:r>
      <w:r w:rsidR="00D63DF5" w:rsidRPr="001B1631">
        <w:rPr>
          <w:rFonts w:ascii="Tahoma" w:eastAsiaTheme="minorHAnsi" w:hAnsi="Tahoma" w:cs="Tahoma"/>
          <w:sz w:val="20"/>
          <w:szCs w:val="20"/>
        </w:rPr>
        <w:t>, Advisor</w:t>
      </w:r>
    </w:p>
    <w:p w14:paraId="69876D3E" w14:textId="0B76D079" w:rsidR="00097FA9" w:rsidRPr="00C70135" w:rsidRDefault="00097FA9" w:rsidP="0090524D">
      <w:pPr>
        <w:ind w:right="720"/>
        <w:rPr>
          <w:rFonts w:ascii="Tahoma" w:eastAsiaTheme="minorHAnsi" w:hAnsi="Tahoma" w:cs="Tahoma"/>
          <w:sz w:val="18"/>
          <w:szCs w:val="18"/>
        </w:rPr>
      </w:pPr>
    </w:p>
    <w:p w14:paraId="71635E03" w14:textId="77777777" w:rsidR="00097FA9" w:rsidRPr="001B1631" w:rsidRDefault="00097FA9" w:rsidP="00097FA9">
      <w:pPr>
        <w:widowControl w:val="0"/>
        <w:ind w:right="720"/>
        <w:rPr>
          <w:rFonts w:ascii="Tahoma" w:eastAsiaTheme="minorHAnsi" w:hAnsi="Tahoma" w:cs="Tahoma"/>
          <w:b/>
          <w:bCs/>
          <w:sz w:val="16"/>
          <w:szCs w:val="16"/>
        </w:rPr>
      </w:pPr>
      <w:r w:rsidRPr="001B1631">
        <w:rPr>
          <w:rFonts w:ascii="Tahoma" w:eastAsiaTheme="minorHAnsi" w:hAnsi="Tahoma" w:cs="Tahoma"/>
          <w:b/>
          <w:bCs/>
          <w:sz w:val="20"/>
          <w:szCs w:val="20"/>
        </w:rPr>
        <w:t>Cryptocurrency Club</w:t>
      </w:r>
    </w:p>
    <w:p w14:paraId="0C1A7A20" w14:textId="77777777" w:rsidR="00097FA9" w:rsidRPr="001B1631" w:rsidRDefault="00097FA9" w:rsidP="00097FA9">
      <w:pPr>
        <w:ind w:right="720"/>
        <w:rPr>
          <w:rFonts w:ascii="Tahoma" w:eastAsiaTheme="minorHAnsi" w:hAnsi="Tahoma" w:cs="Tahoma"/>
          <w:sz w:val="20"/>
          <w:szCs w:val="20"/>
        </w:rPr>
      </w:pPr>
      <w:r w:rsidRPr="001B1631">
        <w:rPr>
          <w:rFonts w:ascii="Tahoma" w:eastAsiaTheme="minorHAnsi" w:hAnsi="Tahoma" w:cs="Tahoma"/>
          <w:sz w:val="20"/>
          <w:szCs w:val="20"/>
        </w:rPr>
        <w:t>Dr. Bill Wagner, Advisor</w:t>
      </w:r>
    </w:p>
    <w:p w14:paraId="6ECBD9CA" w14:textId="77777777" w:rsidR="00097FA9" w:rsidRPr="00097FA9" w:rsidRDefault="00097FA9" w:rsidP="00097FA9">
      <w:pPr>
        <w:ind w:right="720"/>
        <w:rPr>
          <w:rFonts w:ascii="Tahoma" w:eastAsiaTheme="minorHAnsi" w:hAnsi="Tahoma" w:cs="Tahoma"/>
          <w:sz w:val="20"/>
          <w:szCs w:val="20"/>
        </w:rPr>
      </w:pPr>
      <w:r w:rsidRPr="001B1631">
        <w:rPr>
          <w:rFonts w:ascii="Tahoma" w:eastAsiaTheme="minorHAnsi" w:hAnsi="Tahoma" w:cs="Tahoma"/>
          <w:sz w:val="20"/>
          <w:szCs w:val="20"/>
        </w:rPr>
        <w:t>william.wagner@villanova.edu</w:t>
      </w:r>
    </w:p>
    <w:p w14:paraId="1C5443AD" w14:textId="77777777" w:rsidR="0090524D" w:rsidRPr="00C70135" w:rsidRDefault="0090524D" w:rsidP="0090524D">
      <w:pPr>
        <w:ind w:right="720"/>
        <w:rPr>
          <w:rFonts w:ascii="Tahoma" w:eastAsiaTheme="minorHAnsi" w:hAnsi="Tahoma" w:cs="Tahoma"/>
          <w:b/>
          <w:bCs/>
          <w:sz w:val="18"/>
          <w:szCs w:val="18"/>
        </w:rPr>
      </w:pPr>
    </w:p>
    <w:p w14:paraId="67B50B8E" w14:textId="77777777" w:rsidR="0090524D" w:rsidRPr="005F0B0E" w:rsidRDefault="0090524D" w:rsidP="0090524D">
      <w:pPr>
        <w:ind w:right="720"/>
        <w:rPr>
          <w:rFonts w:ascii="Tahoma" w:eastAsiaTheme="minorHAnsi" w:hAnsi="Tahoma" w:cs="Tahoma"/>
          <w:b/>
          <w:bCs/>
          <w:sz w:val="20"/>
          <w:szCs w:val="20"/>
        </w:rPr>
      </w:pPr>
      <w:r w:rsidRPr="005F0B0E">
        <w:rPr>
          <w:rFonts w:ascii="Tahoma" w:eastAsiaTheme="minorHAnsi" w:hAnsi="Tahoma" w:cs="Tahoma"/>
          <w:b/>
          <w:bCs/>
          <w:sz w:val="20"/>
          <w:szCs w:val="20"/>
        </w:rPr>
        <w:t>International Business Society</w:t>
      </w:r>
    </w:p>
    <w:p w14:paraId="278930E9" w14:textId="77777777" w:rsidR="0090524D" w:rsidRPr="005F0B0E" w:rsidRDefault="0090524D" w:rsidP="0090524D">
      <w:pPr>
        <w:widowControl w:val="0"/>
        <w:tabs>
          <w:tab w:val="left" w:pos="3780"/>
        </w:tabs>
        <w:ind w:right="720"/>
        <w:rPr>
          <w:rFonts w:ascii="Tahoma" w:eastAsiaTheme="minorHAnsi" w:hAnsi="Tahoma" w:cs="Tahoma"/>
          <w:sz w:val="20"/>
          <w:szCs w:val="20"/>
        </w:rPr>
      </w:pPr>
      <w:r w:rsidRPr="005F0B0E">
        <w:rPr>
          <w:rFonts w:ascii="Tahoma" w:eastAsiaTheme="minorHAnsi" w:hAnsi="Tahoma" w:cs="Tahoma"/>
          <w:sz w:val="20"/>
          <w:szCs w:val="20"/>
        </w:rPr>
        <w:t>Kimberly Cahill, Advisor</w:t>
      </w:r>
      <w:r w:rsidRPr="005F0B0E">
        <w:rPr>
          <w:rFonts w:ascii="Tahoma" w:eastAsiaTheme="minorHAnsi" w:hAnsi="Tahoma" w:cs="Tahoma"/>
          <w:sz w:val="20"/>
          <w:szCs w:val="20"/>
        </w:rPr>
        <w:tab/>
        <w:t xml:space="preserve">     </w:t>
      </w:r>
    </w:p>
    <w:p w14:paraId="55262AD1" w14:textId="77777777" w:rsidR="0090524D" w:rsidRPr="005F0B0E" w:rsidRDefault="0090524D" w:rsidP="0090524D">
      <w:pPr>
        <w:ind w:right="720"/>
        <w:rPr>
          <w:rFonts w:ascii="Tahoma" w:eastAsiaTheme="minorHAnsi" w:hAnsi="Tahoma" w:cs="Tahoma"/>
          <w:b/>
          <w:bCs/>
          <w:sz w:val="20"/>
          <w:szCs w:val="20"/>
        </w:rPr>
      </w:pPr>
      <w:r w:rsidRPr="005F0B0E">
        <w:rPr>
          <w:rFonts w:ascii="Tahoma" w:eastAsiaTheme="minorHAnsi" w:hAnsi="Tahoma" w:cs="Tahoma"/>
          <w:sz w:val="20"/>
          <w:szCs w:val="20"/>
        </w:rPr>
        <w:t>kimberly.cahill@villanova.edu</w:t>
      </w:r>
    </w:p>
    <w:p w14:paraId="5A011DCC" w14:textId="77777777" w:rsidR="0090524D" w:rsidRPr="00C70135" w:rsidRDefault="0090524D" w:rsidP="0090524D">
      <w:pPr>
        <w:ind w:right="720"/>
        <w:rPr>
          <w:rFonts w:ascii="Tahoma" w:eastAsiaTheme="minorHAnsi" w:hAnsi="Tahoma" w:cs="Tahoma"/>
          <w:b/>
          <w:bCs/>
          <w:sz w:val="18"/>
          <w:szCs w:val="18"/>
        </w:rPr>
      </w:pPr>
    </w:p>
    <w:p w14:paraId="32AB3A84" w14:textId="77777777" w:rsidR="005412BE" w:rsidRPr="001B1631" w:rsidRDefault="005412BE" w:rsidP="005412BE">
      <w:pPr>
        <w:ind w:right="720"/>
        <w:rPr>
          <w:rFonts w:ascii="Tahoma" w:hAnsi="Tahoma" w:cs="Tahoma"/>
          <w:b/>
          <w:bCs/>
          <w:sz w:val="20"/>
          <w:szCs w:val="20"/>
        </w:rPr>
      </w:pPr>
      <w:r w:rsidRPr="001B1631">
        <w:rPr>
          <w:rFonts w:ascii="Tahoma" w:hAnsi="Tahoma" w:cs="Tahoma"/>
          <w:b/>
          <w:bCs/>
          <w:sz w:val="20"/>
          <w:szCs w:val="20"/>
        </w:rPr>
        <w:t>Society of Women of Color Network</w:t>
      </w:r>
    </w:p>
    <w:p w14:paraId="6DF0AE52" w14:textId="77777777" w:rsidR="005412BE" w:rsidRPr="001B1631" w:rsidRDefault="005412BE" w:rsidP="005412BE">
      <w:pPr>
        <w:ind w:right="720"/>
        <w:rPr>
          <w:rFonts w:ascii="Tahoma" w:hAnsi="Tahoma" w:cs="Tahoma"/>
          <w:sz w:val="20"/>
          <w:szCs w:val="20"/>
        </w:rPr>
      </w:pPr>
      <w:r w:rsidRPr="001B1631">
        <w:rPr>
          <w:rFonts w:ascii="Tahoma" w:hAnsi="Tahoma" w:cs="Tahoma"/>
          <w:sz w:val="20"/>
          <w:szCs w:val="20"/>
        </w:rPr>
        <w:t>Dr. Sonya Williams-Stanton, Advisor</w:t>
      </w:r>
    </w:p>
    <w:p w14:paraId="455C6DDC" w14:textId="77777777" w:rsidR="005412BE" w:rsidRPr="001B1631" w:rsidRDefault="005412BE" w:rsidP="005412BE">
      <w:pPr>
        <w:ind w:right="720"/>
        <w:rPr>
          <w:rFonts w:ascii="Tahoma" w:hAnsi="Tahoma" w:cs="Tahoma"/>
          <w:sz w:val="20"/>
          <w:szCs w:val="20"/>
        </w:rPr>
      </w:pPr>
      <w:r w:rsidRPr="001B1631">
        <w:rPr>
          <w:rFonts w:ascii="Tahoma" w:hAnsi="Tahoma" w:cs="Tahoma"/>
          <w:sz w:val="20"/>
          <w:szCs w:val="20"/>
        </w:rPr>
        <w:t>sonya.williams-stanton@villanova.edu</w:t>
      </w:r>
    </w:p>
    <w:p w14:paraId="54FAC02C" w14:textId="77777777" w:rsidR="005412BE" w:rsidRPr="00C70135" w:rsidRDefault="005412BE" w:rsidP="0090524D">
      <w:pPr>
        <w:ind w:right="720"/>
        <w:rPr>
          <w:rFonts w:ascii="Tahoma" w:eastAsiaTheme="minorHAnsi" w:hAnsi="Tahoma" w:cs="Tahoma"/>
          <w:b/>
          <w:bCs/>
          <w:sz w:val="18"/>
          <w:szCs w:val="18"/>
        </w:rPr>
      </w:pPr>
    </w:p>
    <w:p w14:paraId="162A146F" w14:textId="71C2B085" w:rsidR="0090524D" w:rsidRPr="001B1631" w:rsidRDefault="0090524D" w:rsidP="0090524D">
      <w:pPr>
        <w:ind w:right="720"/>
        <w:rPr>
          <w:rFonts w:ascii="Tahoma" w:eastAsiaTheme="minorHAnsi" w:hAnsi="Tahoma" w:cs="Tahoma"/>
          <w:b/>
          <w:bCs/>
          <w:sz w:val="20"/>
          <w:szCs w:val="20"/>
        </w:rPr>
      </w:pPr>
      <w:r w:rsidRPr="001B1631">
        <w:rPr>
          <w:rFonts w:ascii="Tahoma" w:eastAsiaTheme="minorHAnsi" w:hAnsi="Tahoma" w:cs="Tahoma"/>
          <w:b/>
          <w:bCs/>
          <w:sz w:val="20"/>
          <w:szCs w:val="20"/>
        </w:rPr>
        <w:t>Villanova Entrepreneurship Society</w:t>
      </w:r>
    </w:p>
    <w:p w14:paraId="7064550E" w14:textId="14CF6AD9" w:rsidR="00023CFD" w:rsidRPr="001B1631" w:rsidRDefault="005412BE" w:rsidP="00023CFD">
      <w:pPr>
        <w:ind w:right="720"/>
        <w:rPr>
          <w:rFonts w:ascii="Tahoma" w:eastAsiaTheme="minorHAnsi" w:hAnsi="Tahoma" w:cs="Tahoma"/>
          <w:sz w:val="20"/>
          <w:szCs w:val="20"/>
        </w:rPr>
      </w:pPr>
      <w:bookmarkStart w:id="10" w:name="_Hlk74143161"/>
      <w:r w:rsidRPr="001B1631">
        <w:rPr>
          <w:rFonts w:ascii="Tahoma" w:eastAsiaTheme="minorHAnsi" w:hAnsi="Tahoma" w:cs="Tahoma"/>
          <w:sz w:val="20"/>
          <w:szCs w:val="20"/>
        </w:rPr>
        <w:t xml:space="preserve">Prof. </w:t>
      </w:r>
      <w:r w:rsidR="00023CFD" w:rsidRPr="001B1631">
        <w:rPr>
          <w:rFonts w:ascii="Tahoma" w:eastAsiaTheme="minorHAnsi" w:hAnsi="Tahoma" w:cs="Tahoma"/>
          <w:sz w:val="20"/>
          <w:szCs w:val="20"/>
        </w:rPr>
        <w:t>Keith Wright, Advisor</w:t>
      </w:r>
    </w:p>
    <w:p w14:paraId="33A69A7D" w14:textId="541FF45E" w:rsidR="0090524D" w:rsidRPr="00C70135" w:rsidRDefault="00023CFD" w:rsidP="00023CFD">
      <w:pPr>
        <w:ind w:right="720"/>
        <w:rPr>
          <w:rFonts w:ascii="Tahoma" w:eastAsiaTheme="minorHAnsi" w:hAnsi="Tahoma" w:cs="Tahoma"/>
          <w:sz w:val="18"/>
          <w:szCs w:val="18"/>
        </w:rPr>
      </w:pPr>
      <w:r w:rsidRPr="001B1631">
        <w:rPr>
          <w:rFonts w:ascii="Tahoma" w:eastAsiaTheme="minorHAnsi" w:hAnsi="Tahoma" w:cs="Tahoma"/>
          <w:sz w:val="20"/>
          <w:szCs w:val="20"/>
        </w:rPr>
        <w:t>keith.wright</w:t>
      </w:r>
      <w:r w:rsidRPr="001D01BC">
        <w:rPr>
          <w:rFonts w:ascii="Tahoma" w:eastAsiaTheme="minorHAnsi" w:hAnsi="Tahoma" w:cs="Tahoma"/>
          <w:sz w:val="20"/>
          <w:szCs w:val="20"/>
        </w:rPr>
        <w:t>@villanova.edu</w:t>
      </w:r>
      <w:bookmarkEnd w:id="10"/>
      <w:r w:rsidR="0090524D" w:rsidRPr="005F0B0E">
        <w:rPr>
          <w:rFonts w:ascii="Tahoma" w:eastAsiaTheme="minorHAnsi" w:hAnsi="Tahoma" w:cs="Tahoma"/>
          <w:sz w:val="20"/>
          <w:szCs w:val="20"/>
        </w:rPr>
        <w:br/>
      </w:r>
    </w:p>
    <w:p w14:paraId="0C267BAB" w14:textId="77777777" w:rsidR="001C4D4F" w:rsidRPr="005F0B0E" w:rsidRDefault="001C4D4F" w:rsidP="001C4D4F">
      <w:pPr>
        <w:ind w:right="720"/>
        <w:rPr>
          <w:rFonts w:ascii="Tahoma" w:eastAsiaTheme="minorHAnsi" w:hAnsi="Tahoma" w:cs="Tahoma"/>
          <w:b/>
          <w:bCs/>
          <w:sz w:val="20"/>
          <w:szCs w:val="20"/>
        </w:rPr>
      </w:pPr>
      <w:bookmarkStart w:id="11" w:name="_Hlk14690452"/>
      <w:r w:rsidRPr="005F0B0E">
        <w:rPr>
          <w:rFonts w:ascii="Tahoma" w:eastAsiaTheme="minorHAnsi" w:hAnsi="Tahoma" w:cs="Tahoma"/>
          <w:b/>
          <w:bCs/>
          <w:sz w:val="20"/>
          <w:szCs w:val="20"/>
        </w:rPr>
        <w:t>Villanova Instructional Golf Society</w:t>
      </w:r>
    </w:p>
    <w:p w14:paraId="3B6317A7" w14:textId="77777777" w:rsidR="001C4D4F" w:rsidRPr="005F0B0E" w:rsidRDefault="001C4D4F" w:rsidP="001C4D4F">
      <w:pPr>
        <w:ind w:right="720"/>
        <w:rPr>
          <w:rFonts w:ascii="Tahoma" w:eastAsiaTheme="minorHAnsi" w:hAnsi="Tahoma" w:cs="Tahoma"/>
          <w:bCs/>
          <w:sz w:val="20"/>
          <w:szCs w:val="20"/>
        </w:rPr>
      </w:pPr>
      <w:bookmarkStart w:id="12" w:name="_Hlk14690546"/>
      <w:bookmarkEnd w:id="11"/>
      <w:r w:rsidRPr="005F0B0E">
        <w:rPr>
          <w:rFonts w:ascii="Tahoma" w:eastAsiaTheme="minorHAnsi" w:hAnsi="Tahoma" w:cs="Tahoma"/>
          <w:bCs/>
          <w:sz w:val="20"/>
          <w:szCs w:val="20"/>
        </w:rPr>
        <w:t>Jeffrey Brown, Advisor</w:t>
      </w:r>
    </w:p>
    <w:p w14:paraId="638F34E9" w14:textId="77777777" w:rsidR="001C4D4F" w:rsidRPr="005F0B0E" w:rsidRDefault="001C4D4F" w:rsidP="001C4D4F">
      <w:pPr>
        <w:ind w:right="720"/>
        <w:rPr>
          <w:rFonts w:ascii="Tahoma" w:eastAsiaTheme="minorHAnsi" w:hAnsi="Tahoma" w:cs="Tahoma"/>
          <w:bCs/>
          <w:sz w:val="20"/>
          <w:szCs w:val="20"/>
        </w:rPr>
      </w:pPr>
      <w:r w:rsidRPr="005F0B0E">
        <w:rPr>
          <w:rFonts w:ascii="Tahoma" w:eastAsiaTheme="minorHAnsi" w:hAnsi="Tahoma" w:cs="Tahoma"/>
          <w:bCs/>
          <w:sz w:val="20"/>
          <w:szCs w:val="20"/>
        </w:rPr>
        <w:t>Jeffrey.brown@villanova.edu</w:t>
      </w:r>
    </w:p>
    <w:bookmarkEnd w:id="12"/>
    <w:p w14:paraId="13931201" w14:textId="77777777" w:rsidR="001C4D4F" w:rsidRPr="00C70135" w:rsidRDefault="001C4D4F" w:rsidP="0090524D">
      <w:pPr>
        <w:ind w:right="720"/>
        <w:rPr>
          <w:rFonts w:ascii="Tahoma" w:eastAsiaTheme="minorHAnsi" w:hAnsi="Tahoma" w:cs="Tahoma"/>
          <w:sz w:val="18"/>
          <w:szCs w:val="18"/>
        </w:rPr>
      </w:pPr>
    </w:p>
    <w:p w14:paraId="19818BE6" w14:textId="77777777" w:rsidR="0090524D" w:rsidRPr="005F0B0E" w:rsidRDefault="0090524D" w:rsidP="0090524D">
      <w:pPr>
        <w:ind w:right="720"/>
        <w:rPr>
          <w:rFonts w:ascii="Tahoma" w:eastAsiaTheme="minorHAnsi" w:hAnsi="Tahoma" w:cs="Tahoma"/>
          <w:b/>
          <w:bCs/>
          <w:sz w:val="20"/>
          <w:szCs w:val="20"/>
        </w:rPr>
      </w:pPr>
      <w:r w:rsidRPr="005F0B0E">
        <w:rPr>
          <w:rFonts w:ascii="Tahoma" w:eastAsiaTheme="minorHAnsi" w:hAnsi="Tahoma" w:cs="Tahoma"/>
          <w:b/>
          <w:bCs/>
          <w:sz w:val="20"/>
          <w:szCs w:val="20"/>
        </w:rPr>
        <w:t>Villanova Women in Business Society</w:t>
      </w:r>
    </w:p>
    <w:p w14:paraId="19E0ABE8" w14:textId="77777777" w:rsidR="0090524D" w:rsidRPr="005F0B0E" w:rsidRDefault="0090524D" w:rsidP="0090524D">
      <w:pPr>
        <w:ind w:right="720"/>
        <w:rPr>
          <w:rFonts w:ascii="Tahoma" w:eastAsia="Meiryo" w:hAnsi="Tahoma" w:cs="Tahoma"/>
          <w:color w:val="000000"/>
          <w:sz w:val="10"/>
          <w:szCs w:val="10"/>
        </w:rPr>
      </w:pPr>
      <w:r w:rsidRPr="005F0B0E">
        <w:rPr>
          <w:rFonts w:ascii="Tahoma" w:eastAsia="Meiryo" w:hAnsi="Tahoma" w:cs="Tahoma"/>
          <w:color w:val="000000"/>
          <w:sz w:val="20"/>
          <w:szCs w:val="20"/>
        </w:rPr>
        <w:t>Dr. Mary Kelly, Advisor</w:t>
      </w:r>
    </w:p>
    <w:p w14:paraId="5B2FA358" w14:textId="2E02808E" w:rsidR="0090524D" w:rsidRPr="00C70135" w:rsidRDefault="0090524D" w:rsidP="0090524D">
      <w:pPr>
        <w:ind w:right="720"/>
        <w:rPr>
          <w:rFonts w:ascii="Tahoma" w:eastAsiaTheme="minorHAnsi" w:hAnsi="Tahoma" w:cs="Tahoma"/>
          <w:b/>
          <w:bCs/>
          <w:sz w:val="18"/>
          <w:szCs w:val="18"/>
        </w:rPr>
      </w:pPr>
      <w:r w:rsidRPr="005F0B0E">
        <w:rPr>
          <w:rFonts w:ascii="Tahoma" w:eastAsia="Meiryo" w:hAnsi="Tahoma" w:cs="Tahoma"/>
          <w:color w:val="000000"/>
          <w:sz w:val="20"/>
          <w:szCs w:val="20"/>
        </w:rPr>
        <w:t>mary.kelly@villanova.edu</w:t>
      </w:r>
      <w:r w:rsidRPr="005F0B0E">
        <w:rPr>
          <w:rFonts w:ascii="Tahoma" w:hAnsi="Tahoma" w:cs="Tahoma"/>
          <w:sz w:val="20"/>
          <w:szCs w:val="20"/>
        </w:rPr>
        <w:br/>
      </w:r>
    </w:p>
    <w:p w14:paraId="310AA5B2" w14:textId="1A040BFE" w:rsidR="001D01BC" w:rsidRPr="001D01BC" w:rsidRDefault="001D01BC" w:rsidP="0090524D">
      <w:pPr>
        <w:ind w:right="720"/>
        <w:rPr>
          <w:rFonts w:ascii="Tahoma" w:eastAsiaTheme="minorHAnsi" w:hAnsi="Tahoma" w:cs="Tahoma"/>
          <w:sz w:val="20"/>
          <w:szCs w:val="20"/>
        </w:rPr>
      </w:pPr>
      <w:bookmarkStart w:id="13" w:name="_Hlk74143268"/>
      <w:r w:rsidRPr="001D01BC">
        <w:rPr>
          <w:rFonts w:ascii="Tahoma" w:eastAsiaTheme="minorHAnsi" w:hAnsi="Tahoma" w:cs="Tahoma"/>
          <w:b/>
          <w:bCs/>
          <w:sz w:val="20"/>
          <w:szCs w:val="20"/>
        </w:rPr>
        <w:t>VSB Book Club</w:t>
      </w:r>
      <w:r w:rsidRPr="001D01BC">
        <w:rPr>
          <w:rFonts w:ascii="Tahoma" w:eastAsiaTheme="minorHAnsi" w:hAnsi="Tahoma" w:cs="Tahoma"/>
          <w:b/>
          <w:bCs/>
          <w:sz w:val="20"/>
          <w:szCs w:val="20"/>
        </w:rPr>
        <w:br/>
      </w:r>
      <w:r w:rsidRPr="001D01BC">
        <w:rPr>
          <w:rFonts w:ascii="Tahoma" w:eastAsiaTheme="minorHAnsi" w:hAnsi="Tahoma" w:cs="Tahoma"/>
          <w:sz w:val="20"/>
          <w:szCs w:val="20"/>
        </w:rPr>
        <w:t>Melinda German</w:t>
      </w:r>
      <w:r w:rsidR="001A5DD5">
        <w:rPr>
          <w:rFonts w:ascii="Tahoma" w:eastAsiaTheme="minorHAnsi" w:hAnsi="Tahoma" w:cs="Tahoma"/>
          <w:sz w:val="20"/>
          <w:szCs w:val="20"/>
        </w:rPr>
        <w:t>, Advisor</w:t>
      </w:r>
    </w:p>
    <w:p w14:paraId="0C769839" w14:textId="761CDA32" w:rsidR="001D01BC" w:rsidRDefault="001D01BC" w:rsidP="0090524D">
      <w:pPr>
        <w:ind w:right="720"/>
        <w:rPr>
          <w:rFonts w:ascii="Tahoma" w:eastAsiaTheme="minorHAnsi" w:hAnsi="Tahoma" w:cs="Tahoma"/>
          <w:b/>
          <w:bCs/>
          <w:sz w:val="16"/>
          <w:szCs w:val="16"/>
        </w:rPr>
      </w:pPr>
      <w:r w:rsidRPr="001D01BC">
        <w:rPr>
          <w:rFonts w:ascii="Tahoma" w:eastAsiaTheme="minorHAnsi" w:hAnsi="Tahoma" w:cs="Tahoma"/>
          <w:sz w:val="20"/>
          <w:szCs w:val="20"/>
        </w:rPr>
        <w:t>melinda.german@villanova.edu</w:t>
      </w:r>
    </w:p>
    <w:bookmarkEnd w:id="13"/>
    <w:p w14:paraId="4F5B5839" w14:textId="77777777" w:rsidR="001D01BC" w:rsidRDefault="001D01BC" w:rsidP="0090524D">
      <w:pPr>
        <w:ind w:right="720"/>
        <w:rPr>
          <w:rFonts w:ascii="Tahoma" w:eastAsiaTheme="minorHAnsi" w:hAnsi="Tahoma" w:cs="Tahoma"/>
          <w:b/>
          <w:bCs/>
          <w:sz w:val="16"/>
          <w:szCs w:val="16"/>
        </w:rPr>
      </w:pPr>
    </w:p>
    <w:p w14:paraId="7818E6E3" w14:textId="77777777" w:rsidR="0090524D" w:rsidRPr="005F0B0E" w:rsidRDefault="0090524D" w:rsidP="0090524D">
      <w:pPr>
        <w:ind w:right="720"/>
        <w:rPr>
          <w:rFonts w:ascii="Tahoma" w:eastAsiaTheme="minorHAnsi" w:hAnsi="Tahoma" w:cs="Tahoma"/>
          <w:bCs/>
          <w:sz w:val="20"/>
          <w:szCs w:val="20"/>
          <w:u w:val="single"/>
        </w:rPr>
      </w:pPr>
      <w:r w:rsidRPr="005F0B0E">
        <w:rPr>
          <w:rFonts w:ascii="Tahoma" w:eastAsiaTheme="minorHAnsi" w:hAnsi="Tahoma" w:cs="Tahoma"/>
          <w:bCs/>
          <w:sz w:val="20"/>
          <w:szCs w:val="20"/>
          <w:u w:val="single"/>
        </w:rPr>
        <w:lastRenderedPageBreak/>
        <w:t>Honors Societies</w:t>
      </w:r>
    </w:p>
    <w:p w14:paraId="6E5E7B49" w14:textId="77777777" w:rsidR="0090524D" w:rsidRPr="005F0B0E" w:rsidRDefault="0090524D" w:rsidP="0090524D">
      <w:pPr>
        <w:ind w:right="720"/>
        <w:rPr>
          <w:rFonts w:ascii="Tahoma" w:eastAsiaTheme="minorHAnsi" w:hAnsi="Tahoma" w:cs="Tahoma"/>
          <w:b/>
          <w:bCs/>
          <w:sz w:val="20"/>
          <w:szCs w:val="20"/>
        </w:rPr>
      </w:pPr>
      <w:r w:rsidRPr="005F0B0E">
        <w:rPr>
          <w:rFonts w:ascii="Tahoma" w:eastAsiaTheme="minorHAnsi" w:hAnsi="Tahoma" w:cs="Tahoma"/>
          <w:b/>
          <w:bCs/>
          <w:sz w:val="20"/>
          <w:szCs w:val="20"/>
        </w:rPr>
        <w:t>Beta Alpha Psi Honor Society</w:t>
      </w:r>
    </w:p>
    <w:p w14:paraId="39ACA438" w14:textId="453EB35C" w:rsidR="0090524D" w:rsidRPr="005F0B0E" w:rsidRDefault="0090524D" w:rsidP="0090524D">
      <w:pPr>
        <w:ind w:right="720"/>
        <w:rPr>
          <w:rFonts w:ascii="Tahoma" w:eastAsiaTheme="minorHAnsi" w:hAnsi="Tahoma" w:cs="Tahoma"/>
          <w:sz w:val="20"/>
          <w:szCs w:val="20"/>
        </w:rPr>
      </w:pPr>
      <w:r w:rsidRPr="005F0B0E">
        <w:rPr>
          <w:rFonts w:ascii="Tahoma" w:eastAsiaTheme="minorHAnsi" w:hAnsi="Tahoma" w:cs="Tahoma"/>
          <w:sz w:val="20"/>
          <w:szCs w:val="20"/>
        </w:rPr>
        <w:t>Dr. Wayne Bremser, Advisor</w:t>
      </w:r>
      <w:r w:rsidR="004C412A">
        <w:rPr>
          <w:rFonts w:ascii="Tahoma" w:eastAsiaTheme="minorHAnsi" w:hAnsi="Tahoma" w:cs="Tahoma"/>
          <w:sz w:val="20"/>
          <w:szCs w:val="20"/>
        </w:rPr>
        <w:t xml:space="preserve"> </w:t>
      </w:r>
      <w:r w:rsidR="004C412A" w:rsidRPr="004C412A">
        <w:rPr>
          <w:rFonts w:ascii="Tahoma" w:eastAsiaTheme="minorHAnsi" w:hAnsi="Tahoma" w:cs="Tahoma"/>
          <w:color w:val="FFFFFF" w:themeColor="background1"/>
          <w:sz w:val="20"/>
          <w:szCs w:val="20"/>
        </w:rPr>
        <w:t xml:space="preserve">– </w:t>
      </w:r>
    </w:p>
    <w:p w14:paraId="2F24C632" w14:textId="1110730C" w:rsidR="0090524D" w:rsidRDefault="005412BE" w:rsidP="0090524D">
      <w:pPr>
        <w:ind w:right="720"/>
        <w:rPr>
          <w:rFonts w:ascii="Tahoma" w:eastAsiaTheme="minorHAnsi" w:hAnsi="Tahoma" w:cs="Tahoma"/>
          <w:sz w:val="20"/>
          <w:szCs w:val="20"/>
        </w:rPr>
      </w:pPr>
      <w:r w:rsidRPr="005412BE">
        <w:rPr>
          <w:rFonts w:ascii="Tahoma" w:eastAsiaTheme="minorHAnsi" w:hAnsi="Tahoma" w:cs="Tahoma"/>
          <w:sz w:val="20"/>
          <w:szCs w:val="20"/>
        </w:rPr>
        <w:t>wayne.bremser@villanova.edu</w:t>
      </w:r>
    </w:p>
    <w:p w14:paraId="193045FC" w14:textId="49DC004F" w:rsidR="005412BE" w:rsidRPr="003E381E" w:rsidRDefault="005412BE" w:rsidP="0090524D">
      <w:pPr>
        <w:ind w:right="720"/>
        <w:rPr>
          <w:rFonts w:ascii="Tahoma" w:eastAsiaTheme="minorHAnsi" w:hAnsi="Tahoma" w:cs="Tahoma"/>
          <w:sz w:val="16"/>
          <w:szCs w:val="16"/>
        </w:rPr>
      </w:pPr>
    </w:p>
    <w:p w14:paraId="07FE9BE0" w14:textId="4E464A93" w:rsidR="005412BE" w:rsidRPr="001B1631" w:rsidRDefault="005412BE" w:rsidP="005412BE">
      <w:pPr>
        <w:ind w:right="720"/>
        <w:rPr>
          <w:rFonts w:ascii="Tahoma" w:eastAsiaTheme="minorHAnsi" w:hAnsi="Tahoma" w:cs="Tahoma"/>
          <w:sz w:val="20"/>
          <w:szCs w:val="20"/>
        </w:rPr>
      </w:pPr>
      <w:r w:rsidRPr="001B1631">
        <w:rPr>
          <w:rFonts w:ascii="Tahoma" w:eastAsiaTheme="minorHAnsi" w:hAnsi="Tahoma" w:cs="Tahoma"/>
          <w:sz w:val="20"/>
          <w:szCs w:val="20"/>
        </w:rPr>
        <w:t>Prof. Patty Crenny</w:t>
      </w:r>
      <w:r w:rsidR="003E381E" w:rsidRPr="001B1631">
        <w:rPr>
          <w:rFonts w:ascii="Tahoma" w:eastAsiaTheme="minorHAnsi" w:hAnsi="Tahoma" w:cs="Tahoma"/>
          <w:sz w:val="20"/>
          <w:szCs w:val="20"/>
        </w:rPr>
        <w:t xml:space="preserve">, </w:t>
      </w:r>
      <w:r w:rsidRPr="001B1631">
        <w:rPr>
          <w:rFonts w:ascii="Tahoma" w:eastAsiaTheme="minorHAnsi" w:hAnsi="Tahoma" w:cs="Tahoma"/>
          <w:sz w:val="20"/>
          <w:szCs w:val="20"/>
        </w:rPr>
        <w:t xml:space="preserve">Advisor </w:t>
      </w:r>
    </w:p>
    <w:p w14:paraId="029B8694" w14:textId="77777777" w:rsidR="003E381E" w:rsidRPr="003E381E" w:rsidRDefault="003E381E" w:rsidP="003E381E">
      <w:pPr>
        <w:ind w:right="720"/>
        <w:rPr>
          <w:rFonts w:ascii="Tahoma" w:eastAsiaTheme="minorHAnsi" w:hAnsi="Tahoma" w:cs="Tahoma"/>
          <w:sz w:val="20"/>
          <w:szCs w:val="20"/>
        </w:rPr>
      </w:pPr>
      <w:r w:rsidRPr="001B1631">
        <w:rPr>
          <w:rFonts w:ascii="Tahoma" w:eastAsiaTheme="minorHAnsi" w:hAnsi="Tahoma" w:cs="Tahoma"/>
          <w:sz w:val="20"/>
          <w:szCs w:val="20"/>
        </w:rPr>
        <w:t>patricia.dorris-crenny@villanova.edu</w:t>
      </w:r>
      <w:r w:rsidRPr="003E381E">
        <w:rPr>
          <w:rFonts w:ascii="Tahoma" w:eastAsiaTheme="minorHAnsi" w:hAnsi="Tahoma" w:cs="Tahoma"/>
          <w:sz w:val="20"/>
          <w:szCs w:val="20"/>
        </w:rPr>
        <w:t xml:space="preserve"> </w:t>
      </w:r>
    </w:p>
    <w:p w14:paraId="30D43B70" w14:textId="77777777" w:rsidR="0090524D" w:rsidRPr="00EB4DF8" w:rsidRDefault="0090524D" w:rsidP="0090524D">
      <w:pPr>
        <w:ind w:right="720"/>
        <w:rPr>
          <w:rFonts w:ascii="Tahoma" w:eastAsiaTheme="minorHAnsi" w:hAnsi="Tahoma" w:cs="Tahoma"/>
          <w:sz w:val="18"/>
          <w:szCs w:val="18"/>
        </w:rPr>
      </w:pPr>
    </w:p>
    <w:p w14:paraId="58F91845" w14:textId="77777777" w:rsidR="0090524D" w:rsidRPr="005F0B0E" w:rsidRDefault="0090524D" w:rsidP="0090524D">
      <w:pPr>
        <w:ind w:right="720"/>
        <w:rPr>
          <w:rFonts w:ascii="Tahoma" w:eastAsiaTheme="minorHAnsi" w:hAnsi="Tahoma" w:cs="Tahoma"/>
          <w:b/>
          <w:bCs/>
          <w:sz w:val="20"/>
          <w:szCs w:val="20"/>
        </w:rPr>
      </w:pPr>
      <w:r w:rsidRPr="005F0B0E">
        <w:rPr>
          <w:rFonts w:ascii="Tahoma" w:eastAsiaTheme="minorHAnsi" w:hAnsi="Tahoma" w:cs="Tahoma"/>
          <w:b/>
          <w:bCs/>
          <w:sz w:val="20"/>
          <w:szCs w:val="20"/>
        </w:rPr>
        <w:t>Beta Gamma Sigma Honor Society</w:t>
      </w:r>
    </w:p>
    <w:p w14:paraId="6724EE13" w14:textId="77777777" w:rsidR="0090524D" w:rsidRPr="005F0B0E" w:rsidRDefault="0090524D" w:rsidP="0090524D">
      <w:pPr>
        <w:tabs>
          <w:tab w:val="left" w:pos="3780"/>
        </w:tabs>
        <w:ind w:right="720"/>
        <w:rPr>
          <w:rFonts w:ascii="Tahoma" w:eastAsia="Meiryo" w:hAnsi="Tahoma" w:cs="Tahoma"/>
          <w:sz w:val="20"/>
          <w:szCs w:val="20"/>
        </w:rPr>
      </w:pPr>
      <w:r w:rsidRPr="005F0B0E">
        <w:rPr>
          <w:rFonts w:ascii="Tahoma" w:eastAsia="Meiryo" w:hAnsi="Tahoma" w:cs="Tahoma"/>
          <w:sz w:val="20"/>
          <w:szCs w:val="20"/>
        </w:rPr>
        <w:t>Dr. Beth Vallen, Advisor</w:t>
      </w:r>
    </w:p>
    <w:p w14:paraId="0ECE3508" w14:textId="77777777" w:rsidR="0090524D" w:rsidRPr="005F0B0E" w:rsidRDefault="0090524D" w:rsidP="0090524D">
      <w:pPr>
        <w:tabs>
          <w:tab w:val="left" w:pos="3780"/>
        </w:tabs>
        <w:ind w:right="720"/>
        <w:rPr>
          <w:rFonts w:ascii="Tahoma" w:eastAsia="Meiryo" w:hAnsi="Tahoma" w:cs="Tahoma"/>
          <w:sz w:val="20"/>
          <w:szCs w:val="20"/>
        </w:rPr>
      </w:pPr>
      <w:r w:rsidRPr="005F0B0E">
        <w:rPr>
          <w:rFonts w:ascii="Tahoma" w:eastAsia="Meiryo" w:hAnsi="Tahoma" w:cs="Tahoma"/>
          <w:sz w:val="20"/>
          <w:szCs w:val="20"/>
        </w:rPr>
        <w:t>beth.vallen@villanova.edu</w:t>
      </w:r>
    </w:p>
    <w:p w14:paraId="17D53D7D" w14:textId="77777777" w:rsidR="0090524D" w:rsidRPr="00EB4DF8" w:rsidRDefault="0090524D" w:rsidP="0090524D">
      <w:pPr>
        <w:tabs>
          <w:tab w:val="left" w:pos="3780"/>
        </w:tabs>
        <w:ind w:right="720"/>
        <w:rPr>
          <w:rFonts w:ascii="Tahoma" w:eastAsiaTheme="minorHAnsi" w:hAnsi="Tahoma" w:cs="Tahoma"/>
          <w:sz w:val="18"/>
          <w:szCs w:val="18"/>
        </w:rPr>
      </w:pPr>
    </w:p>
    <w:p w14:paraId="6AA4A61F" w14:textId="77777777" w:rsidR="0090524D" w:rsidRPr="003E381E" w:rsidRDefault="0090524D" w:rsidP="0090524D">
      <w:pPr>
        <w:ind w:right="720"/>
        <w:rPr>
          <w:rFonts w:ascii="Tahoma" w:eastAsiaTheme="minorHAnsi" w:hAnsi="Tahoma" w:cs="Tahoma"/>
          <w:b/>
          <w:bCs/>
          <w:sz w:val="20"/>
          <w:szCs w:val="20"/>
        </w:rPr>
      </w:pPr>
      <w:r w:rsidRPr="005F0B0E">
        <w:rPr>
          <w:rFonts w:ascii="Tahoma" w:eastAsiaTheme="minorHAnsi" w:hAnsi="Tahoma" w:cs="Tahoma"/>
          <w:b/>
          <w:bCs/>
          <w:sz w:val="20"/>
          <w:szCs w:val="20"/>
        </w:rPr>
        <w:t xml:space="preserve">Omicron Delta Epsilon International Economics Honor Society </w:t>
      </w:r>
    </w:p>
    <w:p w14:paraId="50F675F3" w14:textId="77777777" w:rsidR="003E381E" w:rsidRPr="00126ED9" w:rsidRDefault="003E381E" w:rsidP="003E381E">
      <w:pPr>
        <w:rPr>
          <w:rFonts w:ascii="Tahoma" w:eastAsiaTheme="minorHAnsi" w:hAnsi="Tahoma" w:cs="Tahoma"/>
          <w:sz w:val="20"/>
          <w:szCs w:val="20"/>
        </w:rPr>
      </w:pPr>
      <w:r w:rsidRPr="00126ED9">
        <w:rPr>
          <w:rFonts w:ascii="Tahoma" w:eastAsiaTheme="minorHAnsi" w:hAnsi="Tahoma" w:cs="Tahoma"/>
          <w:sz w:val="20"/>
          <w:szCs w:val="20"/>
        </w:rPr>
        <w:t>Dr. Julie Becher, Advisor</w:t>
      </w:r>
    </w:p>
    <w:p w14:paraId="3EA49984" w14:textId="2FA85D25" w:rsidR="00C64743" w:rsidRPr="0035093B" w:rsidRDefault="003E381E" w:rsidP="003E381E">
      <w:pPr>
        <w:rPr>
          <w:rFonts w:ascii="Tahoma" w:eastAsia="Meiryo" w:hAnsi="Tahoma" w:cs="Tahoma"/>
          <w:b/>
          <w:color w:val="000000"/>
          <w:sz w:val="26"/>
          <w:szCs w:val="26"/>
        </w:rPr>
      </w:pPr>
      <w:r w:rsidRPr="00126ED9">
        <w:rPr>
          <w:rFonts w:ascii="Tahoma" w:eastAsiaTheme="minorHAnsi" w:hAnsi="Tahoma" w:cs="Tahoma"/>
          <w:sz w:val="20"/>
          <w:szCs w:val="20"/>
        </w:rPr>
        <w:t>Julie.becher@villanova.edu</w:t>
      </w:r>
      <w:r w:rsidR="003365F3">
        <w:rPr>
          <w:rFonts w:ascii="Tahoma" w:eastAsiaTheme="minorHAnsi" w:hAnsi="Tahoma" w:cs="Tahoma"/>
          <w:sz w:val="20"/>
          <w:szCs w:val="20"/>
        </w:rPr>
        <w:br/>
      </w:r>
      <w:r w:rsidR="003365F3">
        <w:rPr>
          <w:rFonts w:ascii="Tahoma" w:eastAsiaTheme="minorHAnsi" w:hAnsi="Tahoma" w:cs="Tahoma"/>
          <w:sz w:val="20"/>
          <w:szCs w:val="20"/>
        </w:rPr>
        <w:br/>
      </w:r>
      <w:bookmarkEnd w:id="3"/>
      <w:r w:rsidR="00BE4BF0" w:rsidRPr="0035093B">
        <w:rPr>
          <w:rFonts w:ascii="Tahoma" w:eastAsia="Meiryo" w:hAnsi="Tahoma" w:cs="Tahoma"/>
          <w:b/>
          <w:color w:val="000000"/>
          <w:sz w:val="26"/>
          <w:szCs w:val="26"/>
        </w:rPr>
        <w:t xml:space="preserve">University </w:t>
      </w:r>
      <w:r w:rsidR="00C64743" w:rsidRPr="0035093B">
        <w:rPr>
          <w:rFonts w:ascii="Tahoma" w:eastAsia="Meiryo" w:hAnsi="Tahoma" w:cs="Tahoma"/>
          <w:b/>
          <w:color w:val="000000"/>
          <w:sz w:val="26"/>
          <w:szCs w:val="26"/>
        </w:rPr>
        <w:t>Directory</w:t>
      </w:r>
    </w:p>
    <w:p w14:paraId="4BA22B67" w14:textId="77777777" w:rsidR="00C64743" w:rsidRPr="00EB4DF8" w:rsidRDefault="00C64743" w:rsidP="00AB2C6D">
      <w:pPr>
        <w:pStyle w:val="SD-Heading12C"/>
        <w:widowControl/>
        <w:tabs>
          <w:tab w:val="left" w:pos="360"/>
        </w:tabs>
        <w:spacing w:before="0" w:after="0" w:line="240" w:lineRule="auto"/>
        <w:ind w:right="720"/>
        <w:outlineLvl w:val="0"/>
        <w:rPr>
          <w:rFonts w:ascii="Tahoma" w:eastAsia="Meiryo" w:hAnsi="Tahoma" w:cs="Tahoma"/>
          <w:b/>
          <w:caps w:val="0"/>
          <w:sz w:val="16"/>
          <w:szCs w:val="16"/>
        </w:rPr>
      </w:pPr>
    </w:p>
    <w:p w14:paraId="2767EF14" w14:textId="77777777" w:rsidR="00C64743" w:rsidRPr="000967B2" w:rsidRDefault="00C64743" w:rsidP="00AB2C6D">
      <w:pPr>
        <w:pStyle w:val="SD-Heading12C"/>
        <w:widowControl/>
        <w:tabs>
          <w:tab w:val="left" w:pos="360"/>
        </w:tabs>
        <w:spacing w:before="0" w:after="0" w:line="240" w:lineRule="auto"/>
        <w:ind w:right="720"/>
        <w:outlineLvl w:val="0"/>
        <w:rPr>
          <w:rFonts w:ascii="Tahoma" w:eastAsia="Meiryo" w:hAnsi="Tahoma" w:cs="Tahoma"/>
          <w:caps w:val="0"/>
          <w:sz w:val="20"/>
          <w:szCs w:val="20"/>
        </w:rPr>
      </w:pPr>
      <w:r w:rsidRPr="000967B2">
        <w:rPr>
          <w:rFonts w:ascii="Tahoma" w:eastAsia="Meiryo" w:hAnsi="Tahoma" w:cs="Tahoma"/>
          <w:b/>
          <w:caps w:val="0"/>
          <w:sz w:val="20"/>
          <w:szCs w:val="20"/>
        </w:rPr>
        <w:t>Campus Ministry</w:t>
      </w:r>
    </w:p>
    <w:p w14:paraId="594B91E1" w14:textId="77777777" w:rsidR="00C64743" w:rsidRPr="000967B2" w:rsidRDefault="00041FCD" w:rsidP="00AB2C6D">
      <w:pPr>
        <w:pStyle w:val="SD-BodyText9pt"/>
        <w:widowControl/>
        <w:spacing w:after="0" w:line="240" w:lineRule="auto"/>
        <w:ind w:right="720"/>
        <w:rPr>
          <w:rFonts w:ascii="Tahoma" w:eastAsia="Meiryo" w:hAnsi="Tahoma" w:cs="Tahoma"/>
          <w:sz w:val="20"/>
          <w:szCs w:val="20"/>
        </w:rPr>
      </w:pPr>
      <w:r w:rsidRPr="000967B2">
        <w:rPr>
          <w:rFonts w:ascii="Tahoma" w:eastAsia="Meiryo" w:hAnsi="Tahoma" w:cs="Tahoma"/>
          <w:sz w:val="20"/>
          <w:szCs w:val="20"/>
        </w:rPr>
        <w:t>St. Rita’s Hall</w:t>
      </w:r>
    </w:p>
    <w:p w14:paraId="432846BF" w14:textId="77777777" w:rsidR="00C82171" w:rsidRPr="000967B2" w:rsidRDefault="00C82171" w:rsidP="00AB2C6D">
      <w:pPr>
        <w:pStyle w:val="SD-BodyText9pt"/>
        <w:widowControl/>
        <w:spacing w:after="0" w:line="240" w:lineRule="auto"/>
        <w:ind w:right="720"/>
        <w:rPr>
          <w:rFonts w:ascii="Tahoma" w:eastAsia="Meiryo" w:hAnsi="Tahoma" w:cs="Tahoma"/>
          <w:sz w:val="20"/>
          <w:szCs w:val="20"/>
        </w:rPr>
      </w:pPr>
      <w:r w:rsidRPr="000967B2">
        <w:rPr>
          <w:rFonts w:ascii="Tahoma" w:eastAsia="Meiryo" w:hAnsi="Tahoma" w:cs="Tahoma"/>
          <w:sz w:val="20"/>
          <w:szCs w:val="20"/>
        </w:rPr>
        <w:t>(610) 519-4080</w:t>
      </w:r>
    </w:p>
    <w:p w14:paraId="7B2ED756" w14:textId="77777777" w:rsidR="00C64743" w:rsidRPr="000967B2" w:rsidRDefault="00C17809" w:rsidP="00AB2C6D">
      <w:pPr>
        <w:pStyle w:val="SD-BodyText9pt"/>
        <w:widowControl/>
        <w:spacing w:after="0" w:line="240" w:lineRule="auto"/>
        <w:ind w:right="720"/>
        <w:rPr>
          <w:rFonts w:ascii="Tahoma" w:eastAsia="Meiryo" w:hAnsi="Tahoma" w:cs="Tahoma"/>
          <w:sz w:val="20"/>
          <w:szCs w:val="20"/>
        </w:rPr>
      </w:pPr>
      <w:r w:rsidRPr="000967B2">
        <w:rPr>
          <w:rFonts w:ascii="Tahoma" w:eastAsia="Meiryo" w:hAnsi="Tahoma" w:cs="Tahoma"/>
          <w:sz w:val="20"/>
          <w:szCs w:val="20"/>
        </w:rPr>
        <w:t>cmcommunication@villanova.edu</w:t>
      </w:r>
      <w:r w:rsidRPr="000967B2">
        <w:rPr>
          <w:rFonts w:ascii="Tahoma" w:eastAsia="Meiryo" w:hAnsi="Tahoma" w:cs="Tahoma"/>
          <w:sz w:val="20"/>
          <w:szCs w:val="20"/>
        </w:rPr>
        <w:br/>
      </w:r>
      <w:r w:rsidR="008F12FA" w:rsidRPr="000967B2">
        <w:rPr>
          <w:rFonts w:ascii="Tahoma" w:eastAsia="Meiryo" w:hAnsi="Tahoma" w:cs="Tahoma"/>
          <w:sz w:val="20"/>
          <w:szCs w:val="20"/>
        </w:rPr>
        <w:t>www1.villanova.edu/villanova/mission/campusministry.html</w:t>
      </w:r>
    </w:p>
    <w:p w14:paraId="4F080929" w14:textId="77777777" w:rsidR="00C64743" w:rsidRPr="00EB4DF8" w:rsidRDefault="00C64743" w:rsidP="00AB2C6D">
      <w:pPr>
        <w:pStyle w:val="SD-BodyText9pt"/>
        <w:widowControl/>
        <w:spacing w:after="0" w:line="240" w:lineRule="auto"/>
        <w:ind w:right="720"/>
        <w:rPr>
          <w:rFonts w:ascii="Tahoma" w:eastAsia="Meiryo" w:hAnsi="Tahoma" w:cs="Tahoma"/>
          <w:sz w:val="20"/>
          <w:szCs w:val="20"/>
        </w:rPr>
      </w:pPr>
    </w:p>
    <w:p w14:paraId="02543ABF" w14:textId="77777777" w:rsidR="00C64743" w:rsidRPr="000967B2" w:rsidRDefault="00C64743" w:rsidP="00AB2C6D">
      <w:pPr>
        <w:pStyle w:val="SD-Heading12C"/>
        <w:widowControl/>
        <w:tabs>
          <w:tab w:val="left" w:pos="360"/>
        </w:tabs>
        <w:spacing w:before="0" w:after="0" w:line="240" w:lineRule="auto"/>
        <w:ind w:right="720"/>
        <w:outlineLvl w:val="0"/>
        <w:rPr>
          <w:rStyle w:val="Bold"/>
          <w:rFonts w:ascii="Tahoma" w:eastAsia="Meiryo" w:hAnsi="Tahoma" w:cs="Tahoma"/>
          <w:b w:val="0"/>
          <w:bCs w:val="0"/>
          <w:caps w:val="0"/>
          <w:sz w:val="20"/>
          <w:szCs w:val="20"/>
        </w:rPr>
      </w:pPr>
      <w:r w:rsidRPr="000967B2">
        <w:rPr>
          <w:rFonts w:ascii="Tahoma" w:eastAsia="Meiryo" w:hAnsi="Tahoma" w:cs="Tahoma"/>
          <w:b/>
          <w:caps w:val="0"/>
          <w:sz w:val="20"/>
          <w:szCs w:val="20"/>
        </w:rPr>
        <w:t xml:space="preserve">Career Center </w:t>
      </w:r>
    </w:p>
    <w:p w14:paraId="745E647C" w14:textId="77777777" w:rsidR="00C64743" w:rsidRPr="000967B2" w:rsidRDefault="00C94BD6" w:rsidP="00AB2C6D">
      <w:pPr>
        <w:pStyle w:val="SD-BodyText9pt"/>
        <w:widowControl/>
        <w:spacing w:after="0" w:line="240" w:lineRule="auto"/>
        <w:ind w:right="720"/>
        <w:rPr>
          <w:rFonts w:ascii="Tahoma" w:eastAsia="Meiryo" w:hAnsi="Tahoma" w:cs="Tahoma"/>
          <w:sz w:val="20"/>
          <w:szCs w:val="20"/>
        </w:rPr>
      </w:pPr>
      <w:r w:rsidRPr="000967B2">
        <w:rPr>
          <w:rFonts w:ascii="Tahoma" w:eastAsia="Meiryo" w:hAnsi="Tahoma" w:cs="Tahoma"/>
          <w:sz w:val="20"/>
          <w:szCs w:val="20"/>
        </w:rPr>
        <w:t xml:space="preserve">117 </w:t>
      </w:r>
      <w:r w:rsidR="00C64743" w:rsidRPr="000967B2">
        <w:rPr>
          <w:rFonts w:ascii="Tahoma" w:eastAsia="Meiryo" w:hAnsi="Tahoma" w:cs="Tahoma"/>
          <w:sz w:val="20"/>
          <w:szCs w:val="20"/>
        </w:rPr>
        <w:t>Garey Hall</w:t>
      </w:r>
    </w:p>
    <w:p w14:paraId="6441E49B" w14:textId="77777777" w:rsidR="00C64743" w:rsidRPr="000967B2" w:rsidRDefault="00C64743" w:rsidP="00AB2C6D">
      <w:pPr>
        <w:pStyle w:val="SD-BodyText9pt"/>
        <w:widowControl/>
        <w:spacing w:after="0" w:line="240" w:lineRule="auto"/>
        <w:ind w:right="720"/>
        <w:rPr>
          <w:rFonts w:ascii="Tahoma" w:eastAsia="Meiryo" w:hAnsi="Tahoma" w:cs="Tahoma"/>
          <w:sz w:val="20"/>
          <w:szCs w:val="20"/>
        </w:rPr>
      </w:pPr>
      <w:r w:rsidRPr="000967B2">
        <w:rPr>
          <w:rFonts w:ascii="Tahoma" w:eastAsia="Meiryo" w:hAnsi="Tahoma" w:cs="Tahoma"/>
          <w:sz w:val="20"/>
          <w:szCs w:val="20"/>
        </w:rPr>
        <w:t>(610) 519-4060</w:t>
      </w:r>
    </w:p>
    <w:p w14:paraId="4EEBECF1" w14:textId="77777777" w:rsidR="00C64743" w:rsidRPr="000967B2" w:rsidRDefault="00A93837" w:rsidP="00AB2C6D">
      <w:pPr>
        <w:pStyle w:val="SD-BodyText9pt"/>
        <w:widowControl/>
        <w:spacing w:after="0" w:line="240" w:lineRule="auto"/>
        <w:ind w:right="720"/>
        <w:rPr>
          <w:rFonts w:ascii="Tahoma" w:eastAsia="Meiryo" w:hAnsi="Tahoma" w:cs="Tahoma"/>
          <w:sz w:val="20"/>
          <w:szCs w:val="20"/>
        </w:rPr>
      </w:pPr>
      <w:r w:rsidRPr="000967B2">
        <w:rPr>
          <w:rFonts w:ascii="Tahoma" w:eastAsia="Meiryo" w:hAnsi="Tahoma" w:cs="Tahoma"/>
          <w:sz w:val="20"/>
          <w:szCs w:val="20"/>
        </w:rPr>
        <w:t>careers.info@villanova.edu</w:t>
      </w:r>
      <w:r w:rsidRPr="000967B2">
        <w:rPr>
          <w:rFonts w:ascii="Tahoma" w:eastAsia="Meiryo" w:hAnsi="Tahoma" w:cs="Tahoma"/>
          <w:sz w:val="20"/>
          <w:szCs w:val="20"/>
        </w:rPr>
        <w:br/>
      </w:r>
      <w:r w:rsidR="004E0A2D" w:rsidRPr="00C4184B">
        <w:rPr>
          <w:rFonts w:ascii="Tahoma" w:eastAsia="Meiryo" w:hAnsi="Tahoma" w:cs="Tahoma"/>
          <w:sz w:val="20"/>
          <w:szCs w:val="20"/>
        </w:rPr>
        <w:t>http://careers.villanova.edu</w:t>
      </w:r>
    </w:p>
    <w:p w14:paraId="4BEDC333" w14:textId="77777777" w:rsidR="00C64743" w:rsidRPr="00EB4DF8" w:rsidRDefault="00C64743" w:rsidP="00AB2C6D">
      <w:pPr>
        <w:pStyle w:val="SD-BodyText9pt"/>
        <w:widowControl/>
        <w:spacing w:after="0" w:line="240" w:lineRule="auto"/>
        <w:ind w:right="720"/>
        <w:rPr>
          <w:rFonts w:ascii="Tahoma" w:eastAsia="Meiryo" w:hAnsi="Tahoma" w:cs="Tahoma"/>
          <w:sz w:val="20"/>
          <w:szCs w:val="20"/>
        </w:rPr>
      </w:pPr>
    </w:p>
    <w:p w14:paraId="7B6659B5" w14:textId="77777777" w:rsidR="00C64743" w:rsidRPr="000967B2" w:rsidRDefault="00C64743" w:rsidP="00AB2C6D">
      <w:pPr>
        <w:pStyle w:val="SD-Heading12C"/>
        <w:widowControl/>
        <w:tabs>
          <w:tab w:val="left" w:pos="360"/>
        </w:tabs>
        <w:spacing w:before="0" w:after="0" w:line="240" w:lineRule="auto"/>
        <w:ind w:right="720"/>
        <w:outlineLvl w:val="0"/>
        <w:rPr>
          <w:rStyle w:val="Bold"/>
          <w:rFonts w:ascii="Tahoma" w:eastAsia="Meiryo" w:hAnsi="Tahoma" w:cs="Tahoma"/>
          <w:b w:val="0"/>
          <w:bCs w:val="0"/>
          <w:caps w:val="0"/>
          <w:sz w:val="20"/>
          <w:szCs w:val="20"/>
        </w:rPr>
      </w:pPr>
      <w:r w:rsidRPr="000967B2">
        <w:rPr>
          <w:rFonts w:ascii="Tahoma" w:eastAsia="Meiryo" w:hAnsi="Tahoma" w:cs="Tahoma"/>
          <w:b/>
          <w:caps w:val="0"/>
          <w:sz w:val="20"/>
          <w:szCs w:val="20"/>
        </w:rPr>
        <w:t>Computer Support - TechZONE</w:t>
      </w:r>
    </w:p>
    <w:p w14:paraId="208C8152" w14:textId="295326D7" w:rsidR="005C4FAA" w:rsidRPr="000967B2" w:rsidRDefault="005C4FAA" w:rsidP="008C1DCC">
      <w:pPr>
        <w:pStyle w:val="SD-BodyText9pt"/>
        <w:widowControl/>
        <w:spacing w:after="0" w:line="240" w:lineRule="auto"/>
        <w:ind w:right="720"/>
        <w:jc w:val="left"/>
        <w:rPr>
          <w:rFonts w:ascii="Tahoma" w:hAnsi="Tahoma" w:cs="Tahoma"/>
          <w:bCs/>
          <w:sz w:val="20"/>
          <w:szCs w:val="20"/>
        </w:rPr>
      </w:pPr>
      <w:r w:rsidRPr="000967B2">
        <w:rPr>
          <w:rFonts w:ascii="Tahoma" w:hAnsi="Tahoma" w:cs="Tahoma"/>
          <w:bCs/>
          <w:sz w:val="20"/>
          <w:szCs w:val="20"/>
        </w:rPr>
        <w:t>Falvey Library</w:t>
      </w:r>
      <w:r w:rsidR="005013AD">
        <w:rPr>
          <w:rFonts w:ascii="Tahoma" w:hAnsi="Tahoma" w:cs="Tahoma"/>
          <w:bCs/>
          <w:sz w:val="20"/>
          <w:szCs w:val="20"/>
        </w:rPr>
        <w:t xml:space="preserve"> </w:t>
      </w:r>
      <w:r w:rsidR="005013AD" w:rsidRPr="005F0B0E">
        <w:rPr>
          <w:rFonts w:ascii="Tahoma" w:hAnsi="Tahoma" w:cs="Tahoma"/>
          <w:bCs/>
          <w:sz w:val="20"/>
          <w:szCs w:val="20"/>
        </w:rPr>
        <w:t>and 1st Commons</w:t>
      </w:r>
    </w:p>
    <w:p w14:paraId="4949F756" w14:textId="77777777" w:rsidR="00C64743" w:rsidRPr="000967B2" w:rsidRDefault="00C64743" w:rsidP="00AB2C6D">
      <w:pPr>
        <w:pStyle w:val="SD-BodyText9pt"/>
        <w:widowControl/>
        <w:spacing w:after="0" w:line="240" w:lineRule="auto"/>
        <w:ind w:right="720"/>
        <w:rPr>
          <w:rFonts w:ascii="Tahoma" w:eastAsia="Meiryo" w:hAnsi="Tahoma" w:cs="Tahoma"/>
          <w:sz w:val="20"/>
          <w:szCs w:val="20"/>
        </w:rPr>
      </w:pPr>
      <w:r w:rsidRPr="000967B2">
        <w:rPr>
          <w:rFonts w:ascii="Tahoma" w:eastAsia="Meiryo" w:hAnsi="Tahoma" w:cs="Tahoma"/>
          <w:sz w:val="20"/>
          <w:szCs w:val="20"/>
        </w:rPr>
        <w:t>(610) 519-7777</w:t>
      </w:r>
    </w:p>
    <w:p w14:paraId="35A28233" w14:textId="77777777" w:rsidR="00C64743" w:rsidRPr="000967B2" w:rsidRDefault="00C64743" w:rsidP="00AB2C6D">
      <w:pPr>
        <w:pStyle w:val="SD-BodyText9pt"/>
        <w:widowControl/>
        <w:spacing w:after="0" w:line="240" w:lineRule="auto"/>
        <w:ind w:right="720"/>
        <w:rPr>
          <w:rFonts w:ascii="Tahoma" w:eastAsia="Meiryo" w:hAnsi="Tahoma" w:cs="Tahoma"/>
          <w:sz w:val="20"/>
          <w:szCs w:val="20"/>
        </w:rPr>
      </w:pPr>
      <w:r w:rsidRPr="000967B2">
        <w:rPr>
          <w:rFonts w:ascii="Tahoma" w:eastAsia="Meiryo" w:hAnsi="Tahoma" w:cs="Tahoma"/>
          <w:sz w:val="20"/>
          <w:szCs w:val="20"/>
        </w:rPr>
        <w:t>support@villanova.edu</w:t>
      </w:r>
    </w:p>
    <w:p w14:paraId="36699DD8" w14:textId="77777777" w:rsidR="00C64743" w:rsidRPr="000967B2" w:rsidRDefault="008F12FA" w:rsidP="00AB2C6D">
      <w:pPr>
        <w:pStyle w:val="SD-Heading12C"/>
        <w:keepNext w:val="0"/>
        <w:keepLines w:val="0"/>
        <w:widowControl/>
        <w:tabs>
          <w:tab w:val="left" w:pos="360"/>
        </w:tabs>
        <w:suppressAutoHyphens w:val="0"/>
        <w:spacing w:before="0" w:after="0" w:line="240" w:lineRule="auto"/>
        <w:ind w:right="720"/>
        <w:outlineLvl w:val="0"/>
        <w:rPr>
          <w:rFonts w:ascii="Tahoma" w:eastAsia="Meiryo" w:hAnsi="Tahoma" w:cs="Tahoma"/>
          <w:caps w:val="0"/>
          <w:sz w:val="20"/>
          <w:szCs w:val="20"/>
        </w:rPr>
      </w:pPr>
      <w:r w:rsidRPr="000967B2">
        <w:rPr>
          <w:rFonts w:ascii="Tahoma" w:eastAsia="Meiryo" w:hAnsi="Tahoma" w:cs="Tahoma"/>
          <w:caps w:val="0"/>
          <w:sz w:val="20"/>
          <w:szCs w:val="20"/>
        </w:rPr>
        <w:t>www1.villanova.edu/villanova/unit/helpsupport.html</w:t>
      </w:r>
    </w:p>
    <w:p w14:paraId="4598697D" w14:textId="77777777" w:rsidR="00C70135" w:rsidRPr="00EB4DF8" w:rsidRDefault="00C70135" w:rsidP="00AB2C6D">
      <w:pPr>
        <w:pStyle w:val="SD-Heading12C"/>
        <w:keepNext w:val="0"/>
        <w:keepLines w:val="0"/>
        <w:widowControl/>
        <w:tabs>
          <w:tab w:val="left" w:pos="360"/>
        </w:tabs>
        <w:suppressAutoHyphens w:val="0"/>
        <w:spacing w:before="0" w:after="0" w:line="240" w:lineRule="auto"/>
        <w:ind w:right="720"/>
        <w:outlineLvl w:val="0"/>
        <w:rPr>
          <w:rFonts w:ascii="Tahoma" w:eastAsia="Meiryo" w:hAnsi="Tahoma" w:cs="Tahoma"/>
          <w:b/>
          <w:caps w:val="0"/>
          <w:sz w:val="20"/>
          <w:szCs w:val="20"/>
        </w:rPr>
      </w:pPr>
    </w:p>
    <w:p w14:paraId="0FB17E7F" w14:textId="77777777" w:rsidR="00EB4DF8" w:rsidRDefault="00EB4DF8" w:rsidP="00EB4DF8">
      <w:pPr>
        <w:pStyle w:val="SD-Heading12C"/>
        <w:keepNext w:val="0"/>
        <w:keepLines w:val="0"/>
        <w:widowControl/>
        <w:tabs>
          <w:tab w:val="left" w:pos="360"/>
        </w:tabs>
        <w:suppressAutoHyphens w:val="0"/>
        <w:spacing w:before="0" w:after="0" w:line="240" w:lineRule="auto"/>
        <w:ind w:right="180"/>
        <w:outlineLvl w:val="0"/>
        <w:rPr>
          <w:rFonts w:ascii="Tahoma" w:eastAsia="Meiryo" w:hAnsi="Tahoma" w:cs="Tahoma"/>
          <w:b/>
          <w:caps w:val="0"/>
          <w:sz w:val="20"/>
          <w:szCs w:val="20"/>
        </w:rPr>
      </w:pPr>
    </w:p>
    <w:p w14:paraId="0D220F6E" w14:textId="77777777" w:rsidR="00EB4DF8" w:rsidRDefault="00EB4DF8" w:rsidP="00EB4DF8">
      <w:pPr>
        <w:pStyle w:val="SD-Heading12C"/>
        <w:keepNext w:val="0"/>
        <w:keepLines w:val="0"/>
        <w:widowControl/>
        <w:tabs>
          <w:tab w:val="left" w:pos="360"/>
        </w:tabs>
        <w:suppressAutoHyphens w:val="0"/>
        <w:spacing w:before="0" w:after="0" w:line="240" w:lineRule="auto"/>
        <w:ind w:right="180"/>
        <w:outlineLvl w:val="0"/>
        <w:rPr>
          <w:rFonts w:ascii="Tahoma" w:eastAsia="Meiryo" w:hAnsi="Tahoma" w:cs="Tahoma"/>
          <w:b/>
          <w:caps w:val="0"/>
          <w:sz w:val="20"/>
          <w:szCs w:val="20"/>
        </w:rPr>
      </w:pPr>
    </w:p>
    <w:p w14:paraId="709C27AF" w14:textId="77777777" w:rsidR="00EB4DF8" w:rsidRDefault="00EB4DF8" w:rsidP="00EB4DF8">
      <w:pPr>
        <w:pStyle w:val="SD-Heading12C"/>
        <w:keepNext w:val="0"/>
        <w:keepLines w:val="0"/>
        <w:widowControl/>
        <w:tabs>
          <w:tab w:val="left" w:pos="360"/>
        </w:tabs>
        <w:suppressAutoHyphens w:val="0"/>
        <w:spacing w:before="0" w:after="0" w:line="240" w:lineRule="auto"/>
        <w:ind w:right="180"/>
        <w:outlineLvl w:val="0"/>
        <w:rPr>
          <w:rFonts w:ascii="Tahoma" w:eastAsia="Meiryo" w:hAnsi="Tahoma" w:cs="Tahoma"/>
          <w:b/>
          <w:caps w:val="0"/>
          <w:sz w:val="20"/>
          <w:szCs w:val="20"/>
        </w:rPr>
      </w:pPr>
    </w:p>
    <w:p w14:paraId="142C9BBD" w14:textId="77777777" w:rsidR="00EB4DF8" w:rsidRDefault="00EB4DF8" w:rsidP="00EB4DF8">
      <w:pPr>
        <w:pStyle w:val="SD-Heading12C"/>
        <w:keepNext w:val="0"/>
        <w:keepLines w:val="0"/>
        <w:widowControl/>
        <w:tabs>
          <w:tab w:val="left" w:pos="360"/>
        </w:tabs>
        <w:suppressAutoHyphens w:val="0"/>
        <w:spacing w:before="0" w:after="0" w:line="240" w:lineRule="auto"/>
        <w:ind w:right="180"/>
        <w:outlineLvl w:val="0"/>
        <w:rPr>
          <w:rFonts w:ascii="Tahoma" w:eastAsia="Meiryo" w:hAnsi="Tahoma" w:cs="Tahoma"/>
          <w:b/>
          <w:caps w:val="0"/>
          <w:sz w:val="20"/>
          <w:szCs w:val="20"/>
        </w:rPr>
      </w:pPr>
    </w:p>
    <w:p w14:paraId="79469D69" w14:textId="77777777" w:rsidR="00EB4DF8" w:rsidRDefault="00EB4DF8" w:rsidP="00EB4DF8">
      <w:pPr>
        <w:pStyle w:val="SD-Heading12C"/>
        <w:keepNext w:val="0"/>
        <w:keepLines w:val="0"/>
        <w:widowControl/>
        <w:tabs>
          <w:tab w:val="left" w:pos="360"/>
        </w:tabs>
        <w:suppressAutoHyphens w:val="0"/>
        <w:spacing w:before="0" w:after="0" w:line="240" w:lineRule="auto"/>
        <w:ind w:right="180"/>
        <w:outlineLvl w:val="0"/>
        <w:rPr>
          <w:rFonts w:ascii="Tahoma" w:eastAsia="Meiryo" w:hAnsi="Tahoma" w:cs="Tahoma"/>
          <w:b/>
          <w:caps w:val="0"/>
          <w:sz w:val="20"/>
          <w:szCs w:val="20"/>
        </w:rPr>
      </w:pPr>
    </w:p>
    <w:p w14:paraId="02B74763" w14:textId="0E5F4E2C" w:rsidR="00C64743" w:rsidRPr="000967B2" w:rsidRDefault="00060059" w:rsidP="00EB4DF8">
      <w:pPr>
        <w:pStyle w:val="SD-Heading12C"/>
        <w:keepNext w:val="0"/>
        <w:keepLines w:val="0"/>
        <w:widowControl/>
        <w:tabs>
          <w:tab w:val="left" w:pos="360"/>
        </w:tabs>
        <w:suppressAutoHyphens w:val="0"/>
        <w:spacing w:before="0" w:after="0" w:line="240" w:lineRule="auto"/>
        <w:ind w:right="180"/>
        <w:outlineLvl w:val="0"/>
        <w:rPr>
          <w:rFonts w:ascii="Tahoma" w:eastAsia="Meiryo" w:hAnsi="Tahoma" w:cs="Tahoma"/>
          <w:b/>
          <w:caps w:val="0"/>
          <w:sz w:val="20"/>
          <w:szCs w:val="20"/>
        </w:rPr>
      </w:pPr>
      <w:r w:rsidRPr="000967B2">
        <w:rPr>
          <w:rFonts w:ascii="Tahoma" w:eastAsia="Meiryo" w:hAnsi="Tahoma" w:cs="Tahoma"/>
          <w:b/>
          <w:caps w:val="0"/>
          <w:sz w:val="20"/>
          <w:szCs w:val="20"/>
        </w:rPr>
        <w:lastRenderedPageBreak/>
        <w:t xml:space="preserve">Patricia B. and Gary M. Holloway University </w:t>
      </w:r>
      <w:r w:rsidR="00C64743" w:rsidRPr="000967B2">
        <w:rPr>
          <w:rFonts w:ascii="Tahoma" w:eastAsia="Meiryo" w:hAnsi="Tahoma" w:cs="Tahoma"/>
          <w:b/>
          <w:caps w:val="0"/>
          <w:sz w:val="20"/>
          <w:szCs w:val="20"/>
        </w:rPr>
        <w:t>Counseling Center</w:t>
      </w:r>
    </w:p>
    <w:p w14:paraId="4C3A5DA8" w14:textId="77777777" w:rsidR="00C64743" w:rsidRPr="000967B2" w:rsidRDefault="00C82171" w:rsidP="00AB2C6D">
      <w:pPr>
        <w:pStyle w:val="SD-BodyText9pt"/>
        <w:widowControl/>
        <w:spacing w:after="0" w:line="240" w:lineRule="auto"/>
        <w:ind w:right="720"/>
        <w:rPr>
          <w:rFonts w:ascii="Tahoma" w:eastAsia="Meiryo" w:hAnsi="Tahoma" w:cs="Tahoma"/>
          <w:sz w:val="20"/>
          <w:szCs w:val="20"/>
        </w:rPr>
      </w:pPr>
      <w:bookmarkStart w:id="14" w:name="1"/>
      <w:bookmarkEnd w:id="14"/>
      <w:r w:rsidRPr="000967B2">
        <w:rPr>
          <w:rFonts w:ascii="Tahoma" w:eastAsia="Meiryo" w:hAnsi="Tahoma" w:cs="Tahoma"/>
          <w:sz w:val="20"/>
          <w:szCs w:val="20"/>
        </w:rPr>
        <w:t xml:space="preserve">206 </w:t>
      </w:r>
      <w:r w:rsidR="008F7D02" w:rsidRPr="000967B2">
        <w:rPr>
          <w:rFonts w:ascii="Tahoma" w:eastAsia="Meiryo" w:hAnsi="Tahoma" w:cs="Tahoma"/>
          <w:sz w:val="20"/>
          <w:szCs w:val="20"/>
        </w:rPr>
        <w:t>Health</w:t>
      </w:r>
      <w:r w:rsidRPr="000967B2">
        <w:rPr>
          <w:rFonts w:ascii="Tahoma" w:eastAsia="Meiryo" w:hAnsi="Tahoma" w:cs="Tahoma"/>
          <w:sz w:val="20"/>
          <w:szCs w:val="20"/>
        </w:rPr>
        <w:t xml:space="preserve"> Services Building</w:t>
      </w:r>
    </w:p>
    <w:p w14:paraId="7627D4D1" w14:textId="77777777" w:rsidR="00C64743" w:rsidRPr="000967B2" w:rsidRDefault="00C64743" w:rsidP="00AB2C6D">
      <w:pPr>
        <w:pStyle w:val="SD-BodyText9pt"/>
        <w:widowControl/>
        <w:spacing w:after="0" w:line="240" w:lineRule="auto"/>
        <w:ind w:right="720"/>
        <w:rPr>
          <w:rFonts w:ascii="Tahoma" w:eastAsia="Meiryo" w:hAnsi="Tahoma" w:cs="Tahoma"/>
          <w:sz w:val="20"/>
          <w:szCs w:val="20"/>
        </w:rPr>
      </w:pPr>
      <w:r w:rsidRPr="000967B2">
        <w:rPr>
          <w:rFonts w:ascii="Tahoma" w:eastAsia="Meiryo" w:hAnsi="Tahoma" w:cs="Tahoma"/>
          <w:sz w:val="20"/>
          <w:szCs w:val="20"/>
        </w:rPr>
        <w:t>(610) 519-4050</w:t>
      </w:r>
    </w:p>
    <w:p w14:paraId="63892B1E" w14:textId="3A6B4409" w:rsidR="00DB547F" w:rsidRPr="00EB4DF8" w:rsidRDefault="002E18FF" w:rsidP="00AB2C6D">
      <w:pPr>
        <w:pStyle w:val="SD-Heading12C"/>
        <w:widowControl/>
        <w:spacing w:before="0" w:after="0" w:line="240" w:lineRule="auto"/>
        <w:ind w:right="720"/>
        <w:outlineLvl w:val="0"/>
        <w:rPr>
          <w:rFonts w:ascii="Tahoma" w:eastAsia="Meiryo" w:hAnsi="Tahoma" w:cs="Tahoma"/>
          <w:caps w:val="0"/>
          <w:sz w:val="20"/>
          <w:szCs w:val="20"/>
        </w:rPr>
      </w:pPr>
      <w:r w:rsidRPr="00EB4DF8">
        <w:rPr>
          <w:rFonts w:ascii="Tahoma" w:eastAsia="Meiryo" w:hAnsi="Tahoma" w:cs="Tahoma"/>
          <w:caps w:val="0"/>
          <w:sz w:val="20"/>
          <w:szCs w:val="20"/>
        </w:rPr>
        <w:t>https://www1.villanova.edu/university/student-life/health-services/counseling-center.html</w:t>
      </w:r>
    </w:p>
    <w:p w14:paraId="20480CB8" w14:textId="401DF20C" w:rsidR="00C64743" w:rsidRPr="00126ED9" w:rsidRDefault="002E18FF" w:rsidP="00AB2C6D">
      <w:pPr>
        <w:pStyle w:val="SD-Heading12C"/>
        <w:widowControl/>
        <w:tabs>
          <w:tab w:val="left" w:pos="360"/>
        </w:tabs>
        <w:spacing w:before="0" w:after="0" w:line="240" w:lineRule="auto"/>
        <w:ind w:right="720"/>
        <w:outlineLvl w:val="0"/>
        <w:rPr>
          <w:rFonts w:ascii="Tahoma" w:eastAsia="Meiryo" w:hAnsi="Tahoma" w:cs="Tahoma"/>
          <w:caps w:val="0"/>
          <w:sz w:val="20"/>
          <w:szCs w:val="20"/>
        </w:rPr>
      </w:pPr>
      <w:r w:rsidRPr="00126ED9">
        <w:rPr>
          <w:rFonts w:ascii="Tahoma" w:eastAsia="Meiryo" w:hAnsi="Tahoma" w:cs="Tahoma"/>
          <w:b/>
          <w:caps w:val="0"/>
          <w:sz w:val="20"/>
          <w:szCs w:val="20"/>
        </w:rPr>
        <w:br/>
      </w:r>
      <w:r w:rsidR="000A57F3" w:rsidRPr="00126ED9">
        <w:rPr>
          <w:rFonts w:ascii="Tahoma" w:eastAsia="Meiryo" w:hAnsi="Tahoma" w:cs="Tahoma"/>
          <w:b/>
          <w:caps w:val="0"/>
          <w:sz w:val="20"/>
          <w:szCs w:val="20"/>
        </w:rPr>
        <w:t>Dean</w:t>
      </w:r>
      <w:r w:rsidR="00C64743" w:rsidRPr="00126ED9">
        <w:rPr>
          <w:rFonts w:ascii="Tahoma" w:eastAsia="Meiryo" w:hAnsi="Tahoma" w:cs="Tahoma"/>
          <w:b/>
          <w:caps w:val="0"/>
          <w:sz w:val="20"/>
          <w:szCs w:val="20"/>
        </w:rPr>
        <w:t xml:space="preserve"> of Students</w:t>
      </w:r>
    </w:p>
    <w:p w14:paraId="071CBB20" w14:textId="77777777" w:rsidR="00C64743" w:rsidRPr="00126ED9" w:rsidRDefault="00C82171" w:rsidP="00AB2C6D">
      <w:pPr>
        <w:pStyle w:val="SD-BodyText9pt"/>
        <w:widowControl/>
        <w:spacing w:after="0" w:line="240" w:lineRule="auto"/>
        <w:ind w:right="720"/>
        <w:rPr>
          <w:rFonts w:ascii="Tahoma" w:eastAsia="Meiryo" w:hAnsi="Tahoma" w:cs="Tahoma"/>
          <w:sz w:val="20"/>
          <w:szCs w:val="20"/>
        </w:rPr>
      </w:pPr>
      <w:r w:rsidRPr="00126ED9">
        <w:rPr>
          <w:rFonts w:ascii="Tahoma" w:eastAsia="Meiryo" w:hAnsi="Tahoma" w:cs="Tahoma"/>
          <w:sz w:val="20"/>
          <w:szCs w:val="20"/>
        </w:rPr>
        <w:t>213 Dougherty Hall</w:t>
      </w:r>
    </w:p>
    <w:p w14:paraId="74436AA7" w14:textId="77777777" w:rsidR="00C64743" w:rsidRPr="00126ED9" w:rsidRDefault="00C64743" w:rsidP="00AB2C6D">
      <w:pPr>
        <w:pStyle w:val="SD-BodyText9pt"/>
        <w:widowControl/>
        <w:spacing w:after="0" w:line="240" w:lineRule="auto"/>
        <w:ind w:right="720"/>
        <w:rPr>
          <w:rFonts w:ascii="Tahoma" w:eastAsia="Meiryo" w:hAnsi="Tahoma" w:cs="Tahoma"/>
          <w:sz w:val="20"/>
          <w:szCs w:val="20"/>
        </w:rPr>
      </w:pPr>
      <w:r w:rsidRPr="00126ED9">
        <w:rPr>
          <w:rFonts w:ascii="Tahoma" w:eastAsia="Meiryo" w:hAnsi="Tahoma" w:cs="Tahoma"/>
          <w:sz w:val="20"/>
          <w:szCs w:val="20"/>
        </w:rPr>
        <w:t>(610) 519-4200</w:t>
      </w:r>
    </w:p>
    <w:p w14:paraId="595F7311" w14:textId="77777777" w:rsidR="00DF0BB2" w:rsidRPr="00126ED9" w:rsidRDefault="00BD1A18" w:rsidP="00AB2C6D">
      <w:pPr>
        <w:pStyle w:val="SD-BodyText9pt"/>
        <w:widowControl/>
        <w:spacing w:after="0" w:line="240" w:lineRule="auto"/>
        <w:ind w:right="720"/>
        <w:rPr>
          <w:rFonts w:ascii="Tahoma" w:eastAsia="Meiryo" w:hAnsi="Tahoma" w:cs="Tahoma"/>
          <w:sz w:val="20"/>
          <w:szCs w:val="20"/>
        </w:rPr>
      </w:pPr>
      <w:r w:rsidRPr="00126ED9">
        <w:rPr>
          <w:rFonts w:ascii="Tahoma" w:eastAsia="Meiryo" w:hAnsi="Tahoma" w:cs="Tahoma"/>
          <w:sz w:val="20"/>
          <w:szCs w:val="20"/>
        </w:rPr>
        <w:t>d</w:t>
      </w:r>
      <w:r w:rsidR="000A57F3" w:rsidRPr="00126ED9">
        <w:rPr>
          <w:rFonts w:ascii="Tahoma" w:eastAsia="Meiryo" w:hAnsi="Tahoma" w:cs="Tahoma"/>
          <w:sz w:val="20"/>
          <w:szCs w:val="20"/>
        </w:rPr>
        <w:t>ean</w:t>
      </w:r>
      <w:r w:rsidR="00DF0BB2" w:rsidRPr="00126ED9">
        <w:rPr>
          <w:rFonts w:ascii="Tahoma" w:eastAsia="Meiryo" w:hAnsi="Tahoma" w:cs="Tahoma"/>
          <w:sz w:val="20"/>
          <w:szCs w:val="20"/>
        </w:rPr>
        <w:t>ofstudents@villanova.edu</w:t>
      </w:r>
    </w:p>
    <w:p w14:paraId="293A48C8" w14:textId="4780334B" w:rsidR="00FA3ACD" w:rsidRPr="00126ED9" w:rsidRDefault="002E18FF" w:rsidP="00AB2C6D">
      <w:pPr>
        <w:pStyle w:val="SD-Heading12C"/>
        <w:widowControl/>
        <w:spacing w:before="0" w:after="0" w:line="240" w:lineRule="auto"/>
        <w:ind w:right="720"/>
        <w:outlineLvl w:val="0"/>
        <w:rPr>
          <w:rFonts w:ascii="Tahoma" w:eastAsia="Meiryo" w:hAnsi="Tahoma" w:cs="Tahoma"/>
          <w:caps w:val="0"/>
          <w:sz w:val="20"/>
          <w:szCs w:val="20"/>
        </w:rPr>
      </w:pPr>
      <w:r w:rsidRPr="00126ED9">
        <w:rPr>
          <w:rFonts w:ascii="Tahoma" w:eastAsia="Meiryo" w:hAnsi="Tahoma" w:cs="Tahoma"/>
          <w:caps w:val="0"/>
          <w:sz w:val="20"/>
          <w:szCs w:val="20"/>
        </w:rPr>
        <w:t>https://www1.villanova.edu/university/student-life/dean-of-students.html</w:t>
      </w:r>
    </w:p>
    <w:p w14:paraId="3C540E3C" w14:textId="77777777" w:rsidR="002E18FF" w:rsidRPr="000967B2" w:rsidRDefault="002E18FF" w:rsidP="00AB2C6D">
      <w:pPr>
        <w:pStyle w:val="SD-Heading12C"/>
        <w:widowControl/>
        <w:spacing w:before="0" w:after="0" w:line="240" w:lineRule="auto"/>
        <w:ind w:right="720"/>
        <w:outlineLvl w:val="0"/>
        <w:rPr>
          <w:rFonts w:ascii="Tahoma" w:eastAsia="Meiryo" w:hAnsi="Tahoma" w:cs="Tahoma"/>
          <w:caps w:val="0"/>
          <w:sz w:val="20"/>
          <w:szCs w:val="20"/>
        </w:rPr>
      </w:pPr>
    </w:p>
    <w:p w14:paraId="3C06F4F3" w14:textId="77777777" w:rsidR="00A64673" w:rsidRPr="0035093B" w:rsidRDefault="00C64743" w:rsidP="00AB2C6D">
      <w:pPr>
        <w:pStyle w:val="SD-Heading12C"/>
        <w:widowControl/>
        <w:tabs>
          <w:tab w:val="left" w:pos="360"/>
        </w:tabs>
        <w:spacing w:before="0" w:after="0" w:line="240" w:lineRule="auto"/>
        <w:ind w:right="720"/>
        <w:outlineLvl w:val="0"/>
        <w:rPr>
          <w:rFonts w:ascii="Tahoma" w:eastAsia="Meiryo" w:hAnsi="Tahoma" w:cs="Tahoma"/>
          <w:caps w:val="0"/>
          <w:sz w:val="20"/>
          <w:szCs w:val="20"/>
        </w:rPr>
      </w:pPr>
      <w:r w:rsidRPr="0035093B">
        <w:rPr>
          <w:rFonts w:ascii="Tahoma" w:eastAsia="Meiryo" w:hAnsi="Tahoma" w:cs="Tahoma"/>
          <w:b/>
          <w:caps w:val="0"/>
          <w:sz w:val="20"/>
          <w:szCs w:val="20"/>
        </w:rPr>
        <w:t>Falvey Memorial Library</w:t>
      </w:r>
    </w:p>
    <w:p w14:paraId="71EFF560" w14:textId="77777777" w:rsidR="00C64743" w:rsidRPr="0035093B" w:rsidRDefault="00C64743" w:rsidP="00AB2C6D">
      <w:pPr>
        <w:pStyle w:val="SD-BodyText9pt"/>
        <w:widowControl/>
        <w:spacing w:after="0" w:line="240" w:lineRule="auto"/>
        <w:ind w:right="720"/>
        <w:rPr>
          <w:rFonts w:ascii="Tahoma" w:eastAsia="Meiryo" w:hAnsi="Tahoma" w:cs="Tahoma"/>
          <w:sz w:val="20"/>
          <w:szCs w:val="20"/>
        </w:rPr>
      </w:pPr>
      <w:r w:rsidRPr="0035093B">
        <w:rPr>
          <w:rFonts w:ascii="Tahoma" w:eastAsia="Meiryo" w:hAnsi="Tahoma" w:cs="Tahoma"/>
          <w:sz w:val="20"/>
          <w:szCs w:val="20"/>
        </w:rPr>
        <w:t>(610) 519-42</w:t>
      </w:r>
      <w:r w:rsidR="00041FCD" w:rsidRPr="0035093B">
        <w:rPr>
          <w:rFonts w:ascii="Tahoma" w:eastAsia="Meiryo" w:hAnsi="Tahoma" w:cs="Tahoma"/>
          <w:sz w:val="20"/>
          <w:szCs w:val="20"/>
        </w:rPr>
        <w:t>70</w:t>
      </w:r>
    </w:p>
    <w:p w14:paraId="1DA561AF" w14:textId="77777777" w:rsidR="00C64743" w:rsidRPr="0035093B" w:rsidRDefault="00544E74" w:rsidP="00AB2C6D">
      <w:pPr>
        <w:pStyle w:val="SD-Heading12C"/>
        <w:widowControl/>
        <w:spacing w:before="0" w:after="0" w:line="240" w:lineRule="auto"/>
        <w:ind w:right="720"/>
        <w:outlineLvl w:val="0"/>
        <w:rPr>
          <w:rFonts w:ascii="Tahoma" w:eastAsia="Meiryo" w:hAnsi="Tahoma" w:cs="Tahoma"/>
          <w:caps w:val="0"/>
          <w:sz w:val="20"/>
          <w:szCs w:val="20"/>
        </w:rPr>
      </w:pPr>
      <w:r w:rsidRPr="0035093B">
        <w:rPr>
          <w:rFonts w:ascii="Tahoma" w:eastAsia="Meiryo" w:hAnsi="Tahoma" w:cs="Tahoma"/>
          <w:caps w:val="0"/>
          <w:sz w:val="20"/>
          <w:szCs w:val="20"/>
        </w:rPr>
        <w:t>library.villanova.edu/</w:t>
      </w:r>
    </w:p>
    <w:p w14:paraId="6CA12926" w14:textId="77777777" w:rsidR="00544E74" w:rsidRPr="000967B2" w:rsidRDefault="00544E74" w:rsidP="00AB2C6D">
      <w:pPr>
        <w:pStyle w:val="SD-Heading12C"/>
        <w:widowControl/>
        <w:spacing w:before="0" w:after="0" w:line="240" w:lineRule="auto"/>
        <w:ind w:right="720"/>
        <w:outlineLvl w:val="0"/>
        <w:rPr>
          <w:rFonts w:ascii="Tahoma" w:eastAsia="Meiryo" w:hAnsi="Tahoma" w:cs="Tahoma"/>
          <w:caps w:val="0"/>
          <w:sz w:val="20"/>
          <w:szCs w:val="20"/>
        </w:rPr>
      </w:pPr>
    </w:p>
    <w:p w14:paraId="7DB487F1" w14:textId="669101D9" w:rsidR="00C64743" w:rsidRPr="0035093B" w:rsidRDefault="00C64743" w:rsidP="00AB2C6D">
      <w:pPr>
        <w:pStyle w:val="SD-Heading12C"/>
        <w:widowControl/>
        <w:tabs>
          <w:tab w:val="left" w:pos="450"/>
        </w:tabs>
        <w:spacing w:before="0" w:after="0" w:line="240" w:lineRule="auto"/>
        <w:ind w:right="720"/>
        <w:outlineLvl w:val="0"/>
        <w:rPr>
          <w:rStyle w:val="Bold"/>
          <w:rFonts w:ascii="Tahoma" w:eastAsia="Meiryo" w:hAnsi="Tahoma" w:cs="Tahoma"/>
          <w:b w:val="0"/>
          <w:bCs w:val="0"/>
          <w:caps w:val="0"/>
          <w:sz w:val="20"/>
          <w:szCs w:val="20"/>
        </w:rPr>
      </w:pPr>
      <w:r w:rsidRPr="0035093B">
        <w:rPr>
          <w:rFonts w:ascii="Tahoma" w:eastAsia="Meiryo" w:hAnsi="Tahoma" w:cs="Tahoma"/>
          <w:b/>
          <w:caps w:val="0"/>
          <w:sz w:val="20"/>
          <w:szCs w:val="20"/>
        </w:rPr>
        <w:t>International Stude</w:t>
      </w:r>
      <w:r w:rsidRPr="00104178">
        <w:rPr>
          <w:rFonts w:ascii="Tahoma" w:eastAsia="Meiryo" w:hAnsi="Tahoma" w:cs="Tahoma"/>
          <w:b/>
          <w:caps w:val="0"/>
          <w:color w:val="auto"/>
          <w:sz w:val="20"/>
          <w:szCs w:val="20"/>
        </w:rPr>
        <w:t xml:space="preserve">nt </w:t>
      </w:r>
      <w:r w:rsidR="00DF0BB2" w:rsidRPr="00104178">
        <w:rPr>
          <w:rFonts w:ascii="Tahoma" w:eastAsia="Meiryo" w:hAnsi="Tahoma" w:cs="Tahoma"/>
          <w:b/>
          <w:caps w:val="0"/>
          <w:color w:val="auto"/>
          <w:sz w:val="20"/>
          <w:szCs w:val="20"/>
        </w:rPr>
        <w:t>Services</w:t>
      </w:r>
    </w:p>
    <w:p w14:paraId="11D0338C" w14:textId="77777777" w:rsidR="00C64743" w:rsidRPr="0035093B" w:rsidRDefault="00C64743" w:rsidP="00AB2C6D">
      <w:pPr>
        <w:pStyle w:val="SD-BodyText9pt"/>
        <w:widowControl/>
        <w:spacing w:after="0" w:line="240" w:lineRule="auto"/>
        <w:ind w:right="720"/>
        <w:rPr>
          <w:rFonts w:ascii="Tahoma" w:eastAsia="Meiryo" w:hAnsi="Tahoma" w:cs="Tahoma"/>
          <w:sz w:val="20"/>
          <w:szCs w:val="20"/>
        </w:rPr>
      </w:pPr>
      <w:r w:rsidRPr="0035093B">
        <w:rPr>
          <w:rFonts w:ascii="Tahoma" w:eastAsia="Meiryo" w:hAnsi="Tahoma" w:cs="Tahoma"/>
          <w:sz w:val="20"/>
          <w:szCs w:val="20"/>
        </w:rPr>
        <w:t>Connelly Center, 2nd Floor</w:t>
      </w:r>
    </w:p>
    <w:p w14:paraId="7B56333C" w14:textId="136F406E" w:rsidR="00C64743" w:rsidRPr="0035093B" w:rsidRDefault="00C64743" w:rsidP="00AB2C6D">
      <w:pPr>
        <w:pStyle w:val="SD-BodyText9pt"/>
        <w:widowControl/>
        <w:spacing w:after="0" w:line="240" w:lineRule="auto"/>
        <w:ind w:right="720"/>
        <w:rPr>
          <w:rFonts w:ascii="Tahoma" w:eastAsia="Meiryo" w:hAnsi="Tahoma" w:cs="Tahoma"/>
          <w:sz w:val="20"/>
          <w:szCs w:val="20"/>
        </w:rPr>
      </w:pPr>
      <w:r w:rsidRPr="0035093B">
        <w:rPr>
          <w:rFonts w:ascii="Tahoma" w:eastAsia="Meiryo" w:hAnsi="Tahoma" w:cs="Tahoma"/>
          <w:sz w:val="20"/>
          <w:szCs w:val="20"/>
        </w:rPr>
        <w:t>(610) 519</w:t>
      </w:r>
      <w:r w:rsidRPr="005F0B0E">
        <w:rPr>
          <w:rFonts w:ascii="Tahoma" w:eastAsia="Meiryo" w:hAnsi="Tahoma" w:cs="Tahoma"/>
          <w:sz w:val="20"/>
          <w:szCs w:val="20"/>
        </w:rPr>
        <w:t>-</w:t>
      </w:r>
      <w:r w:rsidR="00B7134E" w:rsidRPr="005F0B0E">
        <w:rPr>
          <w:rFonts w:ascii="Tahoma" w:eastAsia="Meiryo" w:hAnsi="Tahoma" w:cs="Tahoma"/>
          <w:sz w:val="20"/>
          <w:szCs w:val="20"/>
        </w:rPr>
        <w:t>4095</w:t>
      </w:r>
    </w:p>
    <w:p w14:paraId="34F87989" w14:textId="576F79EF" w:rsidR="00B07C0B" w:rsidRPr="0035093B" w:rsidRDefault="00CA582D" w:rsidP="00AB2C6D">
      <w:pPr>
        <w:pStyle w:val="SD-BodyText9pt"/>
        <w:widowControl/>
        <w:spacing w:after="0" w:line="240" w:lineRule="auto"/>
        <w:ind w:right="720"/>
        <w:rPr>
          <w:rFonts w:ascii="Tahoma" w:eastAsia="Meiryo" w:hAnsi="Tahoma" w:cs="Tahoma"/>
          <w:sz w:val="20"/>
          <w:szCs w:val="20"/>
        </w:rPr>
      </w:pPr>
      <w:r w:rsidRPr="00126ED9">
        <w:rPr>
          <w:rFonts w:ascii="Tahoma" w:eastAsia="Meiryo" w:hAnsi="Tahoma" w:cs="Tahoma"/>
          <w:sz w:val="20"/>
          <w:szCs w:val="20"/>
        </w:rPr>
        <w:t>https://www1.villanova.edu/university/student-life/intl.html</w:t>
      </w:r>
    </w:p>
    <w:p w14:paraId="3A167058" w14:textId="77777777" w:rsidR="00B77AE9" w:rsidRDefault="00B77AE9" w:rsidP="00AB2C6D">
      <w:pPr>
        <w:pStyle w:val="SD-BodyText9pt"/>
        <w:widowControl/>
        <w:spacing w:after="0" w:line="240" w:lineRule="auto"/>
        <w:ind w:right="720"/>
        <w:rPr>
          <w:rFonts w:ascii="Tahoma" w:eastAsia="Meiryo" w:hAnsi="Tahoma" w:cs="Tahoma"/>
          <w:b/>
          <w:sz w:val="20"/>
          <w:szCs w:val="20"/>
        </w:rPr>
      </w:pPr>
    </w:p>
    <w:p w14:paraId="09E0B95D" w14:textId="1F05D030" w:rsidR="009D2D9D" w:rsidRPr="00576825" w:rsidRDefault="009D2D9D" w:rsidP="00AB2C6D">
      <w:pPr>
        <w:pStyle w:val="SD-BodyText9pt"/>
        <w:widowControl/>
        <w:spacing w:after="0" w:line="240" w:lineRule="auto"/>
        <w:ind w:right="720"/>
        <w:rPr>
          <w:rFonts w:ascii="Tahoma" w:eastAsia="Meiryo" w:hAnsi="Tahoma" w:cs="Tahoma"/>
          <w:b/>
          <w:bCs/>
          <w:sz w:val="20"/>
          <w:szCs w:val="20"/>
          <w:u w:val="single"/>
        </w:rPr>
      </w:pPr>
      <w:r w:rsidRPr="00576825">
        <w:rPr>
          <w:rFonts w:ascii="Tahoma" w:eastAsia="Meiryo" w:hAnsi="Tahoma" w:cs="Tahoma"/>
          <w:b/>
          <w:bCs/>
          <w:sz w:val="20"/>
          <w:szCs w:val="20"/>
          <w:u w:val="single"/>
        </w:rPr>
        <w:t>Learning Commons</w:t>
      </w:r>
      <w:r w:rsidR="0011137E" w:rsidRPr="00576825">
        <w:rPr>
          <w:rFonts w:ascii="Tahoma" w:eastAsia="Meiryo" w:hAnsi="Tahoma" w:cs="Tahoma"/>
          <w:b/>
          <w:bCs/>
          <w:sz w:val="20"/>
          <w:szCs w:val="20"/>
          <w:u w:val="single"/>
        </w:rPr>
        <w:t xml:space="preserve"> </w:t>
      </w:r>
      <w:r w:rsidR="00126ED9">
        <w:rPr>
          <w:rFonts w:ascii="Tahoma" w:eastAsia="Meiryo" w:hAnsi="Tahoma" w:cs="Tahoma"/>
          <w:b/>
          <w:bCs/>
          <w:sz w:val="20"/>
          <w:szCs w:val="20"/>
          <w:u w:val="single"/>
        </w:rPr>
        <w:t>-</w:t>
      </w:r>
      <w:r w:rsidR="0011137E" w:rsidRPr="00576825">
        <w:rPr>
          <w:rFonts w:ascii="Tahoma" w:eastAsia="Meiryo" w:hAnsi="Tahoma" w:cs="Tahoma"/>
          <w:b/>
          <w:bCs/>
          <w:sz w:val="20"/>
          <w:szCs w:val="20"/>
          <w:u w:val="single"/>
        </w:rPr>
        <w:t xml:space="preserve"> Falvey</w:t>
      </w:r>
      <w:r w:rsidR="004A1D5A" w:rsidRPr="00576825">
        <w:rPr>
          <w:rFonts w:ascii="Tahoma" w:eastAsia="Meiryo" w:hAnsi="Tahoma" w:cs="Tahoma"/>
          <w:b/>
          <w:bCs/>
          <w:sz w:val="20"/>
          <w:szCs w:val="20"/>
          <w:u w:val="single"/>
        </w:rPr>
        <w:t xml:space="preserve"> Library, 2</w:t>
      </w:r>
      <w:r w:rsidR="004A1D5A" w:rsidRPr="00576825">
        <w:rPr>
          <w:rFonts w:ascii="Tahoma" w:eastAsia="Meiryo" w:hAnsi="Tahoma" w:cs="Tahoma"/>
          <w:b/>
          <w:bCs/>
          <w:sz w:val="20"/>
          <w:szCs w:val="20"/>
          <w:u w:val="single"/>
          <w:vertAlign w:val="superscript"/>
        </w:rPr>
        <w:t>nd</w:t>
      </w:r>
      <w:r w:rsidR="004A1D5A" w:rsidRPr="00576825">
        <w:rPr>
          <w:rFonts w:ascii="Tahoma" w:eastAsia="Meiryo" w:hAnsi="Tahoma" w:cs="Tahoma"/>
          <w:b/>
          <w:bCs/>
          <w:sz w:val="20"/>
          <w:szCs w:val="20"/>
          <w:u w:val="single"/>
        </w:rPr>
        <w:t xml:space="preserve"> Floor</w:t>
      </w:r>
    </w:p>
    <w:p w14:paraId="0D33CCA7" w14:textId="77777777" w:rsidR="009D2D9D" w:rsidRPr="00335005" w:rsidRDefault="009D2D9D" w:rsidP="00AB2C6D">
      <w:pPr>
        <w:pStyle w:val="SD-BodyText9pt"/>
        <w:widowControl/>
        <w:spacing w:after="0" w:line="240" w:lineRule="auto"/>
        <w:ind w:right="720"/>
        <w:rPr>
          <w:rFonts w:ascii="Tahoma" w:eastAsia="Meiryo" w:hAnsi="Tahoma" w:cs="Tahoma"/>
          <w:b/>
          <w:sz w:val="10"/>
          <w:szCs w:val="10"/>
        </w:rPr>
      </w:pPr>
    </w:p>
    <w:p w14:paraId="173EC80F" w14:textId="77777777" w:rsidR="00CD2CC3" w:rsidRPr="00CD2CC3" w:rsidRDefault="004A1D5A" w:rsidP="00CD2CC3">
      <w:pPr>
        <w:pStyle w:val="SD-Heading12C"/>
        <w:widowControl/>
        <w:tabs>
          <w:tab w:val="left" w:pos="360"/>
        </w:tabs>
        <w:spacing w:before="0" w:after="0" w:line="240" w:lineRule="auto"/>
        <w:ind w:right="720"/>
        <w:outlineLvl w:val="0"/>
        <w:rPr>
          <w:rFonts w:ascii="Tahoma" w:eastAsia="Meiryo" w:hAnsi="Tahoma" w:cs="Tahoma"/>
          <w:b/>
          <w:caps w:val="0"/>
          <w:sz w:val="20"/>
          <w:szCs w:val="20"/>
        </w:rPr>
      </w:pPr>
      <w:r>
        <w:rPr>
          <w:rFonts w:ascii="Tahoma" w:eastAsia="Meiryo" w:hAnsi="Tahoma" w:cs="Tahoma"/>
          <w:b/>
          <w:caps w:val="0"/>
          <w:sz w:val="20"/>
          <w:szCs w:val="20"/>
        </w:rPr>
        <w:tab/>
      </w:r>
      <w:r w:rsidR="00CD2CC3" w:rsidRPr="00CD2CC3">
        <w:rPr>
          <w:rFonts w:ascii="Tahoma" w:eastAsia="Meiryo" w:hAnsi="Tahoma" w:cs="Tahoma"/>
          <w:b/>
          <w:caps w:val="0"/>
          <w:sz w:val="20"/>
          <w:szCs w:val="20"/>
        </w:rPr>
        <w:t>Center for Speaking and Presentations</w:t>
      </w:r>
    </w:p>
    <w:p w14:paraId="5E8DB36D" w14:textId="77777777" w:rsidR="00811B95" w:rsidRDefault="00CD2CC3" w:rsidP="00811B95">
      <w:pPr>
        <w:pStyle w:val="SD-Heading12C"/>
        <w:widowControl/>
        <w:tabs>
          <w:tab w:val="left" w:pos="360"/>
        </w:tabs>
        <w:spacing w:before="0" w:after="0" w:line="240" w:lineRule="auto"/>
        <w:ind w:right="720"/>
        <w:outlineLvl w:val="0"/>
        <w:rPr>
          <w:rFonts w:ascii="Tahoma" w:eastAsia="Meiryo" w:hAnsi="Tahoma" w:cs="Tahoma"/>
          <w:caps w:val="0"/>
          <w:sz w:val="20"/>
          <w:szCs w:val="20"/>
        </w:rPr>
      </w:pPr>
      <w:r>
        <w:rPr>
          <w:rFonts w:ascii="Tahoma" w:eastAsia="Meiryo" w:hAnsi="Tahoma" w:cs="Tahoma"/>
          <w:b/>
          <w:caps w:val="0"/>
          <w:sz w:val="20"/>
          <w:szCs w:val="20"/>
        </w:rPr>
        <w:tab/>
      </w:r>
      <w:r w:rsidR="00811B95">
        <w:rPr>
          <w:rFonts w:ascii="Tahoma" w:eastAsia="Meiryo" w:hAnsi="Tahoma" w:cs="Tahoma"/>
          <w:caps w:val="0"/>
          <w:sz w:val="20"/>
          <w:szCs w:val="20"/>
        </w:rPr>
        <w:t>610) 519-5862</w:t>
      </w:r>
    </w:p>
    <w:p w14:paraId="7D293D7A" w14:textId="77777777" w:rsidR="00B74A50" w:rsidRPr="000967B2" w:rsidRDefault="00B74A50" w:rsidP="00B74A50">
      <w:pPr>
        <w:pStyle w:val="SD-BodyText9pt"/>
        <w:widowControl/>
        <w:tabs>
          <w:tab w:val="left" w:pos="360"/>
        </w:tabs>
        <w:spacing w:after="0" w:line="240" w:lineRule="auto"/>
        <w:ind w:right="720"/>
        <w:rPr>
          <w:rFonts w:ascii="Tahoma" w:eastAsia="Meiryo" w:hAnsi="Tahoma" w:cs="Tahoma"/>
          <w:sz w:val="20"/>
          <w:szCs w:val="20"/>
        </w:rPr>
      </w:pPr>
      <w:r>
        <w:rPr>
          <w:rFonts w:ascii="Tahoma" w:eastAsia="Meiryo" w:hAnsi="Tahoma" w:cs="Tahoma"/>
          <w:caps/>
          <w:sz w:val="20"/>
          <w:szCs w:val="20"/>
        </w:rPr>
        <w:tab/>
      </w:r>
      <w:r w:rsidRPr="00811B95">
        <w:rPr>
          <w:rFonts w:ascii="Tahoma" w:eastAsia="Meiryo" w:hAnsi="Tahoma" w:cs="Tahoma"/>
          <w:sz w:val="20"/>
          <w:szCs w:val="20"/>
        </w:rPr>
        <w:t>www1.villanova.edu/villanova/provost/tutoringservices.html</w:t>
      </w:r>
    </w:p>
    <w:p w14:paraId="32286C34" w14:textId="77777777" w:rsidR="00CD2CC3" w:rsidRPr="00C004C2" w:rsidRDefault="00CD2CC3" w:rsidP="004A1D5A">
      <w:pPr>
        <w:pStyle w:val="SD-Heading12C"/>
        <w:widowControl/>
        <w:tabs>
          <w:tab w:val="left" w:pos="360"/>
        </w:tabs>
        <w:spacing w:before="0" w:after="0" w:line="240" w:lineRule="auto"/>
        <w:ind w:right="720"/>
        <w:outlineLvl w:val="0"/>
        <w:rPr>
          <w:rFonts w:ascii="Tahoma" w:eastAsia="Meiryo" w:hAnsi="Tahoma" w:cs="Tahoma"/>
          <w:b/>
          <w:caps w:val="0"/>
          <w:sz w:val="16"/>
          <w:szCs w:val="16"/>
        </w:rPr>
      </w:pPr>
    </w:p>
    <w:p w14:paraId="53CBDC88" w14:textId="77777777" w:rsidR="004A1D5A" w:rsidRPr="004A1D5A" w:rsidRDefault="00CD2CC3" w:rsidP="004A1D5A">
      <w:pPr>
        <w:pStyle w:val="SD-Heading12C"/>
        <w:widowControl/>
        <w:tabs>
          <w:tab w:val="left" w:pos="360"/>
        </w:tabs>
        <w:spacing w:before="0" w:after="0" w:line="240" w:lineRule="auto"/>
        <w:ind w:right="720"/>
        <w:outlineLvl w:val="0"/>
        <w:rPr>
          <w:rFonts w:ascii="Tahoma" w:eastAsia="Meiryo" w:hAnsi="Tahoma" w:cs="Tahoma"/>
          <w:b/>
          <w:caps w:val="0"/>
          <w:sz w:val="20"/>
          <w:szCs w:val="20"/>
        </w:rPr>
      </w:pPr>
      <w:r>
        <w:rPr>
          <w:rFonts w:ascii="Tahoma" w:eastAsia="Meiryo" w:hAnsi="Tahoma" w:cs="Tahoma"/>
          <w:b/>
          <w:caps w:val="0"/>
          <w:sz w:val="20"/>
          <w:szCs w:val="20"/>
        </w:rPr>
        <w:tab/>
      </w:r>
      <w:r w:rsidR="004A1D5A" w:rsidRPr="004A1D5A">
        <w:rPr>
          <w:rFonts w:ascii="Tahoma" w:eastAsia="Meiryo" w:hAnsi="Tahoma" w:cs="Tahoma"/>
          <w:b/>
          <w:caps w:val="0"/>
          <w:sz w:val="20"/>
          <w:szCs w:val="20"/>
        </w:rPr>
        <w:t>Learners’ Studio (Tutoring)</w:t>
      </w:r>
    </w:p>
    <w:p w14:paraId="4ED83ED9" w14:textId="77777777" w:rsidR="004A1D5A" w:rsidRDefault="004A1D5A" w:rsidP="004A1D5A">
      <w:pPr>
        <w:pStyle w:val="SD-Heading12C"/>
        <w:widowControl/>
        <w:tabs>
          <w:tab w:val="left" w:pos="360"/>
        </w:tabs>
        <w:spacing w:before="0" w:after="0" w:line="240" w:lineRule="auto"/>
        <w:ind w:right="720"/>
        <w:outlineLvl w:val="0"/>
        <w:rPr>
          <w:rFonts w:ascii="Tahoma" w:eastAsia="Meiryo" w:hAnsi="Tahoma" w:cs="Tahoma"/>
          <w:caps w:val="0"/>
          <w:sz w:val="20"/>
          <w:szCs w:val="20"/>
        </w:rPr>
      </w:pPr>
      <w:r>
        <w:rPr>
          <w:rFonts w:ascii="Tahoma" w:eastAsia="Meiryo" w:hAnsi="Tahoma" w:cs="Tahoma"/>
          <w:caps w:val="0"/>
          <w:sz w:val="20"/>
          <w:szCs w:val="20"/>
        </w:rPr>
        <w:tab/>
        <w:t>(610) 519-5862</w:t>
      </w:r>
    </w:p>
    <w:p w14:paraId="58EFE4D2" w14:textId="77777777" w:rsidR="004A1D5A" w:rsidRPr="000967B2" w:rsidRDefault="004A1D5A" w:rsidP="004A1D5A">
      <w:pPr>
        <w:pStyle w:val="SD-BodyText9pt"/>
        <w:widowControl/>
        <w:tabs>
          <w:tab w:val="left" w:pos="360"/>
        </w:tabs>
        <w:spacing w:after="0" w:line="240" w:lineRule="auto"/>
        <w:ind w:right="720"/>
        <w:rPr>
          <w:rFonts w:ascii="Tahoma" w:eastAsia="Meiryo" w:hAnsi="Tahoma" w:cs="Tahoma"/>
          <w:sz w:val="20"/>
          <w:szCs w:val="20"/>
        </w:rPr>
      </w:pPr>
      <w:r>
        <w:rPr>
          <w:rFonts w:ascii="Tahoma" w:eastAsia="Meiryo" w:hAnsi="Tahoma" w:cs="Tahoma"/>
          <w:caps/>
          <w:sz w:val="20"/>
          <w:szCs w:val="20"/>
        </w:rPr>
        <w:tab/>
      </w:r>
      <w:r w:rsidRPr="008932ED">
        <w:rPr>
          <w:rFonts w:ascii="Tahoma" w:eastAsia="Meiryo" w:hAnsi="Tahoma" w:cs="Tahoma"/>
          <w:sz w:val="20"/>
          <w:szCs w:val="20"/>
        </w:rPr>
        <w:t>www1.villanova.edu/villanova/provost/</w:t>
      </w:r>
      <w:r>
        <w:rPr>
          <w:rFonts w:ascii="Tahoma" w:eastAsia="Meiryo" w:hAnsi="Tahoma" w:cs="Tahoma"/>
          <w:sz w:val="20"/>
          <w:szCs w:val="20"/>
        </w:rPr>
        <w:t>tutoringservices</w:t>
      </w:r>
      <w:r w:rsidRPr="008932ED">
        <w:rPr>
          <w:rFonts w:ascii="Tahoma" w:eastAsia="Meiryo" w:hAnsi="Tahoma" w:cs="Tahoma"/>
          <w:sz w:val="20"/>
          <w:szCs w:val="20"/>
        </w:rPr>
        <w:t>.html</w:t>
      </w:r>
    </w:p>
    <w:p w14:paraId="062A2BE7" w14:textId="77777777" w:rsidR="004A1D5A" w:rsidRPr="00C004C2" w:rsidRDefault="004A1D5A" w:rsidP="008932ED">
      <w:pPr>
        <w:pStyle w:val="SD-BodyText9pt"/>
        <w:widowControl/>
        <w:spacing w:after="0" w:line="240" w:lineRule="auto"/>
        <w:ind w:right="720" w:firstLine="360"/>
        <w:rPr>
          <w:rFonts w:ascii="Tahoma" w:eastAsia="Meiryo" w:hAnsi="Tahoma" w:cs="Tahoma"/>
          <w:b/>
          <w:sz w:val="16"/>
          <w:szCs w:val="16"/>
        </w:rPr>
      </w:pPr>
    </w:p>
    <w:p w14:paraId="1AE2E7B4" w14:textId="77777777" w:rsidR="00C64743" w:rsidRPr="00ED053E" w:rsidRDefault="00C64743" w:rsidP="008932ED">
      <w:pPr>
        <w:pStyle w:val="SD-BodyText9pt"/>
        <w:widowControl/>
        <w:spacing w:after="0" w:line="240" w:lineRule="auto"/>
        <w:ind w:right="720" w:firstLine="360"/>
        <w:rPr>
          <w:rStyle w:val="Bold"/>
          <w:rFonts w:ascii="Tahoma" w:eastAsia="Meiryo" w:hAnsi="Tahoma" w:cs="Tahoma"/>
          <w:b w:val="0"/>
          <w:bCs w:val="0"/>
          <w:sz w:val="20"/>
          <w:szCs w:val="20"/>
        </w:rPr>
      </w:pPr>
      <w:r w:rsidRPr="00ED053E">
        <w:rPr>
          <w:rFonts w:ascii="Tahoma" w:eastAsia="Meiryo" w:hAnsi="Tahoma" w:cs="Tahoma"/>
          <w:b/>
          <w:sz w:val="20"/>
          <w:szCs w:val="20"/>
        </w:rPr>
        <w:t>Learning Support Services</w:t>
      </w:r>
      <w:r w:rsidR="00D03338" w:rsidRPr="00ED053E">
        <w:rPr>
          <w:rFonts w:ascii="Tahoma" w:eastAsia="Meiryo" w:hAnsi="Tahoma" w:cs="Tahoma"/>
          <w:b/>
          <w:sz w:val="20"/>
          <w:szCs w:val="20"/>
        </w:rPr>
        <w:t xml:space="preserve"> (LSS)</w:t>
      </w:r>
    </w:p>
    <w:p w14:paraId="0DDFB35E" w14:textId="77777777" w:rsidR="00C64743" w:rsidRPr="00ED053E" w:rsidRDefault="00C64743" w:rsidP="008932ED">
      <w:pPr>
        <w:pStyle w:val="SD-BodyText9pt"/>
        <w:widowControl/>
        <w:spacing w:after="0" w:line="240" w:lineRule="auto"/>
        <w:ind w:right="720" w:firstLine="360"/>
        <w:rPr>
          <w:rFonts w:ascii="Tahoma" w:eastAsia="Meiryo" w:hAnsi="Tahoma" w:cs="Tahoma"/>
          <w:sz w:val="20"/>
          <w:szCs w:val="20"/>
        </w:rPr>
      </w:pPr>
      <w:r w:rsidRPr="00ED053E">
        <w:rPr>
          <w:rFonts w:ascii="Tahoma" w:eastAsia="Meiryo" w:hAnsi="Tahoma" w:cs="Tahoma"/>
          <w:sz w:val="20"/>
          <w:szCs w:val="20"/>
        </w:rPr>
        <w:t>(610) 519-5176</w:t>
      </w:r>
    </w:p>
    <w:p w14:paraId="59F0E1DB" w14:textId="77777777" w:rsidR="00D70CE1" w:rsidRPr="00ED053E" w:rsidRDefault="00A64673" w:rsidP="008932ED">
      <w:pPr>
        <w:pStyle w:val="SD-BodyText9pt"/>
        <w:widowControl/>
        <w:spacing w:after="0" w:line="240" w:lineRule="auto"/>
        <w:ind w:left="360" w:right="720"/>
        <w:rPr>
          <w:rFonts w:ascii="Tahoma" w:eastAsia="Meiryo" w:hAnsi="Tahoma" w:cs="Tahoma"/>
          <w:sz w:val="20"/>
          <w:szCs w:val="20"/>
        </w:rPr>
      </w:pPr>
      <w:r w:rsidRPr="00ED053E">
        <w:rPr>
          <w:rFonts w:ascii="Tahoma" w:eastAsia="Meiryo" w:hAnsi="Tahoma" w:cs="Tahoma"/>
          <w:sz w:val="20"/>
          <w:szCs w:val="20"/>
        </w:rPr>
        <w:t>learning.support.services@villanova.edu</w:t>
      </w:r>
      <w:r w:rsidR="00C64743" w:rsidRPr="00ED053E">
        <w:rPr>
          <w:rFonts w:ascii="Tahoma" w:eastAsia="Meiryo" w:hAnsi="Tahoma" w:cs="Tahoma"/>
          <w:sz w:val="20"/>
          <w:szCs w:val="20"/>
        </w:rPr>
        <w:br/>
      </w:r>
      <w:r w:rsidR="00EF5C16" w:rsidRPr="00ED053E">
        <w:rPr>
          <w:rFonts w:ascii="Tahoma" w:eastAsia="Meiryo" w:hAnsi="Tahoma" w:cs="Tahoma"/>
          <w:sz w:val="20"/>
          <w:szCs w:val="20"/>
        </w:rPr>
        <w:t>www1.villanova.edu/villanova/provost/learningsupport.html</w:t>
      </w:r>
    </w:p>
    <w:p w14:paraId="09157E0E" w14:textId="77777777" w:rsidR="00B07C0B" w:rsidRPr="00ED053E" w:rsidRDefault="00B07C0B" w:rsidP="008932ED">
      <w:pPr>
        <w:pStyle w:val="SD-BodyText9pt"/>
        <w:widowControl/>
        <w:spacing w:after="0" w:line="240" w:lineRule="auto"/>
        <w:ind w:right="720" w:firstLine="360"/>
        <w:rPr>
          <w:rFonts w:ascii="Tahoma" w:eastAsia="Meiryo" w:hAnsi="Tahoma" w:cs="Tahoma"/>
          <w:sz w:val="16"/>
          <w:szCs w:val="16"/>
        </w:rPr>
      </w:pPr>
    </w:p>
    <w:p w14:paraId="18919D5B" w14:textId="77777777" w:rsidR="00C64743" w:rsidRPr="00ED053E" w:rsidRDefault="00C64743" w:rsidP="008932ED">
      <w:pPr>
        <w:pStyle w:val="SD-BodyText9pt"/>
        <w:widowControl/>
        <w:spacing w:after="0" w:line="240" w:lineRule="auto"/>
        <w:ind w:right="720" w:firstLine="360"/>
        <w:rPr>
          <w:rStyle w:val="Bold"/>
          <w:rFonts w:ascii="Tahoma" w:eastAsia="Meiryo" w:hAnsi="Tahoma" w:cs="Tahoma"/>
          <w:b w:val="0"/>
          <w:bCs w:val="0"/>
          <w:sz w:val="20"/>
          <w:szCs w:val="20"/>
        </w:rPr>
      </w:pPr>
      <w:r w:rsidRPr="00ED053E">
        <w:rPr>
          <w:rFonts w:ascii="Tahoma" w:eastAsia="Meiryo" w:hAnsi="Tahoma" w:cs="Tahoma"/>
          <w:b/>
          <w:sz w:val="20"/>
          <w:szCs w:val="20"/>
        </w:rPr>
        <w:t>M</w:t>
      </w:r>
      <w:r w:rsidR="00D03338" w:rsidRPr="00ED053E">
        <w:rPr>
          <w:rFonts w:ascii="Tahoma" w:eastAsia="Meiryo" w:hAnsi="Tahoma" w:cs="Tahoma"/>
          <w:b/>
          <w:sz w:val="20"/>
          <w:szCs w:val="20"/>
        </w:rPr>
        <w:t xml:space="preserve">athematics </w:t>
      </w:r>
      <w:r w:rsidRPr="00ED053E">
        <w:rPr>
          <w:rFonts w:ascii="Tahoma" w:eastAsia="Meiryo" w:hAnsi="Tahoma" w:cs="Tahoma"/>
          <w:b/>
          <w:sz w:val="20"/>
          <w:szCs w:val="20"/>
        </w:rPr>
        <w:t>Learning Resource Center</w:t>
      </w:r>
      <w:r w:rsidR="00D03338" w:rsidRPr="00ED053E">
        <w:rPr>
          <w:rFonts w:ascii="Tahoma" w:eastAsia="Meiryo" w:hAnsi="Tahoma" w:cs="Tahoma"/>
          <w:b/>
          <w:sz w:val="20"/>
          <w:szCs w:val="20"/>
        </w:rPr>
        <w:t xml:space="preserve"> (MLRC)</w:t>
      </w:r>
    </w:p>
    <w:p w14:paraId="7322B59C" w14:textId="61CC2666" w:rsidR="00825307" w:rsidRPr="00C70135" w:rsidRDefault="00C82171" w:rsidP="00C70135">
      <w:pPr>
        <w:pStyle w:val="SD-BodyText9pt"/>
        <w:widowControl/>
        <w:spacing w:after="0" w:line="240" w:lineRule="auto"/>
        <w:ind w:left="360" w:right="720"/>
        <w:jc w:val="left"/>
        <w:rPr>
          <w:rFonts w:ascii="Tahoma" w:eastAsia="Meiryo" w:hAnsi="Tahoma" w:cs="Tahoma"/>
          <w:sz w:val="20"/>
          <w:szCs w:val="20"/>
        </w:rPr>
      </w:pPr>
      <w:r w:rsidRPr="00ED053E">
        <w:rPr>
          <w:rFonts w:ascii="Tahoma" w:eastAsia="Meiryo" w:hAnsi="Tahoma" w:cs="Tahoma"/>
          <w:sz w:val="20"/>
          <w:szCs w:val="20"/>
        </w:rPr>
        <w:t>(610) 519-</w:t>
      </w:r>
      <w:r w:rsidR="00AC5CA7" w:rsidRPr="00ED053E">
        <w:rPr>
          <w:rFonts w:ascii="Tahoma" w:eastAsia="Meiryo" w:hAnsi="Tahoma" w:cs="Tahoma"/>
          <w:sz w:val="20"/>
          <w:szCs w:val="20"/>
        </w:rPr>
        <w:t>6572</w:t>
      </w:r>
      <w:r w:rsidR="00C70135">
        <w:rPr>
          <w:rFonts w:ascii="Tahoma" w:eastAsia="Meiryo" w:hAnsi="Tahoma" w:cs="Tahoma"/>
          <w:sz w:val="20"/>
          <w:szCs w:val="20"/>
        </w:rPr>
        <w:t xml:space="preserve">, </w:t>
      </w:r>
      <w:r w:rsidR="00C70135" w:rsidRPr="00C70135">
        <w:rPr>
          <w:rFonts w:ascii="Tahoma" w:eastAsia="Meiryo" w:hAnsi="Tahoma" w:cs="Tahoma"/>
          <w:sz w:val="20"/>
          <w:szCs w:val="20"/>
        </w:rPr>
        <w:t>mlrc@villanova.edu</w:t>
      </w:r>
      <w:r w:rsidR="00C70135" w:rsidRPr="00ED053E">
        <w:rPr>
          <w:rFonts w:ascii="Tahoma" w:eastAsia="Meiryo" w:hAnsi="Tahoma" w:cs="Tahoma"/>
          <w:sz w:val="20"/>
          <w:szCs w:val="20"/>
        </w:rPr>
        <w:t xml:space="preserve"> </w:t>
      </w:r>
      <w:r w:rsidR="00C70135">
        <w:rPr>
          <w:rFonts w:ascii="Tahoma" w:eastAsia="Meiryo" w:hAnsi="Tahoma" w:cs="Tahoma"/>
          <w:sz w:val="20"/>
          <w:szCs w:val="20"/>
        </w:rPr>
        <w:t>w</w:t>
      </w:r>
      <w:r w:rsidR="00EF5C16" w:rsidRPr="00ED053E">
        <w:rPr>
          <w:rFonts w:ascii="Tahoma" w:eastAsia="Meiryo" w:hAnsi="Tahoma" w:cs="Tahoma"/>
          <w:sz w:val="20"/>
          <w:szCs w:val="20"/>
        </w:rPr>
        <w:t>ww1.villanova.edu/villanova/provost/mlrc.html</w:t>
      </w:r>
    </w:p>
    <w:p w14:paraId="159E0B66" w14:textId="77777777" w:rsidR="00EF5C16" w:rsidRPr="00ED053E" w:rsidRDefault="00EF5C16" w:rsidP="008932ED">
      <w:pPr>
        <w:pStyle w:val="SD-Heading12C"/>
        <w:widowControl/>
        <w:tabs>
          <w:tab w:val="left" w:pos="360"/>
        </w:tabs>
        <w:spacing w:before="0" w:after="0" w:line="240" w:lineRule="auto"/>
        <w:ind w:right="720" w:firstLine="360"/>
        <w:outlineLvl w:val="0"/>
        <w:rPr>
          <w:rFonts w:ascii="Tahoma" w:eastAsia="Meiryo" w:hAnsi="Tahoma" w:cs="Tahoma"/>
          <w:b/>
          <w:caps w:val="0"/>
          <w:sz w:val="16"/>
          <w:szCs w:val="16"/>
        </w:rPr>
      </w:pPr>
    </w:p>
    <w:p w14:paraId="6B2806EB" w14:textId="77777777" w:rsidR="00C64743" w:rsidRPr="00ED053E" w:rsidRDefault="008932ED" w:rsidP="008932ED">
      <w:pPr>
        <w:pStyle w:val="SD-Heading12C"/>
        <w:widowControl/>
        <w:tabs>
          <w:tab w:val="left" w:pos="360"/>
        </w:tabs>
        <w:spacing w:before="0" w:after="0" w:line="240" w:lineRule="auto"/>
        <w:ind w:left="360" w:right="720" w:hanging="360"/>
        <w:outlineLvl w:val="0"/>
        <w:rPr>
          <w:rStyle w:val="Bold"/>
          <w:rFonts w:ascii="Tahoma" w:eastAsia="Meiryo" w:hAnsi="Tahoma" w:cs="Tahoma"/>
          <w:b w:val="0"/>
          <w:bCs w:val="0"/>
          <w:caps w:val="0"/>
          <w:sz w:val="20"/>
          <w:szCs w:val="20"/>
        </w:rPr>
      </w:pPr>
      <w:r w:rsidRPr="00ED053E">
        <w:rPr>
          <w:rFonts w:ascii="Tahoma" w:eastAsia="Meiryo" w:hAnsi="Tahoma" w:cs="Tahoma"/>
          <w:b/>
          <w:caps w:val="0"/>
          <w:sz w:val="20"/>
          <w:szCs w:val="20"/>
        </w:rPr>
        <w:tab/>
      </w:r>
      <w:r w:rsidR="008C0CB8" w:rsidRPr="00ED053E">
        <w:rPr>
          <w:rFonts w:ascii="Tahoma" w:eastAsia="Meiryo" w:hAnsi="Tahoma" w:cs="Tahoma"/>
          <w:b/>
          <w:caps w:val="0"/>
          <w:sz w:val="20"/>
          <w:szCs w:val="20"/>
        </w:rPr>
        <w:t xml:space="preserve">The </w:t>
      </w:r>
      <w:r w:rsidR="00C64743" w:rsidRPr="00ED053E">
        <w:rPr>
          <w:rFonts w:ascii="Tahoma" w:eastAsia="Meiryo" w:hAnsi="Tahoma" w:cs="Tahoma"/>
          <w:b/>
          <w:caps w:val="0"/>
          <w:sz w:val="20"/>
          <w:szCs w:val="20"/>
        </w:rPr>
        <w:t xml:space="preserve">Center </w:t>
      </w:r>
      <w:r w:rsidR="000B6B86" w:rsidRPr="00ED053E">
        <w:rPr>
          <w:rFonts w:ascii="Tahoma" w:eastAsia="Meiryo" w:hAnsi="Tahoma" w:cs="Tahoma"/>
          <w:b/>
          <w:caps w:val="0"/>
          <w:sz w:val="20"/>
          <w:szCs w:val="20"/>
        </w:rPr>
        <w:t>for</w:t>
      </w:r>
      <w:r w:rsidR="00C64743" w:rsidRPr="00ED053E">
        <w:rPr>
          <w:rFonts w:ascii="Tahoma" w:eastAsia="Meiryo" w:hAnsi="Tahoma" w:cs="Tahoma"/>
          <w:b/>
          <w:caps w:val="0"/>
          <w:sz w:val="20"/>
          <w:szCs w:val="20"/>
        </w:rPr>
        <w:t xml:space="preserve"> </w:t>
      </w:r>
      <w:r w:rsidR="008C0CB8" w:rsidRPr="00ED053E">
        <w:rPr>
          <w:rFonts w:ascii="Tahoma" w:eastAsia="Meiryo" w:hAnsi="Tahoma" w:cs="Tahoma"/>
          <w:b/>
          <w:caps w:val="0"/>
          <w:sz w:val="20"/>
          <w:szCs w:val="20"/>
        </w:rPr>
        <w:t>Access Success and Achievement (CASA)</w:t>
      </w:r>
    </w:p>
    <w:p w14:paraId="799E4E6B" w14:textId="77777777" w:rsidR="00C64743" w:rsidRPr="00ED053E" w:rsidRDefault="00C64743" w:rsidP="008932ED">
      <w:pPr>
        <w:pStyle w:val="SD-BodyText9pt"/>
        <w:widowControl/>
        <w:spacing w:after="0" w:line="240" w:lineRule="auto"/>
        <w:ind w:left="720" w:right="720" w:hanging="360"/>
        <w:rPr>
          <w:rFonts w:ascii="Tahoma" w:eastAsia="Meiryo" w:hAnsi="Tahoma" w:cs="Tahoma"/>
          <w:sz w:val="20"/>
          <w:szCs w:val="20"/>
        </w:rPr>
      </w:pPr>
      <w:r w:rsidRPr="00ED053E">
        <w:rPr>
          <w:rFonts w:ascii="Tahoma" w:eastAsia="Meiryo" w:hAnsi="Tahoma" w:cs="Tahoma"/>
          <w:sz w:val="20"/>
          <w:szCs w:val="20"/>
        </w:rPr>
        <w:t>(610) 519-4075</w:t>
      </w:r>
    </w:p>
    <w:p w14:paraId="4933522F" w14:textId="77777777" w:rsidR="00180116" w:rsidRPr="00ED053E" w:rsidRDefault="00180116" w:rsidP="008932ED">
      <w:pPr>
        <w:pStyle w:val="SD-BodyText9pt"/>
        <w:widowControl/>
        <w:spacing w:after="0" w:line="240" w:lineRule="auto"/>
        <w:ind w:left="720" w:right="720" w:hanging="360"/>
        <w:rPr>
          <w:rFonts w:ascii="Tahoma" w:eastAsia="Meiryo" w:hAnsi="Tahoma" w:cs="Tahoma"/>
          <w:sz w:val="20"/>
          <w:szCs w:val="20"/>
        </w:rPr>
      </w:pPr>
      <w:r w:rsidRPr="00ED053E">
        <w:rPr>
          <w:rFonts w:ascii="Tahoma" w:eastAsia="Meiryo" w:hAnsi="Tahoma" w:cs="Tahoma"/>
          <w:sz w:val="20"/>
          <w:szCs w:val="20"/>
        </w:rPr>
        <w:t>www1.villanova.edu/villanova/provost/casa.html</w:t>
      </w:r>
    </w:p>
    <w:p w14:paraId="50E4C3E4" w14:textId="77777777" w:rsidR="0011137E" w:rsidRPr="00ED053E" w:rsidRDefault="0011137E" w:rsidP="008932ED">
      <w:pPr>
        <w:pStyle w:val="SD-BodyText9pt"/>
        <w:widowControl/>
        <w:spacing w:after="0" w:line="240" w:lineRule="auto"/>
        <w:ind w:left="720" w:right="720" w:firstLine="360"/>
        <w:rPr>
          <w:rFonts w:ascii="Tahoma" w:eastAsia="Meiryo" w:hAnsi="Tahoma" w:cs="Tahoma"/>
          <w:sz w:val="16"/>
          <w:szCs w:val="16"/>
        </w:rPr>
      </w:pPr>
    </w:p>
    <w:p w14:paraId="733BF477" w14:textId="77777777" w:rsidR="0011137E" w:rsidRPr="00ED053E" w:rsidRDefault="0011137E" w:rsidP="008932ED">
      <w:pPr>
        <w:pStyle w:val="SD-BodyText9pt"/>
        <w:widowControl/>
        <w:spacing w:after="0" w:line="240" w:lineRule="auto"/>
        <w:ind w:right="720" w:firstLine="360"/>
        <w:rPr>
          <w:rFonts w:ascii="Tahoma" w:eastAsia="Meiryo" w:hAnsi="Tahoma" w:cs="Tahoma"/>
          <w:b/>
          <w:sz w:val="20"/>
          <w:szCs w:val="20"/>
        </w:rPr>
      </w:pPr>
      <w:r w:rsidRPr="00ED053E">
        <w:rPr>
          <w:rFonts w:ascii="Tahoma" w:eastAsia="Meiryo" w:hAnsi="Tahoma" w:cs="Tahoma"/>
          <w:b/>
          <w:sz w:val="20"/>
          <w:szCs w:val="20"/>
        </w:rPr>
        <w:t>Writing Center</w:t>
      </w:r>
    </w:p>
    <w:p w14:paraId="5E1E75FC" w14:textId="77777777" w:rsidR="0011137E" w:rsidRPr="008932ED" w:rsidRDefault="0011137E" w:rsidP="008932ED">
      <w:pPr>
        <w:pStyle w:val="SD-BodyText9pt"/>
        <w:widowControl/>
        <w:spacing w:after="0" w:line="240" w:lineRule="auto"/>
        <w:ind w:right="720" w:firstLine="360"/>
        <w:rPr>
          <w:rFonts w:ascii="Tahoma" w:eastAsia="Meiryo" w:hAnsi="Tahoma" w:cs="Tahoma"/>
          <w:sz w:val="20"/>
          <w:szCs w:val="20"/>
        </w:rPr>
      </w:pPr>
      <w:r w:rsidRPr="00ED053E">
        <w:rPr>
          <w:rFonts w:ascii="Tahoma" w:eastAsia="Meiryo" w:hAnsi="Tahoma" w:cs="Tahoma"/>
          <w:sz w:val="20"/>
          <w:szCs w:val="20"/>
        </w:rPr>
        <w:t>(610) 519-4604</w:t>
      </w:r>
    </w:p>
    <w:p w14:paraId="51A12F05" w14:textId="77777777" w:rsidR="0011137E" w:rsidRPr="000967B2" w:rsidRDefault="008932ED" w:rsidP="008932ED">
      <w:pPr>
        <w:pStyle w:val="SD-BodyText9pt"/>
        <w:widowControl/>
        <w:tabs>
          <w:tab w:val="left" w:pos="360"/>
        </w:tabs>
        <w:spacing w:after="0" w:line="240" w:lineRule="auto"/>
        <w:ind w:right="720"/>
        <w:rPr>
          <w:rFonts w:ascii="Tahoma" w:eastAsia="Meiryo" w:hAnsi="Tahoma" w:cs="Tahoma"/>
          <w:sz w:val="20"/>
          <w:szCs w:val="20"/>
        </w:rPr>
      </w:pPr>
      <w:r>
        <w:rPr>
          <w:rFonts w:ascii="Tahoma" w:eastAsia="Meiryo" w:hAnsi="Tahoma" w:cs="Tahoma"/>
          <w:sz w:val="20"/>
          <w:szCs w:val="20"/>
        </w:rPr>
        <w:tab/>
      </w:r>
      <w:r w:rsidR="0011137E" w:rsidRPr="008932ED">
        <w:rPr>
          <w:rFonts w:ascii="Tahoma" w:eastAsia="Meiryo" w:hAnsi="Tahoma" w:cs="Tahoma"/>
          <w:sz w:val="20"/>
          <w:szCs w:val="20"/>
        </w:rPr>
        <w:t>www1.villanova.edu/villanova/provost/writingcenter.html</w:t>
      </w:r>
    </w:p>
    <w:p w14:paraId="2F95B0ED" w14:textId="77777777" w:rsidR="00B64C85" w:rsidRPr="00C004C2" w:rsidRDefault="00B64C85" w:rsidP="0011137E">
      <w:pPr>
        <w:pStyle w:val="SD-Heading12C"/>
        <w:widowControl/>
        <w:tabs>
          <w:tab w:val="left" w:pos="360"/>
        </w:tabs>
        <w:spacing w:before="0" w:after="0" w:line="240" w:lineRule="auto"/>
        <w:ind w:right="720"/>
        <w:outlineLvl w:val="0"/>
        <w:rPr>
          <w:rFonts w:ascii="Tahoma" w:eastAsia="Meiryo" w:hAnsi="Tahoma" w:cs="Tahoma"/>
          <w:caps w:val="0"/>
          <w:sz w:val="20"/>
          <w:szCs w:val="20"/>
        </w:rPr>
      </w:pPr>
    </w:p>
    <w:p w14:paraId="1CB15356" w14:textId="77777777" w:rsidR="00C64743" w:rsidRPr="000967B2" w:rsidRDefault="00C64743" w:rsidP="00AB2C6D">
      <w:pPr>
        <w:pStyle w:val="SD-Heading12C"/>
        <w:widowControl/>
        <w:tabs>
          <w:tab w:val="left" w:pos="360"/>
        </w:tabs>
        <w:spacing w:before="0" w:after="0" w:line="240" w:lineRule="auto"/>
        <w:ind w:right="720"/>
        <w:outlineLvl w:val="0"/>
        <w:rPr>
          <w:rStyle w:val="Bold"/>
          <w:rFonts w:ascii="Tahoma" w:eastAsia="Meiryo" w:hAnsi="Tahoma" w:cs="Tahoma"/>
          <w:b w:val="0"/>
          <w:bCs w:val="0"/>
          <w:caps w:val="0"/>
          <w:sz w:val="20"/>
          <w:szCs w:val="20"/>
        </w:rPr>
      </w:pPr>
      <w:r w:rsidRPr="000967B2">
        <w:rPr>
          <w:rFonts w:ascii="Tahoma" w:eastAsia="Meiryo" w:hAnsi="Tahoma" w:cs="Tahoma"/>
          <w:b/>
          <w:caps w:val="0"/>
          <w:sz w:val="20"/>
          <w:szCs w:val="20"/>
        </w:rPr>
        <w:t xml:space="preserve">Office of </w:t>
      </w:r>
      <w:r w:rsidR="00C465B2" w:rsidRPr="000967B2">
        <w:rPr>
          <w:rFonts w:ascii="Tahoma" w:eastAsia="Meiryo" w:hAnsi="Tahoma" w:cs="Tahoma"/>
          <w:b/>
          <w:caps w:val="0"/>
          <w:sz w:val="20"/>
          <w:szCs w:val="20"/>
        </w:rPr>
        <w:t>Education Abroad</w:t>
      </w:r>
    </w:p>
    <w:p w14:paraId="1D72B671" w14:textId="6B7C67FF" w:rsidR="00C64743" w:rsidRPr="000967B2" w:rsidRDefault="005905BD" w:rsidP="00C465B2">
      <w:pPr>
        <w:pStyle w:val="SD-BodyText9pt"/>
        <w:widowControl/>
        <w:spacing w:after="0" w:line="240" w:lineRule="auto"/>
        <w:ind w:right="720"/>
        <w:jc w:val="left"/>
        <w:rPr>
          <w:rFonts w:ascii="Tahoma" w:eastAsia="Meiryo" w:hAnsi="Tahoma" w:cs="Tahoma"/>
          <w:color w:val="auto"/>
          <w:sz w:val="20"/>
          <w:szCs w:val="20"/>
        </w:rPr>
      </w:pPr>
      <w:r w:rsidRPr="005F0B0E">
        <w:rPr>
          <w:rFonts w:ascii="Tahoma" w:hAnsi="Tahoma" w:cs="Tahoma"/>
          <w:color w:val="333333"/>
          <w:sz w:val="20"/>
          <w:szCs w:val="20"/>
          <w:lang w:val="en"/>
        </w:rPr>
        <w:t>Garey Hall, Top Floor</w:t>
      </w:r>
      <w:r w:rsidRPr="000967B2">
        <w:rPr>
          <w:rFonts w:ascii="Tahoma" w:eastAsia="Meiryo" w:hAnsi="Tahoma" w:cs="Tahoma"/>
          <w:sz w:val="20"/>
          <w:szCs w:val="20"/>
        </w:rPr>
        <w:t xml:space="preserve"> </w:t>
      </w:r>
      <w:r>
        <w:rPr>
          <w:rFonts w:ascii="Tahoma" w:eastAsia="Meiryo" w:hAnsi="Tahoma" w:cs="Tahoma"/>
          <w:sz w:val="20"/>
          <w:szCs w:val="20"/>
        </w:rPr>
        <w:br/>
      </w:r>
      <w:r w:rsidR="00C64743" w:rsidRPr="000967B2">
        <w:rPr>
          <w:rFonts w:ascii="Tahoma" w:eastAsia="Meiryo" w:hAnsi="Tahoma" w:cs="Tahoma"/>
          <w:sz w:val="20"/>
          <w:szCs w:val="20"/>
        </w:rPr>
        <w:t>(610) 519-6412</w:t>
      </w:r>
      <w:r w:rsidR="00C465B2" w:rsidRPr="000967B2">
        <w:rPr>
          <w:rFonts w:ascii="Tahoma" w:eastAsia="Meiryo" w:hAnsi="Tahoma" w:cs="Tahoma"/>
          <w:sz w:val="20"/>
          <w:szCs w:val="20"/>
        </w:rPr>
        <w:br/>
      </w:r>
      <w:r w:rsidR="00C465B2" w:rsidRPr="000967B2">
        <w:rPr>
          <w:rFonts w:ascii="Tahoma" w:hAnsi="Tahoma" w:cs="Tahoma"/>
          <w:color w:val="auto"/>
          <w:sz w:val="20"/>
          <w:szCs w:val="20"/>
        </w:rPr>
        <w:t>abroad@villanova.edu</w:t>
      </w:r>
    </w:p>
    <w:p w14:paraId="54CDCFE3" w14:textId="77777777" w:rsidR="00C64743" w:rsidRPr="00C004C2" w:rsidRDefault="00074C29" w:rsidP="00AB2C6D">
      <w:pPr>
        <w:pStyle w:val="SD-Heading12C"/>
        <w:widowControl/>
        <w:spacing w:before="0" w:after="0" w:line="240" w:lineRule="auto"/>
        <w:ind w:right="720"/>
        <w:outlineLvl w:val="0"/>
        <w:rPr>
          <w:rFonts w:ascii="Tahoma" w:eastAsia="Meiryo" w:hAnsi="Tahoma" w:cs="Tahoma"/>
          <w:caps w:val="0"/>
          <w:sz w:val="20"/>
          <w:szCs w:val="20"/>
        </w:rPr>
      </w:pPr>
      <w:r w:rsidRPr="000967B2">
        <w:rPr>
          <w:rFonts w:ascii="Tahoma" w:eastAsia="Meiryo" w:hAnsi="Tahoma" w:cs="Tahoma"/>
          <w:caps w:val="0"/>
          <w:sz w:val="20"/>
          <w:szCs w:val="20"/>
        </w:rPr>
        <w:t>www.villanova.edu/villanova/provost/abroad.html</w:t>
      </w:r>
      <w:r w:rsidR="00C465B2" w:rsidRPr="0035093B">
        <w:rPr>
          <w:rFonts w:ascii="Tahoma" w:eastAsia="Meiryo" w:hAnsi="Tahoma" w:cs="Tahoma"/>
          <w:caps w:val="0"/>
          <w:sz w:val="20"/>
          <w:szCs w:val="20"/>
        </w:rPr>
        <w:br/>
      </w:r>
    </w:p>
    <w:p w14:paraId="76AD1233" w14:textId="77777777" w:rsidR="00C64743" w:rsidRPr="0035093B" w:rsidRDefault="00C64743" w:rsidP="00AB2C6D">
      <w:pPr>
        <w:pStyle w:val="SD-Heading12C"/>
        <w:widowControl/>
        <w:tabs>
          <w:tab w:val="left" w:pos="360"/>
        </w:tabs>
        <w:spacing w:before="0" w:after="0" w:line="240" w:lineRule="auto"/>
        <w:ind w:right="720"/>
        <w:outlineLvl w:val="0"/>
        <w:rPr>
          <w:rStyle w:val="Bold"/>
          <w:rFonts w:ascii="Tahoma" w:eastAsia="Meiryo" w:hAnsi="Tahoma" w:cs="Tahoma"/>
          <w:b w:val="0"/>
          <w:bCs w:val="0"/>
          <w:caps w:val="0"/>
          <w:sz w:val="20"/>
          <w:szCs w:val="20"/>
        </w:rPr>
      </w:pPr>
      <w:r w:rsidRPr="0035093B">
        <w:rPr>
          <w:rFonts w:ascii="Tahoma" w:eastAsia="Meiryo" w:hAnsi="Tahoma" w:cs="Tahoma"/>
          <w:b/>
          <w:caps w:val="0"/>
          <w:sz w:val="20"/>
          <w:szCs w:val="20"/>
        </w:rPr>
        <w:t>Public Safety</w:t>
      </w:r>
    </w:p>
    <w:p w14:paraId="68A02D74" w14:textId="77777777" w:rsidR="00C64743" w:rsidRPr="0035093B" w:rsidRDefault="003B0DD7" w:rsidP="00AB2C6D">
      <w:pPr>
        <w:pStyle w:val="SD-BodyText9pt"/>
        <w:widowControl/>
        <w:spacing w:after="0" w:line="240" w:lineRule="auto"/>
        <w:ind w:right="720"/>
        <w:rPr>
          <w:rFonts w:ascii="Tahoma" w:eastAsia="Meiryo" w:hAnsi="Tahoma" w:cs="Tahoma"/>
          <w:sz w:val="20"/>
          <w:szCs w:val="20"/>
        </w:rPr>
      </w:pPr>
      <w:r>
        <w:rPr>
          <w:rFonts w:ascii="Tahoma" w:eastAsia="Meiryo" w:hAnsi="Tahoma" w:cs="Tahoma"/>
          <w:sz w:val="20"/>
          <w:szCs w:val="20"/>
        </w:rPr>
        <w:t>Garey</w:t>
      </w:r>
      <w:r w:rsidR="00D03338" w:rsidRPr="0035093B">
        <w:rPr>
          <w:rFonts w:ascii="Tahoma" w:eastAsia="Meiryo" w:hAnsi="Tahoma" w:cs="Tahoma"/>
          <w:sz w:val="20"/>
          <w:szCs w:val="20"/>
        </w:rPr>
        <w:t xml:space="preserve"> Hall</w:t>
      </w:r>
      <w:r w:rsidR="00D32DBD">
        <w:rPr>
          <w:rFonts w:ascii="Tahoma" w:eastAsia="Meiryo" w:hAnsi="Tahoma" w:cs="Tahoma"/>
          <w:sz w:val="20"/>
          <w:szCs w:val="20"/>
        </w:rPr>
        <w:t>, Ground Floor</w:t>
      </w:r>
    </w:p>
    <w:p w14:paraId="63FCAFF4" w14:textId="77777777" w:rsidR="00C64743" w:rsidRPr="0035093B" w:rsidRDefault="00C64743" w:rsidP="00AB2C6D">
      <w:pPr>
        <w:pStyle w:val="SD-BodyText9pt"/>
        <w:widowControl/>
        <w:spacing w:after="0" w:line="240" w:lineRule="auto"/>
        <w:ind w:right="720"/>
        <w:rPr>
          <w:rFonts w:ascii="Tahoma" w:eastAsia="Meiryo" w:hAnsi="Tahoma" w:cs="Tahoma"/>
          <w:sz w:val="20"/>
          <w:szCs w:val="20"/>
        </w:rPr>
      </w:pPr>
      <w:r w:rsidRPr="0035093B">
        <w:rPr>
          <w:rFonts w:ascii="Tahoma" w:eastAsia="Meiryo" w:hAnsi="Tahoma" w:cs="Tahoma"/>
          <w:sz w:val="20"/>
          <w:szCs w:val="20"/>
        </w:rPr>
        <w:t xml:space="preserve">Non-emergency, (610) 519-6979 </w:t>
      </w:r>
    </w:p>
    <w:p w14:paraId="6FF7044C" w14:textId="77777777" w:rsidR="00C64743" w:rsidRPr="0035093B" w:rsidRDefault="00C64743" w:rsidP="00AB2C6D">
      <w:pPr>
        <w:pStyle w:val="SD-BodyText9pt"/>
        <w:widowControl/>
        <w:spacing w:after="0" w:line="240" w:lineRule="auto"/>
        <w:ind w:right="720"/>
        <w:rPr>
          <w:rFonts w:ascii="Tahoma" w:eastAsia="Meiryo" w:hAnsi="Tahoma" w:cs="Tahoma"/>
          <w:sz w:val="20"/>
          <w:szCs w:val="20"/>
        </w:rPr>
      </w:pPr>
      <w:r w:rsidRPr="0035093B">
        <w:rPr>
          <w:rFonts w:ascii="Tahoma" w:eastAsia="Meiryo" w:hAnsi="Tahoma" w:cs="Tahoma"/>
          <w:sz w:val="20"/>
          <w:szCs w:val="20"/>
        </w:rPr>
        <w:t>Emergency, (610) 519-4444</w:t>
      </w:r>
    </w:p>
    <w:p w14:paraId="47BBA754" w14:textId="658B766E" w:rsidR="002A3205" w:rsidRPr="00E612CC" w:rsidRDefault="00C01E4F" w:rsidP="00305C65">
      <w:pPr>
        <w:pStyle w:val="SD-BodyText9pt"/>
        <w:widowControl/>
        <w:spacing w:after="0" w:line="240" w:lineRule="auto"/>
        <w:ind w:right="720"/>
        <w:rPr>
          <w:rFonts w:ascii="Tahoma" w:eastAsia="Meiryo" w:hAnsi="Tahoma" w:cs="Tahoma"/>
          <w:sz w:val="20"/>
          <w:szCs w:val="20"/>
        </w:rPr>
      </w:pPr>
      <w:r w:rsidRPr="00E612CC">
        <w:rPr>
          <w:rFonts w:ascii="Tahoma" w:eastAsia="Meiryo" w:hAnsi="Tahoma" w:cs="Tahoma"/>
          <w:sz w:val="20"/>
          <w:szCs w:val="20"/>
        </w:rPr>
        <w:t>https://www1.villanova.edu/university/public-safety.html</w:t>
      </w:r>
    </w:p>
    <w:p w14:paraId="463F987F" w14:textId="77777777" w:rsidR="00C01E4F" w:rsidRPr="00E612CC" w:rsidRDefault="00C01E4F" w:rsidP="00305C65">
      <w:pPr>
        <w:pStyle w:val="SD-BodyText9pt"/>
        <w:widowControl/>
        <w:spacing w:after="0" w:line="240" w:lineRule="auto"/>
        <w:ind w:right="720"/>
        <w:rPr>
          <w:rFonts w:ascii="Tahoma" w:eastAsia="Meiryo" w:hAnsi="Tahoma" w:cs="Tahoma"/>
          <w:b/>
          <w:sz w:val="20"/>
          <w:szCs w:val="20"/>
        </w:rPr>
      </w:pPr>
    </w:p>
    <w:p w14:paraId="588CA966" w14:textId="77777777" w:rsidR="00C64743" w:rsidRPr="00E612CC" w:rsidRDefault="00C64743" w:rsidP="00AB2C6D">
      <w:pPr>
        <w:pStyle w:val="SD-Heading12C"/>
        <w:widowControl/>
        <w:tabs>
          <w:tab w:val="left" w:pos="360"/>
        </w:tabs>
        <w:spacing w:before="0" w:after="0" w:line="240" w:lineRule="auto"/>
        <w:ind w:right="720"/>
        <w:outlineLvl w:val="0"/>
        <w:rPr>
          <w:rStyle w:val="Bold"/>
          <w:rFonts w:ascii="Tahoma" w:eastAsia="Meiryo" w:hAnsi="Tahoma" w:cs="Tahoma"/>
          <w:bCs w:val="0"/>
          <w:caps w:val="0"/>
          <w:sz w:val="20"/>
          <w:szCs w:val="20"/>
        </w:rPr>
      </w:pPr>
      <w:r w:rsidRPr="00E612CC">
        <w:rPr>
          <w:rFonts w:ascii="Tahoma" w:eastAsia="Meiryo" w:hAnsi="Tahoma" w:cs="Tahoma"/>
          <w:b/>
          <w:caps w:val="0"/>
          <w:sz w:val="20"/>
          <w:szCs w:val="20"/>
        </w:rPr>
        <w:t>Residence Life</w:t>
      </w:r>
    </w:p>
    <w:p w14:paraId="274B9575" w14:textId="77777777" w:rsidR="00C64743" w:rsidRPr="00E612CC" w:rsidRDefault="00BC7B61" w:rsidP="00AB2C6D">
      <w:pPr>
        <w:pStyle w:val="SD-BodyText9pt"/>
        <w:widowControl/>
        <w:spacing w:after="0" w:line="240" w:lineRule="auto"/>
        <w:ind w:right="720"/>
        <w:outlineLvl w:val="0"/>
        <w:rPr>
          <w:rFonts w:ascii="Tahoma" w:eastAsia="Meiryo" w:hAnsi="Tahoma" w:cs="Tahoma"/>
          <w:sz w:val="20"/>
          <w:szCs w:val="20"/>
        </w:rPr>
      </w:pPr>
      <w:r w:rsidRPr="00E612CC">
        <w:rPr>
          <w:rFonts w:ascii="Calibri" w:hAnsi="Calibri" w:cs="Calibri"/>
          <w:bCs/>
          <w:sz w:val="22"/>
          <w:szCs w:val="22"/>
        </w:rPr>
        <w:t>Stanford Hall</w:t>
      </w:r>
      <w:r w:rsidR="00C64743" w:rsidRPr="00E612CC">
        <w:rPr>
          <w:rFonts w:ascii="Tahoma" w:eastAsia="Meiryo" w:hAnsi="Tahoma" w:cs="Tahoma"/>
          <w:sz w:val="20"/>
          <w:szCs w:val="20"/>
        </w:rPr>
        <w:t xml:space="preserve">, </w:t>
      </w:r>
      <w:r w:rsidR="00B24F9B" w:rsidRPr="00E612CC">
        <w:rPr>
          <w:rFonts w:ascii="Tahoma" w:eastAsia="Meiryo" w:hAnsi="Tahoma" w:cs="Tahoma"/>
          <w:sz w:val="20"/>
          <w:szCs w:val="20"/>
        </w:rPr>
        <w:t>Ground F</w:t>
      </w:r>
      <w:r w:rsidRPr="00E612CC">
        <w:rPr>
          <w:rFonts w:ascii="Tahoma" w:eastAsia="Meiryo" w:hAnsi="Tahoma" w:cs="Tahoma"/>
          <w:sz w:val="20"/>
          <w:szCs w:val="20"/>
        </w:rPr>
        <w:t>loor</w:t>
      </w:r>
    </w:p>
    <w:p w14:paraId="19B17675" w14:textId="3A711640" w:rsidR="00C64743" w:rsidRPr="00E612CC" w:rsidRDefault="002F512B" w:rsidP="00AB2C6D">
      <w:pPr>
        <w:pStyle w:val="SD-BodyText9pt"/>
        <w:widowControl/>
        <w:spacing w:after="0" w:line="240" w:lineRule="auto"/>
        <w:ind w:right="720"/>
        <w:rPr>
          <w:rFonts w:ascii="Tahoma" w:eastAsia="Meiryo" w:hAnsi="Tahoma" w:cs="Tahoma"/>
          <w:sz w:val="20"/>
          <w:szCs w:val="20"/>
        </w:rPr>
      </w:pPr>
      <w:r w:rsidRPr="00E612CC">
        <w:rPr>
          <w:rFonts w:ascii="Tahoma" w:eastAsia="Meiryo" w:hAnsi="Tahoma" w:cs="Tahoma"/>
          <w:sz w:val="20"/>
          <w:szCs w:val="20"/>
        </w:rPr>
        <w:t>(610) 519-415</w:t>
      </w:r>
      <w:r w:rsidR="00541B74" w:rsidRPr="00E612CC">
        <w:rPr>
          <w:rFonts w:ascii="Tahoma" w:eastAsia="Meiryo" w:hAnsi="Tahoma" w:cs="Tahoma"/>
          <w:sz w:val="20"/>
          <w:szCs w:val="20"/>
        </w:rPr>
        <w:t>4</w:t>
      </w:r>
      <w:r w:rsidRPr="00E612CC">
        <w:rPr>
          <w:rFonts w:ascii="Tahoma" w:eastAsia="Meiryo" w:hAnsi="Tahoma" w:cs="Tahoma"/>
          <w:sz w:val="20"/>
          <w:szCs w:val="20"/>
        </w:rPr>
        <w:t xml:space="preserve"> or (610) 519-415</w:t>
      </w:r>
      <w:r w:rsidR="00541B74" w:rsidRPr="00E612CC">
        <w:rPr>
          <w:rFonts w:ascii="Tahoma" w:eastAsia="Meiryo" w:hAnsi="Tahoma" w:cs="Tahoma"/>
          <w:sz w:val="20"/>
          <w:szCs w:val="20"/>
        </w:rPr>
        <w:t>5</w:t>
      </w:r>
    </w:p>
    <w:p w14:paraId="45D5C8D8" w14:textId="10E818EE" w:rsidR="00094915" w:rsidRPr="00E612CC" w:rsidRDefault="00094915" w:rsidP="00AB2C6D">
      <w:pPr>
        <w:pStyle w:val="SD-Heading12C"/>
        <w:widowControl/>
        <w:tabs>
          <w:tab w:val="left" w:pos="360"/>
        </w:tabs>
        <w:spacing w:before="0" w:after="0" w:line="240" w:lineRule="auto"/>
        <w:ind w:right="720"/>
        <w:outlineLvl w:val="0"/>
        <w:rPr>
          <w:rFonts w:ascii="Tahoma" w:eastAsia="Meiryo" w:hAnsi="Tahoma" w:cs="Tahoma"/>
          <w:caps w:val="0"/>
          <w:sz w:val="20"/>
          <w:szCs w:val="20"/>
        </w:rPr>
      </w:pPr>
      <w:r w:rsidRPr="00E612CC">
        <w:rPr>
          <w:rFonts w:ascii="Tahoma" w:eastAsia="Meiryo" w:hAnsi="Tahoma" w:cs="Tahoma"/>
          <w:caps w:val="0"/>
          <w:sz w:val="20"/>
          <w:szCs w:val="20"/>
        </w:rPr>
        <w:t>residencelife@villanova.edu</w:t>
      </w:r>
    </w:p>
    <w:p w14:paraId="2F857FC6" w14:textId="250204AD" w:rsidR="00B35AD4" w:rsidRDefault="000E02E2" w:rsidP="00B35AD4">
      <w:pPr>
        <w:pStyle w:val="SD-BodyText9pt"/>
        <w:widowControl/>
        <w:spacing w:after="0" w:line="240" w:lineRule="auto"/>
        <w:ind w:right="720"/>
        <w:rPr>
          <w:rFonts w:ascii="Tahoma" w:eastAsia="Meiryo" w:hAnsi="Tahoma" w:cs="Tahoma"/>
          <w:sz w:val="20"/>
          <w:szCs w:val="20"/>
        </w:rPr>
      </w:pPr>
      <w:r w:rsidRPr="00E612CC">
        <w:rPr>
          <w:rFonts w:ascii="Tahoma" w:eastAsia="Meiryo" w:hAnsi="Tahoma" w:cs="Tahoma"/>
          <w:sz w:val="20"/>
          <w:szCs w:val="20"/>
        </w:rPr>
        <w:t>https://www1.villanova.edu/university/student-life/residence-life.html</w:t>
      </w:r>
    </w:p>
    <w:p w14:paraId="1506DC62" w14:textId="77777777" w:rsidR="000E02E2" w:rsidRPr="0035093B" w:rsidRDefault="000E02E2" w:rsidP="00B35AD4">
      <w:pPr>
        <w:pStyle w:val="SD-BodyText9pt"/>
        <w:widowControl/>
        <w:spacing w:after="0" w:line="240" w:lineRule="auto"/>
        <w:ind w:right="720"/>
        <w:rPr>
          <w:rFonts w:ascii="Tahoma" w:eastAsia="Meiryo" w:hAnsi="Tahoma" w:cs="Tahoma"/>
          <w:sz w:val="20"/>
          <w:szCs w:val="20"/>
        </w:rPr>
      </w:pPr>
    </w:p>
    <w:p w14:paraId="2F83A972" w14:textId="77777777" w:rsidR="00C64743" w:rsidRPr="00B35AD4" w:rsidRDefault="00C64743" w:rsidP="00AB2C6D">
      <w:pPr>
        <w:pStyle w:val="SD-Heading12C"/>
        <w:widowControl/>
        <w:tabs>
          <w:tab w:val="left" w:pos="360"/>
        </w:tabs>
        <w:spacing w:before="0" w:after="0" w:line="240" w:lineRule="auto"/>
        <w:ind w:right="720"/>
        <w:outlineLvl w:val="0"/>
        <w:rPr>
          <w:rStyle w:val="Bold"/>
          <w:rFonts w:ascii="Tahoma" w:eastAsia="Meiryo" w:hAnsi="Tahoma" w:cs="Tahoma"/>
          <w:bCs w:val="0"/>
          <w:caps w:val="0"/>
          <w:sz w:val="20"/>
          <w:szCs w:val="20"/>
        </w:rPr>
      </w:pPr>
      <w:r w:rsidRPr="0035093B">
        <w:rPr>
          <w:rFonts w:ascii="Tahoma" w:eastAsia="Meiryo" w:hAnsi="Tahoma" w:cs="Tahoma"/>
          <w:b/>
          <w:caps w:val="0"/>
          <w:sz w:val="20"/>
          <w:szCs w:val="20"/>
        </w:rPr>
        <w:t>Student Health Center</w:t>
      </w:r>
    </w:p>
    <w:p w14:paraId="69083E12" w14:textId="77777777" w:rsidR="00C64743" w:rsidRPr="0035093B" w:rsidRDefault="00C64743" w:rsidP="00AB2C6D">
      <w:pPr>
        <w:pStyle w:val="SD-BodyText9pt"/>
        <w:widowControl/>
        <w:spacing w:after="0" w:line="240" w:lineRule="auto"/>
        <w:ind w:right="720"/>
        <w:rPr>
          <w:rFonts w:ascii="Tahoma" w:eastAsia="Meiryo" w:hAnsi="Tahoma" w:cs="Tahoma"/>
          <w:sz w:val="20"/>
          <w:szCs w:val="20"/>
        </w:rPr>
      </w:pPr>
      <w:r w:rsidRPr="0035093B">
        <w:rPr>
          <w:rFonts w:ascii="Tahoma" w:eastAsia="Meiryo" w:hAnsi="Tahoma" w:cs="Tahoma"/>
          <w:sz w:val="20"/>
          <w:szCs w:val="20"/>
        </w:rPr>
        <w:t xml:space="preserve">Health Services Building, </w:t>
      </w:r>
      <w:r w:rsidR="00B70D38" w:rsidRPr="0035093B">
        <w:rPr>
          <w:rFonts w:ascii="Tahoma" w:eastAsia="Meiryo" w:hAnsi="Tahoma" w:cs="Tahoma"/>
          <w:sz w:val="20"/>
          <w:szCs w:val="20"/>
        </w:rPr>
        <w:t>3rd</w:t>
      </w:r>
      <w:r w:rsidRPr="0035093B">
        <w:rPr>
          <w:rFonts w:ascii="Tahoma" w:eastAsia="Meiryo" w:hAnsi="Tahoma" w:cs="Tahoma"/>
          <w:sz w:val="20"/>
          <w:szCs w:val="20"/>
        </w:rPr>
        <w:t xml:space="preserve"> floor</w:t>
      </w:r>
    </w:p>
    <w:p w14:paraId="7C423990" w14:textId="77777777" w:rsidR="00C64743" w:rsidRPr="0035093B" w:rsidRDefault="00C64743" w:rsidP="00AB2C6D">
      <w:pPr>
        <w:pStyle w:val="SD-BodyText9pt"/>
        <w:widowControl/>
        <w:spacing w:after="0" w:line="240" w:lineRule="auto"/>
        <w:ind w:right="720"/>
        <w:rPr>
          <w:rFonts w:ascii="Tahoma" w:eastAsia="Meiryo" w:hAnsi="Tahoma" w:cs="Tahoma"/>
          <w:sz w:val="20"/>
          <w:szCs w:val="20"/>
        </w:rPr>
      </w:pPr>
      <w:r w:rsidRPr="0035093B">
        <w:rPr>
          <w:rFonts w:ascii="Tahoma" w:eastAsia="Meiryo" w:hAnsi="Tahoma" w:cs="Tahoma"/>
          <w:sz w:val="20"/>
          <w:szCs w:val="20"/>
        </w:rPr>
        <w:t>(610) 519-4070</w:t>
      </w:r>
    </w:p>
    <w:p w14:paraId="4A1ED290" w14:textId="341CE23B" w:rsidR="00541B74" w:rsidRDefault="00541B74" w:rsidP="00AB2C6D">
      <w:pPr>
        <w:pStyle w:val="SD-BodyText9pt"/>
        <w:widowControl/>
        <w:spacing w:after="0" w:line="240" w:lineRule="auto"/>
        <w:ind w:right="720"/>
        <w:rPr>
          <w:rFonts w:ascii="Tahoma" w:eastAsia="Meiryo" w:hAnsi="Tahoma" w:cs="Tahoma"/>
          <w:sz w:val="20"/>
          <w:szCs w:val="20"/>
        </w:rPr>
      </w:pPr>
      <w:r w:rsidRPr="00C26C40">
        <w:rPr>
          <w:rFonts w:ascii="Tahoma" w:eastAsia="Meiryo" w:hAnsi="Tahoma" w:cs="Tahoma"/>
          <w:sz w:val="20"/>
          <w:szCs w:val="20"/>
        </w:rPr>
        <w:t>studenthealthcenter@villanova.edu</w:t>
      </w:r>
    </w:p>
    <w:p w14:paraId="127FECEE" w14:textId="03B4F4A1" w:rsidR="00B77F55" w:rsidRPr="000F2932" w:rsidRDefault="00556300" w:rsidP="00AB2C6D">
      <w:pPr>
        <w:pStyle w:val="SD-BodyText9pt"/>
        <w:widowControl/>
        <w:spacing w:after="0" w:line="240" w:lineRule="auto"/>
        <w:ind w:right="720"/>
        <w:rPr>
          <w:rFonts w:ascii="Tahoma" w:eastAsia="Meiryo" w:hAnsi="Tahoma" w:cs="Tahoma"/>
          <w:sz w:val="16"/>
          <w:szCs w:val="16"/>
        </w:rPr>
      </w:pPr>
      <w:r w:rsidRPr="00E612CC">
        <w:rPr>
          <w:rFonts w:ascii="Tahoma" w:eastAsia="Meiryo" w:hAnsi="Tahoma" w:cs="Tahoma"/>
          <w:sz w:val="20"/>
          <w:szCs w:val="20"/>
        </w:rPr>
        <w:t>https://www1.villanova.edu/university/student-life/health-services/health-center.html</w:t>
      </w:r>
    </w:p>
    <w:p w14:paraId="50B11969" w14:textId="77777777" w:rsidR="000137BA" w:rsidRDefault="000137BA" w:rsidP="003F619B">
      <w:pPr>
        <w:pStyle w:val="SD-BodyText9pt"/>
        <w:widowControl/>
        <w:spacing w:after="0" w:line="240" w:lineRule="auto"/>
        <w:ind w:right="720"/>
        <w:rPr>
          <w:rFonts w:ascii="Tahoma" w:eastAsia="Meiryo" w:hAnsi="Tahoma" w:cs="Tahoma"/>
          <w:sz w:val="20"/>
          <w:szCs w:val="20"/>
        </w:rPr>
      </w:pPr>
      <w:r>
        <w:rPr>
          <w:rFonts w:ascii="Tahoma" w:eastAsia="Meiryo" w:hAnsi="Tahoma" w:cs="Tahoma"/>
          <w:sz w:val="20"/>
          <w:szCs w:val="20"/>
        </w:rPr>
        <w:br w:type="page"/>
      </w:r>
    </w:p>
    <w:p w14:paraId="3528BEC4" w14:textId="77777777" w:rsidR="00AD2879" w:rsidRPr="007D0431" w:rsidRDefault="000D5967" w:rsidP="00AB2C6D">
      <w:pPr>
        <w:pBdr>
          <w:bottom w:val="single" w:sz="12" w:space="1" w:color="auto"/>
        </w:pBdr>
        <w:ind w:right="720"/>
        <w:jc w:val="center"/>
        <w:rPr>
          <w:rFonts w:ascii="Tahoma" w:eastAsia="Meiryo" w:hAnsi="Tahoma" w:cs="Tahoma"/>
          <w:b/>
          <w:sz w:val="26"/>
          <w:szCs w:val="26"/>
        </w:rPr>
      </w:pPr>
      <w:r>
        <w:rPr>
          <w:rFonts w:ascii="Tahoma" w:eastAsia="Meiryo" w:hAnsi="Tahoma" w:cs="Tahoma"/>
          <w:b/>
          <w:sz w:val="26"/>
          <w:szCs w:val="26"/>
        </w:rPr>
        <w:lastRenderedPageBreak/>
        <w:t xml:space="preserve">The </w:t>
      </w:r>
      <w:r w:rsidR="008A5839" w:rsidRPr="007D0431">
        <w:rPr>
          <w:rFonts w:ascii="Tahoma" w:eastAsia="Meiryo" w:hAnsi="Tahoma" w:cs="Tahoma"/>
          <w:b/>
          <w:sz w:val="26"/>
          <w:szCs w:val="26"/>
        </w:rPr>
        <w:t>Clay Center</w:t>
      </w:r>
      <w:r w:rsidR="00A072CE" w:rsidRPr="007D0431">
        <w:rPr>
          <w:rFonts w:ascii="Tahoma" w:eastAsia="Meiryo" w:hAnsi="Tahoma" w:cs="Tahoma"/>
          <w:b/>
          <w:sz w:val="26"/>
          <w:szCs w:val="26"/>
        </w:rPr>
        <w:t xml:space="preserve"> at VSB</w:t>
      </w:r>
      <w:r w:rsidR="008A5839" w:rsidRPr="007D0431">
        <w:rPr>
          <w:rFonts w:ascii="Tahoma" w:eastAsia="Meiryo" w:hAnsi="Tahoma" w:cs="Tahoma"/>
          <w:b/>
          <w:sz w:val="26"/>
          <w:szCs w:val="26"/>
        </w:rPr>
        <w:t xml:space="preserve"> </w:t>
      </w:r>
      <w:r>
        <w:rPr>
          <w:rFonts w:ascii="Tahoma" w:eastAsia="Meiryo" w:hAnsi="Tahoma" w:cs="Tahoma"/>
          <w:b/>
          <w:sz w:val="26"/>
          <w:szCs w:val="26"/>
        </w:rPr>
        <w:t>Initiatives</w:t>
      </w:r>
      <w:r w:rsidR="00A91B9F">
        <w:rPr>
          <w:rFonts w:ascii="Tahoma" w:eastAsia="Meiryo" w:hAnsi="Tahoma" w:cs="Tahoma"/>
          <w:b/>
          <w:sz w:val="26"/>
          <w:szCs w:val="26"/>
        </w:rPr>
        <w:t xml:space="preserve"> </w:t>
      </w:r>
    </w:p>
    <w:p w14:paraId="772B3513" w14:textId="77777777" w:rsidR="008A5839" w:rsidRPr="007D0431" w:rsidRDefault="008A5839" w:rsidP="00AB2C6D">
      <w:pPr>
        <w:pStyle w:val="SD-BodyText9pt"/>
        <w:widowControl/>
        <w:spacing w:after="0" w:line="240" w:lineRule="auto"/>
        <w:ind w:right="720"/>
        <w:rPr>
          <w:rFonts w:ascii="Tahoma" w:eastAsia="Meiryo" w:hAnsi="Tahoma" w:cs="Tahoma"/>
          <w:b/>
          <w:sz w:val="20"/>
          <w:szCs w:val="20"/>
        </w:rPr>
      </w:pPr>
    </w:p>
    <w:p w14:paraId="4FA00BDE" w14:textId="77777777" w:rsidR="00BE14AE" w:rsidRPr="00F62F25" w:rsidRDefault="00BE14AE" w:rsidP="00FD71C2">
      <w:pPr>
        <w:pStyle w:val="NormalWeb"/>
        <w:spacing w:before="0" w:beforeAutospacing="0" w:after="0" w:afterAutospacing="0"/>
        <w:ind w:right="270"/>
        <w:rPr>
          <w:rFonts w:ascii="Tahoma" w:hAnsi="Tahoma" w:cs="Tahoma"/>
          <w:b/>
          <w:color w:val="000000"/>
          <w:sz w:val="20"/>
          <w:szCs w:val="20"/>
        </w:rPr>
      </w:pPr>
      <w:r w:rsidRPr="00F62F25">
        <w:rPr>
          <w:rFonts w:ascii="Tahoma" w:hAnsi="Tahoma" w:cs="Tahoma"/>
          <w:b/>
          <w:color w:val="000000"/>
          <w:sz w:val="20"/>
          <w:szCs w:val="20"/>
        </w:rPr>
        <w:t>Academic Advising: An Integrated Approach</w:t>
      </w:r>
    </w:p>
    <w:p w14:paraId="49F42821" w14:textId="24F6C367" w:rsidR="0070184A" w:rsidRPr="00F62F25" w:rsidRDefault="00765B39" w:rsidP="00FD71C2">
      <w:pPr>
        <w:pStyle w:val="NormalWeb"/>
        <w:spacing w:before="0" w:beforeAutospacing="0" w:after="0" w:afterAutospacing="0"/>
        <w:ind w:right="270"/>
        <w:jc w:val="both"/>
        <w:rPr>
          <w:rFonts w:ascii="Tahoma" w:hAnsi="Tahoma" w:cs="Tahoma"/>
          <w:color w:val="000000"/>
          <w:sz w:val="20"/>
          <w:szCs w:val="20"/>
        </w:rPr>
      </w:pPr>
      <w:r w:rsidRPr="00F62F25">
        <w:rPr>
          <w:rFonts w:ascii="Tahoma" w:hAnsi="Tahoma" w:cs="Tahoma"/>
          <w:color w:val="000000"/>
          <w:sz w:val="20"/>
          <w:szCs w:val="20"/>
        </w:rPr>
        <w:t>VSB employs a</w:t>
      </w:r>
      <w:r w:rsidR="007107CC">
        <w:rPr>
          <w:rFonts w:ascii="Tahoma" w:hAnsi="Tahoma" w:cs="Tahoma"/>
          <w:color w:val="000000"/>
          <w:sz w:val="20"/>
          <w:szCs w:val="20"/>
        </w:rPr>
        <w:t xml:space="preserve">n </w:t>
      </w:r>
      <w:r w:rsidRPr="00853AB6">
        <w:rPr>
          <w:rFonts w:ascii="Tahoma" w:hAnsi="Tahoma" w:cs="Tahoma"/>
          <w:color w:val="000000"/>
          <w:sz w:val="20"/>
          <w:szCs w:val="20"/>
        </w:rPr>
        <w:t>integrat</w:t>
      </w:r>
      <w:r w:rsidR="00064131" w:rsidRPr="00853AB6">
        <w:rPr>
          <w:rFonts w:ascii="Tahoma" w:hAnsi="Tahoma" w:cs="Tahoma"/>
          <w:color w:val="000000"/>
          <w:sz w:val="20"/>
          <w:szCs w:val="20"/>
        </w:rPr>
        <w:t>ed</w:t>
      </w:r>
      <w:r w:rsidRPr="00853AB6">
        <w:rPr>
          <w:rFonts w:ascii="Tahoma" w:hAnsi="Tahoma" w:cs="Tahoma"/>
          <w:color w:val="000000"/>
          <w:sz w:val="20"/>
          <w:szCs w:val="20"/>
        </w:rPr>
        <w:t xml:space="preserve"> advising program.</w:t>
      </w:r>
      <w:r w:rsidR="00B75007" w:rsidRPr="00853AB6">
        <w:rPr>
          <w:rFonts w:ascii="Tahoma" w:hAnsi="Tahoma" w:cs="Tahoma"/>
          <w:color w:val="000000"/>
          <w:sz w:val="20"/>
          <w:szCs w:val="20"/>
        </w:rPr>
        <w:t xml:space="preserve"> </w:t>
      </w:r>
      <w:r w:rsidRPr="00853AB6">
        <w:rPr>
          <w:rFonts w:ascii="Tahoma" w:hAnsi="Tahoma" w:cs="Tahoma"/>
          <w:color w:val="000000"/>
          <w:sz w:val="20"/>
          <w:szCs w:val="20"/>
        </w:rPr>
        <w:t xml:space="preserve"> </w:t>
      </w:r>
      <w:r w:rsidR="0052539C" w:rsidRPr="00853AB6">
        <w:rPr>
          <w:rFonts w:ascii="Tahoma" w:hAnsi="Tahoma" w:cs="Tahoma"/>
          <w:color w:val="000000"/>
          <w:sz w:val="20"/>
          <w:szCs w:val="20"/>
        </w:rPr>
        <w:t>The VSB advising team</w:t>
      </w:r>
      <w:r w:rsidR="00936A86" w:rsidRPr="00853AB6">
        <w:rPr>
          <w:rFonts w:ascii="Tahoma" w:hAnsi="Tahoma" w:cs="Tahoma"/>
          <w:color w:val="000000"/>
          <w:sz w:val="20"/>
          <w:szCs w:val="20"/>
        </w:rPr>
        <w:t>,</w:t>
      </w:r>
      <w:r w:rsidR="0052539C" w:rsidRPr="00853AB6">
        <w:rPr>
          <w:rFonts w:ascii="Tahoma" w:hAnsi="Tahoma" w:cs="Tahoma"/>
          <w:color w:val="000000"/>
          <w:sz w:val="20"/>
          <w:szCs w:val="20"/>
        </w:rPr>
        <w:t xml:space="preserve"> consisting of </w:t>
      </w:r>
      <w:r w:rsidR="00064131" w:rsidRPr="00853AB6">
        <w:rPr>
          <w:rFonts w:ascii="Tahoma" w:hAnsi="Tahoma" w:cs="Tahoma"/>
          <w:color w:val="000000"/>
          <w:sz w:val="20"/>
          <w:szCs w:val="20"/>
        </w:rPr>
        <w:t>Academic</w:t>
      </w:r>
      <w:r w:rsidR="0052539C" w:rsidRPr="00853AB6">
        <w:rPr>
          <w:rFonts w:ascii="Tahoma" w:hAnsi="Tahoma" w:cs="Tahoma"/>
          <w:color w:val="000000"/>
          <w:sz w:val="20"/>
          <w:szCs w:val="20"/>
        </w:rPr>
        <w:t xml:space="preserve"> Advisors, Peer Advisors, and Faculty Mentors, facilitates the exploration</w:t>
      </w:r>
      <w:r w:rsidR="0052539C" w:rsidRPr="00F62F25">
        <w:rPr>
          <w:rFonts w:ascii="Tahoma" w:hAnsi="Tahoma" w:cs="Tahoma"/>
          <w:color w:val="000000"/>
          <w:sz w:val="20"/>
          <w:szCs w:val="20"/>
        </w:rPr>
        <w:t xml:space="preserve"> and development of academic and career goals, and empowers students to be responsible decision-makers and active participants in defining their futures.  </w:t>
      </w:r>
      <w:r w:rsidR="0070184A" w:rsidRPr="00F62F25">
        <w:rPr>
          <w:rFonts w:ascii="Tahoma" w:hAnsi="Tahoma" w:cs="Tahoma"/>
          <w:color w:val="000000"/>
          <w:sz w:val="20"/>
          <w:szCs w:val="20"/>
        </w:rPr>
        <w:t xml:space="preserve">The </w:t>
      </w:r>
      <w:r w:rsidR="0070184A" w:rsidRPr="00F62F25">
        <w:rPr>
          <w:rFonts w:ascii="Tahoma" w:hAnsi="Tahoma" w:cs="Tahoma"/>
          <w:sz w:val="20"/>
          <w:szCs w:val="20"/>
        </w:rPr>
        <w:t>advising team</w:t>
      </w:r>
      <w:r w:rsidR="0070184A" w:rsidRPr="00F62F25">
        <w:rPr>
          <w:rFonts w:ascii="Tahoma" w:hAnsi="Tahoma" w:cs="Tahoma"/>
          <w:color w:val="000000"/>
          <w:sz w:val="20"/>
          <w:szCs w:val="20"/>
        </w:rPr>
        <w:t xml:space="preserve"> is a support system – from orientation to graduation – that provides exemplary academic resources enabling students to be active members of the Villanova student body and to successfully apply their unique talents and knowledge to become socially responsible members of the global community.</w:t>
      </w:r>
    </w:p>
    <w:p w14:paraId="36B443B8" w14:textId="77777777" w:rsidR="0070184A" w:rsidRPr="00102E18" w:rsidRDefault="0070184A" w:rsidP="00FD71C2">
      <w:pPr>
        <w:pStyle w:val="NormalWeb"/>
        <w:spacing w:before="0" w:beforeAutospacing="0" w:after="0" w:afterAutospacing="0"/>
        <w:ind w:right="270"/>
        <w:jc w:val="both"/>
        <w:rPr>
          <w:rFonts w:ascii="Tahoma" w:hAnsi="Tahoma" w:cs="Tahoma"/>
          <w:color w:val="000000"/>
          <w:sz w:val="20"/>
          <w:szCs w:val="20"/>
        </w:rPr>
      </w:pPr>
    </w:p>
    <w:p w14:paraId="3C96B97E" w14:textId="26B08916" w:rsidR="00765B39" w:rsidRPr="00605E71" w:rsidRDefault="00CB11E1" w:rsidP="00FD71C2">
      <w:pPr>
        <w:pStyle w:val="NormalWeb"/>
        <w:spacing w:before="0" w:beforeAutospacing="0" w:after="0" w:afterAutospacing="0"/>
        <w:ind w:right="270"/>
        <w:jc w:val="both"/>
        <w:rPr>
          <w:rFonts w:ascii="Tahoma" w:hAnsi="Tahoma" w:cs="Tahoma"/>
          <w:color w:val="000000"/>
          <w:sz w:val="20"/>
          <w:szCs w:val="20"/>
        </w:rPr>
      </w:pPr>
      <w:r w:rsidRPr="00F62F25">
        <w:rPr>
          <w:rFonts w:ascii="Tahoma" w:hAnsi="Tahoma" w:cs="Tahoma"/>
          <w:color w:val="000000"/>
          <w:sz w:val="20"/>
          <w:szCs w:val="20"/>
        </w:rPr>
        <w:t>E</w:t>
      </w:r>
      <w:r w:rsidR="00BE14AE" w:rsidRPr="00F62F25">
        <w:rPr>
          <w:rFonts w:ascii="Tahoma" w:hAnsi="Tahoma" w:cs="Tahoma"/>
          <w:color w:val="000000"/>
          <w:sz w:val="20"/>
          <w:szCs w:val="20"/>
        </w:rPr>
        <w:t>ach</w:t>
      </w:r>
      <w:r w:rsidR="00765B39" w:rsidRPr="00F62F25">
        <w:rPr>
          <w:rFonts w:ascii="Tahoma" w:hAnsi="Tahoma" w:cs="Tahoma"/>
          <w:color w:val="000000"/>
          <w:sz w:val="20"/>
          <w:szCs w:val="20"/>
        </w:rPr>
        <w:t xml:space="preserve"> </w:t>
      </w:r>
      <w:r w:rsidR="00765B39" w:rsidRPr="00605E71">
        <w:rPr>
          <w:rFonts w:ascii="Tahoma" w:hAnsi="Tahoma" w:cs="Tahoma"/>
          <w:color w:val="000000"/>
          <w:sz w:val="20"/>
          <w:szCs w:val="20"/>
        </w:rPr>
        <w:t xml:space="preserve">incoming </w:t>
      </w:r>
      <w:r w:rsidR="00064131" w:rsidRPr="00605E71">
        <w:rPr>
          <w:rFonts w:ascii="Tahoma" w:hAnsi="Tahoma" w:cs="Tahoma"/>
          <w:sz w:val="20"/>
          <w:szCs w:val="20"/>
        </w:rPr>
        <w:t xml:space="preserve">first-year student </w:t>
      </w:r>
      <w:r w:rsidR="00064131" w:rsidRPr="00605E71">
        <w:rPr>
          <w:rFonts w:ascii="Tahoma" w:hAnsi="Tahoma" w:cs="Tahoma"/>
          <w:color w:val="000000"/>
          <w:sz w:val="20"/>
          <w:szCs w:val="20"/>
        </w:rPr>
        <w:t xml:space="preserve">is connected with </w:t>
      </w:r>
      <w:r w:rsidR="00064131" w:rsidRPr="00605E71">
        <w:rPr>
          <w:rFonts w:ascii="Tahoma" w:hAnsi="Tahoma" w:cs="Tahoma"/>
          <w:sz w:val="20"/>
          <w:szCs w:val="20"/>
        </w:rPr>
        <w:t xml:space="preserve">an Academic Advisor </w:t>
      </w:r>
      <w:r w:rsidR="00765B39" w:rsidRPr="00605E71">
        <w:rPr>
          <w:rFonts w:ascii="Tahoma" w:hAnsi="Tahoma" w:cs="Tahoma"/>
          <w:color w:val="000000"/>
          <w:sz w:val="20"/>
          <w:szCs w:val="20"/>
        </w:rPr>
        <w:t xml:space="preserve">and a </w:t>
      </w:r>
      <w:r w:rsidR="0070184A" w:rsidRPr="00605E71">
        <w:rPr>
          <w:rFonts w:ascii="Tahoma" w:hAnsi="Tahoma" w:cs="Tahoma"/>
          <w:sz w:val="20"/>
          <w:szCs w:val="20"/>
        </w:rPr>
        <w:t xml:space="preserve">Peer Advisor </w:t>
      </w:r>
      <w:r w:rsidR="00765B39" w:rsidRPr="00605E71">
        <w:rPr>
          <w:rFonts w:ascii="Tahoma" w:hAnsi="Tahoma" w:cs="Tahoma"/>
          <w:color w:val="000000"/>
          <w:sz w:val="20"/>
          <w:szCs w:val="20"/>
        </w:rPr>
        <w:t>who are available to their advisees throughout the</w:t>
      </w:r>
      <w:r w:rsidR="00D43117" w:rsidRPr="00605E71">
        <w:rPr>
          <w:rFonts w:ascii="Tahoma" w:hAnsi="Tahoma" w:cs="Tahoma"/>
          <w:color w:val="000000"/>
          <w:sz w:val="20"/>
          <w:szCs w:val="20"/>
        </w:rPr>
        <w:t>ir</w:t>
      </w:r>
      <w:r w:rsidR="00765B39" w:rsidRPr="00605E71">
        <w:rPr>
          <w:rFonts w:ascii="Tahoma" w:hAnsi="Tahoma" w:cs="Tahoma"/>
          <w:color w:val="000000"/>
          <w:sz w:val="20"/>
          <w:szCs w:val="20"/>
        </w:rPr>
        <w:t xml:space="preserve"> VSB experience.</w:t>
      </w:r>
      <w:r w:rsidR="00B75007" w:rsidRPr="00605E71">
        <w:rPr>
          <w:rFonts w:ascii="Tahoma" w:hAnsi="Tahoma" w:cs="Tahoma"/>
          <w:color w:val="000000"/>
          <w:sz w:val="20"/>
          <w:szCs w:val="20"/>
        </w:rPr>
        <w:t xml:space="preserve"> </w:t>
      </w:r>
      <w:r w:rsidR="00765B39" w:rsidRPr="00605E71">
        <w:rPr>
          <w:rFonts w:ascii="Tahoma" w:hAnsi="Tahoma" w:cs="Tahoma"/>
          <w:color w:val="000000"/>
          <w:sz w:val="20"/>
          <w:szCs w:val="20"/>
        </w:rPr>
        <w:t xml:space="preserve"> During </w:t>
      </w:r>
      <w:r w:rsidR="002670F1" w:rsidRPr="00605E71">
        <w:rPr>
          <w:rFonts w:ascii="Tahoma" w:hAnsi="Tahoma" w:cs="Tahoma"/>
          <w:sz w:val="20"/>
          <w:szCs w:val="20"/>
        </w:rPr>
        <w:t>the first</w:t>
      </w:r>
      <w:r w:rsidR="00765B39" w:rsidRPr="00605E71">
        <w:rPr>
          <w:rFonts w:ascii="Tahoma" w:hAnsi="Tahoma" w:cs="Tahoma"/>
          <w:color w:val="000000"/>
          <w:sz w:val="20"/>
          <w:szCs w:val="20"/>
        </w:rPr>
        <w:t xml:space="preserve"> year, advisors support students in their transition from high school to college and assist in </w:t>
      </w:r>
      <w:r w:rsidR="00765B39" w:rsidRPr="00605E71">
        <w:rPr>
          <w:rFonts w:ascii="Tahoma" w:hAnsi="Tahoma" w:cs="Tahoma"/>
          <w:sz w:val="20"/>
          <w:szCs w:val="20"/>
        </w:rPr>
        <w:t>curricular planning</w:t>
      </w:r>
      <w:r w:rsidR="00765B39" w:rsidRPr="00605E71">
        <w:rPr>
          <w:rFonts w:ascii="Tahoma" w:hAnsi="Tahoma" w:cs="Tahoma"/>
          <w:color w:val="000000"/>
          <w:sz w:val="20"/>
          <w:szCs w:val="20"/>
        </w:rPr>
        <w:t xml:space="preserve"> and development of educational goals</w:t>
      </w:r>
      <w:r w:rsidR="00D43117" w:rsidRPr="00605E71">
        <w:rPr>
          <w:rFonts w:ascii="Tahoma" w:hAnsi="Tahoma" w:cs="Tahoma"/>
          <w:color w:val="000000"/>
          <w:sz w:val="20"/>
          <w:szCs w:val="20"/>
        </w:rPr>
        <w:t>.</w:t>
      </w:r>
      <w:r w:rsidR="00542B4E" w:rsidRPr="00605E71">
        <w:rPr>
          <w:rFonts w:ascii="Tahoma" w:hAnsi="Tahoma" w:cs="Tahoma"/>
          <w:color w:val="000000"/>
          <w:sz w:val="20"/>
          <w:szCs w:val="20"/>
        </w:rPr>
        <w:t xml:space="preserve"> </w:t>
      </w:r>
      <w:r w:rsidR="00D43117" w:rsidRPr="00605E71">
        <w:rPr>
          <w:rFonts w:ascii="Tahoma" w:hAnsi="Tahoma" w:cs="Tahoma"/>
          <w:color w:val="000000"/>
          <w:sz w:val="20"/>
          <w:szCs w:val="20"/>
        </w:rPr>
        <w:t xml:space="preserve"> </w:t>
      </w:r>
      <w:r w:rsidR="00BE14AE" w:rsidRPr="00605E71">
        <w:rPr>
          <w:rFonts w:ascii="Tahoma" w:hAnsi="Tahoma" w:cs="Tahoma"/>
          <w:color w:val="000000"/>
          <w:sz w:val="20"/>
          <w:szCs w:val="20"/>
        </w:rPr>
        <w:t>More specifically</w:t>
      </w:r>
      <w:r w:rsidR="00D43117" w:rsidRPr="00605E71">
        <w:rPr>
          <w:rFonts w:ascii="Tahoma" w:hAnsi="Tahoma" w:cs="Tahoma"/>
          <w:color w:val="000000"/>
          <w:sz w:val="20"/>
          <w:szCs w:val="20"/>
        </w:rPr>
        <w:t>, advisors</w:t>
      </w:r>
      <w:r w:rsidR="00765B39" w:rsidRPr="00605E71">
        <w:rPr>
          <w:rFonts w:ascii="Tahoma" w:hAnsi="Tahoma" w:cs="Tahoma"/>
          <w:color w:val="000000"/>
          <w:sz w:val="20"/>
          <w:szCs w:val="20"/>
        </w:rPr>
        <w:t xml:space="preserve"> provide guidance regarding course selection, registration, </w:t>
      </w:r>
      <w:r w:rsidR="00BE14AE" w:rsidRPr="00605E71">
        <w:rPr>
          <w:rFonts w:ascii="Tahoma" w:hAnsi="Tahoma" w:cs="Tahoma"/>
          <w:color w:val="000000"/>
          <w:sz w:val="20"/>
          <w:szCs w:val="20"/>
        </w:rPr>
        <w:t xml:space="preserve">and study abroad </w:t>
      </w:r>
      <w:r w:rsidR="00BE14AE" w:rsidRPr="005B13E9">
        <w:rPr>
          <w:rFonts w:ascii="Tahoma" w:hAnsi="Tahoma" w:cs="Tahoma"/>
          <w:color w:val="000000"/>
          <w:sz w:val="20"/>
          <w:szCs w:val="20"/>
        </w:rPr>
        <w:t>opportunities</w:t>
      </w:r>
      <w:r w:rsidR="00116CC4" w:rsidRPr="005B13E9">
        <w:rPr>
          <w:rFonts w:ascii="Tahoma" w:hAnsi="Tahoma" w:cs="Tahoma"/>
          <w:color w:val="000000"/>
          <w:sz w:val="20"/>
          <w:szCs w:val="20"/>
        </w:rPr>
        <w:t xml:space="preserve"> as well as support students as they explore experiential education and service opportunities, choice of major options, </w:t>
      </w:r>
      <w:r w:rsidR="00116CC4" w:rsidRPr="0014174B">
        <w:rPr>
          <w:rFonts w:ascii="Tahoma" w:hAnsi="Tahoma" w:cs="Tahoma"/>
          <w:color w:val="000000"/>
          <w:sz w:val="20"/>
          <w:szCs w:val="20"/>
        </w:rPr>
        <w:t xml:space="preserve">and </w:t>
      </w:r>
      <w:r w:rsidR="00AF6383" w:rsidRPr="0014174B">
        <w:rPr>
          <w:rFonts w:ascii="Tahoma" w:hAnsi="Tahoma" w:cs="Tahoma"/>
          <w:color w:val="000000"/>
          <w:sz w:val="20"/>
          <w:szCs w:val="20"/>
        </w:rPr>
        <w:t>post-graduation</w:t>
      </w:r>
      <w:r w:rsidR="00AF6383" w:rsidRPr="005B13E9">
        <w:rPr>
          <w:rFonts w:ascii="Tahoma" w:hAnsi="Tahoma" w:cs="Tahoma"/>
          <w:color w:val="000000"/>
          <w:sz w:val="20"/>
          <w:szCs w:val="20"/>
        </w:rPr>
        <w:t xml:space="preserve"> </w:t>
      </w:r>
      <w:r w:rsidR="00116CC4" w:rsidRPr="005B13E9">
        <w:rPr>
          <w:rFonts w:ascii="Tahoma" w:hAnsi="Tahoma" w:cs="Tahoma"/>
          <w:color w:val="000000"/>
          <w:sz w:val="20"/>
          <w:szCs w:val="20"/>
        </w:rPr>
        <w:t>planning.</w:t>
      </w:r>
      <w:r w:rsidR="00116CC4">
        <w:rPr>
          <w:rFonts w:ascii="Tahoma" w:hAnsi="Tahoma" w:cs="Tahoma"/>
          <w:color w:val="000000"/>
          <w:sz w:val="20"/>
          <w:szCs w:val="20"/>
        </w:rPr>
        <w:t xml:space="preserve"> </w:t>
      </w:r>
    </w:p>
    <w:p w14:paraId="7D56F3D5" w14:textId="77777777" w:rsidR="00BE14AE" w:rsidRPr="00102E18" w:rsidRDefault="00BE14AE" w:rsidP="00FD71C2">
      <w:pPr>
        <w:pStyle w:val="NormalWeb"/>
        <w:spacing w:before="0" w:beforeAutospacing="0" w:after="0" w:afterAutospacing="0"/>
        <w:ind w:right="270"/>
        <w:jc w:val="both"/>
        <w:rPr>
          <w:rFonts w:ascii="Tahoma" w:hAnsi="Tahoma" w:cs="Tahoma"/>
          <w:color w:val="000000"/>
          <w:sz w:val="20"/>
          <w:szCs w:val="20"/>
        </w:rPr>
      </w:pPr>
    </w:p>
    <w:p w14:paraId="0BD52326" w14:textId="77777777" w:rsidR="002609AB" w:rsidRPr="00605E71" w:rsidRDefault="002609AB" w:rsidP="00FD71C2">
      <w:pPr>
        <w:pStyle w:val="NormalWeb"/>
        <w:spacing w:before="0" w:beforeAutospacing="0" w:after="0" w:afterAutospacing="0"/>
        <w:ind w:right="270"/>
        <w:jc w:val="both"/>
        <w:rPr>
          <w:rFonts w:ascii="Tahoma" w:eastAsia="Meiryo" w:hAnsi="Tahoma" w:cs="Tahoma"/>
          <w:sz w:val="20"/>
          <w:szCs w:val="20"/>
        </w:rPr>
      </w:pPr>
      <w:r w:rsidRPr="00605E71">
        <w:rPr>
          <w:rFonts w:ascii="Tahoma" w:hAnsi="Tahoma" w:cs="Tahoma"/>
          <w:color w:val="000000"/>
          <w:sz w:val="20"/>
          <w:szCs w:val="20"/>
        </w:rPr>
        <w:t xml:space="preserve">Faculty Mentors have a breadth of knowledge to share regarding why a student would </w:t>
      </w:r>
      <w:r w:rsidR="00BE015D" w:rsidRPr="00605E71">
        <w:rPr>
          <w:rFonts w:ascii="Tahoma" w:hAnsi="Tahoma" w:cs="Tahoma"/>
          <w:color w:val="000000"/>
          <w:sz w:val="20"/>
          <w:szCs w:val="20"/>
        </w:rPr>
        <w:t>pursue</w:t>
      </w:r>
      <w:r w:rsidRPr="00605E71">
        <w:rPr>
          <w:rFonts w:ascii="Tahoma" w:hAnsi="Tahoma" w:cs="Tahoma"/>
          <w:color w:val="000000"/>
          <w:sz w:val="20"/>
          <w:szCs w:val="20"/>
        </w:rPr>
        <w:t xml:space="preserve"> a major/minor in a specific field.  They are available to all students to offer guidance regarding opportunities and career paths</w:t>
      </w:r>
      <w:r w:rsidR="00145AB2" w:rsidRPr="00605E71">
        <w:rPr>
          <w:rFonts w:ascii="Tahoma" w:hAnsi="Tahoma" w:cs="Tahoma"/>
          <w:color w:val="000000"/>
          <w:sz w:val="20"/>
          <w:szCs w:val="20"/>
        </w:rPr>
        <w:t>,</w:t>
      </w:r>
      <w:r w:rsidRPr="00605E71">
        <w:rPr>
          <w:rFonts w:ascii="Tahoma" w:hAnsi="Tahoma" w:cs="Tahoma"/>
          <w:color w:val="000000"/>
          <w:sz w:val="20"/>
          <w:szCs w:val="20"/>
        </w:rPr>
        <w:t xml:space="preserve"> and to suggest elective courses as well as secondary majors and minors to further support students’ interests and deepen their knowledge</w:t>
      </w:r>
      <w:r w:rsidR="00145AB2" w:rsidRPr="00605E71">
        <w:rPr>
          <w:rFonts w:ascii="Tahoma" w:hAnsi="Tahoma" w:cs="Tahoma"/>
          <w:color w:val="000000"/>
          <w:sz w:val="20"/>
          <w:szCs w:val="20"/>
        </w:rPr>
        <w:t xml:space="preserve"> of the discipline</w:t>
      </w:r>
      <w:r w:rsidRPr="00605E71">
        <w:rPr>
          <w:rFonts w:ascii="Tahoma" w:hAnsi="Tahoma" w:cs="Tahoma"/>
          <w:color w:val="000000"/>
          <w:sz w:val="20"/>
          <w:szCs w:val="20"/>
        </w:rPr>
        <w:t xml:space="preserve">.  Faculty Mentors are available to all VSB undergraduate students </w:t>
      </w:r>
      <w:r w:rsidR="002670F1" w:rsidRPr="00605E71">
        <w:rPr>
          <w:rFonts w:ascii="Tahoma" w:hAnsi="Tahoma" w:cs="Tahoma"/>
          <w:sz w:val="20"/>
          <w:szCs w:val="20"/>
        </w:rPr>
        <w:t>throughout their four years</w:t>
      </w:r>
      <w:r w:rsidRPr="00605E71">
        <w:rPr>
          <w:rFonts w:ascii="Tahoma" w:hAnsi="Tahoma" w:cs="Tahoma"/>
          <w:color w:val="000000"/>
          <w:sz w:val="20"/>
          <w:szCs w:val="20"/>
        </w:rPr>
        <w:t>.</w:t>
      </w:r>
    </w:p>
    <w:p w14:paraId="0AB22A85" w14:textId="77777777" w:rsidR="002609AB" w:rsidRPr="00102E18" w:rsidRDefault="002609AB" w:rsidP="00FD71C2">
      <w:pPr>
        <w:pStyle w:val="NormalWeb"/>
        <w:spacing w:before="0" w:beforeAutospacing="0" w:after="0" w:afterAutospacing="0"/>
        <w:ind w:right="270"/>
        <w:jc w:val="both"/>
        <w:rPr>
          <w:rFonts w:ascii="Tahoma" w:eastAsia="Meiryo" w:hAnsi="Tahoma" w:cs="Tahoma"/>
          <w:sz w:val="20"/>
          <w:szCs w:val="20"/>
        </w:rPr>
      </w:pPr>
    </w:p>
    <w:p w14:paraId="7015EF41" w14:textId="35920786" w:rsidR="0052539C" w:rsidRDefault="002670F1" w:rsidP="00FD71C2">
      <w:pPr>
        <w:pStyle w:val="NormalWeb"/>
        <w:spacing w:before="0" w:beforeAutospacing="0" w:after="0" w:afterAutospacing="0"/>
        <w:ind w:right="270"/>
        <w:jc w:val="both"/>
        <w:rPr>
          <w:rFonts w:ascii="Tahoma" w:eastAsia="Meiryo" w:hAnsi="Tahoma" w:cs="Tahoma"/>
          <w:sz w:val="20"/>
          <w:szCs w:val="20"/>
        </w:rPr>
      </w:pPr>
      <w:r w:rsidRPr="00605E71">
        <w:rPr>
          <w:rFonts w:ascii="Tahoma" w:eastAsia="Meiryo" w:hAnsi="Tahoma" w:cs="Tahoma"/>
          <w:sz w:val="20"/>
          <w:szCs w:val="20"/>
        </w:rPr>
        <w:t>First-year students</w:t>
      </w:r>
      <w:r w:rsidR="00D43117" w:rsidRPr="00605E71">
        <w:rPr>
          <w:rFonts w:ascii="Tahoma" w:eastAsia="Meiryo" w:hAnsi="Tahoma" w:cs="Tahoma"/>
          <w:sz w:val="20"/>
          <w:szCs w:val="20"/>
        </w:rPr>
        <w:t xml:space="preserve"> must meet with either their P</w:t>
      </w:r>
      <w:r w:rsidR="00BD31A4" w:rsidRPr="00605E71">
        <w:rPr>
          <w:rFonts w:ascii="Tahoma" w:eastAsia="Meiryo" w:hAnsi="Tahoma" w:cs="Tahoma"/>
          <w:sz w:val="20"/>
          <w:szCs w:val="20"/>
        </w:rPr>
        <w:t xml:space="preserve">eer </w:t>
      </w:r>
      <w:r w:rsidR="00D43117" w:rsidRPr="00605E71">
        <w:rPr>
          <w:rFonts w:ascii="Tahoma" w:eastAsia="Meiryo" w:hAnsi="Tahoma" w:cs="Tahoma"/>
          <w:sz w:val="20"/>
          <w:szCs w:val="20"/>
        </w:rPr>
        <w:t>A</w:t>
      </w:r>
      <w:r w:rsidR="00BD31A4" w:rsidRPr="00605E71">
        <w:rPr>
          <w:rFonts w:ascii="Tahoma" w:eastAsia="Meiryo" w:hAnsi="Tahoma" w:cs="Tahoma"/>
          <w:sz w:val="20"/>
          <w:szCs w:val="20"/>
        </w:rPr>
        <w:t>dvisor</w:t>
      </w:r>
      <w:r w:rsidR="00D43117" w:rsidRPr="00605E71">
        <w:rPr>
          <w:rFonts w:ascii="Tahoma" w:eastAsia="Meiryo" w:hAnsi="Tahoma" w:cs="Tahoma"/>
          <w:sz w:val="20"/>
          <w:szCs w:val="20"/>
        </w:rPr>
        <w:t xml:space="preserve"> or </w:t>
      </w:r>
      <w:r w:rsidRPr="00605E71">
        <w:rPr>
          <w:rFonts w:ascii="Tahoma" w:eastAsia="Meiryo" w:hAnsi="Tahoma" w:cs="Tahoma"/>
          <w:sz w:val="20"/>
          <w:szCs w:val="20"/>
        </w:rPr>
        <w:t>Academic</w:t>
      </w:r>
      <w:r w:rsidR="00D43117" w:rsidRPr="00605E71">
        <w:rPr>
          <w:rFonts w:ascii="Tahoma" w:eastAsia="Meiryo" w:hAnsi="Tahoma" w:cs="Tahoma"/>
          <w:sz w:val="20"/>
          <w:szCs w:val="20"/>
        </w:rPr>
        <w:t xml:space="preserve"> Advisor each semester during the course registration period to discuss scheduling and to receive their registration PIN.  </w:t>
      </w:r>
      <w:r w:rsidR="00CB11E1" w:rsidRPr="00605E71">
        <w:rPr>
          <w:rFonts w:ascii="Tahoma" w:eastAsia="Meiryo" w:hAnsi="Tahoma" w:cs="Tahoma"/>
          <w:sz w:val="20"/>
          <w:szCs w:val="20"/>
        </w:rPr>
        <w:t>These meetings are critical to en</w:t>
      </w:r>
      <w:r w:rsidR="00D43117" w:rsidRPr="00605E71">
        <w:rPr>
          <w:rFonts w:ascii="Tahoma" w:eastAsia="Meiryo" w:hAnsi="Tahoma" w:cs="Tahoma"/>
          <w:sz w:val="20"/>
          <w:szCs w:val="20"/>
        </w:rPr>
        <w:t xml:space="preserve">sure that students progress successfully through their degree program.  </w:t>
      </w:r>
      <w:r w:rsidR="00CB11E1" w:rsidRPr="00605E71">
        <w:rPr>
          <w:rFonts w:ascii="Tahoma" w:eastAsia="Meiryo" w:hAnsi="Tahoma" w:cs="Tahoma"/>
          <w:sz w:val="20"/>
          <w:szCs w:val="20"/>
        </w:rPr>
        <w:t>All s</w:t>
      </w:r>
      <w:r w:rsidR="00D43117" w:rsidRPr="00605E71">
        <w:rPr>
          <w:rFonts w:ascii="Tahoma" w:eastAsia="Meiryo" w:hAnsi="Tahoma" w:cs="Tahoma"/>
          <w:sz w:val="20"/>
          <w:szCs w:val="20"/>
        </w:rPr>
        <w:t xml:space="preserve">tudents are encouraged to </w:t>
      </w:r>
      <w:r w:rsidR="00CB11E1" w:rsidRPr="00605E71">
        <w:rPr>
          <w:rFonts w:ascii="Tahoma" w:eastAsia="Meiryo" w:hAnsi="Tahoma" w:cs="Tahoma"/>
          <w:sz w:val="20"/>
          <w:szCs w:val="20"/>
        </w:rPr>
        <w:t>meet</w:t>
      </w:r>
      <w:r w:rsidR="00D43117" w:rsidRPr="00605E71">
        <w:rPr>
          <w:rFonts w:ascii="Tahoma" w:eastAsia="Meiryo" w:hAnsi="Tahoma" w:cs="Tahoma"/>
          <w:sz w:val="20"/>
          <w:szCs w:val="20"/>
        </w:rPr>
        <w:t xml:space="preserve"> with their P</w:t>
      </w:r>
      <w:r w:rsidR="00BD31A4" w:rsidRPr="00605E71">
        <w:rPr>
          <w:rFonts w:ascii="Tahoma" w:eastAsia="Meiryo" w:hAnsi="Tahoma" w:cs="Tahoma"/>
          <w:sz w:val="20"/>
          <w:szCs w:val="20"/>
        </w:rPr>
        <w:t xml:space="preserve">eer </w:t>
      </w:r>
      <w:r w:rsidR="00D43117" w:rsidRPr="00605E71">
        <w:rPr>
          <w:rFonts w:ascii="Tahoma" w:eastAsia="Meiryo" w:hAnsi="Tahoma" w:cs="Tahoma"/>
          <w:sz w:val="20"/>
          <w:szCs w:val="20"/>
        </w:rPr>
        <w:t>A</w:t>
      </w:r>
      <w:r w:rsidR="00BD31A4" w:rsidRPr="00605E71">
        <w:rPr>
          <w:rFonts w:ascii="Tahoma" w:eastAsia="Meiryo" w:hAnsi="Tahoma" w:cs="Tahoma"/>
          <w:sz w:val="20"/>
          <w:szCs w:val="20"/>
        </w:rPr>
        <w:t>dvisor</w:t>
      </w:r>
      <w:r w:rsidR="00D43117" w:rsidRPr="00605E71">
        <w:rPr>
          <w:rFonts w:ascii="Tahoma" w:eastAsia="Meiryo" w:hAnsi="Tahoma" w:cs="Tahoma"/>
          <w:sz w:val="20"/>
          <w:szCs w:val="20"/>
        </w:rPr>
        <w:t xml:space="preserve"> and/or </w:t>
      </w:r>
      <w:r w:rsidRPr="00605E71">
        <w:rPr>
          <w:rFonts w:ascii="Tahoma" w:eastAsia="Meiryo" w:hAnsi="Tahoma" w:cs="Tahoma"/>
          <w:sz w:val="20"/>
          <w:szCs w:val="20"/>
        </w:rPr>
        <w:t>Academic</w:t>
      </w:r>
      <w:r w:rsidRPr="00605E71">
        <w:rPr>
          <w:rFonts w:ascii="Tahoma" w:eastAsia="Meiryo" w:hAnsi="Tahoma" w:cs="Tahoma"/>
          <w:color w:val="00B0F0"/>
          <w:sz w:val="20"/>
          <w:szCs w:val="20"/>
        </w:rPr>
        <w:t xml:space="preserve"> </w:t>
      </w:r>
      <w:r w:rsidR="00D43117" w:rsidRPr="00605E71">
        <w:rPr>
          <w:rFonts w:ascii="Tahoma" w:eastAsia="Meiryo" w:hAnsi="Tahoma" w:cs="Tahoma"/>
          <w:sz w:val="20"/>
          <w:szCs w:val="20"/>
        </w:rPr>
        <w:t>Advisor at any</w:t>
      </w:r>
      <w:r w:rsidR="00CC114D" w:rsidRPr="00605E71">
        <w:rPr>
          <w:rFonts w:ascii="Tahoma" w:eastAsia="Meiryo" w:hAnsi="Tahoma" w:cs="Tahoma"/>
          <w:sz w:val="20"/>
          <w:szCs w:val="20"/>
        </w:rPr>
        <w:t xml:space="preserve"> </w:t>
      </w:r>
      <w:r w:rsidR="00D43117" w:rsidRPr="00605E71">
        <w:rPr>
          <w:rFonts w:ascii="Tahoma" w:eastAsia="Meiryo" w:hAnsi="Tahoma" w:cs="Tahoma"/>
          <w:sz w:val="20"/>
          <w:szCs w:val="20"/>
        </w:rPr>
        <w:t>time</w:t>
      </w:r>
      <w:r w:rsidR="00D43117" w:rsidRPr="00F62F25">
        <w:rPr>
          <w:rFonts w:ascii="Tahoma" w:eastAsia="Meiryo" w:hAnsi="Tahoma" w:cs="Tahoma"/>
          <w:sz w:val="20"/>
          <w:szCs w:val="20"/>
        </w:rPr>
        <w:t xml:space="preserve"> throughout the year.  </w:t>
      </w:r>
    </w:p>
    <w:p w14:paraId="3E37618B" w14:textId="6DA5DE5F" w:rsidR="005A62F8" w:rsidRDefault="005A62F8" w:rsidP="00FD71C2">
      <w:pPr>
        <w:pStyle w:val="NormalWeb"/>
        <w:spacing w:before="0" w:beforeAutospacing="0" w:after="0" w:afterAutospacing="0"/>
        <w:ind w:right="270"/>
        <w:jc w:val="both"/>
        <w:rPr>
          <w:rFonts w:ascii="Tahoma" w:eastAsia="Meiryo" w:hAnsi="Tahoma" w:cs="Tahoma"/>
          <w:sz w:val="20"/>
          <w:szCs w:val="20"/>
        </w:rPr>
      </w:pPr>
    </w:p>
    <w:p w14:paraId="296D4264" w14:textId="77777777" w:rsidR="005A62F8" w:rsidRPr="005A62F8" w:rsidRDefault="005A62F8" w:rsidP="005A62F8">
      <w:pPr>
        <w:pStyle w:val="SD-BodyText9pt"/>
        <w:widowControl/>
        <w:spacing w:after="0" w:line="240" w:lineRule="auto"/>
        <w:ind w:right="270"/>
        <w:rPr>
          <w:rFonts w:ascii="Tahoma" w:eastAsia="Meiryo" w:hAnsi="Tahoma" w:cs="Tahoma"/>
          <w:bCs/>
          <w:color w:val="000000" w:themeColor="text1"/>
          <w:sz w:val="20"/>
          <w:szCs w:val="20"/>
        </w:rPr>
      </w:pPr>
      <w:r w:rsidRPr="00C92A2E">
        <w:rPr>
          <w:rFonts w:ascii="Tahoma" w:eastAsia="Meiryo" w:hAnsi="Tahoma" w:cs="Tahoma"/>
          <w:bCs/>
          <w:color w:val="000000" w:themeColor="text1"/>
          <w:sz w:val="20"/>
          <w:szCs w:val="20"/>
        </w:rPr>
        <w:t xml:space="preserve">Transfer students are supported throughout their tenure in VSB by an academic advisor dedicated to working specifically with transfer students, </w:t>
      </w:r>
      <w:r w:rsidRPr="00C92A2E">
        <w:rPr>
          <w:rFonts w:ascii="Tahoma" w:eastAsia="Meiryo" w:hAnsi="Tahoma" w:cs="Tahoma"/>
          <w:bCs/>
          <w:color w:val="000000" w:themeColor="text1"/>
          <w:sz w:val="20"/>
          <w:szCs w:val="20"/>
        </w:rPr>
        <w:lastRenderedPageBreak/>
        <w:t>addressing their unique challenges and concerns, and helping them navigate their transition from another college to VSB. Transfer students have full access to all VSB opportunities and programming and are further supported by the Transfer Student Professional Development Series and the Transfer Student Success Program.</w:t>
      </w:r>
    </w:p>
    <w:p w14:paraId="0F50CA4A" w14:textId="48189F36" w:rsidR="005A62F8" w:rsidRDefault="005A62F8" w:rsidP="00FD71C2">
      <w:pPr>
        <w:pStyle w:val="NormalWeb"/>
        <w:spacing w:before="0" w:beforeAutospacing="0" w:after="0" w:afterAutospacing="0"/>
        <w:ind w:right="270"/>
        <w:jc w:val="both"/>
        <w:rPr>
          <w:rFonts w:ascii="Tahoma" w:hAnsi="Tahoma" w:cs="Tahoma"/>
          <w:color w:val="000000"/>
          <w:sz w:val="20"/>
          <w:szCs w:val="20"/>
        </w:rPr>
      </w:pPr>
    </w:p>
    <w:p w14:paraId="73A0C191" w14:textId="299489EE" w:rsidR="00C92A2E" w:rsidRPr="00C37456" w:rsidRDefault="00C92A2E" w:rsidP="00FD71C2">
      <w:pPr>
        <w:pStyle w:val="NormalWeb"/>
        <w:spacing w:before="0" w:beforeAutospacing="0" w:after="0" w:afterAutospacing="0"/>
        <w:ind w:right="270"/>
        <w:jc w:val="both"/>
        <w:rPr>
          <w:rFonts w:ascii="Tahoma" w:hAnsi="Tahoma" w:cs="Tahoma"/>
          <w:color w:val="000000"/>
          <w:sz w:val="20"/>
          <w:szCs w:val="20"/>
          <w:u w:val="single"/>
        </w:rPr>
      </w:pPr>
      <w:r w:rsidRPr="00C37456">
        <w:rPr>
          <w:rFonts w:ascii="Tahoma" w:hAnsi="Tahoma" w:cs="Tahoma"/>
          <w:b/>
          <w:bCs/>
          <w:color w:val="000000"/>
          <w:sz w:val="20"/>
          <w:szCs w:val="20"/>
          <w:u w:val="single"/>
        </w:rPr>
        <w:t>VSB Peer Advisors</w:t>
      </w:r>
    </w:p>
    <w:p w14:paraId="3F65FB27" w14:textId="77777777" w:rsidR="00C37456" w:rsidRPr="00C37456" w:rsidRDefault="00C37456" w:rsidP="00EB4DF8">
      <w:pPr>
        <w:jc w:val="both"/>
        <w:rPr>
          <w:rFonts w:ascii="Tahoma" w:hAnsi="Tahoma" w:cs="Tahoma"/>
          <w:sz w:val="20"/>
          <w:szCs w:val="20"/>
        </w:rPr>
      </w:pPr>
      <w:r w:rsidRPr="00C37456">
        <w:rPr>
          <w:rFonts w:ascii="Tahoma" w:hAnsi="Tahoma" w:cs="Tahoma"/>
          <w:sz w:val="20"/>
          <w:szCs w:val="20"/>
        </w:rPr>
        <w:t xml:space="preserve">VSB Peer Advisors provide invaluable service to VSB students as an integral part of the VSB advising team which is composed of academic advisors, peer advisors, and faculty mentors. Peer advisors are junior and senior business students who support VSB students throughout their first and sophomore years.  Each peer advisor is assigned a group of up to 12 students with whom they meet regularly throughout the academic year, both individually and in group meetings. Serving as a point of contact, peer advisors provide support and guidance with regard to college transition issues, course selection, major and minor exploration, study abroad and professional opportunities, involvement on campus, and adjusting to college living.  Peer Advisors are trained on the VSB curriculum and campus resources and refer advisees to those resources as appropriate.  Starting with fall the 2022 semester, EY, one of the Big 4 public accounting firms, will sponsor the VSB Peer Advisor Program.  </w:t>
      </w:r>
    </w:p>
    <w:p w14:paraId="12AA00AE" w14:textId="77777777" w:rsidR="00C92A2E" w:rsidRPr="00F62F25" w:rsidRDefault="00C92A2E" w:rsidP="00FD71C2">
      <w:pPr>
        <w:pStyle w:val="NormalWeb"/>
        <w:spacing w:before="0" w:beforeAutospacing="0" w:after="0" w:afterAutospacing="0"/>
        <w:ind w:right="270"/>
        <w:jc w:val="both"/>
        <w:rPr>
          <w:rFonts w:ascii="Tahoma" w:hAnsi="Tahoma" w:cs="Tahoma"/>
          <w:color w:val="000000"/>
          <w:sz w:val="20"/>
          <w:szCs w:val="20"/>
        </w:rPr>
      </w:pPr>
    </w:p>
    <w:p w14:paraId="370DB680" w14:textId="312ED47E" w:rsidR="00C92A2E" w:rsidRPr="00CD56F0" w:rsidRDefault="00C92A2E" w:rsidP="00C92A2E">
      <w:pPr>
        <w:rPr>
          <w:rFonts w:ascii="Tahoma" w:eastAsia="Meiryo" w:hAnsi="Tahoma" w:cs="Tahoma"/>
          <w:color w:val="00B050"/>
          <w:sz w:val="20"/>
          <w:szCs w:val="20"/>
        </w:rPr>
      </w:pPr>
      <w:r w:rsidRPr="003A6B00">
        <w:rPr>
          <w:rFonts w:ascii="Tahoma" w:eastAsia="Meiryo" w:hAnsi="Tahoma" w:cs="Tahoma"/>
          <w:b/>
          <w:bCs/>
          <w:color w:val="000000" w:themeColor="text1"/>
          <w:sz w:val="20"/>
          <w:szCs w:val="20"/>
          <w:u w:val="single"/>
        </w:rPr>
        <w:t>VSB Peer Tutors</w:t>
      </w:r>
      <w:r w:rsidRPr="00354D0A">
        <w:rPr>
          <w:rFonts w:ascii="Tahoma" w:eastAsia="Meiryo" w:hAnsi="Tahoma" w:cs="Tahoma"/>
          <w:b/>
          <w:bCs/>
          <w:color w:val="000000" w:themeColor="text1"/>
          <w:sz w:val="20"/>
          <w:szCs w:val="20"/>
        </w:rPr>
        <w:t xml:space="preserve"> </w:t>
      </w:r>
    </w:p>
    <w:p w14:paraId="241F242B" w14:textId="77777777" w:rsidR="00C92A2E" w:rsidRDefault="00C92A2E" w:rsidP="00C92A2E">
      <w:pPr>
        <w:ind w:right="270"/>
        <w:jc w:val="both"/>
        <w:rPr>
          <w:rFonts w:ascii="Tahoma" w:eastAsia="Meiryo" w:hAnsi="Tahoma" w:cs="Tahoma"/>
          <w:color w:val="000000" w:themeColor="text1"/>
          <w:sz w:val="20"/>
          <w:szCs w:val="20"/>
        </w:rPr>
      </w:pPr>
      <w:r w:rsidRPr="003A6B00">
        <w:rPr>
          <w:rFonts w:ascii="Tahoma" w:eastAsia="Meiryo" w:hAnsi="Tahoma" w:cs="Tahoma"/>
          <w:color w:val="000000" w:themeColor="text1"/>
          <w:sz w:val="20"/>
          <w:szCs w:val="20"/>
        </w:rPr>
        <w:t xml:space="preserve">VSB Peer Tutors support the academic success of their undergraduate classmates by providing drop-in office hours and the option to schedule individual tutoring appointments throughout the semester. The role of the VSB </w:t>
      </w:r>
      <w:r w:rsidRPr="008E094E">
        <w:rPr>
          <w:rFonts w:ascii="Tahoma" w:eastAsia="Meiryo" w:hAnsi="Tahoma" w:cs="Tahoma"/>
          <w:color w:val="000000" w:themeColor="text1"/>
          <w:sz w:val="20"/>
          <w:szCs w:val="20"/>
        </w:rPr>
        <w:t xml:space="preserve">Peer Tutor </w:t>
      </w:r>
      <w:r w:rsidRPr="003A6B00">
        <w:rPr>
          <w:rFonts w:ascii="Tahoma" w:eastAsia="Meiryo" w:hAnsi="Tahoma" w:cs="Tahoma"/>
          <w:color w:val="000000" w:themeColor="text1"/>
          <w:sz w:val="20"/>
          <w:szCs w:val="20"/>
        </w:rPr>
        <w:t xml:space="preserve">is to facilitate the student’s independent learning process through a collaborative partnership that focuses on increased understanding of course content and exploration of successful strategies in approaching the material. The VSB Peer Tutor Program is a free </w:t>
      </w:r>
      <w:r w:rsidRPr="008E094E">
        <w:rPr>
          <w:rFonts w:ascii="Tahoma" w:eastAsia="Meiryo" w:hAnsi="Tahoma" w:cs="Tahoma"/>
          <w:color w:val="000000" w:themeColor="text1"/>
          <w:sz w:val="20"/>
          <w:szCs w:val="20"/>
        </w:rPr>
        <w:t xml:space="preserve">service available </w:t>
      </w:r>
      <w:r w:rsidRPr="003A6B00">
        <w:rPr>
          <w:rFonts w:ascii="Tahoma" w:eastAsia="Meiryo" w:hAnsi="Tahoma" w:cs="Tahoma"/>
          <w:color w:val="000000" w:themeColor="text1"/>
          <w:sz w:val="20"/>
          <w:szCs w:val="20"/>
        </w:rPr>
        <w:t>to all VSB undergraduate students.</w:t>
      </w:r>
    </w:p>
    <w:p w14:paraId="5D5D0C96" w14:textId="77777777" w:rsidR="000A3E43" w:rsidRDefault="000A3E43" w:rsidP="00FD71C2">
      <w:pPr>
        <w:pStyle w:val="SD-BodyText9pt"/>
        <w:widowControl/>
        <w:spacing w:after="0" w:line="240" w:lineRule="auto"/>
        <w:ind w:right="270"/>
        <w:rPr>
          <w:rFonts w:ascii="Tahoma" w:eastAsia="Meiryo" w:hAnsi="Tahoma" w:cs="Tahoma"/>
          <w:b/>
          <w:sz w:val="20"/>
          <w:szCs w:val="20"/>
        </w:rPr>
      </w:pPr>
    </w:p>
    <w:p w14:paraId="5C4D38D3" w14:textId="55B8AD42" w:rsidR="008A65FF" w:rsidRDefault="008A65FF" w:rsidP="00FD71C2">
      <w:pPr>
        <w:pStyle w:val="SD-BodyText9pt"/>
        <w:widowControl/>
        <w:spacing w:after="0" w:line="240" w:lineRule="auto"/>
        <w:ind w:right="270"/>
        <w:rPr>
          <w:rFonts w:ascii="Tahoma" w:eastAsia="Meiryo" w:hAnsi="Tahoma" w:cs="Tahoma"/>
          <w:b/>
          <w:sz w:val="20"/>
          <w:szCs w:val="20"/>
        </w:rPr>
      </w:pPr>
      <w:r>
        <w:rPr>
          <w:rFonts w:ascii="Tahoma" w:eastAsia="Meiryo" w:hAnsi="Tahoma" w:cs="Tahoma"/>
          <w:b/>
          <w:sz w:val="20"/>
          <w:szCs w:val="20"/>
        </w:rPr>
        <w:t>Experiential Education Opportunities</w:t>
      </w:r>
    </w:p>
    <w:p w14:paraId="1989E613" w14:textId="77777777" w:rsidR="00920D2E" w:rsidRPr="00F62F25" w:rsidRDefault="00920D2E" w:rsidP="00FD71C2">
      <w:pPr>
        <w:pStyle w:val="SD-BodyText9pt"/>
        <w:widowControl/>
        <w:spacing w:after="0" w:line="240" w:lineRule="auto"/>
        <w:ind w:right="270"/>
        <w:rPr>
          <w:rFonts w:ascii="Tahoma" w:eastAsia="Meiryo" w:hAnsi="Tahoma" w:cs="Tahoma"/>
          <w:b/>
          <w:sz w:val="20"/>
          <w:szCs w:val="20"/>
        </w:rPr>
      </w:pPr>
      <w:r w:rsidRPr="00F62F25">
        <w:rPr>
          <w:rFonts w:ascii="Tahoma" w:eastAsia="Meiryo" w:hAnsi="Tahoma" w:cs="Tahoma"/>
          <w:b/>
          <w:sz w:val="20"/>
          <w:szCs w:val="20"/>
        </w:rPr>
        <w:t>(Externships/Leadership Programs, Internships, &amp; CoOps)</w:t>
      </w:r>
    </w:p>
    <w:p w14:paraId="56CFED09" w14:textId="7A2D0AE0" w:rsidR="00C97047" w:rsidRPr="00C92A2E" w:rsidRDefault="00C97047" w:rsidP="00C97047">
      <w:pPr>
        <w:pStyle w:val="SD-BodyText9pt"/>
        <w:widowControl/>
        <w:spacing w:after="0" w:line="240" w:lineRule="auto"/>
        <w:ind w:right="270"/>
        <w:rPr>
          <w:rFonts w:ascii="Tahoma" w:eastAsia="Meiryo" w:hAnsi="Tahoma" w:cs="Tahoma"/>
          <w:color w:val="auto"/>
          <w:sz w:val="20"/>
          <w:szCs w:val="20"/>
        </w:rPr>
      </w:pPr>
      <w:r w:rsidRPr="00C92A2E">
        <w:rPr>
          <w:rFonts w:ascii="Tahoma" w:eastAsia="Meiryo" w:hAnsi="Tahoma" w:cs="Tahoma"/>
          <w:color w:val="auto"/>
          <w:sz w:val="20"/>
          <w:szCs w:val="20"/>
        </w:rPr>
        <w:t>VSB recognizes the importance of students gaining “hands-on” experience prior to gradua</w:t>
      </w:r>
      <w:r w:rsidRPr="00C92A2E">
        <w:rPr>
          <w:rFonts w:ascii="Tahoma" w:eastAsia="Meiryo" w:hAnsi="Tahoma" w:cs="Tahoma"/>
          <w:color w:val="auto"/>
          <w:sz w:val="20"/>
          <w:szCs w:val="20"/>
        </w:rPr>
        <w:softHyphen/>
        <w:t>tion as a means of clarifying career goals and increasing their marketability for full-time positions upon graduation.  The O’Donnell Center works in collaboration with the VU Career Center to develop employer relationships and identify externships, intern</w:t>
      </w:r>
      <w:r w:rsidRPr="00C92A2E">
        <w:rPr>
          <w:rFonts w:ascii="Tahoma" w:eastAsia="Meiryo" w:hAnsi="Tahoma" w:cs="Tahoma"/>
          <w:color w:val="auto"/>
          <w:sz w:val="20"/>
          <w:szCs w:val="20"/>
        </w:rPr>
        <w:softHyphen/>
        <w:t>ships, and CoOp programs that mirror students’ interests.  Coaching is provided to students who are pursuing these opportunities.</w:t>
      </w:r>
    </w:p>
    <w:p w14:paraId="01C55A46" w14:textId="77777777" w:rsidR="00C97047" w:rsidRPr="00C92A2E" w:rsidRDefault="00C97047" w:rsidP="00C97047">
      <w:pPr>
        <w:pStyle w:val="SD-BodyText9pt"/>
        <w:widowControl/>
        <w:spacing w:after="0" w:line="240" w:lineRule="auto"/>
        <w:ind w:right="270"/>
        <w:rPr>
          <w:rFonts w:ascii="Tahoma" w:eastAsia="Meiryo" w:hAnsi="Tahoma" w:cs="Tahoma"/>
          <w:color w:val="auto"/>
          <w:sz w:val="20"/>
          <w:szCs w:val="20"/>
        </w:rPr>
      </w:pPr>
    </w:p>
    <w:p w14:paraId="0B24E768" w14:textId="77777777" w:rsidR="00C97047" w:rsidRPr="00C92A2E" w:rsidRDefault="00C97047" w:rsidP="00C97047">
      <w:pPr>
        <w:pStyle w:val="SD-BodyText9pt"/>
        <w:widowControl/>
        <w:spacing w:after="0" w:line="240" w:lineRule="auto"/>
        <w:ind w:right="270"/>
        <w:jc w:val="left"/>
        <w:rPr>
          <w:rFonts w:ascii="Tahoma" w:eastAsia="Meiryo" w:hAnsi="Tahoma" w:cs="Tahoma"/>
          <w:color w:val="auto"/>
          <w:sz w:val="20"/>
          <w:szCs w:val="20"/>
        </w:rPr>
      </w:pPr>
      <w:r w:rsidRPr="00C92A2E">
        <w:rPr>
          <w:rFonts w:ascii="Tahoma" w:eastAsia="Meiryo" w:hAnsi="Tahoma" w:cs="Tahoma"/>
          <w:color w:val="auto"/>
          <w:sz w:val="20"/>
          <w:szCs w:val="20"/>
        </w:rPr>
        <w:lastRenderedPageBreak/>
        <w:t>The O’Donnell Center posts externship, internship and CoOp opportunities through “Handshake” (https://villanova.joinhandshake.com), the campus-wide career management system, which is administered by the Career Center.</w:t>
      </w:r>
    </w:p>
    <w:p w14:paraId="21CE2833" w14:textId="77777777" w:rsidR="00C97047" w:rsidRPr="00C97047" w:rsidRDefault="00C97047" w:rsidP="00C97047">
      <w:pPr>
        <w:pStyle w:val="SD-BodyText9pt"/>
        <w:widowControl/>
        <w:spacing w:after="0" w:line="240" w:lineRule="auto"/>
        <w:ind w:right="270"/>
        <w:rPr>
          <w:rFonts w:ascii="Tahoma" w:eastAsia="Meiryo" w:hAnsi="Tahoma" w:cs="Tahoma"/>
          <w:color w:val="auto"/>
          <w:sz w:val="20"/>
          <w:szCs w:val="20"/>
          <w:highlight w:val="darkCyan"/>
        </w:rPr>
      </w:pPr>
    </w:p>
    <w:p w14:paraId="7CE8E576" w14:textId="103F58D1" w:rsidR="00C97047" w:rsidRPr="00C92A2E" w:rsidRDefault="00C97047" w:rsidP="00C97047">
      <w:pPr>
        <w:pStyle w:val="SD-BodyText9pt"/>
        <w:widowControl/>
        <w:spacing w:after="0" w:line="240" w:lineRule="auto"/>
        <w:ind w:right="270"/>
        <w:rPr>
          <w:rFonts w:ascii="Tahoma" w:eastAsia="Meiryo" w:hAnsi="Tahoma" w:cs="Tahoma"/>
          <w:color w:val="auto"/>
          <w:sz w:val="20"/>
          <w:szCs w:val="20"/>
        </w:rPr>
      </w:pPr>
      <w:r w:rsidRPr="00C92A2E">
        <w:rPr>
          <w:rFonts w:ascii="Tahoma" w:eastAsia="Meiryo" w:hAnsi="Tahoma" w:cs="Tahoma"/>
          <w:color w:val="auto"/>
          <w:sz w:val="20"/>
          <w:szCs w:val="20"/>
        </w:rPr>
        <w:t>Students who wish to gather information on the externship/internship search process, Spring Accounting Internship (SAI), VSB CoOp programs, and campus internship resources are strongly encouraged to participate in the Rise to the Top: Experiential Educational Series</w:t>
      </w:r>
      <w:r w:rsidR="00CF0AC3">
        <w:rPr>
          <w:rFonts w:ascii="Tahoma" w:eastAsia="Meiryo" w:hAnsi="Tahoma" w:cs="Tahoma"/>
          <w:color w:val="auto"/>
          <w:sz w:val="20"/>
          <w:szCs w:val="20"/>
        </w:rPr>
        <w:t xml:space="preserve"> </w:t>
      </w:r>
      <w:r w:rsidR="00646E77">
        <w:rPr>
          <w:rFonts w:ascii="Tahoma" w:eastAsia="Meiryo" w:hAnsi="Tahoma" w:cs="Tahoma"/>
          <w:color w:val="auto"/>
          <w:sz w:val="20"/>
          <w:szCs w:val="20"/>
        </w:rPr>
        <w:t xml:space="preserve">(schedule available on “Handshake”) </w:t>
      </w:r>
      <w:r w:rsidR="00CF0AC3">
        <w:rPr>
          <w:rFonts w:ascii="Tahoma" w:eastAsia="Meiryo" w:hAnsi="Tahoma" w:cs="Tahoma"/>
          <w:color w:val="auto"/>
          <w:sz w:val="20"/>
          <w:szCs w:val="20"/>
        </w:rPr>
        <w:t>to learn about</w:t>
      </w:r>
      <w:r w:rsidRPr="00C92A2E">
        <w:rPr>
          <w:rFonts w:ascii="Tahoma" w:eastAsia="Meiryo" w:hAnsi="Tahoma" w:cs="Tahoma"/>
          <w:color w:val="auto"/>
          <w:sz w:val="20"/>
          <w:szCs w:val="20"/>
        </w:rPr>
        <w:t xml:space="preserve">: </w:t>
      </w:r>
    </w:p>
    <w:p w14:paraId="0DB7D2A0" w14:textId="77777777" w:rsidR="00C97047" w:rsidRPr="00CF0AC3" w:rsidRDefault="00C97047" w:rsidP="00C97047">
      <w:pPr>
        <w:pStyle w:val="SD-BodyText9pt"/>
        <w:numPr>
          <w:ilvl w:val="0"/>
          <w:numId w:val="14"/>
        </w:numPr>
        <w:spacing w:after="0"/>
        <w:ind w:left="432" w:right="270"/>
        <w:textAlignment w:val="auto"/>
        <w:rPr>
          <w:rFonts w:ascii="Tahoma" w:eastAsia="Meiryo" w:hAnsi="Tahoma" w:cs="Tahoma"/>
          <w:color w:val="auto"/>
          <w:sz w:val="20"/>
          <w:szCs w:val="20"/>
        </w:rPr>
      </w:pPr>
      <w:r w:rsidRPr="00CF0AC3">
        <w:rPr>
          <w:rFonts w:ascii="Tahoma" w:eastAsia="Meiryo" w:hAnsi="Tahoma" w:cs="Tahoma"/>
          <w:color w:val="auto"/>
          <w:sz w:val="20"/>
          <w:szCs w:val="20"/>
        </w:rPr>
        <w:t>VSB experiential education opportunities including externships, internships, CoOps, and other professional development programs</w:t>
      </w:r>
    </w:p>
    <w:p w14:paraId="6017EB76" w14:textId="77777777" w:rsidR="00C97047" w:rsidRPr="00CF0AC3" w:rsidRDefault="00C97047" w:rsidP="00C97047">
      <w:pPr>
        <w:pStyle w:val="SD-BodyText9pt"/>
        <w:numPr>
          <w:ilvl w:val="0"/>
          <w:numId w:val="14"/>
        </w:numPr>
        <w:spacing w:after="0"/>
        <w:ind w:left="432" w:right="270"/>
        <w:textAlignment w:val="auto"/>
        <w:rPr>
          <w:rFonts w:ascii="Tahoma" w:eastAsia="Meiryo" w:hAnsi="Tahoma" w:cs="Tahoma"/>
          <w:color w:val="auto"/>
          <w:sz w:val="20"/>
          <w:szCs w:val="20"/>
        </w:rPr>
      </w:pPr>
      <w:r w:rsidRPr="00CF0AC3">
        <w:rPr>
          <w:rFonts w:ascii="Tahoma" w:eastAsia="Meiryo" w:hAnsi="Tahoma" w:cs="Tahoma"/>
          <w:color w:val="auto"/>
          <w:sz w:val="20"/>
          <w:szCs w:val="20"/>
        </w:rPr>
        <w:t xml:space="preserve">Utilizing Handshake </w:t>
      </w:r>
    </w:p>
    <w:p w14:paraId="10B0F592" w14:textId="7430DC61" w:rsidR="00C97047" w:rsidRPr="00CF0AC3" w:rsidRDefault="00C97047" w:rsidP="00C97047">
      <w:pPr>
        <w:pStyle w:val="SD-BodyText9pt"/>
        <w:numPr>
          <w:ilvl w:val="0"/>
          <w:numId w:val="14"/>
        </w:numPr>
        <w:spacing w:after="0"/>
        <w:ind w:left="432" w:right="270"/>
        <w:textAlignment w:val="auto"/>
        <w:rPr>
          <w:rFonts w:ascii="Tahoma" w:eastAsia="Meiryo" w:hAnsi="Tahoma" w:cs="Tahoma"/>
          <w:color w:val="auto"/>
          <w:sz w:val="20"/>
          <w:szCs w:val="20"/>
        </w:rPr>
      </w:pPr>
      <w:r w:rsidRPr="00CF0AC3">
        <w:rPr>
          <w:rFonts w:ascii="Tahoma" w:eastAsia="Meiryo" w:hAnsi="Tahoma" w:cs="Tahoma"/>
          <w:color w:val="auto"/>
          <w:sz w:val="20"/>
          <w:szCs w:val="20"/>
        </w:rPr>
        <w:t>Internship/job search strategies</w:t>
      </w:r>
    </w:p>
    <w:p w14:paraId="6FC9A47F" w14:textId="77777777" w:rsidR="00C97047" w:rsidRPr="00CF0AC3" w:rsidRDefault="00C97047" w:rsidP="00C97047">
      <w:pPr>
        <w:pStyle w:val="SD-BodyText9pt"/>
        <w:numPr>
          <w:ilvl w:val="0"/>
          <w:numId w:val="14"/>
        </w:numPr>
        <w:spacing w:after="0"/>
        <w:ind w:left="432" w:right="270"/>
        <w:textAlignment w:val="auto"/>
        <w:rPr>
          <w:rFonts w:ascii="Tahoma" w:eastAsia="Meiryo" w:hAnsi="Tahoma" w:cs="Tahoma"/>
          <w:color w:val="auto"/>
          <w:sz w:val="20"/>
          <w:szCs w:val="20"/>
        </w:rPr>
      </w:pPr>
      <w:r w:rsidRPr="00CF0AC3">
        <w:rPr>
          <w:rFonts w:ascii="Tahoma" w:eastAsia="Meiryo" w:hAnsi="Tahoma" w:cs="Tahoma"/>
          <w:color w:val="auto"/>
          <w:sz w:val="20"/>
          <w:szCs w:val="20"/>
        </w:rPr>
        <w:t>Networking</w:t>
      </w:r>
    </w:p>
    <w:p w14:paraId="25B8A0C3" w14:textId="77777777" w:rsidR="00C97047" w:rsidRPr="00CF0AC3" w:rsidRDefault="00C97047" w:rsidP="00C97047">
      <w:pPr>
        <w:pStyle w:val="SD-BodyText9pt"/>
        <w:numPr>
          <w:ilvl w:val="0"/>
          <w:numId w:val="14"/>
        </w:numPr>
        <w:spacing w:after="0"/>
        <w:ind w:left="432" w:right="270"/>
        <w:textAlignment w:val="auto"/>
        <w:rPr>
          <w:rFonts w:ascii="Tahoma" w:eastAsia="Meiryo" w:hAnsi="Tahoma" w:cs="Tahoma"/>
          <w:color w:val="auto"/>
          <w:sz w:val="20"/>
          <w:szCs w:val="20"/>
        </w:rPr>
      </w:pPr>
      <w:r w:rsidRPr="00CF0AC3">
        <w:rPr>
          <w:rFonts w:ascii="Tahoma" w:eastAsia="Meiryo" w:hAnsi="Tahoma" w:cs="Tahoma"/>
          <w:color w:val="auto"/>
          <w:sz w:val="20"/>
          <w:szCs w:val="20"/>
        </w:rPr>
        <w:t>Introduction to the Spring Accounting Internship (SAI) and CoOp programs</w:t>
      </w:r>
    </w:p>
    <w:p w14:paraId="36FC1FCC" w14:textId="79C4B2A9" w:rsidR="00C97047" w:rsidRPr="00CF0AC3" w:rsidRDefault="00C97047" w:rsidP="00C97047">
      <w:pPr>
        <w:pStyle w:val="SD-BodyText9pt"/>
        <w:numPr>
          <w:ilvl w:val="0"/>
          <w:numId w:val="14"/>
        </w:numPr>
        <w:spacing w:after="0"/>
        <w:ind w:left="432" w:right="270"/>
        <w:textAlignment w:val="auto"/>
        <w:rPr>
          <w:rFonts w:ascii="Tahoma" w:eastAsia="Meiryo" w:hAnsi="Tahoma" w:cs="Tahoma"/>
          <w:color w:val="auto"/>
          <w:sz w:val="20"/>
          <w:szCs w:val="20"/>
        </w:rPr>
      </w:pPr>
      <w:r w:rsidRPr="00CF0AC3">
        <w:rPr>
          <w:rFonts w:ascii="Tahoma" w:eastAsia="Meiryo" w:hAnsi="Tahoma" w:cs="Tahoma"/>
          <w:color w:val="auto"/>
          <w:sz w:val="20"/>
          <w:szCs w:val="20"/>
        </w:rPr>
        <w:t>Internship/CoOp Launch Sessions prior for students participating in credit-bearing internships/CoOps</w:t>
      </w:r>
    </w:p>
    <w:p w14:paraId="015CAF7A" w14:textId="77777777" w:rsidR="00C97047" w:rsidRPr="00C97047" w:rsidRDefault="00C97047" w:rsidP="00C97047">
      <w:pPr>
        <w:pStyle w:val="SD-BodyText9pt"/>
        <w:ind w:right="270"/>
        <w:rPr>
          <w:rFonts w:ascii="Tahoma" w:eastAsia="Meiryo" w:hAnsi="Tahoma" w:cs="Tahoma"/>
          <w:color w:val="auto"/>
          <w:sz w:val="20"/>
          <w:szCs w:val="20"/>
          <w:highlight w:val="darkCyan"/>
        </w:rPr>
      </w:pPr>
    </w:p>
    <w:p w14:paraId="5BC4910B" w14:textId="77777777" w:rsidR="00C97047" w:rsidRPr="002A05A3" w:rsidRDefault="00C97047" w:rsidP="00C97047">
      <w:pPr>
        <w:pStyle w:val="SD-BodyText9pt"/>
        <w:ind w:right="270"/>
        <w:rPr>
          <w:rFonts w:ascii="Tahoma" w:eastAsia="Meiryo" w:hAnsi="Tahoma" w:cs="Tahoma"/>
          <w:color w:val="auto"/>
          <w:sz w:val="20"/>
          <w:szCs w:val="20"/>
        </w:rPr>
      </w:pPr>
      <w:r w:rsidRPr="002A05A3">
        <w:rPr>
          <w:rFonts w:ascii="Tahoma" w:eastAsia="Meiryo" w:hAnsi="Tahoma" w:cs="Tahoma"/>
          <w:color w:val="auto"/>
          <w:sz w:val="20"/>
          <w:szCs w:val="20"/>
        </w:rPr>
        <w:t>The O’Donnell Center also offers students the opportunity to engage in individual coaching appointments with professional staff. Topics may include:</w:t>
      </w:r>
    </w:p>
    <w:p w14:paraId="1EFD35E8" w14:textId="77777777" w:rsidR="00C97047" w:rsidRPr="002A05A3" w:rsidRDefault="00C97047" w:rsidP="00C97047">
      <w:pPr>
        <w:pStyle w:val="SD-BodyText9pt"/>
        <w:numPr>
          <w:ilvl w:val="0"/>
          <w:numId w:val="14"/>
        </w:numPr>
        <w:spacing w:after="0"/>
        <w:ind w:left="432" w:right="270"/>
        <w:textAlignment w:val="auto"/>
        <w:rPr>
          <w:rFonts w:ascii="Tahoma" w:eastAsia="Meiryo" w:hAnsi="Tahoma" w:cs="Tahoma"/>
          <w:color w:val="auto"/>
          <w:sz w:val="20"/>
          <w:szCs w:val="20"/>
        </w:rPr>
      </w:pPr>
      <w:r w:rsidRPr="002A05A3">
        <w:rPr>
          <w:rFonts w:ascii="Tahoma" w:eastAsia="Meiryo" w:hAnsi="Tahoma" w:cs="Tahoma"/>
          <w:color w:val="auto"/>
          <w:sz w:val="20"/>
          <w:szCs w:val="20"/>
        </w:rPr>
        <w:t>Externship, internship, or job search strategy</w:t>
      </w:r>
    </w:p>
    <w:p w14:paraId="7309BB3A" w14:textId="77777777" w:rsidR="00C97047" w:rsidRPr="002A05A3" w:rsidRDefault="00C97047" w:rsidP="00C97047">
      <w:pPr>
        <w:pStyle w:val="SD-BodyText9pt"/>
        <w:numPr>
          <w:ilvl w:val="0"/>
          <w:numId w:val="14"/>
        </w:numPr>
        <w:spacing w:after="0"/>
        <w:ind w:left="432" w:right="270"/>
        <w:textAlignment w:val="auto"/>
        <w:rPr>
          <w:rFonts w:ascii="Tahoma" w:eastAsia="Meiryo" w:hAnsi="Tahoma" w:cs="Tahoma"/>
          <w:color w:val="auto"/>
          <w:sz w:val="20"/>
          <w:szCs w:val="20"/>
        </w:rPr>
      </w:pPr>
      <w:r w:rsidRPr="002A05A3">
        <w:rPr>
          <w:rFonts w:ascii="Tahoma" w:eastAsia="Meiryo" w:hAnsi="Tahoma" w:cs="Tahoma"/>
          <w:color w:val="auto"/>
          <w:sz w:val="20"/>
          <w:szCs w:val="20"/>
        </w:rPr>
        <w:t>Interview preparation</w:t>
      </w:r>
    </w:p>
    <w:p w14:paraId="576097E1" w14:textId="77777777" w:rsidR="00C97047" w:rsidRPr="002A05A3" w:rsidRDefault="00C97047" w:rsidP="00C97047">
      <w:pPr>
        <w:pStyle w:val="SD-BodyText9pt"/>
        <w:numPr>
          <w:ilvl w:val="0"/>
          <w:numId w:val="14"/>
        </w:numPr>
        <w:spacing w:after="0"/>
        <w:ind w:left="432" w:right="270"/>
        <w:textAlignment w:val="auto"/>
        <w:rPr>
          <w:rFonts w:ascii="Tahoma" w:eastAsia="Meiryo" w:hAnsi="Tahoma" w:cs="Tahoma"/>
          <w:color w:val="auto"/>
          <w:sz w:val="20"/>
          <w:szCs w:val="20"/>
        </w:rPr>
      </w:pPr>
      <w:r w:rsidRPr="002A05A3">
        <w:rPr>
          <w:rFonts w:ascii="Tahoma" w:eastAsia="Meiryo" w:hAnsi="Tahoma" w:cs="Tahoma"/>
          <w:color w:val="auto"/>
          <w:sz w:val="20"/>
          <w:szCs w:val="20"/>
        </w:rPr>
        <w:t>Earning academic credit for an internship</w:t>
      </w:r>
    </w:p>
    <w:p w14:paraId="2FAF7DAA" w14:textId="77777777" w:rsidR="00C97047" w:rsidRPr="002A05A3" w:rsidRDefault="00C97047" w:rsidP="00C97047">
      <w:pPr>
        <w:pStyle w:val="SD-BodyText9pt"/>
        <w:numPr>
          <w:ilvl w:val="0"/>
          <w:numId w:val="14"/>
        </w:numPr>
        <w:spacing w:after="0"/>
        <w:ind w:left="432" w:right="270"/>
        <w:textAlignment w:val="auto"/>
        <w:rPr>
          <w:rFonts w:ascii="Tahoma" w:eastAsia="Meiryo" w:hAnsi="Tahoma" w:cs="Tahoma"/>
          <w:color w:val="auto"/>
          <w:sz w:val="20"/>
          <w:szCs w:val="20"/>
        </w:rPr>
      </w:pPr>
      <w:r w:rsidRPr="002A05A3">
        <w:rPr>
          <w:rFonts w:ascii="Tahoma" w:eastAsia="Meiryo" w:hAnsi="Tahoma" w:cs="Tahoma"/>
          <w:color w:val="auto"/>
          <w:sz w:val="20"/>
          <w:szCs w:val="20"/>
        </w:rPr>
        <w:t>Participation in SAI or CoOp programs</w:t>
      </w:r>
    </w:p>
    <w:p w14:paraId="7A749DF3" w14:textId="77777777" w:rsidR="00C97047" w:rsidRPr="002A05A3" w:rsidRDefault="00C97047" w:rsidP="00C97047">
      <w:pPr>
        <w:pStyle w:val="SD-BodyText9pt"/>
        <w:numPr>
          <w:ilvl w:val="0"/>
          <w:numId w:val="14"/>
        </w:numPr>
        <w:spacing w:after="0"/>
        <w:ind w:left="432" w:right="270"/>
        <w:textAlignment w:val="auto"/>
        <w:rPr>
          <w:rFonts w:ascii="Tahoma" w:eastAsia="Meiryo" w:hAnsi="Tahoma" w:cs="Tahoma"/>
          <w:color w:val="auto"/>
          <w:sz w:val="20"/>
          <w:szCs w:val="20"/>
        </w:rPr>
      </w:pPr>
      <w:r w:rsidRPr="002A05A3">
        <w:rPr>
          <w:rFonts w:ascii="Tahoma" w:eastAsia="Meiryo" w:hAnsi="Tahoma" w:cs="Tahoma"/>
          <w:color w:val="auto"/>
          <w:sz w:val="20"/>
          <w:szCs w:val="20"/>
        </w:rPr>
        <w:t>General professional development</w:t>
      </w:r>
    </w:p>
    <w:p w14:paraId="66DC6025" w14:textId="77777777" w:rsidR="00C97047" w:rsidRPr="002A05A3" w:rsidRDefault="00C97047" w:rsidP="00C97047">
      <w:pPr>
        <w:pStyle w:val="SD-BodyText9pt"/>
        <w:numPr>
          <w:ilvl w:val="0"/>
          <w:numId w:val="14"/>
        </w:numPr>
        <w:spacing w:after="0"/>
        <w:ind w:left="432" w:right="270"/>
        <w:textAlignment w:val="auto"/>
        <w:rPr>
          <w:rFonts w:ascii="Tahoma" w:eastAsia="Meiryo" w:hAnsi="Tahoma" w:cs="Tahoma"/>
          <w:color w:val="auto"/>
          <w:sz w:val="20"/>
          <w:szCs w:val="20"/>
        </w:rPr>
      </w:pPr>
      <w:r w:rsidRPr="002A05A3">
        <w:rPr>
          <w:rFonts w:ascii="Tahoma" w:eastAsia="Meiryo" w:hAnsi="Tahoma" w:cs="Tahoma"/>
          <w:color w:val="auto"/>
          <w:sz w:val="20"/>
          <w:szCs w:val="20"/>
        </w:rPr>
        <w:t>Managing job offers</w:t>
      </w:r>
    </w:p>
    <w:p w14:paraId="55C7A7D7" w14:textId="77777777" w:rsidR="00E56A22" w:rsidRPr="00102E18" w:rsidRDefault="00E56A22" w:rsidP="00E56A22">
      <w:pPr>
        <w:pStyle w:val="SD-BodyText9pt"/>
        <w:widowControl/>
        <w:tabs>
          <w:tab w:val="left" w:pos="6300"/>
        </w:tabs>
        <w:spacing w:after="0" w:line="240" w:lineRule="auto"/>
        <w:ind w:left="432" w:right="270"/>
        <w:textAlignment w:val="auto"/>
        <w:rPr>
          <w:rFonts w:ascii="Tahoma" w:eastAsia="Meiryo" w:hAnsi="Tahoma" w:cs="Tahoma"/>
          <w:b/>
          <w:color w:val="auto"/>
          <w:sz w:val="20"/>
          <w:szCs w:val="20"/>
        </w:rPr>
      </w:pPr>
    </w:p>
    <w:p w14:paraId="343226B0" w14:textId="77777777" w:rsidR="00F7227D" w:rsidRDefault="00926B12" w:rsidP="00FD71C2">
      <w:pPr>
        <w:pStyle w:val="SD-BodyText9pt"/>
        <w:widowControl/>
        <w:tabs>
          <w:tab w:val="left" w:pos="6300"/>
        </w:tabs>
        <w:spacing w:after="0" w:line="240" w:lineRule="auto"/>
        <w:ind w:right="270"/>
        <w:rPr>
          <w:rFonts w:ascii="Tahoma" w:eastAsia="Meiryo" w:hAnsi="Tahoma" w:cs="Tahoma"/>
          <w:sz w:val="20"/>
          <w:szCs w:val="20"/>
        </w:rPr>
      </w:pPr>
      <w:r w:rsidRPr="003A6B00">
        <w:rPr>
          <w:rFonts w:ascii="Tahoma" w:eastAsia="Meiryo" w:hAnsi="Tahoma" w:cs="Tahoma"/>
          <w:b/>
          <w:sz w:val="20"/>
          <w:szCs w:val="20"/>
          <w:u w:val="single"/>
        </w:rPr>
        <w:t>Internships/CoOps for Academic Credit</w:t>
      </w:r>
      <w:r w:rsidRPr="003A6B00">
        <w:rPr>
          <w:rFonts w:ascii="Tahoma" w:eastAsia="Meiryo" w:hAnsi="Tahoma" w:cs="Tahoma"/>
          <w:sz w:val="20"/>
          <w:szCs w:val="20"/>
        </w:rPr>
        <w:t xml:space="preserve"> </w:t>
      </w:r>
    </w:p>
    <w:p w14:paraId="26DB08A1" w14:textId="77777777" w:rsidR="00F7227D" w:rsidRDefault="00F35B0C" w:rsidP="00FD71C2">
      <w:pPr>
        <w:pStyle w:val="SD-BodyText9pt"/>
        <w:widowControl/>
        <w:tabs>
          <w:tab w:val="left" w:pos="6300"/>
        </w:tabs>
        <w:spacing w:after="0" w:line="240" w:lineRule="auto"/>
        <w:ind w:right="270"/>
        <w:rPr>
          <w:rFonts w:ascii="Tahoma" w:eastAsia="Meiryo" w:hAnsi="Tahoma" w:cs="Tahoma"/>
          <w:sz w:val="20"/>
          <w:szCs w:val="20"/>
        </w:rPr>
      </w:pPr>
      <w:r w:rsidRPr="003A6B00">
        <w:rPr>
          <w:rFonts w:ascii="Tahoma" w:eastAsia="Meiryo" w:hAnsi="Tahoma" w:cs="Tahoma"/>
          <w:sz w:val="20"/>
          <w:szCs w:val="20"/>
        </w:rPr>
        <w:t>Students may earn free elective credit for participation in an approved business internship</w:t>
      </w:r>
      <w:r w:rsidR="00B77F2E" w:rsidRPr="003A6B00">
        <w:rPr>
          <w:rFonts w:ascii="Tahoma" w:eastAsia="Meiryo" w:hAnsi="Tahoma" w:cs="Tahoma"/>
          <w:sz w:val="20"/>
          <w:szCs w:val="20"/>
        </w:rPr>
        <w:t xml:space="preserve"> or CoOp</w:t>
      </w:r>
      <w:r w:rsidRPr="003A6B00">
        <w:rPr>
          <w:rFonts w:ascii="Tahoma" w:eastAsia="Meiryo" w:hAnsi="Tahoma" w:cs="Tahoma"/>
          <w:sz w:val="20"/>
          <w:szCs w:val="20"/>
        </w:rPr>
        <w:t>.</w:t>
      </w:r>
      <w:r w:rsidR="00CB76AD" w:rsidRPr="003A6B00">
        <w:rPr>
          <w:rFonts w:ascii="Tahoma" w:eastAsia="Meiryo" w:hAnsi="Tahoma" w:cs="Tahoma"/>
          <w:sz w:val="20"/>
          <w:szCs w:val="20"/>
        </w:rPr>
        <w:t xml:space="preserve"> </w:t>
      </w:r>
      <w:r w:rsidRPr="003A6B00">
        <w:rPr>
          <w:rFonts w:ascii="Tahoma" w:eastAsia="Meiryo" w:hAnsi="Tahoma" w:cs="Tahoma"/>
          <w:sz w:val="20"/>
          <w:szCs w:val="20"/>
        </w:rPr>
        <w:t xml:space="preserve"> An academic internship or CoOp</w:t>
      </w:r>
      <w:r w:rsidRPr="002204FF">
        <w:rPr>
          <w:rFonts w:ascii="Tahoma" w:eastAsia="Meiryo" w:hAnsi="Tahoma" w:cs="Tahoma"/>
          <w:sz w:val="20"/>
          <w:szCs w:val="20"/>
        </w:rPr>
        <w:t xml:space="preserve"> is a pre-professional work experience, sufficiently rigorous to qualify to earn credit, approved by VSB faculty, and administered through </w:t>
      </w:r>
      <w:r w:rsidR="002A602B">
        <w:rPr>
          <w:rFonts w:ascii="Tahoma" w:eastAsia="Meiryo" w:hAnsi="Tahoma" w:cs="Tahoma"/>
          <w:sz w:val="20"/>
          <w:szCs w:val="20"/>
        </w:rPr>
        <w:t>t</w:t>
      </w:r>
      <w:r w:rsidR="00953C46" w:rsidRPr="002204FF">
        <w:rPr>
          <w:rFonts w:ascii="Tahoma" w:eastAsia="Meiryo" w:hAnsi="Tahoma" w:cs="Tahoma"/>
          <w:sz w:val="20"/>
          <w:szCs w:val="20"/>
        </w:rPr>
        <w:t>he O’Donnell Center</w:t>
      </w:r>
      <w:r w:rsidRPr="002204FF">
        <w:rPr>
          <w:rFonts w:ascii="Tahoma" w:eastAsia="Meiryo" w:hAnsi="Tahoma" w:cs="Tahoma"/>
          <w:sz w:val="20"/>
          <w:szCs w:val="20"/>
        </w:rPr>
        <w:t xml:space="preserve">. </w:t>
      </w:r>
    </w:p>
    <w:p w14:paraId="2C0BE2D3" w14:textId="03030B74" w:rsidR="00477221" w:rsidRPr="00F7227D" w:rsidRDefault="00F35B0C" w:rsidP="00FD71C2">
      <w:pPr>
        <w:pStyle w:val="SD-BodyText9pt"/>
        <w:widowControl/>
        <w:tabs>
          <w:tab w:val="left" w:pos="6300"/>
        </w:tabs>
        <w:spacing w:after="0" w:line="240" w:lineRule="auto"/>
        <w:ind w:right="270"/>
        <w:rPr>
          <w:rFonts w:ascii="Tahoma" w:eastAsia="Meiryo" w:hAnsi="Tahoma" w:cs="Tahoma"/>
          <w:sz w:val="10"/>
          <w:szCs w:val="10"/>
        </w:rPr>
      </w:pPr>
      <w:r w:rsidRPr="00F7227D">
        <w:rPr>
          <w:rFonts w:ascii="Tahoma" w:eastAsia="Meiryo" w:hAnsi="Tahoma" w:cs="Tahoma"/>
          <w:sz w:val="10"/>
          <w:szCs w:val="10"/>
        </w:rPr>
        <w:t xml:space="preserve"> </w:t>
      </w:r>
    </w:p>
    <w:p w14:paraId="0A40803D" w14:textId="77777777" w:rsidR="00477221" w:rsidRPr="00477221" w:rsidRDefault="00477221" w:rsidP="001F14A9">
      <w:pPr>
        <w:pStyle w:val="SD-BodyText9pt"/>
        <w:widowControl/>
        <w:numPr>
          <w:ilvl w:val="0"/>
          <w:numId w:val="40"/>
        </w:numPr>
        <w:tabs>
          <w:tab w:val="left" w:pos="6300"/>
        </w:tabs>
        <w:spacing w:after="0" w:line="240" w:lineRule="auto"/>
        <w:ind w:left="360" w:right="270"/>
        <w:rPr>
          <w:rFonts w:ascii="Tahoma" w:eastAsia="Meiryo" w:hAnsi="Tahoma" w:cs="Tahoma"/>
          <w:b/>
          <w:bCs/>
          <w:sz w:val="20"/>
          <w:szCs w:val="20"/>
          <w:u w:val="single"/>
        </w:rPr>
      </w:pPr>
      <w:r w:rsidRPr="00477221">
        <w:rPr>
          <w:rFonts w:ascii="Tahoma" w:eastAsia="Meiryo" w:hAnsi="Tahoma" w:cs="Tahoma"/>
          <w:b/>
          <w:bCs/>
          <w:sz w:val="20"/>
          <w:szCs w:val="20"/>
          <w:u w:val="single"/>
        </w:rPr>
        <w:t>Internships</w:t>
      </w:r>
    </w:p>
    <w:p w14:paraId="67845337" w14:textId="77777777" w:rsidR="00F35B0C" w:rsidRPr="002204FF" w:rsidRDefault="00477221" w:rsidP="00926B12">
      <w:pPr>
        <w:pStyle w:val="SD-BodyText9pt"/>
        <w:widowControl/>
        <w:tabs>
          <w:tab w:val="left" w:pos="6300"/>
        </w:tabs>
        <w:spacing w:after="0" w:line="240" w:lineRule="auto"/>
        <w:ind w:left="360" w:right="270"/>
        <w:rPr>
          <w:rFonts w:ascii="Tahoma" w:eastAsia="Meiryo" w:hAnsi="Tahoma" w:cs="Tahoma"/>
          <w:sz w:val="20"/>
          <w:szCs w:val="20"/>
        </w:rPr>
      </w:pPr>
      <w:r w:rsidRPr="004D0C55">
        <w:rPr>
          <w:rFonts w:ascii="Tahoma" w:eastAsia="Meiryo" w:hAnsi="Tahoma" w:cs="Tahoma"/>
          <w:sz w:val="20"/>
          <w:szCs w:val="20"/>
        </w:rPr>
        <w:t>During the fall and spring semesters, s</w:t>
      </w:r>
      <w:r w:rsidR="00F35B0C" w:rsidRPr="004D0C55">
        <w:rPr>
          <w:rFonts w:ascii="Tahoma" w:eastAsia="Meiryo" w:hAnsi="Tahoma" w:cs="Tahoma"/>
          <w:sz w:val="20"/>
          <w:szCs w:val="20"/>
        </w:rPr>
        <w:t xml:space="preserve">tudents </w:t>
      </w:r>
      <w:r w:rsidRPr="004D0C55">
        <w:rPr>
          <w:rFonts w:ascii="Tahoma" w:eastAsia="Meiryo" w:hAnsi="Tahoma" w:cs="Tahoma"/>
          <w:sz w:val="20"/>
          <w:szCs w:val="20"/>
        </w:rPr>
        <w:t xml:space="preserve">have the opportunity </w:t>
      </w:r>
      <w:r w:rsidR="004F2D25" w:rsidRPr="004D0C55">
        <w:rPr>
          <w:rFonts w:ascii="Tahoma" w:eastAsia="Meiryo" w:hAnsi="Tahoma" w:cs="Tahoma"/>
          <w:sz w:val="20"/>
          <w:szCs w:val="20"/>
        </w:rPr>
        <w:t xml:space="preserve">to </w:t>
      </w:r>
      <w:r w:rsidR="00F35B0C" w:rsidRPr="004D0C55">
        <w:rPr>
          <w:rFonts w:ascii="Tahoma" w:eastAsia="Meiryo" w:hAnsi="Tahoma" w:cs="Tahoma"/>
          <w:sz w:val="20"/>
          <w:szCs w:val="20"/>
        </w:rPr>
        <w:t>participate</w:t>
      </w:r>
      <w:r w:rsidR="004F2D25" w:rsidRPr="004D0C55">
        <w:rPr>
          <w:rFonts w:ascii="Tahoma" w:eastAsia="Meiryo" w:hAnsi="Tahoma" w:cs="Tahoma"/>
          <w:sz w:val="20"/>
          <w:szCs w:val="20"/>
        </w:rPr>
        <w:t xml:space="preserve"> </w:t>
      </w:r>
      <w:r w:rsidRPr="004D0C55">
        <w:rPr>
          <w:rFonts w:ascii="Tahoma" w:eastAsia="Meiryo" w:hAnsi="Tahoma" w:cs="Tahoma"/>
          <w:sz w:val="20"/>
          <w:szCs w:val="20"/>
        </w:rPr>
        <w:t xml:space="preserve">in </w:t>
      </w:r>
      <w:r w:rsidR="00F35B0C" w:rsidRPr="004D0C55">
        <w:rPr>
          <w:rFonts w:ascii="Tahoma" w:eastAsia="Meiryo" w:hAnsi="Tahoma" w:cs="Tahoma"/>
          <w:sz w:val="20"/>
          <w:szCs w:val="20"/>
        </w:rPr>
        <w:t>academic internships on a part-time basis while simultaneously taking other courses</w:t>
      </w:r>
      <w:r w:rsidRPr="004D0C55">
        <w:rPr>
          <w:rFonts w:ascii="Tahoma" w:eastAsia="Meiryo" w:hAnsi="Tahoma" w:cs="Tahoma"/>
          <w:sz w:val="20"/>
          <w:szCs w:val="20"/>
        </w:rPr>
        <w:t>.  During the summer,</w:t>
      </w:r>
      <w:r w:rsidR="00F35B0C" w:rsidRPr="004D0C55">
        <w:rPr>
          <w:rFonts w:ascii="Tahoma" w:eastAsia="Meiryo" w:hAnsi="Tahoma" w:cs="Tahoma"/>
          <w:sz w:val="20"/>
          <w:szCs w:val="20"/>
        </w:rPr>
        <w:t xml:space="preserve"> students </w:t>
      </w:r>
      <w:r w:rsidR="00F35B0C" w:rsidRPr="004D0C55">
        <w:rPr>
          <w:rFonts w:ascii="Tahoma" w:eastAsia="Meiryo" w:hAnsi="Tahoma" w:cs="Tahoma"/>
          <w:sz w:val="20"/>
          <w:szCs w:val="20"/>
        </w:rPr>
        <w:lastRenderedPageBreak/>
        <w:t xml:space="preserve">may choose to participate in </w:t>
      </w:r>
      <w:r w:rsidR="004F2D25" w:rsidRPr="004D0C55">
        <w:rPr>
          <w:rFonts w:ascii="Tahoma" w:eastAsia="Meiryo" w:hAnsi="Tahoma" w:cs="Tahoma"/>
          <w:sz w:val="20"/>
          <w:szCs w:val="20"/>
        </w:rPr>
        <w:t xml:space="preserve">an </w:t>
      </w:r>
      <w:r w:rsidR="00F35B0C" w:rsidRPr="004D0C55">
        <w:rPr>
          <w:rFonts w:ascii="Tahoma" w:eastAsia="Meiryo" w:hAnsi="Tahoma" w:cs="Tahoma"/>
          <w:sz w:val="20"/>
          <w:szCs w:val="20"/>
        </w:rPr>
        <w:t xml:space="preserve">internship </w:t>
      </w:r>
      <w:r w:rsidR="00953C46" w:rsidRPr="004D0C55">
        <w:rPr>
          <w:rFonts w:ascii="Tahoma" w:eastAsia="Meiryo" w:hAnsi="Tahoma" w:cs="Tahoma"/>
          <w:sz w:val="20"/>
          <w:szCs w:val="20"/>
        </w:rPr>
        <w:t xml:space="preserve">for academic credit </w:t>
      </w:r>
      <w:r w:rsidR="00F35B0C" w:rsidRPr="004D0C55">
        <w:rPr>
          <w:rFonts w:ascii="Tahoma" w:eastAsia="Meiryo" w:hAnsi="Tahoma" w:cs="Tahoma"/>
          <w:sz w:val="20"/>
          <w:szCs w:val="20"/>
        </w:rPr>
        <w:t>on a part-time or full-time basis.</w:t>
      </w:r>
    </w:p>
    <w:p w14:paraId="5A794184" w14:textId="77777777" w:rsidR="00F35B0C" w:rsidRPr="00F7227D" w:rsidRDefault="00F35B0C" w:rsidP="00926B12">
      <w:pPr>
        <w:pStyle w:val="SD-BodyText9pt"/>
        <w:widowControl/>
        <w:tabs>
          <w:tab w:val="left" w:pos="6300"/>
        </w:tabs>
        <w:spacing w:after="0" w:line="240" w:lineRule="auto"/>
        <w:ind w:left="360" w:right="270"/>
        <w:rPr>
          <w:rFonts w:ascii="Tahoma" w:eastAsia="Meiryo" w:hAnsi="Tahoma" w:cs="Tahoma"/>
          <w:sz w:val="16"/>
          <w:szCs w:val="16"/>
        </w:rPr>
      </w:pPr>
    </w:p>
    <w:p w14:paraId="78D34B4D" w14:textId="77777777" w:rsidR="000A2844" w:rsidRPr="004D0C55" w:rsidRDefault="000A2844" w:rsidP="00926B12">
      <w:pPr>
        <w:pStyle w:val="SD-BodyText9pt"/>
        <w:widowControl/>
        <w:tabs>
          <w:tab w:val="left" w:pos="6300"/>
        </w:tabs>
        <w:spacing w:after="0" w:line="240" w:lineRule="auto"/>
        <w:ind w:left="360" w:right="270"/>
        <w:rPr>
          <w:rFonts w:ascii="Tahoma" w:eastAsia="Meiryo" w:hAnsi="Tahoma" w:cs="Tahoma"/>
          <w:color w:val="auto"/>
          <w:sz w:val="20"/>
          <w:szCs w:val="20"/>
        </w:rPr>
      </w:pPr>
      <w:r w:rsidRPr="002204FF">
        <w:rPr>
          <w:rFonts w:ascii="Tahoma" w:eastAsia="Meiryo" w:hAnsi="Tahoma" w:cs="Tahoma"/>
          <w:sz w:val="20"/>
          <w:szCs w:val="20"/>
        </w:rPr>
        <w:t xml:space="preserve">Students interested in receiving credit for a business internship must submit an on-line </w:t>
      </w:r>
      <w:r w:rsidRPr="009D3C2B">
        <w:rPr>
          <w:rFonts w:ascii="Tahoma" w:eastAsia="Meiryo" w:hAnsi="Tahoma" w:cs="Tahoma"/>
          <w:color w:val="auto"/>
          <w:sz w:val="20"/>
          <w:szCs w:val="20"/>
        </w:rPr>
        <w:t xml:space="preserve">application through the </w:t>
      </w:r>
      <w:r w:rsidR="004D0C55">
        <w:rPr>
          <w:rFonts w:ascii="Tahoma" w:eastAsia="Meiryo" w:hAnsi="Tahoma" w:cs="Tahoma"/>
          <w:color w:val="auto"/>
          <w:sz w:val="20"/>
          <w:szCs w:val="20"/>
        </w:rPr>
        <w:t>“</w:t>
      </w:r>
      <w:r w:rsidRPr="009D3C2B">
        <w:rPr>
          <w:rFonts w:ascii="Tahoma" w:eastAsia="Meiryo" w:hAnsi="Tahoma" w:cs="Tahoma"/>
          <w:color w:val="auto"/>
          <w:sz w:val="20"/>
          <w:szCs w:val="20"/>
        </w:rPr>
        <w:t>Experiences</w:t>
      </w:r>
      <w:r w:rsidR="004D0C55">
        <w:rPr>
          <w:rFonts w:ascii="Tahoma" w:eastAsia="Meiryo" w:hAnsi="Tahoma" w:cs="Tahoma"/>
          <w:color w:val="auto"/>
          <w:sz w:val="20"/>
          <w:szCs w:val="20"/>
        </w:rPr>
        <w:t>”</w:t>
      </w:r>
      <w:r w:rsidRPr="009D3C2B">
        <w:rPr>
          <w:rFonts w:ascii="Tahoma" w:eastAsia="Meiryo" w:hAnsi="Tahoma" w:cs="Tahoma"/>
          <w:color w:val="auto"/>
          <w:sz w:val="20"/>
          <w:szCs w:val="20"/>
        </w:rPr>
        <w:t xml:space="preserve"> section of Handshake</w:t>
      </w:r>
      <w:r w:rsidRPr="004D0C55">
        <w:rPr>
          <w:rFonts w:ascii="Tahoma" w:eastAsia="Meiryo" w:hAnsi="Tahoma" w:cs="Tahoma"/>
          <w:color w:val="auto"/>
          <w:sz w:val="20"/>
          <w:szCs w:val="20"/>
        </w:rPr>
        <w:t>.  Once your application has been received,</w:t>
      </w:r>
      <w:r w:rsidR="00EF2439" w:rsidRPr="004D0C55">
        <w:rPr>
          <w:rFonts w:ascii="Tahoma" w:eastAsia="Meiryo" w:hAnsi="Tahoma" w:cs="Tahoma"/>
          <w:color w:val="auto"/>
          <w:sz w:val="20"/>
          <w:szCs w:val="20"/>
        </w:rPr>
        <w:t xml:space="preserve"> </w:t>
      </w:r>
      <w:r w:rsidRPr="004D0C55">
        <w:rPr>
          <w:rFonts w:ascii="Tahoma" w:eastAsia="Meiryo" w:hAnsi="Tahoma" w:cs="Tahoma"/>
          <w:color w:val="auto"/>
          <w:sz w:val="20"/>
          <w:szCs w:val="20"/>
        </w:rPr>
        <w:t xml:space="preserve">an O’Donnell Center professional will </w:t>
      </w:r>
      <w:r w:rsidR="004D0C55">
        <w:rPr>
          <w:rFonts w:ascii="Tahoma" w:eastAsia="Meiryo" w:hAnsi="Tahoma" w:cs="Tahoma"/>
          <w:color w:val="auto"/>
          <w:sz w:val="20"/>
          <w:szCs w:val="20"/>
        </w:rPr>
        <w:t>contact you</w:t>
      </w:r>
      <w:r w:rsidRPr="004D0C55">
        <w:rPr>
          <w:rFonts w:ascii="Tahoma" w:eastAsia="Meiryo" w:hAnsi="Tahoma" w:cs="Tahoma"/>
          <w:color w:val="auto"/>
          <w:sz w:val="20"/>
          <w:szCs w:val="20"/>
        </w:rPr>
        <w:t xml:space="preserve">. </w:t>
      </w:r>
      <w:r w:rsidR="004D0C55">
        <w:rPr>
          <w:rFonts w:ascii="Tahoma" w:eastAsia="Meiryo" w:hAnsi="Tahoma" w:cs="Tahoma"/>
          <w:color w:val="auto"/>
          <w:sz w:val="20"/>
          <w:szCs w:val="20"/>
        </w:rPr>
        <w:t xml:space="preserve"> </w:t>
      </w:r>
      <w:r w:rsidRPr="004D0C55">
        <w:rPr>
          <w:rFonts w:ascii="Tahoma" w:eastAsia="Meiryo" w:hAnsi="Tahoma" w:cs="Tahoma"/>
          <w:color w:val="auto"/>
          <w:sz w:val="20"/>
          <w:szCs w:val="20"/>
        </w:rPr>
        <w:t>Students will be required to attend an Internship/CoOp Launch Session.</w:t>
      </w:r>
    </w:p>
    <w:p w14:paraId="5CFCCDD2" w14:textId="77777777" w:rsidR="00171BEB" w:rsidRPr="00F7227D" w:rsidRDefault="00171BEB" w:rsidP="00FD71C2">
      <w:pPr>
        <w:pStyle w:val="SD-BodyText9pt"/>
        <w:widowControl/>
        <w:tabs>
          <w:tab w:val="left" w:pos="6300"/>
        </w:tabs>
        <w:spacing w:after="0" w:line="240" w:lineRule="auto"/>
        <w:ind w:right="270"/>
        <w:rPr>
          <w:rFonts w:ascii="Tahoma" w:eastAsia="Meiryo" w:hAnsi="Tahoma" w:cs="Tahoma"/>
          <w:color w:val="auto"/>
          <w:sz w:val="10"/>
          <w:szCs w:val="10"/>
        </w:rPr>
      </w:pPr>
    </w:p>
    <w:p w14:paraId="6970CD13" w14:textId="77777777" w:rsidR="00F35B0C" w:rsidRPr="007D0431" w:rsidRDefault="00F35B0C" w:rsidP="001F14A9">
      <w:pPr>
        <w:pStyle w:val="SD-BodyText9pt"/>
        <w:widowControl/>
        <w:numPr>
          <w:ilvl w:val="0"/>
          <w:numId w:val="40"/>
        </w:numPr>
        <w:tabs>
          <w:tab w:val="left" w:pos="6300"/>
        </w:tabs>
        <w:spacing w:after="0" w:line="240" w:lineRule="auto"/>
        <w:ind w:left="360" w:right="270"/>
        <w:rPr>
          <w:rFonts w:ascii="Tahoma" w:eastAsia="Meiryo" w:hAnsi="Tahoma" w:cs="Tahoma"/>
          <w:b/>
          <w:sz w:val="20"/>
          <w:szCs w:val="20"/>
          <w:u w:val="single"/>
        </w:rPr>
      </w:pPr>
      <w:r w:rsidRPr="007D0431">
        <w:rPr>
          <w:rFonts w:ascii="Tahoma" w:eastAsia="Meiryo" w:hAnsi="Tahoma" w:cs="Tahoma"/>
          <w:b/>
          <w:sz w:val="20"/>
          <w:szCs w:val="20"/>
          <w:u w:val="single"/>
        </w:rPr>
        <w:t xml:space="preserve">Spring Accounting Internship </w:t>
      </w:r>
      <w:r w:rsidR="009F2BA5">
        <w:rPr>
          <w:rFonts w:ascii="Tahoma" w:eastAsia="Meiryo" w:hAnsi="Tahoma" w:cs="Tahoma"/>
          <w:b/>
          <w:sz w:val="20"/>
          <w:szCs w:val="20"/>
          <w:u w:val="single"/>
        </w:rPr>
        <w:t xml:space="preserve">(SAI) </w:t>
      </w:r>
      <w:r w:rsidRPr="007D0431">
        <w:rPr>
          <w:rFonts w:ascii="Tahoma" w:eastAsia="Meiryo" w:hAnsi="Tahoma" w:cs="Tahoma"/>
          <w:b/>
          <w:sz w:val="20"/>
          <w:szCs w:val="20"/>
          <w:u w:val="single"/>
        </w:rPr>
        <w:t>Program</w:t>
      </w:r>
      <w:r w:rsidR="009F2BA5">
        <w:rPr>
          <w:rFonts w:ascii="Tahoma" w:eastAsia="Meiryo" w:hAnsi="Tahoma" w:cs="Tahoma"/>
          <w:b/>
          <w:sz w:val="20"/>
          <w:szCs w:val="20"/>
          <w:u w:val="single"/>
        </w:rPr>
        <w:t xml:space="preserve"> </w:t>
      </w:r>
    </w:p>
    <w:p w14:paraId="27783F4D" w14:textId="77777777" w:rsidR="00F35B0C" w:rsidRPr="002204FF" w:rsidRDefault="00972AE4" w:rsidP="000F79B4">
      <w:pPr>
        <w:pStyle w:val="SD-BodyText9pt"/>
        <w:tabs>
          <w:tab w:val="left" w:pos="6300"/>
        </w:tabs>
        <w:ind w:left="360" w:right="270"/>
        <w:rPr>
          <w:rFonts w:ascii="Tahoma" w:eastAsia="Meiryo" w:hAnsi="Tahoma" w:cs="Tahoma"/>
          <w:sz w:val="20"/>
          <w:szCs w:val="20"/>
        </w:rPr>
      </w:pPr>
      <w:r w:rsidRPr="00205889">
        <w:rPr>
          <w:rFonts w:ascii="Tahoma" w:eastAsia="Meiryo" w:hAnsi="Tahoma" w:cs="Tahoma"/>
          <w:sz w:val="20"/>
          <w:szCs w:val="20"/>
        </w:rPr>
        <w:t xml:space="preserve">The SAI program enables students to obtain in-depth, practical exposure to the accounting and business environment during the “busy season.” </w:t>
      </w:r>
      <w:r w:rsidR="0047244F" w:rsidRPr="00284646">
        <w:rPr>
          <w:rFonts w:ascii="Tahoma" w:eastAsia="Meiryo" w:hAnsi="Tahoma" w:cs="Tahoma"/>
          <w:sz w:val="20"/>
          <w:szCs w:val="20"/>
        </w:rPr>
        <w:t xml:space="preserve">Students </w:t>
      </w:r>
      <w:r w:rsidR="002A3655" w:rsidRPr="00284646">
        <w:rPr>
          <w:rFonts w:ascii="Tahoma" w:eastAsia="Meiryo" w:hAnsi="Tahoma" w:cs="Tahoma"/>
          <w:sz w:val="20"/>
          <w:szCs w:val="20"/>
        </w:rPr>
        <w:t xml:space="preserve">typically </w:t>
      </w:r>
      <w:r w:rsidR="0047244F" w:rsidRPr="00284646">
        <w:rPr>
          <w:rFonts w:ascii="Tahoma" w:eastAsia="Meiryo" w:hAnsi="Tahoma" w:cs="Tahoma"/>
          <w:sz w:val="20"/>
          <w:szCs w:val="20"/>
        </w:rPr>
        <w:t>participat</w:t>
      </w:r>
      <w:r w:rsidR="00284646">
        <w:rPr>
          <w:rFonts w:ascii="Tahoma" w:eastAsia="Meiryo" w:hAnsi="Tahoma" w:cs="Tahoma"/>
          <w:sz w:val="20"/>
          <w:szCs w:val="20"/>
        </w:rPr>
        <w:t>e</w:t>
      </w:r>
      <w:r w:rsidR="0047244F" w:rsidRPr="002204FF">
        <w:rPr>
          <w:rFonts w:ascii="Tahoma" w:eastAsia="Meiryo" w:hAnsi="Tahoma" w:cs="Tahoma"/>
          <w:sz w:val="20"/>
          <w:szCs w:val="20"/>
        </w:rPr>
        <w:t xml:space="preserve"> in the SAI </w:t>
      </w:r>
      <w:r w:rsidR="0047244F" w:rsidRPr="00284646">
        <w:rPr>
          <w:rFonts w:ascii="Tahoma" w:eastAsia="Meiryo" w:hAnsi="Tahoma" w:cs="Tahoma"/>
          <w:sz w:val="20"/>
          <w:szCs w:val="20"/>
        </w:rPr>
        <w:t xml:space="preserve">program </w:t>
      </w:r>
      <w:r w:rsidR="002A3655" w:rsidRPr="00284646">
        <w:rPr>
          <w:rFonts w:ascii="Tahoma" w:eastAsia="Meiryo" w:hAnsi="Tahoma" w:cs="Tahoma"/>
          <w:sz w:val="20"/>
          <w:szCs w:val="20"/>
        </w:rPr>
        <w:t xml:space="preserve">during their junior year.  They </w:t>
      </w:r>
      <w:r w:rsidR="0047244F" w:rsidRPr="00284646">
        <w:rPr>
          <w:rFonts w:ascii="Tahoma" w:eastAsia="Meiryo" w:hAnsi="Tahoma" w:cs="Tahoma"/>
          <w:sz w:val="20"/>
          <w:szCs w:val="20"/>
        </w:rPr>
        <w:t>work full-time at an accounting or related firm</w:t>
      </w:r>
      <w:r w:rsidR="0047244F" w:rsidRPr="002204FF">
        <w:rPr>
          <w:rFonts w:ascii="Tahoma" w:eastAsia="Meiryo" w:hAnsi="Tahoma" w:cs="Tahoma"/>
          <w:sz w:val="20"/>
          <w:szCs w:val="20"/>
        </w:rPr>
        <w:t>, earning six free elective credits for the internship course.</w:t>
      </w:r>
      <w:r w:rsidR="002607AB">
        <w:rPr>
          <w:rFonts w:ascii="Tahoma" w:eastAsia="Meiryo" w:hAnsi="Tahoma" w:cs="Tahoma"/>
          <w:sz w:val="20"/>
          <w:szCs w:val="20"/>
        </w:rPr>
        <w:t xml:space="preserve"> </w:t>
      </w:r>
      <w:r w:rsidR="0047244F" w:rsidRPr="002204FF">
        <w:rPr>
          <w:rFonts w:ascii="Tahoma" w:eastAsia="Meiryo" w:hAnsi="Tahoma" w:cs="Tahoma"/>
          <w:sz w:val="20"/>
          <w:szCs w:val="20"/>
        </w:rPr>
        <w:t xml:space="preserve"> The program is designed so that students retain full-time student status and remain on track to graduate in four years.</w:t>
      </w:r>
      <w:r w:rsidR="002607AB">
        <w:rPr>
          <w:rFonts w:ascii="Tahoma" w:eastAsia="Meiryo" w:hAnsi="Tahoma" w:cs="Tahoma"/>
          <w:sz w:val="20"/>
          <w:szCs w:val="20"/>
        </w:rPr>
        <w:t xml:space="preserve"> </w:t>
      </w:r>
      <w:r w:rsidR="0047244F" w:rsidRPr="002204FF">
        <w:rPr>
          <w:rFonts w:ascii="Tahoma" w:eastAsia="Meiryo" w:hAnsi="Tahoma" w:cs="Tahoma"/>
          <w:sz w:val="20"/>
          <w:szCs w:val="20"/>
        </w:rPr>
        <w:t xml:space="preserve"> To that end, students may</w:t>
      </w:r>
      <w:r w:rsidR="00A20E21">
        <w:rPr>
          <w:rFonts w:ascii="Tahoma" w:eastAsia="Meiryo" w:hAnsi="Tahoma" w:cs="Tahoma"/>
          <w:sz w:val="20"/>
          <w:szCs w:val="20"/>
        </w:rPr>
        <w:t xml:space="preserve"> take </w:t>
      </w:r>
      <w:r w:rsidR="00A20E21" w:rsidRPr="00971ABC">
        <w:rPr>
          <w:rFonts w:ascii="Tahoma" w:eastAsia="Meiryo" w:hAnsi="Tahoma" w:cs="Tahoma"/>
          <w:sz w:val="20"/>
          <w:szCs w:val="20"/>
        </w:rPr>
        <w:t>specifically designated</w:t>
      </w:r>
      <w:r w:rsidR="00971ABC" w:rsidRPr="00971ABC">
        <w:rPr>
          <w:rFonts w:ascii="Tahoma" w:eastAsia="Meiryo" w:hAnsi="Tahoma" w:cs="Tahoma"/>
          <w:sz w:val="20"/>
          <w:szCs w:val="20"/>
        </w:rPr>
        <w:t xml:space="preserve"> classes</w:t>
      </w:r>
      <w:r w:rsidR="00A20E21">
        <w:rPr>
          <w:rFonts w:ascii="Tahoma" w:eastAsia="Meiryo" w:hAnsi="Tahoma" w:cs="Tahoma"/>
          <w:sz w:val="20"/>
          <w:szCs w:val="20"/>
        </w:rPr>
        <w:t xml:space="preserve"> </w:t>
      </w:r>
      <w:r w:rsidR="0047244F" w:rsidRPr="002204FF">
        <w:rPr>
          <w:rFonts w:ascii="Tahoma" w:eastAsia="Meiryo" w:hAnsi="Tahoma" w:cs="Tahoma"/>
          <w:sz w:val="20"/>
          <w:szCs w:val="20"/>
        </w:rPr>
        <w:t xml:space="preserve">during the </w:t>
      </w:r>
      <w:r w:rsidR="00971ABC">
        <w:rPr>
          <w:rFonts w:ascii="Tahoma" w:eastAsia="Meiryo" w:hAnsi="Tahoma" w:cs="Tahoma"/>
          <w:sz w:val="20"/>
          <w:szCs w:val="20"/>
        </w:rPr>
        <w:t>spring semester</w:t>
      </w:r>
      <w:r w:rsidR="0047244F" w:rsidRPr="002204FF">
        <w:rPr>
          <w:rFonts w:ascii="Tahoma" w:eastAsia="Meiryo" w:hAnsi="Tahoma" w:cs="Tahoma"/>
          <w:sz w:val="20"/>
          <w:szCs w:val="20"/>
        </w:rPr>
        <w:t xml:space="preserve"> and/or during the summer sessions immediately following SAI. </w:t>
      </w:r>
      <w:r w:rsidR="002607AB">
        <w:rPr>
          <w:rFonts w:ascii="Tahoma" w:eastAsia="Meiryo" w:hAnsi="Tahoma" w:cs="Tahoma"/>
          <w:sz w:val="20"/>
          <w:szCs w:val="20"/>
        </w:rPr>
        <w:t xml:space="preserve"> </w:t>
      </w:r>
      <w:r w:rsidR="0047244F" w:rsidRPr="002204FF">
        <w:rPr>
          <w:rFonts w:ascii="Tahoma" w:eastAsia="Meiryo" w:hAnsi="Tahoma" w:cs="Tahoma"/>
          <w:sz w:val="20"/>
          <w:szCs w:val="20"/>
        </w:rPr>
        <w:t>The planning process for students interested in participating in SAI begins in the spring semester of sophomore year.</w:t>
      </w:r>
    </w:p>
    <w:p w14:paraId="4B2127F1" w14:textId="77777777" w:rsidR="00EF2439" w:rsidRPr="00F7227D" w:rsidRDefault="00EF2439" w:rsidP="00FD71C2">
      <w:pPr>
        <w:pStyle w:val="SD-BodyText9pt"/>
        <w:widowControl/>
        <w:spacing w:after="0" w:line="240" w:lineRule="auto"/>
        <w:ind w:right="270"/>
        <w:rPr>
          <w:rFonts w:ascii="Tahoma" w:eastAsia="Meiryo" w:hAnsi="Tahoma" w:cs="Tahoma"/>
          <w:b/>
          <w:sz w:val="10"/>
          <w:szCs w:val="10"/>
          <w:u w:val="single"/>
        </w:rPr>
      </w:pPr>
    </w:p>
    <w:p w14:paraId="52062084" w14:textId="77777777" w:rsidR="00F35B0C" w:rsidRPr="00205889" w:rsidRDefault="00F35B0C" w:rsidP="001F14A9">
      <w:pPr>
        <w:pStyle w:val="SD-BodyText9pt"/>
        <w:widowControl/>
        <w:numPr>
          <w:ilvl w:val="0"/>
          <w:numId w:val="40"/>
        </w:numPr>
        <w:spacing w:after="0" w:line="240" w:lineRule="auto"/>
        <w:ind w:left="360" w:right="270"/>
        <w:rPr>
          <w:rFonts w:ascii="Tahoma" w:eastAsia="Meiryo" w:hAnsi="Tahoma" w:cs="Tahoma"/>
          <w:b/>
          <w:sz w:val="20"/>
          <w:szCs w:val="20"/>
          <w:u w:val="single"/>
        </w:rPr>
      </w:pPr>
      <w:r w:rsidRPr="002204FF">
        <w:rPr>
          <w:rFonts w:ascii="Tahoma" w:eastAsia="Meiryo" w:hAnsi="Tahoma" w:cs="Tahoma"/>
          <w:b/>
          <w:sz w:val="20"/>
          <w:szCs w:val="20"/>
          <w:u w:val="single"/>
        </w:rPr>
        <w:t>CoOp Programs</w:t>
      </w:r>
    </w:p>
    <w:p w14:paraId="501A4B3C" w14:textId="77777777" w:rsidR="00972AE4" w:rsidRPr="00F62F25" w:rsidRDefault="00972AE4" w:rsidP="000F79B4">
      <w:pPr>
        <w:pStyle w:val="SD-BodyText9pt"/>
        <w:widowControl/>
        <w:spacing w:after="0" w:line="240" w:lineRule="auto"/>
        <w:ind w:left="360" w:right="270"/>
        <w:rPr>
          <w:rFonts w:ascii="Tahoma" w:eastAsia="Meiryo" w:hAnsi="Tahoma" w:cs="Tahoma"/>
          <w:sz w:val="20"/>
          <w:szCs w:val="20"/>
        </w:rPr>
      </w:pPr>
      <w:r w:rsidRPr="00205889">
        <w:rPr>
          <w:rFonts w:ascii="Tahoma" w:eastAsia="Meiryo" w:hAnsi="Tahoma" w:cs="Tahoma"/>
          <w:sz w:val="20"/>
          <w:szCs w:val="20"/>
        </w:rPr>
        <w:t>VSB’s Cooperative Education Programs (CoOps) provide students with the opportunity to experience complete immersion in a professional work environment, typically during the second semester of sophomore year or in the junior year.</w:t>
      </w:r>
      <w:r w:rsidR="002607AB">
        <w:rPr>
          <w:rFonts w:ascii="Tahoma" w:eastAsia="Meiryo" w:hAnsi="Tahoma" w:cs="Tahoma"/>
          <w:sz w:val="20"/>
          <w:szCs w:val="20"/>
        </w:rPr>
        <w:t xml:space="preserve"> </w:t>
      </w:r>
      <w:r w:rsidRPr="00205889">
        <w:rPr>
          <w:rFonts w:ascii="Tahoma" w:eastAsia="Meiryo" w:hAnsi="Tahoma" w:cs="Tahoma"/>
          <w:sz w:val="20"/>
          <w:szCs w:val="20"/>
        </w:rPr>
        <w:t xml:space="preserve"> A CoOp experience is six months in length (fall: July-December; spring: January-June), during which time the </w:t>
      </w:r>
      <w:r w:rsidRPr="00F62F25">
        <w:rPr>
          <w:rFonts w:ascii="Tahoma" w:eastAsia="Meiryo" w:hAnsi="Tahoma" w:cs="Tahoma"/>
          <w:sz w:val="20"/>
          <w:szCs w:val="20"/>
        </w:rPr>
        <w:t>student works at the sponsoring organization on a full-time basis.</w:t>
      </w:r>
      <w:r w:rsidR="002607AB">
        <w:rPr>
          <w:rFonts w:ascii="Tahoma" w:eastAsia="Meiryo" w:hAnsi="Tahoma" w:cs="Tahoma"/>
          <w:sz w:val="20"/>
          <w:szCs w:val="20"/>
        </w:rPr>
        <w:t xml:space="preserve"> </w:t>
      </w:r>
      <w:r w:rsidRPr="00F62F25">
        <w:rPr>
          <w:rFonts w:ascii="Tahoma" w:eastAsia="Meiryo" w:hAnsi="Tahoma" w:cs="Tahoma"/>
          <w:sz w:val="20"/>
          <w:szCs w:val="20"/>
        </w:rPr>
        <w:t xml:space="preserve"> Work content mirrors that of an entry-level professional.</w:t>
      </w:r>
      <w:r w:rsidR="002607AB">
        <w:rPr>
          <w:rFonts w:ascii="Tahoma" w:eastAsia="Meiryo" w:hAnsi="Tahoma" w:cs="Tahoma"/>
          <w:sz w:val="20"/>
          <w:szCs w:val="20"/>
        </w:rPr>
        <w:t xml:space="preserve"> </w:t>
      </w:r>
      <w:r w:rsidRPr="00F62F25">
        <w:rPr>
          <w:rFonts w:ascii="Tahoma" w:eastAsia="Meiryo" w:hAnsi="Tahoma" w:cs="Tahoma"/>
          <w:sz w:val="20"/>
          <w:szCs w:val="20"/>
        </w:rPr>
        <w:t xml:space="preserve"> Students earn six </w:t>
      </w:r>
      <w:r w:rsidR="002A3655" w:rsidRPr="00F0422A">
        <w:rPr>
          <w:rFonts w:ascii="Tahoma" w:eastAsia="Meiryo" w:hAnsi="Tahoma" w:cs="Tahoma"/>
          <w:sz w:val="20"/>
          <w:szCs w:val="20"/>
        </w:rPr>
        <w:t>free elective credits</w:t>
      </w:r>
      <w:r w:rsidR="002A3655" w:rsidRPr="002204FF">
        <w:rPr>
          <w:rFonts w:ascii="Tahoma" w:eastAsia="Meiryo" w:hAnsi="Tahoma" w:cs="Tahoma"/>
          <w:sz w:val="20"/>
          <w:szCs w:val="20"/>
        </w:rPr>
        <w:t xml:space="preserve"> </w:t>
      </w:r>
      <w:r w:rsidRPr="00F62F25">
        <w:rPr>
          <w:rFonts w:ascii="Tahoma" w:eastAsia="Meiryo" w:hAnsi="Tahoma" w:cs="Tahoma"/>
          <w:sz w:val="20"/>
          <w:szCs w:val="20"/>
        </w:rPr>
        <w:t>for successful completion of a CoOp experience AND a competitive salary.</w:t>
      </w:r>
      <w:r w:rsidR="002607AB">
        <w:rPr>
          <w:rFonts w:ascii="Tahoma" w:eastAsia="Meiryo" w:hAnsi="Tahoma" w:cs="Tahoma"/>
          <w:sz w:val="20"/>
          <w:szCs w:val="20"/>
        </w:rPr>
        <w:t xml:space="preserve"> </w:t>
      </w:r>
      <w:r w:rsidRPr="00F62F25">
        <w:rPr>
          <w:rFonts w:ascii="Tahoma" w:eastAsia="Meiryo" w:hAnsi="Tahoma" w:cs="Tahoma"/>
          <w:sz w:val="20"/>
          <w:szCs w:val="20"/>
        </w:rPr>
        <w:t xml:space="preserve"> Students maintain full-time student status and remain on track to graduate in four years by completing coursework </w:t>
      </w:r>
      <w:r w:rsidR="00B173EA" w:rsidRPr="00F62F25">
        <w:rPr>
          <w:rFonts w:ascii="Tahoma" w:eastAsia="Meiryo" w:hAnsi="Tahoma" w:cs="Tahoma"/>
          <w:sz w:val="20"/>
          <w:szCs w:val="20"/>
        </w:rPr>
        <w:t>during</w:t>
      </w:r>
      <w:r w:rsidRPr="00F62F25">
        <w:rPr>
          <w:rFonts w:ascii="Tahoma" w:eastAsia="Meiryo" w:hAnsi="Tahoma" w:cs="Tahoma"/>
          <w:sz w:val="20"/>
          <w:szCs w:val="20"/>
        </w:rPr>
        <w:t xml:space="preserve"> and</w:t>
      </w:r>
      <w:r w:rsidR="00B173EA" w:rsidRPr="00F62F25">
        <w:rPr>
          <w:rFonts w:ascii="Tahoma" w:eastAsia="Meiryo" w:hAnsi="Tahoma" w:cs="Tahoma"/>
          <w:sz w:val="20"/>
          <w:szCs w:val="20"/>
        </w:rPr>
        <w:t xml:space="preserve"> before or after</w:t>
      </w:r>
      <w:r w:rsidRPr="00F62F25">
        <w:rPr>
          <w:rFonts w:ascii="Tahoma" w:eastAsia="Meiryo" w:hAnsi="Tahoma" w:cs="Tahoma"/>
          <w:sz w:val="20"/>
          <w:szCs w:val="20"/>
        </w:rPr>
        <w:t xml:space="preserve"> the CoOp assignment.</w:t>
      </w:r>
    </w:p>
    <w:p w14:paraId="1BC50A20" w14:textId="77777777" w:rsidR="00972AE4" w:rsidRPr="003756A6" w:rsidRDefault="00972AE4" w:rsidP="000F79B4">
      <w:pPr>
        <w:pStyle w:val="SD-BodyText9pt"/>
        <w:widowControl/>
        <w:spacing w:after="0" w:line="240" w:lineRule="auto"/>
        <w:ind w:left="360" w:right="270"/>
        <w:rPr>
          <w:rFonts w:ascii="Tahoma" w:eastAsia="Meiryo" w:hAnsi="Tahoma" w:cs="Tahoma"/>
          <w:sz w:val="16"/>
          <w:szCs w:val="16"/>
        </w:rPr>
      </w:pPr>
    </w:p>
    <w:p w14:paraId="7122327B" w14:textId="77777777" w:rsidR="00972AE4" w:rsidRPr="00F62F25" w:rsidRDefault="00972AE4" w:rsidP="000F79B4">
      <w:pPr>
        <w:pStyle w:val="SD-BodyText9pt"/>
        <w:widowControl/>
        <w:spacing w:after="0" w:line="240" w:lineRule="auto"/>
        <w:ind w:left="360" w:right="270"/>
        <w:rPr>
          <w:rFonts w:ascii="Tahoma" w:eastAsia="Meiryo" w:hAnsi="Tahoma" w:cs="Tahoma"/>
          <w:sz w:val="20"/>
          <w:szCs w:val="20"/>
        </w:rPr>
      </w:pPr>
      <w:r w:rsidRPr="00F62F25">
        <w:rPr>
          <w:rFonts w:ascii="Tahoma" w:eastAsia="Meiryo" w:hAnsi="Tahoma" w:cs="Tahoma"/>
          <w:sz w:val="20"/>
          <w:szCs w:val="20"/>
        </w:rPr>
        <w:t>Students intere</w:t>
      </w:r>
      <w:r w:rsidR="00853F17" w:rsidRPr="00F62F25">
        <w:rPr>
          <w:rFonts w:ascii="Tahoma" w:eastAsia="Meiryo" w:hAnsi="Tahoma" w:cs="Tahoma"/>
          <w:sz w:val="20"/>
          <w:szCs w:val="20"/>
        </w:rPr>
        <w:t>sted in participating in a CoOp</w:t>
      </w:r>
      <w:r w:rsidRPr="00F62F25">
        <w:rPr>
          <w:rFonts w:ascii="Tahoma" w:eastAsia="Meiryo" w:hAnsi="Tahoma" w:cs="Tahoma"/>
          <w:sz w:val="20"/>
          <w:szCs w:val="20"/>
        </w:rPr>
        <w:t xml:space="preserve"> must meet with </w:t>
      </w:r>
      <w:r w:rsidR="001B45B5" w:rsidRPr="00F62F25">
        <w:rPr>
          <w:rFonts w:ascii="Tahoma" w:eastAsia="Meiryo" w:hAnsi="Tahoma" w:cs="Tahoma"/>
          <w:sz w:val="20"/>
          <w:szCs w:val="20"/>
        </w:rPr>
        <w:t xml:space="preserve">an O’Donnell Center </w:t>
      </w:r>
      <w:r w:rsidR="00AB03E1" w:rsidRPr="00F62F25">
        <w:rPr>
          <w:rFonts w:ascii="Tahoma" w:eastAsia="Meiryo" w:hAnsi="Tahoma" w:cs="Tahoma"/>
          <w:sz w:val="20"/>
          <w:szCs w:val="20"/>
        </w:rPr>
        <w:t>p</w:t>
      </w:r>
      <w:r w:rsidR="001B45B5" w:rsidRPr="00F62F25">
        <w:rPr>
          <w:rFonts w:ascii="Tahoma" w:eastAsia="Meiryo" w:hAnsi="Tahoma" w:cs="Tahoma"/>
          <w:sz w:val="20"/>
          <w:szCs w:val="20"/>
        </w:rPr>
        <w:t xml:space="preserve">rofessional </w:t>
      </w:r>
      <w:r w:rsidRPr="00F62F25">
        <w:rPr>
          <w:rFonts w:ascii="Tahoma" w:eastAsia="Meiryo" w:hAnsi="Tahoma" w:cs="Tahoma"/>
          <w:sz w:val="20"/>
          <w:szCs w:val="20"/>
        </w:rPr>
        <w:t xml:space="preserve">to complete the application and approval process.  Additionally, students must submit resumes through </w:t>
      </w:r>
      <w:r w:rsidR="00925D10" w:rsidRPr="00F62F25">
        <w:rPr>
          <w:rFonts w:ascii="Tahoma" w:eastAsia="Meiryo" w:hAnsi="Tahoma" w:cs="Tahoma"/>
          <w:sz w:val="20"/>
          <w:szCs w:val="20"/>
        </w:rPr>
        <w:t>“Handshake”</w:t>
      </w:r>
      <w:r w:rsidRPr="00F62F25">
        <w:rPr>
          <w:rFonts w:ascii="Tahoma" w:eastAsia="Meiryo" w:hAnsi="Tahoma" w:cs="Tahoma"/>
          <w:sz w:val="20"/>
          <w:szCs w:val="20"/>
        </w:rPr>
        <w:t xml:space="preserve"> to be considered for specific CoOp positions. </w:t>
      </w:r>
      <w:r w:rsidR="002607AB">
        <w:rPr>
          <w:rFonts w:ascii="Tahoma" w:eastAsia="Meiryo" w:hAnsi="Tahoma" w:cs="Tahoma"/>
          <w:sz w:val="20"/>
          <w:szCs w:val="20"/>
        </w:rPr>
        <w:t xml:space="preserve"> </w:t>
      </w:r>
      <w:r w:rsidRPr="00F62F25">
        <w:rPr>
          <w:rFonts w:ascii="Tahoma" w:eastAsia="Meiryo" w:hAnsi="Tahoma" w:cs="Tahoma"/>
          <w:sz w:val="20"/>
          <w:szCs w:val="20"/>
        </w:rPr>
        <w:t xml:space="preserve">The </w:t>
      </w:r>
      <w:r w:rsidR="00594570" w:rsidRPr="00F62F25">
        <w:rPr>
          <w:rFonts w:ascii="Tahoma" w:eastAsia="Meiryo" w:hAnsi="Tahoma" w:cs="Tahoma"/>
          <w:sz w:val="20"/>
          <w:szCs w:val="20"/>
        </w:rPr>
        <w:t xml:space="preserve">O’Donnell </w:t>
      </w:r>
      <w:r w:rsidRPr="00F62F25">
        <w:rPr>
          <w:rFonts w:ascii="Tahoma" w:eastAsia="Meiryo" w:hAnsi="Tahoma" w:cs="Tahoma"/>
          <w:sz w:val="20"/>
          <w:szCs w:val="20"/>
        </w:rPr>
        <w:t xml:space="preserve">Center facilitates campus recruiting activities </w:t>
      </w:r>
      <w:r w:rsidR="00265AF4" w:rsidRPr="00F62F25">
        <w:rPr>
          <w:rFonts w:ascii="Tahoma" w:eastAsia="Meiryo" w:hAnsi="Tahoma" w:cs="Tahoma"/>
          <w:sz w:val="20"/>
          <w:szCs w:val="20"/>
        </w:rPr>
        <w:t xml:space="preserve">for CoOp programs </w:t>
      </w:r>
      <w:r w:rsidRPr="00F62F25">
        <w:rPr>
          <w:rFonts w:ascii="Tahoma" w:eastAsia="Meiryo" w:hAnsi="Tahoma" w:cs="Tahoma"/>
          <w:sz w:val="20"/>
          <w:szCs w:val="20"/>
        </w:rPr>
        <w:t xml:space="preserve">at the beginning of each </w:t>
      </w:r>
      <w:r w:rsidR="00265AF4" w:rsidRPr="00F62F25">
        <w:rPr>
          <w:rFonts w:ascii="Tahoma" w:eastAsia="Meiryo" w:hAnsi="Tahoma" w:cs="Tahoma"/>
          <w:sz w:val="20"/>
          <w:szCs w:val="20"/>
        </w:rPr>
        <w:t>semester</w:t>
      </w:r>
      <w:r w:rsidRPr="00F62F25">
        <w:rPr>
          <w:rFonts w:ascii="Tahoma" w:eastAsia="Meiryo" w:hAnsi="Tahoma" w:cs="Tahoma"/>
          <w:sz w:val="20"/>
          <w:szCs w:val="20"/>
        </w:rPr>
        <w:t>.</w:t>
      </w:r>
    </w:p>
    <w:p w14:paraId="47F7961D" w14:textId="77777777" w:rsidR="00213272" w:rsidRPr="003756A6" w:rsidRDefault="00213272" w:rsidP="000F79B4">
      <w:pPr>
        <w:pStyle w:val="SD-BodyText9pt"/>
        <w:widowControl/>
        <w:spacing w:after="0" w:line="240" w:lineRule="auto"/>
        <w:ind w:left="360" w:right="270"/>
        <w:rPr>
          <w:rFonts w:ascii="Tahoma" w:eastAsia="Meiryo" w:hAnsi="Tahoma" w:cs="Tahoma"/>
          <w:sz w:val="16"/>
          <w:szCs w:val="16"/>
        </w:rPr>
      </w:pPr>
    </w:p>
    <w:p w14:paraId="08ACB90A" w14:textId="77777777" w:rsidR="00C97047" w:rsidRPr="002A05A3" w:rsidRDefault="00213272" w:rsidP="00C97047">
      <w:pPr>
        <w:pStyle w:val="SD-HangingIndent1"/>
        <w:widowControl/>
        <w:tabs>
          <w:tab w:val="clear" w:pos="270"/>
          <w:tab w:val="left" w:pos="0"/>
        </w:tabs>
        <w:spacing w:after="0" w:line="240" w:lineRule="auto"/>
        <w:ind w:left="360" w:right="270" w:firstLine="0"/>
        <w:rPr>
          <w:rFonts w:ascii="Tahoma" w:eastAsia="Meiryo" w:hAnsi="Tahoma" w:cs="Tahoma"/>
          <w:color w:val="auto"/>
          <w:sz w:val="20"/>
          <w:szCs w:val="20"/>
        </w:rPr>
      </w:pPr>
      <w:r w:rsidRPr="00F62F25">
        <w:rPr>
          <w:rFonts w:ascii="Tahoma" w:eastAsia="Meiryo" w:hAnsi="Tahoma" w:cs="Tahoma"/>
          <w:sz w:val="20"/>
          <w:szCs w:val="20"/>
        </w:rPr>
        <w:lastRenderedPageBreak/>
        <w:t xml:space="preserve">Academic credit is awarded for the defined CoOp programs supported by VSB. </w:t>
      </w:r>
      <w:r w:rsidR="00C97047" w:rsidRPr="002A05A3">
        <w:rPr>
          <w:rFonts w:ascii="Tahoma" w:eastAsia="Meiryo" w:hAnsi="Tahoma" w:cs="Tahoma"/>
          <w:color w:val="auto"/>
          <w:sz w:val="20"/>
          <w:szCs w:val="20"/>
        </w:rPr>
        <w:t>Currently approved CoOp programs listed below; see O’Donnell Center website for complete details:</w:t>
      </w:r>
    </w:p>
    <w:p w14:paraId="65437A2A" w14:textId="77777777" w:rsidR="00C97047" w:rsidRPr="002A05A3" w:rsidRDefault="00C97047" w:rsidP="00C97047">
      <w:pPr>
        <w:pStyle w:val="SD-HangingIndent1"/>
        <w:widowControl/>
        <w:numPr>
          <w:ilvl w:val="0"/>
          <w:numId w:val="41"/>
        </w:numPr>
        <w:tabs>
          <w:tab w:val="clear" w:pos="270"/>
          <w:tab w:val="left" w:pos="0"/>
        </w:tabs>
        <w:spacing w:after="0" w:line="240" w:lineRule="auto"/>
        <w:ind w:left="648" w:right="270"/>
        <w:jc w:val="left"/>
        <w:rPr>
          <w:rFonts w:ascii="Tahoma" w:eastAsia="Meiryo" w:hAnsi="Tahoma" w:cs="Tahoma"/>
          <w:color w:val="auto"/>
          <w:sz w:val="20"/>
          <w:szCs w:val="20"/>
        </w:rPr>
      </w:pPr>
      <w:r w:rsidRPr="002A05A3">
        <w:rPr>
          <w:rFonts w:ascii="Tahoma" w:eastAsia="Meiryo" w:hAnsi="Tahoma" w:cs="Tahoma"/>
          <w:color w:val="auto"/>
          <w:sz w:val="20"/>
          <w:szCs w:val="20"/>
        </w:rPr>
        <w:t>Bimbo Bakeries Marketing CoOp</w:t>
      </w:r>
    </w:p>
    <w:p w14:paraId="68B28CAD" w14:textId="77777777" w:rsidR="00C97047" w:rsidRPr="002A05A3" w:rsidRDefault="00C97047" w:rsidP="00C97047">
      <w:pPr>
        <w:pStyle w:val="SD-HangingIndent1"/>
        <w:widowControl/>
        <w:numPr>
          <w:ilvl w:val="0"/>
          <w:numId w:val="41"/>
        </w:numPr>
        <w:tabs>
          <w:tab w:val="clear" w:pos="270"/>
          <w:tab w:val="left" w:pos="0"/>
        </w:tabs>
        <w:spacing w:after="0" w:line="240" w:lineRule="auto"/>
        <w:ind w:left="648" w:right="270"/>
        <w:jc w:val="left"/>
        <w:rPr>
          <w:rFonts w:ascii="Tahoma" w:eastAsia="Meiryo" w:hAnsi="Tahoma" w:cs="Tahoma"/>
          <w:color w:val="auto"/>
          <w:sz w:val="20"/>
          <w:szCs w:val="20"/>
        </w:rPr>
      </w:pPr>
      <w:r w:rsidRPr="002A05A3">
        <w:rPr>
          <w:rFonts w:ascii="Tahoma" w:eastAsia="Meiryo" w:hAnsi="Tahoma" w:cs="Tahoma"/>
          <w:color w:val="auto"/>
          <w:sz w:val="20"/>
          <w:szCs w:val="20"/>
        </w:rPr>
        <w:t>Bryant Park Capital Investment Banking CoOp</w:t>
      </w:r>
    </w:p>
    <w:p w14:paraId="24CBA683" w14:textId="77777777" w:rsidR="00C97047" w:rsidRPr="002A05A3" w:rsidRDefault="00C97047" w:rsidP="00C97047">
      <w:pPr>
        <w:pStyle w:val="SD-HangingIndent1"/>
        <w:widowControl/>
        <w:numPr>
          <w:ilvl w:val="0"/>
          <w:numId w:val="41"/>
        </w:numPr>
        <w:tabs>
          <w:tab w:val="clear" w:pos="270"/>
          <w:tab w:val="left" w:pos="0"/>
        </w:tabs>
        <w:spacing w:after="0" w:line="240" w:lineRule="auto"/>
        <w:ind w:left="648" w:right="270"/>
        <w:jc w:val="left"/>
        <w:rPr>
          <w:rFonts w:ascii="Tahoma" w:eastAsia="Meiryo" w:hAnsi="Tahoma" w:cs="Tahoma"/>
          <w:color w:val="auto"/>
          <w:sz w:val="20"/>
          <w:szCs w:val="20"/>
        </w:rPr>
      </w:pPr>
      <w:r w:rsidRPr="002A05A3">
        <w:rPr>
          <w:rFonts w:ascii="Tahoma" w:eastAsia="Meiryo" w:hAnsi="Tahoma" w:cs="Tahoma"/>
          <w:color w:val="auto"/>
          <w:sz w:val="20"/>
          <w:szCs w:val="20"/>
        </w:rPr>
        <w:t>Delaware County District Attorney’s Forensic Accounting/ Economic Crimes CoOp</w:t>
      </w:r>
    </w:p>
    <w:p w14:paraId="33BFA504" w14:textId="77777777" w:rsidR="00C97047" w:rsidRPr="002A05A3" w:rsidRDefault="00C97047" w:rsidP="00C97047">
      <w:pPr>
        <w:pStyle w:val="SD-HangingIndent1"/>
        <w:widowControl/>
        <w:numPr>
          <w:ilvl w:val="0"/>
          <w:numId w:val="41"/>
        </w:numPr>
        <w:tabs>
          <w:tab w:val="clear" w:pos="270"/>
          <w:tab w:val="left" w:pos="0"/>
        </w:tabs>
        <w:spacing w:after="0" w:line="240" w:lineRule="auto"/>
        <w:ind w:left="648" w:right="270"/>
        <w:jc w:val="left"/>
        <w:rPr>
          <w:rFonts w:ascii="Tahoma" w:eastAsia="Meiryo" w:hAnsi="Tahoma" w:cs="Tahoma"/>
          <w:color w:val="auto"/>
          <w:sz w:val="20"/>
          <w:szCs w:val="20"/>
        </w:rPr>
      </w:pPr>
      <w:r w:rsidRPr="002A05A3">
        <w:rPr>
          <w:rFonts w:ascii="Tahoma" w:eastAsia="Meiryo" w:hAnsi="Tahoma" w:cs="Tahoma"/>
          <w:color w:val="auto"/>
          <w:sz w:val="20"/>
          <w:szCs w:val="20"/>
        </w:rPr>
        <w:t>Johnson &amp; Johnson Accounting/Finance CoOp</w:t>
      </w:r>
    </w:p>
    <w:p w14:paraId="5A2A517C" w14:textId="77777777" w:rsidR="00C97047" w:rsidRPr="002A05A3" w:rsidRDefault="00C97047" w:rsidP="00C97047">
      <w:pPr>
        <w:pStyle w:val="SD-HangingIndent1"/>
        <w:widowControl/>
        <w:tabs>
          <w:tab w:val="clear" w:pos="270"/>
          <w:tab w:val="left" w:pos="0"/>
        </w:tabs>
        <w:spacing w:after="0" w:line="240" w:lineRule="auto"/>
        <w:ind w:left="1008" w:right="270" w:firstLine="90"/>
        <w:jc w:val="left"/>
        <w:rPr>
          <w:rFonts w:ascii="Tahoma" w:eastAsia="Meiryo" w:hAnsi="Tahoma" w:cs="Tahoma"/>
          <w:color w:val="auto"/>
          <w:sz w:val="4"/>
          <w:szCs w:val="4"/>
        </w:rPr>
      </w:pPr>
    </w:p>
    <w:p w14:paraId="2484E361" w14:textId="77777777" w:rsidR="00C97047" w:rsidRPr="002A05A3" w:rsidRDefault="00C97047" w:rsidP="00C97047">
      <w:pPr>
        <w:pStyle w:val="SD-HangingIndent1"/>
        <w:widowControl/>
        <w:numPr>
          <w:ilvl w:val="0"/>
          <w:numId w:val="41"/>
        </w:numPr>
        <w:tabs>
          <w:tab w:val="clear" w:pos="270"/>
          <w:tab w:val="left" w:pos="0"/>
        </w:tabs>
        <w:spacing w:after="0" w:line="240" w:lineRule="auto"/>
        <w:ind w:left="648" w:right="270"/>
        <w:jc w:val="left"/>
        <w:textAlignment w:val="auto"/>
        <w:rPr>
          <w:rFonts w:ascii="Tahoma" w:eastAsia="Meiryo" w:hAnsi="Tahoma" w:cs="Tahoma"/>
          <w:color w:val="auto"/>
          <w:sz w:val="20"/>
          <w:szCs w:val="20"/>
        </w:rPr>
      </w:pPr>
      <w:r w:rsidRPr="002A05A3">
        <w:rPr>
          <w:rFonts w:ascii="Tahoma" w:eastAsia="Meiryo" w:hAnsi="Tahoma" w:cs="Tahoma"/>
          <w:color w:val="auto"/>
          <w:sz w:val="20"/>
          <w:szCs w:val="20"/>
        </w:rPr>
        <w:t>Johnson &amp; Johnson Consumer Brand Management CoOp</w:t>
      </w:r>
    </w:p>
    <w:p w14:paraId="1913D835" w14:textId="77777777" w:rsidR="00C97047" w:rsidRPr="002A05A3" w:rsidRDefault="00C97047" w:rsidP="00C97047">
      <w:pPr>
        <w:pStyle w:val="SD-HangingIndent1"/>
        <w:widowControl/>
        <w:numPr>
          <w:ilvl w:val="0"/>
          <w:numId w:val="41"/>
        </w:numPr>
        <w:tabs>
          <w:tab w:val="clear" w:pos="270"/>
          <w:tab w:val="left" w:pos="0"/>
        </w:tabs>
        <w:spacing w:after="0" w:line="240" w:lineRule="auto"/>
        <w:ind w:left="648" w:right="270"/>
        <w:jc w:val="left"/>
        <w:textAlignment w:val="auto"/>
        <w:rPr>
          <w:rFonts w:ascii="Tahoma" w:eastAsia="Meiryo" w:hAnsi="Tahoma" w:cs="Tahoma"/>
          <w:color w:val="auto"/>
          <w:sz w:val="20"/>
          <w:szCs w:val="20"/>
        </w:rPr>
      </w:pPr>
      <w:r w:rsidRPr="002A05A3">
        <w:rPr>
          <w:rFonts w:ascii="Tahoma" w:eastAsia="Meiryo" w:hAnsi="Tahoma" w:cs="Tahoma"/>
          <w:color w:val="auto"/>
          <w:sz w:val="20"/>
          <w:szCs w:val="20"/>
        </w:rPr>
        <w:t>Johnson &amp; Johnson Consumer Customer Development CoOp</w:t>
      </w:r>
    </w:p>
    <w:p w14:paraId="295A262C" w14:textId="77777777" w:rsidR="00C97047" w:rsidRPr="002A05A3" w:rsidRDefault="00C97047" w:rsidP="00C97047">
      <w:pPr>
        <w:pStyle w:val="SD-HangingIndent1"/>
        <w:widowControl/>
        <w:numPr>
          <w:ilvl w:val="0"/>
          <w:numId w:val="41"/>
        </w:numPr>
        <w:tabs>
          <w:tab w:val="clear" w:pos="270"/>
          <w:tab w:val="left" w:pos="0"/>
        </w:tabs>
        <w:spacing w:after="0" w:line="240" w:lineRule="auto"/>
        <w:ind w:left="648" w:right="270"/>
        <w:jc w:val="left"/>
        <w:textAlignment w:val="auto"/>
        <w:rPr>
          <w:rFonts w:ascii="Tahoma" w:eastAsia="Meiryo" w:hAnsi="Tahoma" w:cs="Tahoma"/>
          <w:color w:val="auto"/>
          <w:sz w:val="20"/>
          <w:szCs w:val="20"/>
        </w:rPr>
      </w:pPr>
      <w:r w:rsidRPr="002A05A3">
        <w:rPr>
          <w:rFonts w:ascii="Tahoma" w:eastAsia="Meiryo" w:hAnsi="Tahoma" w:cs="Tahoma"/>
          <w:color w:val="auto"/>
          <w:sz w:val="20"/>
          <w:szCs w:val="20"/>
        </w:rPr>
        <w:t>Johnson &amp; Johnson Supply Chain CoOp</w:t>
      </w:r>
    </w:p>
    <w:p w14:paraId="02773351" w14:textId="77777777" w:rsidR="00C97047" w:rsidRPr="002A05A3" w:rsidRDefault="00C97047" w:rsidP="00C97047">
      <w:pPr>
        <w:pStyle w:val="SD-HangingIndent1"/>
        <w:widowControl/>
        <w:numPr>
          <w:ilvl w:val="0"/>
          <w:numId w:val="41"/>
        </w:numPr>
        <w:tabs>
          <w:tab w:val="clear" w:pos="270"/>
          <w:tab w:val="left" w:pos="0"/>
        </w:tabs>
        <w:spacing w:after="0" w:line="240" w:lineRule="auto"/>
        <w:ind w:left="648" w:right="270"/>
        <w:jc w:val="left"/>
        <w:textAlignment w:val="auto"/>
        <w:rPr>
          <w:rFonts w:ascii="Tahoma" w:eastAsia="Meiryo" w:hAnsi="Tahoma" w:cs="Tahoma"/>
          <w:color w:val="auto"/>
          <w:sz w:val="20"/>
          <w:szCs w:val="20"/>
        </w:rPr>
      </w:pPr>
      <w:r w:rsidRPr="002A05A3">
        <w:rPr>
          <w:rFonts w:ascii="Tahoma" w:eastAsia="Meiryo" w:hAnsi="Tahoma" w:cs="Tahoma"/>
          <w:color w:val="auto"/>
          <w:sz w:val="20"/>
          <w:szCs w:val="20"/>
        </w:rPr>
        <w:t>SAP Customer Engagement Support Operations (MIS) CoOp</w:t>
      </w:r>
    </w:p>
    <w:p w14:paraId="59114F30" w14:textId="77777777" w:rsidR="00C97047" w:rsidRDefault="00C97047" w:rsidP="000F79B4">
      <w:pPr>
        <w:pStyle w:val="SD-HangingIndent1"/>
        <w:widowControl/>
        <w:tabs>
          <w:tab w:val="clear" w:pos="270"/>
          <w:tab w:val="left" w:pos="0"/>
        </w:tabs>
        <w:spacing w:after="0" w:line="240" w:lineRule="auto"/>
        <w:ind w:left="360" w:right="270" w:firstLine="0"/>
        <w:rPr>
          <w:rFonts w:ascii="Tahoma" w:eastAsia="Meiryo" w:hAnsi="Tahoma" w:cs="Tahoma"/>
          <w:sz w:val="20"/>
          <w:szCs w:val="20"/>
        </w:rPr>
      </w:pPr>
    </w:p>
    <w:p w14:paraId="2AF4CD79" w14:textId="77777777" w:rsidR="000B378F" w:rsidRPr="00F62F25" w:rsidRDefault="0092546D" w:rsidP="00FD71C2">
      <w:pPr>
        <w:pStyle w:val="SD-HangingIndent1"/>
        <w:widowControl/>
        <w:tabs>
          <w:tab w:val="clear" w:pos="270"/>
          <w:tab w:val="left" w:pos="0"/>
        </w:tabs>
        <w:spacing w:after="0" w:line="240" w:lineRule="auto"/>
        <w:ind w:left="0" w:right="270" w:firstLine="0"/>
        <w:rPr>
          <w:rFonts w:ascii="Tahoma" w:eastAsia="Meiryo" w:hAnsi="Tahoma" w:cs="Tahoma"/>
          <w:sz w:val="20"/>
          <w:szCs w:val="20"/>
        </w:rPr>
      </w:pPr>
      <w:r w:rsidRPr="00F62F25">
        <w:rPr>
          <w:rFonts w:ascii="Tahoma" w:eastAsia="Meiryo" w:hAnsi="Tahoma" w:cs="Tahoma"/>
          <w:b/>
          <w:sz w:val="20"/>
          <w:szCs w:val="20"/>
          <w:u w:val="single"/>
        </w:rPr>
        <w:t>Eligibility R</w:t>
      </w:r>
      <w:r w:rsidR="00F35B0C" w:rsidRPr="00F62F25">
        <w:rPr>
          <w:rFonts w:ascii="Tahoma" w:eastAsia="Meiryo" w:hAnsi="Tahoma" w:cs="Tahoma"/>
          <w:b/>
          <w:sz w:val="20"/>
          <w:szCs w:val="20"/>
          <w:u w:val="single"/>
        </w:rPr>
        <w:t xml:space="preserve">equirements </w:t>
      </w:r>
      <w:r w:rsidR="00EA24E0" w:rsidRPr="00F62F25">
        <w:rPr>
          <w:rFonts w:ascii="Tahoma" w:eastAsia="Meiryo" w:hAnsi="Tahoma" w:cs="Tahoma"/>
          <w:b/>
          <w:sz w:val="20"/>
          <w:szCs w:val="20"/>
          <w:u w:val="single"/>
        </w:rPr>
        <w:t>for an Academic Internship/CoOp</w:t>
      </w:r>
    </w:p>
    <w:p w14:paraId="0C7B53AE" w14:textId="77777777" w:rsidR="000B378F" w:rsidRPr="00F62F25" w:rsidRDefault="00F35B0C" w:rsidP="001F14A9">
      <w:pPr>
        <w:pStyle w:val="SD-HangingIndent1"/>
        <w:widowControl/>
        <w:numPr>
          <w:ilvl w:val="0"/>
          <w:numId w:val="15"/>
        </w:numPr>
        <w:tabs>
          <w:tab w:val="clear" w:pos="270"/>
          <w:tab w:val="left" w:pos="0"/>
        </w:tabs>
        <w:spacing w:after="0" w:line="240" w:lineRule="auto"/>
        <w:ind w:right="270"/>
        <w:rPr>
          <w:rFonts w:ascii="Tahoma" w:eastAsia="Meiryo" w:hAnsi="Tahoma" w:cs="Tahoma"/>
          <w:sz w:val="20"/>
          <w:szCs w:val="20"/>
        </w:rPr>
      </w:pPr>
      <w:r w:rsidRPr="00F62F25">
        <w:rPr>
          <w:rFonts w:ascii="Tahoma" w:eastAsia="Meiryo" w:hAnsi="Tahoma" w:cs="Tahoma"/>
          <w:sz w:val="20"/>
          <w:szCs w:val="20"/>
        </w:rPr>
        <w:t>Enrolled as a full time undergraduate VSB student or Business Minor</w:t>
      </w:r>
    </w:p>
    <w:p w14:paraId="724600F1" w14:textId="77777777" w:rsidR="000B378F" w:rsidRPr="00F62F25" w:rsidRDefault="00F35B0C" w:rsidP="001F14A9">
      <w:pPr>
        <w:pStyle w:val="SD-HangingIndent1"/>
        <w:widowControl/>
        <w:numPr>
          <w:ilvl w:val="0"/>
          <w:numId w:val="15"/>
        </w:numPr>
        <w:tabs>
          <w:tab w:val="clear" w:pos="270"/>
          <w:tab w:val="left" w:pos="0"/>
        </w:tabs>
        <w:spacing w:after="0" w:line="240" w:lineRule="auto"/>
        <w:ind w:right="270"/>
        <w:rPr>
          <w:rFonts w:ascii="Tahoma" w:eastAsia="Meiryo" w:hAnsi="Tahoma" w:cs="Tahoma"/>
          <w:sz w:val="20"/>
          <w:szCs w:val="20"/>
        </w:rPr>
      </w:pPr>
      <w:r w:rsidRPr="00F62F25">
        <w:rPr>
          <w:rFonts w:ascii="Tahoma" w:eastAsia="Meiryo" w:hAnsi="Tahoma" w:cs="Tahoma"/>
          <w:sz w:val="20"/>
          <w:szCs w:val="20"/>
        </w:rPr>
        <w:t>Sophomore standing (minimum 30 credits)</w:t>
      </w:r>
    </w:p>
    <w:p w14:paraId="029F0960" w14:textId="77777777" w:rsidR="0003205C" w:rsidRPr="00EF2439" w:rsidRDefault="0003205C" w:rsidP="001F14A9">
      <w:pPr>
        <w:pStyle w:val="SD-HangingIndent1"/>
        <w:widowControl/>
        <w:numPr>
          <w:ilvl w:val="0"/>
          <w:numId w:val="15"/>
        </w:numPr>
        <w:tabs>
          <w:tab w:val="clear" w:pos="270"/>
          <w:tab w:val="left" w:pos="0"/>
        </w:tabs>
        <w:spacing w:after="0" w:line="240" w:lineRule="auto"/>
        <w:ind w:right="270"/>
        <w:rPr>
          <w:rFonts w:ascii="Tahoma" w:eastAsia="Meiryo" w:hAnsi="Tahoma" w:cs="Tahoma"/>
          <w:sz w:val="20"/>
          <w:szCs w:val="20"/>
        </w:rPr>
      </w:pPr>
      <w:r w:rsidRPr="00EF2439">
        <w:rPr>
          <w:rFonts w:ascii="Tahoma" w:eastAsia="Meiryo" w:hAnsi="Tahoma" w:cs="Tahoma"/>
          <w:sz w:val="20"/>
          <w:szCs w:val="20"/>
        </w:rPr>
        <w:t xml:space="preserve">Minimum </w:t>
      </w:r>
      <w:r w:rsidRPr="00EF2439">
        <w:rPr>
          <w:rFonts w:ascii="Tahoma" w:eastAsia="Meiryo" w:hAnsi="Tahoma" w:cs="Tahoma"/>
          <w:bCs/>
          <w:sz w:val="20"/>
          <w:szCs w:val="20"/>
        </w:rPr>
        <w:t>GPA of 2.5</w:t>
      </w:r>
      <w:r w:rsidRPr="00EF2439">
        <w:rPr>
          <w:rFonts w:ascii="Tahoma" w:eastAsia="Meiryo" w:hAnsi="Tahoma" w:cs="Tahoma"/>
          <w:sz w:val="20"/>
          <w:szCs w:val="20"/>
        </w:rPr>
        <w:t xml:space="preserve"> for </w:t>
      </w:r>
      <w:r w:rsidRPr="00EF2439">
        <w:rPr>
          <w:rFonts w:ascii="Tahoma" w:eastAsia="Meiryo" w:hAnsi="Tahoma" w:cs="Tahoma"/>
          <w:bCs/>
          <w:sz w:val="20"/>
          <w:szCs w:val="20"/>
        </w:rPr>
        <w:t>internships</w:t>
      </w:r>
      <w:r w:rsidRPr="00EF2439">
        <w:rPr>
          <w:rFonts w:ascii="Tahoma" w:eastAsia="Meiryo" w:hAnsi="Tahoma" w:cs="Tahoma"/>
          <w:sz w:val="20"/>
          <w:szCs w:val="20"/>
        </w:rPr>
        <w:t xml:space="preserve">; minimum </w:t>
      </w:r>
      <w:r w:rsidRPr="00EF2439">
        <w:rPr>
          <w:rFonts w:ascii="Tahoma" w:eastAsia="Meiryo" w:hAnsi="Tahoma" w:cs="Tahoma"/>
          <w:bCs/>
          <w:sz w:val="20"/>
          <w:szCs w:val="20"/>
        </w:rPr>
        <w:t>GPA of 3.0</w:t>
      </w:r>
      <w:r w:rsidRPr="00EF2439">
        <w:rPr>
          <w:rFonts w:ascii="Tahoma" w:eastAsia="Meiryo" w:hAnsi="Tahoma" w:cs="Tahoma"/>
          <w:sz w:val="20"/>
          <w:szCs w:val="20"/>
        </w:rPr>
        <w:t xml:space="preserve"> for </w:t>
      </w:r>
      <w:r w:rsidRPr="00EF2439">
        <w:rPr>
          <w:rFonts w:ascii="Tahoma" w:eastAsia="Meiryo" w:hAnsi="Tahoma" w:cs="Tahoma"/>
          <w:bCs/>
          <w:sz w:val="20"/>
          <w:szCs w:val="20"/>
        </w:rPr>
        <w:t xml:space="preserve">CoOps </w:t>
      </w:r>
    </w:p>
    <w:p w14:paraId="2A376A0A" w14:textId="77777777" w:rsidR="002609AB" w:rsidRPr="00102E18" w:rsidRDefault="002609AB" w:rsidP="00FD71C2">
      <w:pPr>
        <w:pStyle w:val="SD-HangingIndent1"/>
        <w:widowControl/>
        <w:spacing w:after="0" w:line="240" w:lineRule="auto"/>
        <w:ind w:right="270"/>
        <w:rPr>
          <w:rFonts w:ascii="Tahoma" w:eastAsia="Meiryo" w:hAnsi="Tahoma" w:cs="Tahoma"/>
          <w:sz w:val="20"/>
          <w:szCs w:val="20"/>
          <w:u w:val="single"/>
        </w:rPr>
      </w:pPr>
    </w:p>
    <w:p w14:paraId="2AEBC406" w14:textId="77777777" w:rsidR="0065042B" w:rsidRPr="00F62F25" w:rsidRDefault="00EA24E0" w:rsidP="00FD71C2">
      <w:pPr>
        <w:pStyle w:val="SD-HangingIndent1"/>
        <w:widowControl/>
        <w:spacing w:after="0" w:line="240" w:lineRule="auto"/>
        <w:ind w:right="270"/>
        <w:jc w:val="left"/>
        <w:rPr>
          <w:rFonts w:ascii="Tahoma" w:eastAsia="Meiryo" w:hAnsi="Tahoma" w:cs="Tahoma"/>
          <w:b/>
          <w:sz w:val="20"/>
          <w:szCs w:val="20"/>
          <w:u w:val="single"/>
        </w:rPr>
      </w:pPr>
      <w:r w:rsidRPr="00F62F25">
        <w:rPr>
          <w:rFonts w:ascii="Tahoma" w:eastAsia="Meiryo" w:hAnsi="Tahoma" w:cs="Tahoma"/>
          <w:b/>
          <w:sz w:val="20"/>
          <w:szCs w:val="20"/>
          <w:u w:val="single"/>
        </w:rPr>
        <w:t>Earning Academic Credit</w:t>
      </w:r>
    </w:p>
    <w:p w14:paraId="31CBE21D" w14:textId="77777777" w:rsidR="00F35B0C" w:rsidRPr="00F62F25" w:rsidRDefault="00F35B0C" w:rsidP="001F14A9">
      <w:pPr>
        <w:pStyle w:val="SD-HangingIndent1"/>
        <w:widowControl/>
        <w:numPr>
          <w:ilvl w:val="0"/>
          <w:numId w:val="28"/>
        </w:numPr>
        <w:spacing w:after="0" w:line="240" w:lineRule="auto"/>
        <w:ind w:left="270" w:right="270" w:hanging="270"/>
        <w:rPr>
          <w:rFonts w:ascii="Tahoma" w:eastAsia="Meiryo" w:hAnsi="Tahoma" w:cs="Tahoma"/>
          <w:sz w:val="20"/>
          <w:szCs w:val="20"/>
        </w:rPr>
      </w:pPr>
      <w:r w:rsidRPr="00F62F25">
        <w:rPr>
          <w:rFonts w:ascii="Tahoma" w:eastAsia="Meiryo" w:hAnsi="Tahoma" w:cs="Tahoma"/>
          <w:sz w:val="20"/>
          <w:szCs w:val="20"/>
        </w:rPr>
        <w:t>Three (3) free elective credits may be earned per academic internship; six (6) free elective c</w:t>
      </w:r>
      <w:r w:rsidR="001A75E5" w:rsidRPr="00F62F25">
        <w:rPr>
          <w:rFonts w:ascii="Tahoma" w:eastAsia="Meiryo" w:hAnsi="Tahoma" w:cs="Tahoma"/>
          <w:sz w:val="20"/>
          <w:szCs w:val="20"/>
        </w:rPr>
        <w:t>redits may be earned for a CoOp; six (6) free elective credits may be earned for the Spring Accounting Internship.</w:t>
      </w:r>
      <w:r w:rsidR="00012015">
        <w:rPr>
          <w:rFonts w:ascii="Tahoma" w:eastAsia="Meiryo" w:hAnsi="Tahoma" w:cs="Tahoma"/>
          <w:sz w:val="20"/>
          <w:szCs w:val="20"/>
        </w:rPr>
        <w:t xml:space="preserve"> </w:t>
      </w:r>
      <w:r w:rsidRPr="00F62F25">
        <w:rPr>
          <w:rFonts w:ascii="Tahoma" w:eastAsia="Meiryo" w:hAnsi="Tahoma" w:cs="Tahoma"/>
          <w:sz w:val="20"/>
          <w:szCs w:val="20"/>
        </w:rPr>
        <w:t xml:space="preserve"> The maximum number of credits that may be earned toward degree requirements is six (6) for two separate three</w:t>
      </w:r>
      <w:r w:rsidR="001A75E5" w:rsidRPr="00F62F25">
        <w:rPr>
          <w:rFonts w:ascii="Tahoma" w:eastAsia="Meiryo" w:hAnsi="Tahoma" w:cs="Tahoma"/>
          <w:sz w:val="20"/>
          <w:szCs w:val="20"/>
        </w:rPr>
        <w:t>-</w:t>
      </w:r>
      <w:r w:rsidRPr="00F62F25">
        <w:rPr>
          <w:rFonts w:ascii="Tahoma" w:eastAsia="Meiryo" w:hAnsi="Tahoma" w:cs="Tahoma"/>
          <w:sz w:val="20"/>
          <w:szCs w:val="20"/>
        </w:rPr>
        <w:t>credit academic internships, one spring accounting internship (6 credits), or one CoOp experience (6 credits).</w:t>
      </w:r>
    </w:p>
    <w:p w14:paraId="75AE3465" w14:textId="77777777" w:rsidR="00F35B0C" w:rsidRPr="003756A6" w:rsidRDefault="00F35B0C" w:rsidP="00FD71C2">
      <w:pPr>
        <w:pStyle w:val="SD-HangingIndent1"/>
        <w:widowControl/>
        <w:spacing w:after="0" w:line="240" w:lineRule="auto"/>
        <w:ind w:left="274" w:right="270" w:hanging="274"/>
        <w:rPr>
          <w:rFonts w:ascii="Tahoma" w:eastAsia="Meiryo" w:hAnsi="Tahoma" w:cs="Tahoma"/>
          <w:sz w:val="10"/>
          <w:szCs w:val="10"/>
        </w:rPr>
      </w:pPr>
    </w:p>
    <w:p w14:paraId="371CF9EF" w14:textId="77777777" w:rsidR="00F35B0C" w:rsidRPr="00205889" w:rsidRDefault="00F35B0C" w:rsidP="001F14A9">
      <w:pPr>
        <w:pStyle w:val="SD-HangingIndent1"/>
        <w:widowControl/>
        <w:numPr>
          <w:ilvl w:val="0"/>
          <w:numId w:val="15"/>
        </w:numPr>
        <w:spacing w:after="0" w:line="240" w:lineRule="auto"/>
        <w:ind w:right="270"/>
        <w:rPr>
          <w:rFonts w:ascii="Tahoma" w:eastAsia="Meiryo" w:hAnsi="Tahoma" w:cs="Tahoma"/>
          <w:sz w:val="20"/>
          <w:szCs w:val="20"/>
        </w:rPr>
      </w:pPr>
      <w:r w:rsidRPr="00205889">
        <w:rPr>
          <w:rFonts w:ascii="Tahoma" w:eastAsia="Meiryo" w:hAnsi="Tahoma" w:cs="Tahoma"/>
          <w:sz w:val="20"/>
          <w:szCs w:val="20"/>
        </w:rPr>
        <w:t xml:space="preserve">Students may </w:t>
      </w:r>
      <w:r w:rsidRPr="00205889">
        <w:rPr>
          <w:rFonts w:ascii="Tahoma" w:eastAsia="Meiryo" w:hAnsi="Tahoma" w:cs="Tahoma"/>
          <w:color w:val="auto"/>
          <w:sz w:val="20"/>
          <w:szCs w:val="20"/>
        </w:rPr>
        <w:t xml:space="preserve">complete more than one </w:t>
      </w:r>
      <w:r w:rsidRPr="00F0422A">
        <w:rPr>
          <w:rFonts w:ascii="Tahoma" w:eastAsia="Meiryo" w:hAnsi="Tahoma" w:cs="Tahoma"/>
          <w:color w:val="auto"/>
          <w:sz w:val="20"/>
          <w:szCs w:val="20"/>
        </w:rPr>
        <w:t>internship</w:t>
      </w:r>
      <w:r w:rsidRPr="00F0422A">
        <w:rPr>
          <w:rFonts w:ascii="Tahoma" w:eastAsia="Meiryo" w:hAnsi="Tahoma" w:cs="Tahoma"/>
          <w:sz w:val="20"/>
          <w:szCs w:val="20"/>
        </w:rPr>
        <w:t xml:space="preserve"> </w:t>
      </w:r>
      <w:r w:rsidR="004F2D25" w:rsidRPr="00F0422A">
        <w:rPr>
          <w:rFonts w:ascii="Tahoma" w:eastAsia="Meiryo" w:hAnsi="Tahoma" w:cs="Tahoma"/>
          <w:sz w:val="20"/>
          <w:szCs w:val="20"/>
        </w:rPr>
        <w:t xml:space="preserve">for academic credit </w:t>
      </w:r>
      <w:r w:rsidRPr="00F0422A">
        <w:rPr>
          <w:rFonts w:ascii="Tahoma" w:eastAsia="Meiryo" w:hAnsi="Tahoma" w:cs="Tahoma"/>
          <w:sz w:val="20"/>
          <w:szCs w:val="20"/>
        </w:rPr>
        <w:t>in the same academic discipline provided that the nature of the</w:t>
      </w:r>
      <w:r w:rsidRPr="00205889">
        <w:rPr>
          <w:rFonts w:ascii="Tahoma" w:eastAsia="Meiryo" w:hAnsi="Tahoma" w:cs="Tahoma"/>
          <w:sz w:val="20"/>
          <w:szCs w:val="20"/>
        </w:rPr>
        <w:t xml:space="preserve"> experiences is significantly distinct from one another (e.g. Sales and Marketing Research) as determined by the Chair of the sponsoring academic </w:t>
      </w:r>
      <w:r w:rsidR="0064350F">
        <w:rPr>
          <w:rFonts w:ascii="Tahoma" w:eastAsia="Meiryo" w:hAnsi="Tahoma" w:cs="Tahoma"/>
          <w:sz w:val="20"/>
          <w:szCs w:val="20"/>
        </w:rPr>
        <w:t>department</w:t>
      </w:r>
      <w:r w:rsidRPr="00205889">
        <w:rPr>
          <w:rFonts w:ascii="Tahoma" w:eastAsia="Meiryo" w:hAnsi="Tahoma" w:cs="Tahoma"/>
          <w:sz w:val="20"/>
          <w:szCs w:val="20"/>
        </w:rPr>
        <w:t>.</w:t>
      </w:r>
    </w:p>
    <w:p w14:paraId="6DAD0762" w14:textId="77777777" w:rsidR="00F35B0C" w:rsidRPr="003756A6" w:rsidRDefault="00F35B0C" w:rsidP="00FD71C2">
      <w:pPr>
        <w:pStyle w:val="SD-HangingIndent1"/>
        <w:widowControl/>
        <w:spacing w:after="0" w:line="240" w:lineRule="auto"/>
        <w:ind w:left="274" w:right="270" w:hanging="274"/>
        <w:rPr>
          <w:rFonts w:ascii="Tahoma" w:eastAsia="Meiryo" w:hAnsi="Tahoma" w:cs="Tahoma"/>
          <w:sz w:val="10"/>
          <w:szCs w:val="10"/>
        </w:rPr>
      </w:pPr>
    </w:p>
    <w:p w14:paraId="22013855" w14:textId="77777777" w:rsidR="00F35B0C" w:rsidRPr="00205889" w:rsidRDefault="00F35B0C" w:rsidP="001F14A9">
      <w:pPr>
        <w:pStyle w:val="SD-HangingIndent1"/>
        <w:widowControl/>
        <w:numPr>
          <w:ilvl w:val="0"/>
          <w:numId w:val="15"/>
        </w:numPr>
        <w:spacing w:after="0" w:line="240" w:lineRule="auto"/>
        <w:ind w:right="270"/>
        <w:rPr>
          <w:rFonts w:ascii="Tahoma" w:eastAsia="Meiryo" w:hAnsi="Tahoma" w:cs="Tahoma"/>
          <w:sz w:val="20"/>
          <w:szCs w:val="20"/>
        </w:rPr>
      </w:pPr>
      <w:r w:rsidRPr="00205889">
        <w:rPr>
          <w:rFonts w:ascii="Tahoma" w:eastAsia="Meiryo" w:hAnsi="Tahoma" w:cs="Tahoma"/>
          <w:sz w:val="20"/>
          <w:szCs w:val="20"/>
        </w:rPr>
        <w:t xml:space="preserve">VSB Internship and CoOp courses fulfill </w:t>
      </w:r>
      <w:r w:rsidR="00F54D1F" w:rsidRPr="00205889">
        <w:rPr>
          <w:rFonts w:ascii="Tahoma" w:eastAsia="Meiryo" w:hAnsi="Tahoma" w:cs="Tahoma"/>
          <w:sz w:val="20"/>
          <w:szCs w:val="20"/>
          <w:u w:val="single"/>
        </w:rPr>
        <w:t>free elective</w:t>
      </w:r>
      <w:r w:rsidRPr="00205889">
        <w:rPr>
          <w:rFonts w:ascii="Tahoma" w:eastAsia="Meiryo" w:hAnsi="Tahoma" w:cs="Tahoma"/>
          <w:sz w:val="20"/>
          <w:szCs w:val="20"/>
          <w:u w:val="single"/>
        </w:rPr>
        <w:t xml:space="preserve"> </w:t>
      </w:r>
      <w:r w:rsidRPr="00205889">
        <w:rPr>
          <w:rFonts w:ascii="Tahoma" w:eastAsia="Meiryo" w:hAnsi="Tahoma" w:cs="Tahoma"/>
          <w:sz w:val="20"/>
          <w:szCs w:val="20"/>
        </w:rPr>
        <w:t xml:space="preserve">requirements and may not be </w:t>
      </w:r>
      <w:r w:rsidR="006C3902" w:rsidRPr="00205889">
        <w:rPr>
          <w:rFonts w:ascii="Tahoma" w:eastAsia="Meiryo" w:hAnsi="Tahoma" w:cs="Tahoma"/>
          <w:sz w:val="20"/>
          <w:szCs w:val="20"/>
        </w:rPr>
        <w:t xml:space="preserve">used to fulfill major or minor </w:t>
      </w:r>
      <w:r w:rsidRPr="00205889">
        <w:rPr>
          <w:rFonts w:ascii="Tahoma" w:eastAsia="Meiryo" w:hAnsi="Tahoma" w:cs="Tahoma"/>
          <w:sz w:val="20"/>
          <w:szCs w:val="20"/>
        </w:rPr>
        <w:t>requirements.</w:t>
      </w:r>
    </w:p>
    <w:p w14:paraId="23DAE6ED" w14:textId="77777777" w:rsidR="00F35B0C" w:rsidRPr="003756A6" w:rsidRDefault="00F35B0C" w:rsidP="00FD71C2">
      <w:pPr>
        <w:pStyle w:val="SD-HangingIndent1"/>
        <w:widowControl/>
        <w:spacing w:after="0" w:line="240" w:lineRule="auto"/>
        <w:ind w:left="274" w:right="270" w:hanging="274"/>
        <w:rPr>
          <w:rFonts w:ascii="Tahoma" w:eastAsia="Meiryo" w:hAnsi="Tahoma" w:cs="Tahoma"/>
          <w:sz w:val="10"/>
          <w:szCs w:val="10"/>
        </w:rPr>
      </w:pPr>
    </w:p>
    <w:p w14:paraId="1FD9E7F8" w14:textId="77777777" w:rsidR="00F35B0C" w:rsidRPr="00205889" w:rsidRDefault="00F35B0C" w:rsidP="001F14A9">
      <w:pPr>
        <w:pStyle w:val="SD-HangingIndent1"/>
        <w:widowControl/>
        <w:numPr>
          <w:ilvl w:val="0"/>
          <w:numId w:val="15"/>
        </w:numPr>
        <w:spacing w:after="0" w:line="240" w:lineRule="auto"/>
        <w:ind w:right="270"/>
        <w:rPr>
          <w:rFonts w:ascii="Tahoma" w:eastAsia="Meiryo" w:hAnsi="Tahoma" w:cs="Tahoma"/>
          <w:sz w:val="20"/>
          <w:szCs w:val="20"/>
        </w:rPr>
      </w:pPr>
      <w:r w:rsidRPr="00205889">
        <w:rPr>
          <w:rFonts w:ascii="Tahoma" w:eastAsia="Meiryo" w:hAnsi="Tahoma" w:cs="Tahoma"/>
          <w:sz w:val="20"/>
          <w:szCs w:val="20"/>
        </w:rPr>
        <w:t>Internships and CoOps are graded on a Satisfactory (“S”)/Unsatisfactory (“U”) basis.</w:t>
      </w:r>
    </w:p>
    <w:p w14:paraId="05A4CEB8" w14:textId="77777777" w:rsidR="00F35B0C" w:rsidRPr="003756A6" w:rsidRDefault="00F35B0C" w:rsidP="00FD71C2">
      <w:pPr>
        <w:pStyle w:val="SD-HangingIndent1"/>
        <w:widowControl/>
        <w:spacing w:after="0" w:line="240" w:lineRule="auto"/>
        <w:ind w:left="274" w:right="270" w:hanging="274"/>
        <w:rPr>
          <w:rFonts w:ascii="Tahoma" w:eastAsia="Meiryo" w:hAnsi="Tahoma" w:cs="Tahoma"/>
          <w:sz w:val="10"/>
          <w:szCs w:val="10"/>
        </w:rPr>
      </w:pPr>
    </w:p>
    <w:p w14:paraId="1E9B101C" w14:textId="77777777" w:rsidR="00F35B0C" w:rsidRPr="00205889" w:rsidRDefault="00F35B0C" w:rsidP="001F14A9">
      <w:pPr>
        <w:pStyle w:val="SD-HangingIndent1"/>
        <w:widowControl/>
        <w:numPr>
          <w:ilvl w:val="0"/>
          <w:numId w:val="15"/>
        </w:numPr>
        <w:spacing w:after="0" w:line="240" w:lineRule="auto"/>
        <w:ind w:right="270"/>
        <w:rPr>
          <w:rFonts w:ascii="Tahoma" w:eastAsia="Meiryo" w:hAnsi="Tahoma" w:cs="Tahoma"/>
          <w:sz w:val="20"/>
          <w:szCs w:val="20"/>
        </w:rPr>
      </w:pPr>
      <w:r w:rsidRPr="00205889">
        <w:rPr>
          <w:rFonts w:ascii="Tahoma" w:eastAsia="Meiryo" w:hAnsi="Tahoma" w:cs="Tahoma"/>
          <w:sz w:val="20"/>
          <w:szCs w:val="20"/>
        </w:rPr>
        <w:t>Monetary compensation for an internship/CoOp does not affect eligibility for receiving academic credit.</w:t>
      </w:r>
    </w:p>
    <w:p w14:paraId="3DC5BC8B" w14:textId="77777777" w:rsidR="00F35B0C" w:rsidRPr="003756A6" w:rsidRDefault="00F35B0C" w:rsidP="00FD71C2">
      <w:pPr>
        <w:pStyle w:val="SD-HangingIndent1"/>
        <w:widowControl/>
        <w:spacing w:after="0" w:line="240" w:lineRule="auto"/>
        <w:ind w:left="274" w:right="270" w:hanging="274"/>
        <w:rPr>
          <w:rFonts w:ascii="Tahoma" w:eastAsia="Meiryo" w:hAnsi="Tahoma" w:cs="Tahoma"/>
          <w:sz w:val="10"/>
          <w:szCs w:val="10"/>
        </w:rPr>
      </w:pPr>
    </w:p>
    <w:p w14:paraId="65DEE714" w14:textId="77777777" w:rsidR="00F35B0C" w:rsidRPr="00205889" w:rsidRDefault="00F35B0C" w:rsidP="001F14A9">
      <w:pPr>
        <w:pStyle w:val="SD-HangingIndent1"/>
        <w:widowControl/>
        <w:numPr>
          <w:ilvl w:val="0"/>
          <w:numId w:val="15"/>
        </w:numPr>
        <w:spacing w:after="0" w:line="240" w:lineRule="auto"/>
        <w:ind w:right="270"/>
        <w:rPr>
          <w:rFonts w:ascii="Tahoma" w:eastAsia="Meiryo" w:hAnsi="Tahoma" w:cs="Tahoma"/>
          <w:sz w:val="20"/>
          <w:szCs w:val="20"/>
        </w:rPr>
      </w:pPr>
      <w:r w:rsidRPr="00205889">
        <w:rPr>
          <w:rFonts w:ascii="Tahoma" w:eastAsia="Meiryo" w:hAnsi="Tahoma" w:cs="Tahoma"/>
          <w:sz w:val="20"/>
          <w:szCs w:val="20"/>
        </w:rPr>
        <w:t xml:space="preserve">Credit approval and course registration for an academic internship/ CoOp course must be completed </w:t>
      </w:r>
      <w:r w:rsidR="00F54D1F" w:rsidRPr="00205889">
        <w:rPr>
          <w:rFonts w:ascii="Tahoma" w:eastAsia="Meiryo" w:hAnsi="Tahoma" w:cs="Tahoma"/>
          <w:sz w:val="20"/>
          <w:szCs w:val="20"/>
          <w:u w:val="single"/>
        </w:rPr>
        <w:t>before</w:t>
      </w:r>
      <w:r w:rsidRPr="00205889">
        <w:rPr>
          <w:rFonts w:ascii="Tahoma" w:eastAsia="Meiryo" w:hAnsi="Tahoma" w:cs="Tahoma"/>
          <w:b/>
          <w:sz w:val="20"/>
          <w:szCs w:val="20"/>
        </w:rPr>
        <w:t xml:space="preserve"> </w:t>
      </w:r>
      <w:r w:rsidRPr="00205889">
        <w:rPr>
          <w:rFonts w:ascii="Tahoma" w:eastAsia="Meiryo" w:hAnsi="Tahoma" w:cs="Tahoma"/>
          <w:sz w:val="20"/>
          <w:szCs w:val="20"/>
        </w:rPr>
        <w:t xml:space="preserve">the internship/CoOp </w:t>
      </w:r>
      <w:r w:rsidRPr="00205889">
        <w:rPr>
          <w:rFonts w:ascii="Tahoma" w:eastAsia="Meiryo" w:hAnsi="Tahoma" w:cs="Tahoma"/>
          <w:sz w:val="20"/>
          <w:szCs w:val="20"/>
        </w:rPr>
        <w:lastRenderedPageBreak/>
        <w:t xml:space="preserve">commences.  Academic credit will </w:t>
      </w:r>
      <w:r w:rsidRPr="00205889">
        <w:rPr>
          <w:rFonts w:ascii="Tahoma" w:eastAsia="Meiryo" w:hAnsi="Tahoma" w:cs="Tahoma"/>
          <w:sz w:val="20"/>
          <w:szCs w:val="20"/>
          <w:u w:val="single"/>
        </w:rPr>
        <w:t>not</w:t>
      </w:r>
      <w:r w:rsidRPr="00205889">
        <w:rPr>
          <w:rFonts w:ascii="Tahoma" w:eastAsia="Meiryo" w:hAnsi="Tahoma" w:cs="Tahoma"/>
          <w:sz w:val="20"/>
          <w:szCs w:val="20"/>
        </w:rPr>
        <w:t xml:space="preserve"> be awarded retroac</w:t>
      </w:r>
      <w:r w:rsidRPr="00205889">
        <w:rPr>
          <w:rFonts w:ascii="Tahoma" w:eastAsia="Meiryo" w:hAnsi="Tahoma" w:cs="Tahoma"/>
          <w:sz w:val="20"/>
          <w:szCs w:val="20"/>
        </w:rPr>
        <w:softHyphen/>
        <w:t>tively for an internship/CoOp.</w:t>
      </w:r>
    </w:p>
    <w:p w14:paraId="3353C827" w14:textId="77777777" w:rsidR="000B378F" w:rsidRPr="00CD01D3" w:rsidRDefault="000B378F" w:rsidP="00FD71C2">
      <w:pPr>
        <w:pStyle w:val="SD-HangingIndent1"/>
        <w:widowControl/>
        <w:spacing w:after="0" w:line="240" w:lineRule="auto"/>
        <w:ind w:left="274" w:right="270" w:hanging="274"/>
        <w:jc w:val="left"/>
        <w:rPr>
          <w:rFonts w:ascii="Tahoma" w:eastAsia="Meiryo" w:hAnsi="Tahoma" w:cs="Tahoma"/>
          <w:sz w:val="16"/>
          <w:szCs w:val="16"/>
        </w:rPr>
      </w:pPr>
    </w:p>
    <w:tbl>
      <w:tblPr>
        <w:tblStyle w:val="TableGrid"/>
        <w:tblW w:w="6381" w:type="dxa"/>
        <w:tblInd w:w="274" w:type="dxa"/>
        <w:tblLook w:val="04A0" w:firstRow="1" w:lastRow="0" w:firstColumn="1" w:lastColumn="0" w:noHBand="0" w:noVBand="1"/>
      </w:tblPr>
      <w:tblGrid>
        <w:gridCol w:w="1971"/>
        <w:gridCol w:w="4410"/>
      </w:tblGrid>
      <w:tr w:rsidR="000B378F" w:rsidRPr="00205889" w14:paraId="1F221278" w14:textId="77777777" w:rsidTr="00BD0B40">
        <w:tc>
          <w:tcPr>
            <w:tcW w:w="1971" w:type="dxa"/>
            <w:vAlign w:val="center"/>
          </w:tcPr>
          <w:p w14:paraId="30324A80" w14:textId="77777777" w:rsidR="000B378F" w:rsidRPr="00205889" w:rsidRDefault="000B378F" w:rsidP="00FD71C2">
            <w:pPr>
              <w:pStyle w:val="SD-HangingIndent1"/>
              <w:widowControl/>
              <w:spacing w:after="0" w:line="240" w:lineRule="auto"/>
              <w:ind w:left="0" w:right="270" w:firstLine="0"/>
              <w:jc w:val="center"/>
              <w:rPr>
                <w:rFonts w:ascii="Tahoma" w:eastAsia="Meiryo" w:hAnsi="Tahoma" w:cs="Tahoma"/>
                <w:b/>
                <w:sz w:val="8"/>
                <w:szCs w:val="8"/>
              </w:rPr>
            </w:pPr>
          </w:p>
          <w:p w14:paraId="1460CB2C" w14:textId="77777777" w:rsidR="000B378F" w:rsidRPr="00205889" w:rsidRDefault="000B378F" w:rsidP="00FD71C2">
            <w:pPr>
              <w:pStyle w:val="SD-HangingIndent1"/>
              <w:widowControl/>
              <w:spacing w:after="0" w:line="240" w:lineRule="auto"/>
              <w:ind w:left="0" w:right="270" w:firstLine="0"/>
              <w:jc w:val="center"/>
              <w:rPr>
                <w:rFonts w:ascii="Tahoma" w:eastAsia="Meiryo" w:hAnsi="Tahoma" w:cs="Tahoma"/>
                <w:b/>
                <w:sz w:val="16"/>
                <w:szCs w:val="16"/>
              </w:rPr>
            </w:pPr>
            <w:r w:rsidRPr="00205889">
              <w:rPr>
                <w:rFonts w:ascii="Tahoma" w:eastAsia="Meiryo" w:hAnsi="Tahoma" w:cs="Tahoma"/>
                <w:b/>
                <w:sz w:val="16"/>
                <w:szCs w:val="16"/>
              </w:rPr>
              <w:t>Internship Participation</w:t>
            </w:r>
          </w:p>
          <w:p w14:paraId="605F1313" w14:textId="77777777" w:rsidR="000B378F" w:rsidRPr="00205889" w:rsidRDefault="000B378F" w:rsidP="00FD71C2">
            <w:pPr>
              <w:pStyle w:val="SD-HangingIndent1"/>
              <w:widowControl/>
              <w:spacing w:after="0" w:line="240" w:lineRule="auto"/>
              <w:ind w:left="0" w:right="270" w:firstLine="0"/>
              <w:jc w:val="center"/>
              <w:rPr>
                <w:rFonts w:ascii="Tahoma" w:eastAsia="Meiryo" w:hAnsi="Tahoma" w:cs="Tahoma"/>
                <w:b/>
                <w:sz w:val="8"/>
                <w:szCs w:val="8"/>
              </w:rPr>
            </w:pPr>
          </w:p>
        </w:tc>
        <w:tc>
          <w:tcPr>
            <w:tcW w:w="4410" w:type="dxa"/>
            <w:vAlign w:val="center"/>
          </w:tcPr>
          <w:p w14:paraId="3A6BB3AB" w14:textId="77777777" w:rsidR="000B378F" w:rsidRPr="00205889" w:rsidRDefault="000B378F" w:rsidP="00FD71C2">
            <w:pPr>
              <w:pStyle w:val="SD-HangingIndent1"/>
              <w:widowControl/>
              <w:spacing w:after="0" w:line="240" w:lineRule="auto"/>
              <w:ind w:left="0" w:right="270" w:firstLine="0"/>
              <w:jc w:val="center"/>
              <w:rPr>
                <w:rFonts w:ascii="Tahoma" w:eastAsia="Meiryo" w:hAnsi="Tahoma" w:cs="Tahoma"/>
                <w:b/>
                <w:sz w:val="8"/>
                <w:szCs w:val="8"/>
              </w:rPr>
            </w:pPr>
          </w:p>
          <w:p w14:paraId="50D872F3" w14:textId="77777777" w:rsidR="000B378F" w:rsidRPr="00205889" w:rsidRDefault="000B378F" w:rsidP="00FD71C2">
            <w:pPr>
              <w:pStyle w:val="SD-HangingIndent1"/>
              <w:widowControl/>
              <w:spacing w:after="0" w:line="240" w:lineRule="auto"/>
              <w:ind w:left="0" w:right="270" w:firstLine="0"/>
              <w:jc w:val="center"/>
              <w:rPr>
                <w:rFonts w:ascii="Tahoma" w:eastAsia="Meiryo" w:hAnsi="Tahoma" w:cs="Tahoma"/>
                <w:b/>
                <w:sz w:val="16"/>
                <w:szCs w:val="16"/>
              </w:rPr>
            </w:pPr>
            <w:r w:rsidRPr="00205889">
              <w:rPr>
                <w:rFonts w:ascii="Tahoma" w:eastAsia="Meiryo" w:hAnsi="Tahoma" w:cs="Tahoma"/>
                <w:b/>
                <w:sz w:val="16"/>
                <w:szCs w:val="16"/>
              </w:rPr>
              <w:t>Course Registration Deadline</w:t>
            </w:r>
          </w:p>
          <w:p w14:paraId="1ABEA73A" w14:textId="77777777" w:rsidR="000B378F" w:rsidRPr="00205889" w:rsidRDefault="000B378F" w:rsidP="00FD71C2">
            <w:pPr>
              <w:pStyle w:val="SD-HangingIndent1"/>
              <w:widowControl/>
              <w:spacing w:after="0" w:line="240" w:lineRule="auto"/>
              <w:ind w:left="0" w:right="270" w:firstLine="0"/>
              <w:jc w:val="center"/>
              <w:rPr>
                <w:rFonts w:ascii="Tahoma" w:eastAsia="Meiryo" w:hAnsi="Tahoma" w:cs="Tahoma"/>
                <w:b/>
                <w:sz w:val="8"/>
                <w:szCs w:val="8"/>
              </w:rPr>
            </w:pPr>
          </w:p>
        </w:tc>
      </w:tr>
      <w:tr w:rsidR="000B378F" w:rsidRPr="00205889" w14:paraId="19652363" w14:textId="77777777" w:rsidTr="00BD0B40">
        <w:trPr>
          <w:trHeight w:val="341"/>
        </w:trPr>
        <w:tc>
          <w:tcPr>
            <w:tcW w:w="1971" w:type="dxa"/>
          </w:tcPr>
          <w:p w14:paraId="792B5A7C" w14:textId="77777777" w:rsidR="000B378F" w:rsidRPr="00211079" w:rsidRDefault="00932D38" w:rsidP="00FD71C2">
            <w:pPr>
              <w:pStyle w:val="SD-HangingIndent1"/>
              <w:widowControl/>
              <w:spacing w:after="0" w:line="240" w:lineRule="auto"/>
              <w:ind w:left="0" w:right="270" w:firstLine="0"/>
              <w:jc w:val="left"/>
              <w:rPr>
                <w:rFonts w:ascii="Tahoma" w:eastAsia="Meiryo" w:hAnsi="Tahoma" w:cs="Tahoma"/>
              </w:rPr>
            </w:pPr>
            <w:r w:rsidRPr="00932D38">
              <w:rPr>
                <w:rFonts w:ascii="Tahoma" w:eastAsia="Meiryo" w:hAnsi="Tahoma" w:cs="Tahoma"/>
                <w:sz w:val="10"/>
                <w:szCs w:val="10"/>
              </w:rPr>
              <w:br/>
            </w:r>
            <w:r w:rsidR="000B378F" w:rsidRPr="00211079">
              <w:rPr>
                <w:rFonts w:ascii="Tahoma" w:eastAsia="Meiryo" w:hAnsi="Tahoma" w:cs="Tahoma"/>
              </w:rPr>
              <w:t>Fall Se</w:t>
            </w:r>
            <w:r>
              <w:rPr>
                <w:rFonts w:ascii="Tahoma" w:eastAsia="Meiryo" w:hAnsi="Tahoma" w:cs="Tahoma"/>
              </w:rPr>
              <w:t>m</w:t>
            </w:r>
            <w:r w:rsidR="000B378F" w:rsidRPr="00211079">
              <w:rPr>
                <w:rFonts w:ascii="Tahoma" w:eastAsia="Meiryo" w:hAnsi="Tahoma" w:cs="Tahoma"/>
              </w:rPr>
              <w:t>ester</w:t>
            </w:r>
          </w:p>
        </w:tc>
        <w:tc>
          <w:tcPr>
            <w:tcW w:w="4410" w:type="dxa"/>
          </w:tcPr>
          <w:p w14:paraId="0F3B3F89" w14:textId="77777777" w:rsidR="00932D38" w:rsidRDefault="00932D38" w:rsidP="00FD71C2">
            <w:pPr>
              <w:pStyle w:val="SD-HangingIndent1"/>
              <w:widowControl/>
              <w:spacing w:after="0" w:line="240" w:lineRule="auto"/>
              <w:ind w:left="0" w:right="270" w:firstLine="0"/>
              <w:jc w:val="left"/>
              <w:rPr>
                <w:rStyle w:val="Bold"/>
                <w:rFonts w:ascii="Tahoma" w:eastAsia="Meiryo" w:hAnsi="Tahoma" w:cs="Tahoma"/>
                <w:b w:val="0"/>
                <w:sz w:val="16"/>
                <w:szCs w:val="16"/>
              </w:rPr>
            </w:pPr>
            <w:r w:rsidRPr="00932D38">
              <w:rPr>
                <w:rFonts w:ascii="Tahoma" w:eastAsia="Meiryo" w:hAnsi="Tahoma" w:cs="Tahoma"/>
                <w:sz w:val="6"/>
                <w:szCs w:val="6"/>
              </w:rPr>
              <w:br/>
            </w:r>
            <w:r w:rsidR="000B378F" w:rsidRPr="00211079">
              <w:rPr>
                <w:rFonts w:ascii="Tahoma" w:eastAsia="Meiryo" w:hAnsi="Tahoma" w:cs="Tahoma"/>
              </w:rPr>
              <w:t>prior to start of internship or end of fall semester drop/add period,</w:t>
            </w:r>
            <w:r w:rsidR="000B378F" w:rsidRPr="00211079">
              <w:rPr>
                <w:rStyle w:val="Bold"/>
                <w:rFonts w:ascii="Tahoma" w:eastAsia="Meiryo" w:hAnsi="Tahoma" w:cs="Tahoma"/>
              </w:rPr>
              <w:t xml:space="preserve"> </w:t>
            </w:r>
            <w:r w:rsidR="000B378F" w:rsidRPr="00211079">
              <w:rPr>
                <w:rStyle w:val="Bold"/>
                <w:rFonts w:ascii="Tahoma" w:eastAsia="Meiryo" w:hAnsi="Tahoma" w:cs="Tahoma"/>
                <w:b w:val="0"/>
              </w:rPr>
              <w:t>whichever comes first</w:t>
            </w:r>
            <w:r>
              <w:rPr>
                <w:rStyle w:val="Bold"/>
                <w:rFonts w:ascii="Tahoma" w:eastAsia="Meiryo" w:hAnsi="Tahoma" w:cs="Tahoma"/>
                <w:b w:val="0"/>
                <w:sz w:val="16"/>
                <w:szCs w:val="16"/>
              </w:rPr>
              <w:t xml:space="preserve"> </w:t>
            </w:r>
          </w:p>
          <w:p w14:paraId="6F01213D" w14:textId="77777777" w:rsidR="000B378F" w:rsidRPr="00932D38" w:rsidRDefault="00932D38" w:rsidP="00FD71C2">
            <w:pPr>
              <w:pStyle w:val="SD-HangingIndent1"/>
              <w:widowControl/>
              <w:spacing w:after="0" w:line="240" w:lineRule="auto"/>
              <w:ind w:left="0" w:right="270" w:firstLine="0"/>
              <w:jc w:val="left"/>
              <w:rPr>
                <w:rFonts w:ascii="Tahoma" w:eastAsia="Meiryo" w:hAnsi="Tahoma" w:cs="Tahoma"/>
                <w:b/>
                <w:bCs/>
                <w:sz w:val="10"/>
                <w:szCs w:val="10"/>
              </w:rPr>
            </w:pPr>
            <w:r w:rsidRPr="00932D38">
              <w:rPr>
                <w:rFonts w:ascii="Tahoma" w:eastAsia="Meiryo" w:hAnsi="Tahoma" w:cs="Tahoma"/>
                <w:b/>
                <w:bCs/>
                <w:sz w:val="10"/>
                <w:szCs w:val="10"/>
              </w:rPr>
              <w:t xml:space="preserve">  </w:t>
            </w:r>
          </w:p>
        </w:tc>
      </w:tr>
      <w:tr w:rsidR="000B378F" w:rsidRPr="00205889" w14:paraId="1EBCE151" w14:textId="77777777" w:rsidTr="00BD0B40">
        <w:tc>
          <w:tcPr>
            <w:tcW w:w="1971" w:type="dxa"/>
          </w:tcPr>
          <w:p w14:paraId="580B5B1D" w14:textId="77777777" w:rsidR="00932D38" w:rsidRPr="00932D38" w:rsidRDefault="00932D38" w:rsidP="00FD71C2">
            <w:pPr>
              <w:pStyle w:val="SD-HangingIndent1"/>
              <w:widowControl/>
              <w:spacing w:after="0" w:line="240" w:lineRule="auto"/>
              <w:ind w:left="0" w:right="270" w:firstLine="0"/>
              <w:jc w:val="left"/>
              <w:rPr>
                <w:rFonts w:ascii="Tahoma" w:eastAsia="Meiryo" w:hAnsi="Tahoma" w:cs="Tahoma"/>
                <w:sz w:val="10"/>
                <w:szCs w:val="10"/>
              </w:rPr>
            </w:pPr>
          </w:p>
          <w:p w14:paraId="46B352AF" w14:textId="77777777" w:rsidR="000B378F" w:rsidRPr="00211079" w:rsidRDefault="000B378F" w:rsidP="00FD71C2">
            <w:pPr>
              <w:pStyle w:val="SD-HangingIndent1"/>
              <w:widowControl/>
              <w:spacing w:after="0" w:line="240" w:lineRule="auto"/>
              <w:ind w:left="0" w:right="270" w:firstLine="0"/>
              <w:jc w:val="left"/>
              <w:rPr>
                <w:rFonts w:ascii="Tahoma" w:eastAsia="Meiryo" w:hAnsi="Tahoma" w:cs="Tahoma"/>
              </w:rPr>
            </w:pPr>
            <w:r w:rsidRPr="00211079">
              <w:rPr>
                <w:rFonts w:ascii="Tahoma" w:eastAsia="Meiryo" w:hAnsi="Tahoma" w:cs="Tahoma"/>
              </w:rPr>
              <w:t>Spring Semester</w:t>
            </w:r>
          </w:p>
        </w:tc>
        <w:tc>
          <w:tcPr>
            <w:tcW w:w="4410" w:type="dxa"/>
          </w:tcPr>
          <w:p w14:paraId="6877D3AC" w14:textId="77777777" w:rsidR="00932D38" w:rsidRPr="00932D38" w:rsidRDefault="00932D38" w:rsidP="00FD71C2">
            <w:pPr>
              <w:pStyle w:val="SD-HangingIndent1"/>
              <w:widowControl/>
              <w:spacing w:after="0" w:line="240" w:lineRule="auto"/>
              <w:ind w:left="0" w:right="270" w:firstLine="0"/>
              <w:jc w:val="left"/>
              <w:rPr>
                <w:rFonts w:ascii="Tahoma" w:eastAsia="Meiryo" w:hAnsi="Tahoma" w:cs="Tahoma"/>
                <w:sz w:val="6"/>
                <w:szCs w:val="6"/>
              </w:rPr>
            </w:pPr>
          </w:p>
          <w:p w14:paraId="58004DFE" w14:textId="77777777" w:rsidR="000B378F" w:rsidRPr="00932D38" w:rsidRDefault="000B378F" w:rsidP="00FD71C2">
            <w:pPr>
              <w:pStyle w:val="SD-HangingIndent1"/>
              <w:widowControl/>
              <w:spacing w:after="0" w:line="240" w:lineRule="auto"/>
              <w:ind w:left="0" w:right="270" w:firstLine="0"/>
              <w:jc w:val="left"/>
              <w:rPr>
                <w:rFonts w:ascii="Tahoma" w:eastAsia="Meiryo" w:hAnsi="Tahoma" w:cs="Tahoma"/>
                <w:b/>
                <w:bCs/>
                <w:sz w:val="10"/>
                <w:szCs w:val="10"/>
              </w:rPr>
            </w:pPr>
            <w:r w:rsidRPr="00211079">
              <w:rPr>
                <w:rFonts w:ascii="Tahoma" w:eastAsia="Meiryo" w:hAnsi="Tahoma" w:cs="Tahoma"/>
              </w:rPr>
              <w:t xml:space="preserve">prior to start of internship or end of spring semester drop/add period, </w:t>
            </w:r>
            <w:r w:rsidRPr="00211079">
              <w:rPr>
                <w:rStyle w:val="Bold"/>
                <w:rFonts w:ascii="Tahoma" w:eastAsia="Meiryo" w:hAnsi="Tahoma" w:cs="Tahoma"/>
                <w:b w:val="0"/>
              </w:rPr>
              <w:t>whichever comes first</w:t>
            </w:r>
            <w:r w:rsidR="00932D38">
              <w:rPr>
                <w:rStyle w:val="Bold"/>
                <w:rFonts w:ascii="Tahoma" w:eastAsia="Meiryo" w:hAnsi="Tahoma" w:cs="Tahoma"/>
                <w:b w:val="0"/>
              </w:rPr>
              <w:t xml:space="preserve"> </w:t>
            </w:r>
            <w:r w:rsidR="00932D38">
              <w:rPr>
                <w:rStyle w:val="Bold"/>
                <w:rFonts w:ascii="Tahoma" w:eastAsia="Meiryo" w:hAnsi="Tahoma" w:cs="Tahoma"/>
                <w:b w:val="0"/>
              </w:rPr>
              <w:br/>
            </w:r>
          </w:p>
        </w:tc>
      </w:tr>
      <w:tr w:rsidR="000B378F" w:rsidRPr="00205889" w14:paraId="7A233D18" w14:textId="77777777" w:rsidTr="00BD0B40">
        <w:trPr>
          <w:trHeight w:val="521"/>
        </w:trPr>
        <w:tc>
          <w:tcPr>
            <w:tcW w:w="1971" w:type="dxa"/>
          </w:tcPr>
          <w:p w14:paraId="4F1CA44F" w14:textId="77777777" w:rsidR="00932D38" w:rsidRPr="00932D38" w:rsidRDefault="00932D38" w:rsidP="00FD71C2">
            <w:pPr>
              <w:pStyle w:val="SD-HangingIndent1"/>
              <w:widowControl/>
              <w:spacing w:after="0" w:line="240" w:lineRule="auto"/>
              <w:ind w:left="0" w:right="270" w:firstLine="0"/>
              <w:jc w:val="left"/>
              <w:rPr>
                <w:rFonts w:ascii="Tahoma" w:eastAsia="Meiryo" w:hAnsi="Tahoma" w:cs="Tahoma"/>
                <w:sz w:val="10"/>
                <w:szCs w:val="10"/>
              </w:rPr>
            </w:pPr>
          </w:p>
          <w:p w14:paraId="18D85A45" w14:textId="77777777" w:rsidR="000B378F" w:rsidRPr="00211079" w:rsidRDefault="000B378F" w:rsidP="00FD71C2">
            <w:pPr>
              <w:pStyle w:val="SD-HangingIndent1"/>
              <w:widowControl/>
              <w:spacing w:after="0" w:line="240" w:lineRule="auto"/>
              <w:ind w:left="0" w:right="270" w:firstLine="0"/>
              <w:jc w:val="left"/>
              <w:rPr>
                <w:rFonts w:ascii="Tahoma" w:eastAsia="Meiryo" w:hAnsi="Tahoma" w:cs="Tahoma"/>
              </w:rPr>
            </w:pPr>
            <w:r w:rsidRPr="00211079">
              <w:rPr>
                <w:rFonts w:ascii="Tahoma" w:eastAsia="Meiryo" w:hAnsi="Tahoma" w:cs="Tahoma"/>
              </w:rPr>
              <w:t>Summer</w:t>
            </w:r>
            <w:r w:rsidR="00F84E63" w:rsidRPr="00211079">
              <w:rPr>
                <w:rFonts w:ascii="Tahoma" w:eastAsia="Meiryo" w:hAnsi="Tahoma" w:cs="Tahoma"/>
              </w:rPr>
              <w:t xml:space="preserve"> Semester</w:t>
            </w:r>
          </w:p>
          <w:p w14:paraId="3F0BCE4D" w14:textId="77777777" w:rsidR="000B378F" w:rsidRPr="00211079" w:rsidRDefault="000B378F" w:rsidP="00FD71C2">
            <w:pPr>
              <w:pStyle w:val="SD-HangingIndent1"/>
              <w:widowControl/>
              <w:spacing w:after="0" w:line="240" w:lineRule="auto"/>
              <w:ind w:left="0" w:right="270" w:firstLine="0"/>
              <w:jc w:val="center"/>
              <w:rPr>
                <w:rFonts w:ascii="Tahoma" w:eastAsia="Meiryo" w:hAnsi="Tahoma" w:cs="Tahoma"/>
              </w:rPr>
            </w:pPr>
          </w:p>
        </w:tc>
        <w:tc>
          <w:tcPr>
            <w:tcW w:w="4410" w:type="dxa"/>
          </w:tcPr>
          <w:p w14:paraId="42F63385" w14:textId="77777777" w:rsidR="00932D38" w:rsidRPr="006E2FCC" w:rsidRDefault="00932D38" w:rsidP="00FD71C2">
            <w:pPr>
              <w:pStyle w:val="SD-HangingIndent1"/>
              <w:widowControl/>
              <w:spacing w:line="240" w:lineRule="auto"/>
              <w:ind w:left="0" w:right="270" w:firstLine="0"/>
              <w:jc w:val="left"/>
              <w:rPr>
                <w:rFonts w:ascii="Tahoma" w:eastAsia="Meiryo" w:hAnsi="Tahoma" w:cs="Tahoma"/>
                <w:sz w:val="16"/>
                <w:szCs w:val="16"/>
              </w:rPr>
            </w:pPr>
            <w:r w:rsidRPr="00932D38">
              <w:rPr>
                <w:rFonts w:ascii="Tahoma" w:eastAsia="Meiryo" w:hAnsi="Tahoma" w:cs="Tahoma"/>
                <w:sz w:val="6"/>
                <w:szCs w:val="6"/>
              </w:rPr>
              <w:br/>
            </w:r>
            <w:r w:rsidR="000B378F" w:rsidRPr="00211079">
              <w:rPr>
                <w:rFonts w:ascii="Tahoma" w:eastAsia="Meiryo" w:hAnsi="Tahoma" w:cs="Tahoma"/>
              </w:rPr>
              <w:t>prior to start of internship or June 15, whichever comes first</w:t>
            </w:r>
          </w:p>
        </w:tc>
      </w:tr>
    </w:tbl>
    <w:p w14:paraId="320BE3F5" w14:textId="77777777" w:rsidR="003F2205" w:rsidRPr="003F2205" w:rsidRDefault="003F2205" w:rsidP="00FD71C2">
      <w:pPr>
        <w:ind w:right="270"/>
        <w:jc w:val="both"/>
        <w:rPr>
          <w:rFonts w:ascii="Tahoma" w:eastAsia="Meiryo" w:hAnsi="Tahoma" w:cs="Tahoma"/>
          <w:b/>
          <w:sz w:val="16"/>
          <w:szCs w:val="16"/>
          <w:u w:val="single"/>
        </w:rPr>
      </w:pPr>
    </w:p>
    <w:p w14:paraId="34EBC25F" w14:textId="6A03E242" w:rsidR="00115C3C" w:rsidRPr="00205889" w:rsidRDefault="00115C3C" w:rsidP="00FD71C2">
      <w:pPr>
        <w:ind w:right="270"/>
        <w:jc w:val="both"/>
        <w:rPr>
          <w:rFonts w:ascii="Tahoma" w:eastAsia="Meiryo" w:hAnsi="Tahoma" w:cs="Tahoma"/>
          <w:b/>
          <w:color w:val="000000"/>
          <w:sz w:val="20"/>
          <w:szCs w:val="20"/>
          <w:u w:val="single"/>
        </w:rPr>
      </w:pPr>
      <w:r w:rsidRPr="00205889">
        <w:rPr>
          <w:rFonts w:ascii="Tahoma" w:eastAsia="Meiryo" w:hAnsi="Tahoma" w:cs="Tahoma"/>
          <w:b/>
          <w:sz w:val="20"/>
          <w:szCs w:val="20"/>
          <w:u w:val="single"/>
        </w:rPr>
        <w:t xml:space="preserve">Academic </w:t>
      </w:r>
      <w:r w:rsidR="00972AE4" w:rsidRPr="00205889">
        <w:rPr>
          <w:rFonts w:ascii="Tahoma" w:eastAsia="Meiryo" w:hAnsi="Tahoma" w:cs="Tahoma"/>
          <w:b/>
          <w:sz w:val="20"/>
          <w:szCs w:val="20"/>
          <w:u w:val="single"/>
        </w:rPr>
        <w:t xml:space="preserve">Internship/CoOp </w:t>
      </w:r>
      <w:r w:rsidRPr="00205889">
        <w:rPr>
          <w:rFonts w:ascii="Tahoma" w:eastAsia="Meiryo" w:hAnsi="Tahoma" w:cs="Tahoma"/>
          <w:b/>
          <w:sz w:val="20"/>
          <w:szCs w:val="20"/>
          <w:u w:val="single"/>
        </w:rPr>
        <w:t>Course Requirements</w:t>
      </w:r>
    </w:p>
    <w:p w14:paraId="538C8BB4" w14:textId="77777777" w:rsidR="00115C3C" w:rsidRPr="00205889" w:rsidRDefault="00115C3C" w:rsidP="001F14A9">
      <w:pPr>
        <w:pStyle w:val="SD-HangingIndent1"/>
        <w:widowControl/>
        <w:numPr>
          <w:ilvl w:val="0"/>
          <w:numId w:val="16"/>
        </w:numPr>
        <w:spacing w:after="0" w:line="240" w:lineRule="auto"/>
        <w:ind w:left="274" w:right="270" w:hanging="274"/>
        <w:rPr>
          <w:rFonts w:ascii="Tahoma" w:eastAsia="Meiryo" w:hAnsi="Tahoma" w:cs="Tahoma"/>
          <w:sz w:val="20"/>
          <w:szCs w:val="20"/>
        </w:rPr>
      </w:pPr>
      <w:r w:rsidRPr="00205889">
        <w:rPr>
          <w:rFonts w:ascii="Tahoma" w:eastAsia="Meiryo" w:hAnsi="Tahoma" w:cs="Tahoma"/>
          <w:b/>
          <w:sz w:val="20"/>
          <w:szCs w:val="20"/>
        </w:rPr>
        <w:t>Time</w:t>
      </w:r>
      <w:r w:rsidRPr="00205889">
        <w:rPr>
          <w:rFonts w:ascii="Tahoma" w:eastAsia="Meiryo" w:hAnsi="Tahoma" w:cs="Tahoma"/>
          <w:sz w:val="20"/>
          <w:szCs w:val="20"/>
        </w:rPr>
        <w:t>:</w:t>
      </w:r>
    </w:p>
    <w:p w14:paraId="51D86662" w14:textId="77777777" w:rsidR="000A2844" w:rsidRPr="00691849" w:rsidRDefault="00115C3C" w:rsidP="001F14A9">
      <w:pPr>
        <w:pStyle w:val="SD-HangingIndent1"/>
        <w:widowControl/>
        <w:numPr>
          <w:ilvl w:val="1"/>
          <w:numId w:val="16"/>
        </w:numPr>
        <w:spacing w:after="0" w:line="240" w:lineRule="auto"/>
        <w:ind w:right="270"/>
        <w:rPr>
          <w:rFonts w:ascii="Tahoma" w:eastAsia="Meiryo" w:hAnsi="Tahoma" w:cs="Tahoma"/>
          <w:sz w:val="20"/>
          <w:szCs w:val="20"/>
        </w:rPr>
      </w:pPr>
      <w:r w:rsidRPr="00691849">
        <w:rPr>
          <w:rFonts w:ascii="Tahoma" w:eastAsia="Meiryo" w:hAnsi="Tahoma" w:cs="Tahoma"/>
          <w:b/>
          <w:sz w:val="20"/>
          <w:szCs w:val="20"/>
        </w:rPr>
        <w:t>Int</w:t>
      </w:r>
      <w:r w:rsidRPr="00205889">
        <w:rPr>
          <w:rFonts w:ascii="Tahoma" w:eastAsia="Meiryo" w:hAnsi="Tahoma" w:cs="Tahoma"/>
          <w:b/>
          <w:sz w:val="20"/>
          <w:szCs w:val="20"/>
        </w:rPr>
        <w:t>ernship</w:t>
      </w:r>
      <w:r w:rsidR="005B5615" w:rsidRPr="00205889">
        <w:rPr>
          <w:rFonts w:ascii="Tahoma" w:eastAsia="Meiryo" w:hAnsi="Tahoma" w:cs="Tahoma"/>
          <w:sz w:val="20"/>
          <w:szCs w:val="20"/>
        </w:rPr>
        <w:t xml:space="preserve">: </w:t>
      </w:r>
      <w:r w:rsidRPr="00205889">
        <w:rPr>
          <w:rFonts w:ascii="Tahoma" w:eastAsia="Meiryo" w:hAnsi="Tahoma" w:cs="Tahoma"/>
          <w:sz w:val="20"/>
          <w:szCs w:val="20"/>
        </w:rPr>
        <w:t xml:space="preserve">Complete a minimum of 150 work hours over the course of a single academic semester OR a </w:t>
      </w:r>
      <w:r w:rsidRPr="00691849">
        <w:rPr>
          <w:rFonts w:ascii="Tahoma" w:eastAsia="Meiryo" w:hAnsi="Tahoma" w:cs="Tahoma"/>
          <w:sz w:val="20"/>
          <w:szCs w:val="20"/>
        </w:rPr>
        <w:t xml:space="preserve">minimum </w:t>
      </w:r>
      <w:r w:rsidR="000A2844" w:rsidRPr="00691849">
        <w:rPr>
          <w:rFonts w:ascii="Tahoma" w:eastAsia="Meiryo" w:hAnsi="Tahoma" w:cs="Tahoma"/>
          <w:sz w:val="20"/>
          <w:szCs w:val="20"/>
        </w:rPr>
        <w:t>8 week</w:t>
      </w:r>
      <w:r w:rsidR="00691849" w:rsidRPr="00691849">
        <w:rPr>
          <w:rFonts w:ascii="Tahoma" w:eastAsia="Meiryo" w:hAnsi="Tahoma" w:cs="Tahoma"/>
          <w:sz w:val="20"/>
          <w:szCs w:val="20"/>
        </w:rPr>
        <w:t>s</w:t>
      </w:r>
      <w:r w:rsidR="000A2844" w:rsidRPr="00691849">
        <w:rPr>
          <w:rFonts w:ascii="Tahoma" w:eastAsia="Meiryo" w:hAnsi="Tahoma" w:cs="Tahoma"/>
          <w:sz w:val="20"/>
          <w:szCs w:val="20"/>
        </w:rPr>
        <w:t xml:space="preserve"> </w:t>
      </w:r>
      <w:r w:rsidR="000A2844" w:rsidRPr="003A6B00">
        <w:rPr>
          <w:rFonts w:ascii="Tahoma" w:eastAsia="Meiryo" w:hAnsi="Tahoma" w:cs="Tahoma"/>
          <w:b/>
          <w:bCs/>
          <w:sz w:val="20"/>
          <w:szCs w:val="20"/>
          <w:u w:val="single"/>
        </w:rPr>
        <w:t>and</w:t>
      </w:r>
      <w:r w:rsidR="000A2844" w:rsidRPr="00691849">
        <w:rPr>
          <w:rFonts w:ascii="Tahoma" w:eastAsia="Meiryo" w:hAnsi="Tahoma" w:cs="Tahoma"/>
          <w:sz w:val="20"/>
          <w:szCs w:val="20"/>
        </w:rPr>
        <w:t xml:space="preserve"> 150 work hours over the summer period.</w:t>
      </w:r>
    </w:p>
    <w:p w14:paraId="75DCB050" w14:textId="77777777" w:rsidR="00115C3C" w:rsidRPr="00E46F4A" w:rsidRDefault="00115C3C" w:rsidP="000A2844">
      <w:pPr>
        <w:pStyle w:val="SD-HangingIndent1"/>
        <w:widowControl/>
        <w:spacing w:after="0" w:line="240" w:lineRule="auto"/>
        <w:ind w:left="576" w:right="270" w:firstLine="0"/>
        <w:rPr>
          <w:rFonts w:ascii="Tahoma" w:eastAsia="Meiryo" w:hAnsi="Tahoma" w:cs="Tahoma"/>
          <w:sz w:val="10"/>
          <w:szCs w:val="10"/>
        </w:rPr>
      </w:pPr>
    </w:p>
    <w:p w14:paraId="2E64F0CA" w14:textId="77777777" w:rsidR="00115C3C" w:rsidRPr="00205889" w:rsidRDefault="00115C3C" w:rsidP="001F14A9">
      <w:pPr>
        <w:pStyle w:val="SD-HangingIndent1"/>
        <w:numPr>
          <w:ilvl w:val="1"/>
          <w:numId w:val="16"/>
        </w:numPr>
        <w:ind w:right="270"/>
        <w:rPr>
          <w:rFonts w:ascii="Tahoma" w:eastAsia="Meiryo" w:hAnsi="Tahoma" w:cs="Tahoma"/>
          <w:sz w:val="20"/>
          <w:szCs w:val="20"/>
        </w:rPr>
      </w:pPr>
      <w:r w:rsidRPr="00205889">
        <w:rPr>
          <w:rFonts w:ascii="Tahoma" w:eastAsia="Meiryo" w:hAnsi="Tahoma" w:cs="Tahoma"/>
          <w:b/>
          <w:sz w:val="20"/>
          <w:szCs w:val="20"/>
        </w:rPr>
        <w:t>CoOp</w:t>
      </w:r>
      <w:r w:rsidR="005B5615" w:rsidRPr="00205889">
        <w:rPr>
          <w:rFonts w:ascii="Tahoma" w:eastAsia="Meiryo" w:hAnsi="Tahoma" w:cs="Tahoma"/>
          <w:sz w:val="20"/>
          <w:szCs w:val="20"/>
        </w:rPr>
        <w:t xml:space="preserve">: </w:t>
      </w:r>
      <w:r w:rsidRPr="00205889">
        <w:rPr>
          <w:rFonts w:ascii="Tahoma" w:eastAsia="Meiryo" w:hAnsi="Tahoma" w:cs="Tahoma"/>
          <w:sz w:val="20"/>
          <w:szCs w:val="20"/>
        </w:rPr>
        <w:t>Complete a full-time (typically 40 hours/week), six</w:t>
      </w:r>
      <w:r w:rsidR="00691849">
        <w:rPr>
          <w:rFonts w:ascii="Tahoma" w:eastAsia="Meiryo" w:hAnsi="Tahoma" w:cs="Tahoma"/>
          <w:sz w:val="20"/>
          <w:szCs w:val="20"/>
        </w:rPr>
        <w:t>-</w:t>
      </w:r>
      <w:r w:rsidRPr="00205889">
        <w:rPr>
          <w:rFonts w:ascii="Tahoma" w:eastAsia="Meiryo" w:hAnsi="Tahoma" w:cs="Tahoma"/>
          <w:sz w:val="20"/>
          <w:szCs w:val="20"/>
        </w:rPr>
        <w:t xml:space="preserve">month assignment. </w:t>
      </w:r>
    </w:p>
    <w:p w14:paraId="71763572" w14:textId="77777777" w:rsidR="004C022B" w:rsidRPr="003756A6" w:rsidRDefault="004C022B" w:rsidP="00FD71C2">
      <w:pPr>
        <w:pStyle w:val="SD-HangingIndent1"/>
        <w:widowControl/>
        <w:spacing w:after="0" w:line="240" w:lineRule="auto"/>
        <w:ind w:left="274" w:right="270" w:firstLine="0"/>
        <w:rPr>
          <w:rFonts w:ascii="Tahoma" w:eastAsia="Meiryo" w:hAnsi="Tahoma" w:cs="Tahoma"/>
          <w:sz w:val="10"/>
          <w:szCs w:val="10"/>
        </w:rPr>
      </w:pPr>
    </w:p>
    <w:p w14:paraId="5EED3BDE" w14:textId="4AADF23A" w:rsidR="00115C3C" w:rsidRPr="00205889" w:rsidRDefault="00115C3C" w:rsidP="001F14A9">
      <w:pPr>
        <w:pStyle w:val="SD-HangingIndent1"/>
        <w:widowControl/>
        <w:numPr>
          <w:ilvl w:val="0"/>
          <w:numId w:val="16"/>
        </w:numPr>
        <w:spacing w:after="0" w:line="240" w:lineRule="auto"/>
        <w:ind w:left="274" w:right="270" w:hanging="274"/>
        <w:rPr>
          <w:rFonts w:ascii="Tahoma" w:eastAsia="Meiryo" w:hAnsi="Tahoma" w:cs="Tahoma"/>
          <w:sz w:val="20"/>
          <w:szCs w:val="20"/>
        </w:rPr>
      </w:pPr>
      <w:r w:rsidRPr="00205889">
        <w:rPr>
          <w:rFonts w:ascii="Tahoma" w:eastAsia="Meiryo" w:hAnsi="Tahoma" w:cs="Tahoma"/>
          <w:b/>
          <w:sz w:val="20"/>
          <w:szCs w:val="20"/>
        </w:rPr>
        <w:t xml:space="preserve">Launch </w:t>
      </w:r>
      <w:r w:rsidR="00E14F37" w:rsidRPr="002A05A3">
        <w:rPr>
          <w:rFonts w:ascii="Tahoma" w:eastAsia="Meiryo" w:hAnsi="Tahoma" w:cs="Tahoma"/>
          <w:b/>
          <w:sz w:val="20"/>
          <w:szCs w:val="20"/>
        </w:rPr>
        <w:t>Session</w:t>
      </w:r>
      <w:r w:rsidR="005B5615" w:rsidRPr="002A05A3">
        <w:rPr>
          <w:rFonts w:ascii="Tahoma" w:eastAsia="Meiryo" w:hAnsi="Tahoma" w:cs="Tahoma"/>
          <w:sz w:val="20"/>
          <w:szCs w:val="20"/>
        </w:rPr>
        <w:t>:</w:t>
      </w:r>
      <w:r w:rsidR="005B5615" w:rsidRPr="00205889">
        <w:rPr>
          <w:rFonts w:ascii="Tahoma" w:eastAsia="Meiryo" w:hAnsi="Tahoma" w:cs="Tahoma"/>
          <w:sz w:val="20"/>
          <w:szCs w:val="20"/>
        </w:rPr>
        <w:t xml:space="preserve"> </w:t>
      </w:r>
      <w:r w:rsidRPr="00205889">
        <w:rPr>
          <w:rFonts w:ascii="Tahoma" w:eastAsia="Meiryo" w:hAnsi="Tahoma" w:cs="Tahoma"/>
          <w:sz w:val="20"/>
          <w:szCs w:val="20"/>
        </w:rPr>
        <w:t>Attend a mandatory group session prior to the beginning of the internship/CoOp.</w:t>
      </w:r>
    </w:p>
    <w:p w14:paraId="4E1E8B64" w14:textId="77777777" w:rsidR="004C022B" w:rsidRPr="003756A6" w:rsidRDefault="004C022B" w:rsidP="00FD71C2">
      <w:pPr>
        <w:pStyle w:val="SD-HangingIndent1"/>
        <w:widowControl/>
        <w:spacing w:after="0" w:line="240" w:lineRule="auto"/>
        <w:ind w:left="274" w:right="270" w:firstLine="0"/>
        <w:rPr>
          <w:rFonts w:ascii="Tahoma" w:eastAsia="Meiryo" w:hAnsi="Tahoma" w:cs="Tahoma"/>
          <w:sz w:val="10"/>
          <w:szCs w:val="10"/>
        </w:rPr>
      </w:pPr>
    </w:p>
    <w:p w14:paraId="04D649B5" w14:textId="77777777" w:rsidR="00115C3C" w:rsidRDefault="00115C3C" w:rsidP="001F14A9">
      <w:pPr>
        <w:pStyle w:val="SD-HangingIndent1"/>
        <w:widowControl/>
        <w:numPr>
          <w:ilvl w:val="0"/>
          <w:numId w:val="16"/>
        </w:numPr>
        <w:spacing w:after="0" w:line="240" w:lineRule="auto"/>
        <w:ind w:left="274" w:right="270" w:hanging="274"/>
        <w:rPr>
          <w:rFonts w:ascii="Tahoma" w:eastAsia="Meiryo" w:hAnsi="Tahoma" w:cs="Tahoma"/>
          <w:sz w:val="20"/>
          <w:szCs w:val="20"/>
        </w:rPr>
      </w:pPr>
      <w:r w:rsidRPr="00205889">
        <w:rPr>
          <w:rFonts w:ascii="Tahoma" w:eastAsia="Meiryo" w:hAnsi="Tahoma" w:cs="Tahoma"/>
          <w:b/>
          <w:sz w:val="20"/>
          <w:szCs w:val="20"/>
        </w:rPr>
        <w:t>Learning Objectives</w:t>
      </w:r>
      <w:r w:rsidR="005B5615" w:rsidRPr="00205889">
        <w:rPr>
          <w:rFonts w:ascii="Tahoma" w:eastAsia="Meiryo" w:hAnsi="Tahoma" w:cs="Tahoma"/>
          <w:sz w:val="20"/>
          <w:szCs w:val="20"/>
        </w:rPr>
        <w:t xml:space="preserve">: </w:t>
      </w:r>
      <w:r w:rsidR="00972AE4" w:rsidRPr="00205889">
        <w:rPr>
          <w:rFonts w:ascii="Tahoma" w:eastAsia="Meiryo" w:hAnsi="Tahoma" w:cs="Tahoma"/>
          <w:sz w:val="20"/>
          <w:szCs w:val="20"/>
        </w:rPr>
        <w:t>Establish, in conjunction with company supervisor, 3-4 Learning Objectives as a means of providing focus for the work completed during the internship/CoOp experience</w:t>
      </w:r>
      <w:r w:rsidRPr="00205889">
        <w:rPr>
          <w:rFonts w:ascii="Tahoma" w:eastAsia="Meiryo" w:hAnsi="Tahoma" w:cs="Tahoma"/>
          <w:sz w:val="20"/>
          <w:szCs w:val="20"/>
        </w:rPr>
        <w:t>.</w:t>
      </w:r>
      <w:r w:rsidR="00012015">
        <w:rPr>
          <w:rFonts w:ascii="Tahoma" w:eastAsia="Meiryo" w:hAnsi="Tahoma" w:cs="Tahoma"/>
          <w:sz w:val="20"/>
          <w:szCs w:val="20"/>
        </w:rPr>
        <w:t xml:space="preserve"> </w:t>
      </w:r>
      <w:r w:rsidRPr="00205889">
        <w:rPr>
          <w:rFonts w:ascii="Tahoma" w:eastAsia="Meiryo" w:hAnsi="Tahoma" w:cs="Tahoma"/>
          <w:sz w:val="20"/>
          <w:szCs w:val="20"/>
        </w:rPr>
        <w:t xml:space="preserve"> The Learning Objectives form </w:t>
      </w:r>
      <w:r w:rsidR="00A73FF8" w:rsidRPr="00205889">
        <w:rPr>
          <w:rFonts w:ascii="Tahoma" w:eastAsia="Meiryo" w:hAnsi="Tahoma" w:cs="Tahoma"/>
          <w:sz w:val="20"/>
          <w:szCs w:val="20"/>
        </w:rPr>
        <w:t xml:space="preserve">must </w:t>
      </w:r>
      <w:r w:rsidRPr="00205889">
        <w:rPr>
          <w:rFonts w:ascii="Tahoma" w:eastAsia="Meiryo" w:hAnsi="Tahoma" w:cs="Tahoma"/>
          <w:sz w:val="20"/>
          <w:szCs w:val="20"/>
        </w:rPr>
        <w:t>be completed, initialed (by intern and company supervisor) and submitted via Blackboard within the fir</w:t>
      </w:r>
      <w:r w:rsidR="00A73FF8" w:rsidRPr="00205889">
        <w:rPr>
          <w:rFonts w:ascii="Tahoma" w:eastAsia="Meiryo" w:hAnsi="Tahoma" w:cs="Tahoma"/>
          <w:sz w:val="20"/>
          <w:szCs w:val="20"/>
        </w:rPr>
        <w:t>st two weeks of the internship/CoOp experience.</w:t>
      </w:r>
    </w:p>
    <w:p w14:paraId="2BD65815" w14:textId="77777777" w:rsidR="00A3109E" w:rsidRPr="00A3109E" w:rsidRDefault="00A3109E" w:rsidP="00FD71C2">
      <w:pPr>
        <w:pStyle w:val="SD-HangingIndent1"/>
        <w:widowControl/>
        <w:spacing w:after="0" w:line="240" w:lineRule="auto"/>
        <w:ind w:left="274" w:right="270" w:firstLine="0"/>
        <w:rPr>
          <w:rFonts w:ascii="Tahoma" w:eastAsia="Meiryo" w:hAnsi="Tahoma" w:cs="Tahoma"/>
          <w:sz w:val="10"/>
          <w:szCs w:val="10"/>
        </w:rPr>
      </w:pPr>
    </w:p>
    <w:p w14:paraId="58FDE15D" w14:textId="77777777" w:rsidR="00115C3C" w:rsidRPr="00205889" w:rsidRDefault="00115C3C" w:rsidP="001F14A9">
      <w:pPr>
        <w:pStyle w:val="SD-HangingIndent1"/>
        <w:widowControl/>
        <w:numPr>
          <w:ilvl w:val="0"/>
          <w:numId w:val="16"/>
        </w:numPr>
        <w:spacing w:after="0" w:line="240" w:lineRule="auto"/>
        <w:ind w:left="274" w:right="270" w:hanging="274"/>
        <w:rPr>
          <w:rFonts w:ascii="Tahoma" w:eastAsia="Meiryo" w:hAnsi="Tahoma" w:cs="Tahoma"/>
          <w:sz w:val="20"/>
          <w:szCs w:val="20"/>
        </w:rPr>
      </w:pPr>
      <w:r w:rsidRPr="00205889">
        <w:rPr>
          <w:rFonts w:ascii="Tahoma" w:eastAsia="Meiryo" w:hAnsi="Tahoma" w:cs="Tahoma"/>
          <w:b/>
          <w:sz w:val="20"/>
          <w:szCs w:val="20"/>
        </w:rPr>
        <w:t>Daily Activity Log</w:t>
      </w:r>
      <w:r w:rsidR="005B5615" w:rsidRPr="00205889">
        <w:rPr>
          <w:rFonts w:ascii="Tahoma" w:eastAsia="Meiryo" w:hAnsi="Tahoma" w:cs="Tahoma"/>
          <w:sz w:val="20"/>
          <w:szCs w:val="20"/>
        </w:rPr>
        <w:t xml:space="preserve">: </w:t>
      </w:r>
      <w:r w:rsidRPr="00205889">
        <w:rPr>
          <w:rFonts w:ascii="Tahoma" w:eastAsia="Meiryo" w:hAnsi="Tahoma" w:cs="Tahoma"/>
          <w:sz w:val="20"/>
          <w:szCs w:val="20"/>
        </w:rPr>
        <w:t xml:space="preserve">Maintain a Daily Activity Log, including record of dates worked, number of hours completed, nature of projects, tasks, responsibilities, etc., and relationship of activities to the Learning Objectives. </w:t>
      </w:r>
      <w:r w:rsidR="00227D43">
        <w:rPr>
          <w:rFonts w:ascii="Tahoma" w:eastAsia="Meiryo" w:hAnsi="Tahoma" w:cs="Tahoma"/>
          <w:sz w:val="20"/>
          <w:szCs w:val="20"/>
        </w:rPr>
        <w:t xml:space="preserve"> </w:t>
      </w:r>
      <w:r w:rsidRPr="00205889">
        <w:rPr>
          <w:rFonts w:ascii="Tahoma" w:eastAsia="Meiryo" w:hAnsi="Tahoma" w:cs="Tahoma"/>
          <w:sz w:val="20"/>
          <w:szCs w:val="20"/>
        </w:rPr>
        <w:t xml:space="preserve">The Log </w:t>
      </w:r>
      <w:r w:rsidR="00A73FF8" w:rsidRPr="00205889">
        <w:rPr>
          <w:rFonts w:ascii="Tahoma" w:eastAsia="Meiryo" w:hAnsi="Tahoma" w:cs="Tahoma"/>
          <w:sz w:val="20"/>
          <w:szCs w:val="20"/>
        </w:rPr>
        <w:t>must</w:t>
      </w:r>
      <w:r w:rsidRPr="00205889">
        <w:rPr>
          <w:rFonts w:ascii="Tahoma" w:eastAsia="Meiryo" w:hAnsi="Tahoma" w:cs="Tahoma"/>
          <w:sz w:val="20"/>
          <w:szCs w:val="20"/>
        </w:rPr>
        <w:t xml:space="preserve"> be initialed by </w:t>
      </w:r>
      <w:r w:rsidR="00A73FF8" w:rsidRPr="00205889">
        <w:rPr>
          <w:rFonts w:ascii="Tahoma" w:eastAsia="Meiryo" w:hAnsi="Tahoma" w:cs="Tahoma"/>
          <w:sz w:val="20"/>
          <w:szCs w:val="20"/>
        </w:rPr>
        <w:t xml:space="preserve">the </w:t>
      </w:r>
      <w:r w:rsidRPr="00205889">
        <w:rPr>
          <w:rFonts w:ascii="Tahoma" w:eastAsia="Meiryo" w:hAnsi="Tahoma" w:cs="Tahoma"/>
          <w:sz w:val="20"/>
          <w:szCs w:val="20"/>
        </w:rPr>
        <w:t xml:space="preserve">supervisor on a regular basis (i.e., once a week). </w:t>
      </w:r>
    </w:p>
    <w:p w14:paraId="1EBB8E6B" w14:textId="77777777" w:rsidR="005B5615" w:rsidRPr="003756A6" w:rsidRDefault="005B5615" w:rsidP="00FD71C2">
      <w:pPr>
        <w:pStyle w:val="SD-HangingIndent1"/>
        <w:widowControl/>
        <w:spacing w:after="0" w:line="240" w:lineRule="auto"/>
        <w:ind w:left="0" w:right="270" w:firstLine="0"/>
        <w:rPr>
          <w:rFonts w:ascii="Tahoma" w:eastAsia="Meiryo" w:hAnsi="Tahoma" w:cs="Tahoma"/>
          <w:sz w:val="10"/>
          <w:szCs w:val="10"/>
        </w:rPr>
      </w:pPr>
    </w:p>
    <w:p w14:paraId="1C536C59" w14:textId="77777777" w:rsidR="00115C3C" w:rsidRPr="00205889" w:rsidRDefault="00115C3C" w:rsidP="001F14A9">
      <w:pPr>
        <w:pStyle w:val="SD-HangingIndent1"/>
        <w:widowControl/>
        <w:numPr>
          <w:ilvl w:val="0"/>
          <w:numId w:val="16"/>
        </w:numPr>
        <w:spacing w:after="0" w:line="240" w:lineRule="auto"/>
        <w:ind w:left="274" w:right="270" w:hanging="274"/>
        <w:rPr>
          <w:rFonts w:ascii="Tahoma" w:eastAsia="Meiryo" w:hAnsi="Tahoma" w:cs="Tahoma"/>
          <w:sz w:val="20"/>
          <w:szCs w:val="20"/>
        </w:rPr>
      </w:pPr>
      <w:r w:rsidRPr="00205889">
        <w:rPr>
          <w:rFonts w:ascii="Tahoma" w:eastAsia="Meiryo" w:hAnsi="Tahoma" w:cs="Tahoma"/>
          <w:b/>
          <w:sz w:val="20"/>
          <w:szCs w:val="20"/>
        </w:rPr>
        <w:t>Final Paper</w:t>
      </w:r>
      <w:r w:rsidR="005B5615" w:rsidRPr="00205889">
        <w:rPr>
          <w:rFonts w:ascii="Tahoma" w:eastAsia="Meiryo" w:hAnsi="Tahoma" w:cs="Tahoma"/>
          <w:sz w:val="20"/>
          <w:szCs w:val="20"/>
        </w:rPr>
        <w:t xml:space="preserve">: </w:t>
      </w:r>
      <w:r w:rsidRPr="00205889">
        <w:rPr>
          <w:rFonts w:ascii="Tahoma" w:eastAsia="Meiryo" w:hAnsi="Tahoma" w:cs="Tahoma"/>
          <w:sz w:val="20"/>
          <w:szCs w:val="20"/>
        </w:rPr>
        <w:t xml:space="preserve">Write a 10-12 page final paper documenting: </w:t>
      </w:r>
    </w:p>
    <w:p w14:paraId="47706521" w14:textId="77777777" w:rsidR="005D0A6D" w:rsidRPr="00205889" w:rsidRDefault="005D0A6D" w:rsidP="001F14A9">
      <w:pPr>
        <w:pStyle w:val="SD-HangingIndent1"/>
        <w:widowControl/>
        <w:numPr>
          <w:ilvl w:val="1"/>
          <w:numId w:val="16"/>
        </w:numPr>
        <w:spacing w:after="0" w:line="240" w:lineRule="auto"/>
        <w:ind w:right="270"/>
        <w:rPr>
          <w:rFonts w:ascii="Tahoma" w:eastAsia="Meiryo" w:hAnsi="Tahoma" w:cs="Tahoma"/>
          <w:sz w:val="20"/>
          <w:szCs w:val="20"/>
        </w:rPr>
      </w:pPr>
      <w:r w:rsidRPr="00205889">
        <w:rPr>
          <w:rFonts w:ascii="Tahoma" w:eastAsia="Meiryo" w:hAnsi="Tahoma" w:cs="Tahoma"/>
          <w:sz w:val="20"/>
          <w:szCs w:val="20"/>
        </w:rPr>
        <w:t>Include cover page with your name, name of company, internship/CoOp title, and cell phone number</w:t>
      </w:r>
    </w:p>
    <w:p w14:paraId="3DE471D0" w14:textId="77777777" w:rsidR="00115C3C" w:rsidRPr="00205889" w:rsidRDefault="00115C3C" w:rsidP="001F14A9">
      <w:pPr>
        <w:pStyle w:val="SD-HangingIndent1"/>
        <w:widowControl/>
        <w:numPr>
          <w:ilvl w:val="1"/>
          <w:numId w:val="16"/>
        </w:numPr>
        <w:spacing w:after="0" w:line="240" w:lineRule="auto"/>
        <w:ind w:right="270"/>
        <w:rPr>
          <w:rFonts w:ascii="Tahoma" w:eastAsia="Meiryo" w:hAnsi="Tahoma" w:cs="Tahoma"/>
          <w:sz w:val="20"/>
          <w:szCs w:val="20"/>
        </w:rPr>
      </w:pPr>
      <w:r w:rsidRPr="00205889">
        <w:rPr>
          <w:rFonts w:ascii="Tahoma" w:eastAsia="Meiryo" w:hAnsi="Tahoma" w:cs="Tahoma"/>
          <w:sz w:val="20"/>
          <w:szCs w:val="20"/>
        </w:rPr>
        <w:t xml:space="preserve">nature of the work (i.e., projects, assignments, responsibilities, etc.) </w:t>
      </w:r>
    </w:p>
    <w:p w14:paraId="7FEF15B2" w14:textId="77777777" w:rsidR="00115C3C" w:rsidRPr="00205889" w:rsidRDefault="00115C3C" w:rsidP="001F14A9">
      <w:pPr>
        <w:pStyle w:val="SD-HangingIndent1"/>
        <w:widowControl/>
        <w:numPr>
          <w:ilvl w:val="1"/>
          <w:numId w:val="16"/>
        </w:numPr>
        <w:spacing w:after="0" w:line="240" w:lineRule="auto"/>
        <w:ind w:right="270"/>
        <w:rPr>
          <w:rFonts w:ascii="Tahoma" w:eastAsia="Meiryo" w:hAnsi="Tahoma" w:cs="Tahoma"/>
          <w:sz w:val="20"/>
          <w:szCs w:val="20"/>
        </w:rPr>
      </w:pPr>
      <w:r w:rsidRPr="00205889">
        <w:rPr>
          <w:rFonts w:ascii="Tahoma" w:eastAsia="Meiryo" w:hAnsi="Tahoma" w:cs="Tahoma"/>
          <w:sz w:val="20"/>
          <w:szCs w:val="20"/>
        </w:rPr>
        <w:lastRenderedPageBreak/>
        <w:t>process of meeting Learning Objectives</w:t>
      </w:r>
    </w:p>
    <w:p w14:paraId="12204567" w14:textId="77777777" w:rsidR="00115C3C" w:rsidRPr="00205889" w:rsidRDefault="00115C3C" w:rsidP="001F14A9">
      <w:pPr>
        <w:pStyle w:val="SD-HangingIndent1"/>
        <w:widowControl/>
        <w:numPr>
          <w:ilvl w:val="1"/>
          <w:numId w:val="16"/>
        </w:numPr>
        <w:spacing w:after="0" w:line="240" w:lineRule="auto"/>
        <w:ind w:right="270"/>
        <w:rPr>
          <w:rFonts w:ascii="Tahoma" w:eastAsia="Meiryo" w:hAnsi="Tahoma" w:cs="Tahoma"/>
          <w:sz w:val="20"/>
          <w:szCs w:val="20"/>
        </w:rPr>
      </w:pPr>
      <w:r w:rsidRPr="00205889">
        <w:rPr>
          <w:rFonts w:ascii="Tahoma" w:eastAsia="Meiryo" w:hAnsi="Tahoma" w:cs="Tahoma"/>
          <w:sz w:val="20"/>
          <w:szCs w:val="20"/>
        </w:rPr>
        <w:t>relationship of internship/CoOp experience to past and/or future academic coursework</w:t>
      </w:r>
    </w:p>
    <w:p w14:paraId="7B133E15" w14:textId="77777777" w:rsidR="00115C3C" w:rsidRPr="00205889" w:rsidRDefault="00115C3C" w:rsidP="001F14A9">
      <w:pPr>
        <w:pStyle w:val="SD-HangingIndent1"/>
        <w:widowControl/>
        <w:numPr>
          <w:ilvl w:val="1"/>
          <w:numId w:val="16"/>
        </w:numPr>
        <w:spacing w:after="0" w:line="240" w:lineRule="auto"/>
        <w:ind w:right="270"/>
        <w:rPr>
          <w:rFonts w:ascii="Tahoma" w:eastAsia="Meiryo" w:hAnsi="Tahoma" w:cs="Tahoma"/>
          <w:sz w:val="20"/>
          <w:szCs w:val="20"/>
        </w:rPr>
      </w:pPr>
      <w:r w:rsidRPr="00205889">
        <w:rPr>
          <w:rFonts w:ascii="Tahoma" w:eastAsia="Meiryo" w:hAnsi="Tahoma" w:cs="Tahoma"/>
          <w:sz w:val="20"/>
          <w:szCs w:val="20"/>
        </w:rPr>
        <w:t xml:space="preserve">insights gained in regard to industry, profession, leadership styles, etc. </w:t>
      </w:r>
    </w:p>
    <w:p w14:paraId="2C419847" w14:textId="77777777" w:rsidR="00115C3C" w:rsidRPr="00205889" w:rsidRDefault="00115C3C" w:rsidP="001F14A9">
      <w:pPr>
        <w:pStyle w:val="SD-HangingIndent1"/>
        <w:widowControl/>
        <w:numPr>
          <w:ilvl w:val="1"/>
          <w:numId w:val="16"/>
        </w:numPr>
        <w:spacing w:after="0" w:line="240" w:lineRule="auto"/>
        <w:ind w:right="270"/>
        <w:rPr>
          <w:rFonts w:ascii="Tahoma" w:eastAsia="Meiryo" w:hAnsi="Tahoma" w:cs="Tahoma"/>
          <w:sz w:val="20"/>
          <w:szCs w:val="20"/>
        </w:rPr>
      </w:pPr>
      <w:r w:rsidRPr="00205889">
        <w:rPr>
          <w:rFonts w:ascii="Tahoma" w:eastAsia="Meiryo" w:hAnsi="Tahoma" w:cs="Tahoma"/>
          <w:sz w:val="20"/>
          <w:szCs w:val="20"/>
        </w:rPr>
        <w:t xml:space="preserve">possible professional opportunities and impact on student’s career interests </w:t>
      </w:r>
    </w:p>
    <w:p w14:paraId="6B7B9DF4" w14:textId="77777777" w:rsidR="005D0A6D" w:rsidRPr="00205889" w:rsidRDefault="005D0A6D" w:rsidP="001F14A9">
      <w:pPr>
        <w:pStyle w:val="SD-HangingIndent1"/>
        <w:widowControl/>
        <w:numPr>
          <w:ilvl w:val="1"/>
          <w:numId w:val="16"/>
        </w:numPr>
        <w:spacing w:after="0" w:line="240" w:lineRule="auto"/>
        <w:ind w:right="270"/>
        <w:rPr>
          <w:rFonts w:ascii="Tahoma" w:eastAsia="Meiryo" w:hAnsi="Tahoma" w:cs="Tahoma"/>
          <w:sz w:val="20"/>
          <w:szCs w:val="20"/>
        </w:rPr>
      </w:pPr>
      <w:r w:rsidRPr="00205889">
        <w:rPr>
          <w:rFonts w:ascii="Tahoma" w:eastAsia="Meiryo" w:hAnsi="Tahoma" w:cs="Tahoma"/>
          <w:sz w:val="20"/>
          <w:szCs w:val="20"/>
        </w:rPr>
        <w:t xml:space="preserve">work completed </w:t>
      </w:r>
      <w:r w:rsidR="00115C3C" w:rsidRPr="00205889">
        <w:rPr>
          <w:rFonts w:ascii="Tahoma" w:eastAsia="Meiryo" w:hAnsi="Tahoma" w:cs="Tahoma"/>
          <w:sz w:val="20"/>
          <w:szCs w:val="20"/>
        </w:rPr>
        <w:t xml:space="preserve">may be attached </w:t>
      </w:r>
      <w:r w:rsidRPr="00205889">
        <w:rPr>
          <w:rFonts w:ascii="Tahoma" w:eastAsia="Meiryo" w:hAnsi="Tahoma" w:cs="Tahoma"/>
          <w:sz w:val="20"/>
          <w:szCs w:val="20"/>
        </w:rPr>
        <w:t>as appendices</w:t>
      </w:r>
    </w:p>
    <w:p w14:paraId="00678265" w14:textId="77777777" w:rsidR="005D0A6D" w:rsidRPr="003756A6" w:rsidRDefault="005D0A6D" w:rsidP="00FD71C2">
      <w:pPr>
        <w:pStyle w:val="SD-HangingIndent1"/>
        <w:widowControl/>
        <w:spacing w:after="0" w:line="240" w:lineRule="auto"/>
        <w:ind w:left="720" w:right="270" w:firstLine="0"/>
        <w:rPr>
          <w:rFonts w:ascii="Tahoma" w:eastAsia="Meiryo" w:hAnsi="Tahoma" w:cs="Tahoma"/>
          <w:sz w:val="10"/>
          <w:szCs w:val="10"/>
        </w:rPr>
      </w:pPr>
    </w:p>
    <w:p w14:paraId="1E020DC6" w14:textId="77777777" w:rsidR="00115C3C" w:rsidRPr="00205889" w:rsidRDefault="00115C3C" w:rsidP="001F14A9">
      <w:pPr>
        <w:pStyle w:val="SD-HangingIndent1"/>
        <w:widowControl/>
        <w:numPr>
          <w:ilvl w:val="0"/>
          <w:numId w:val="17"/>
        </w:numPr>
        <w:spacing w:after="0" w:line="240" w:lineRule="auto"/>
        <w:ind w:left="274" w:right="270" w:hanging="274"/>
        <w:rPr>
          <w:rFonts w:ascii="Tahoma" w:eastAsia="Meiryo" w:hAnsi="Tahoma" w:cs="Tahoma"/>
          <w:sz w:val="20"/>
          <w:szCs w:val="20"/>
        </w:rPr>
      </w:pPr>
      <w:r w:rsidRPr="00205889">
        <w:rPr>
          <w:rFonts w:ascii="Tahoma" w:eastAsia="Meiryo" w:hAnsi="Tahoma" w:cs="Tahoma"/>
          <w:b/>
          <w:sz w:val="20"/>
          <w:szCs w:val="20"/>
        </w:rPr>
        <w:t>Evaluation</w:t>
      </w:r>
      <w:r w:rsidR="005B5615" w:rsidRPr="00205889">
        <w:rPr>
          <w:rFonts w:ascii="Tahoma" w:eastAsia="Meiryo" w:hAnsi="Tahoma" w:cs="Tahoma"/>
          <w:sz w:val="20"/>
          <w:szCs w:val="20"/>
        </w:rPr>
        <w:t xml:space="preserve">: </w:t>
      </w:r>
      <w:r w:rsidRPr="00205889">
        <w:rPr>
          <w:rFonts w:ascii="Tahoma" w:eastAsia="Meiryo" w:hAnsi="Tahoma" w:cs="Tahoma"/>
          <w:sz w:val="20"/>
          <w:szCs w:val="20"/>
        </w:rPr>
        <w:t>Complete a Student Evaluation to help determine the effectiveness of the internship/CoOp experience, including assessment of work load, quality of supervision, professional development and the overall quality of the experience</w:t>
      </w:r>
      <w:r w:rsidR="00E1199E">
        <w:rPr>
          <w:rFonts w:ascii="Tahoma" w:eastAsia="Meiryo" w:hAnsi="Tahoma" w:cs="Tahoma"/>
          <w:sz w:val="20"/>
          <w:szCs w:val="20"/>
        </w:rPr>
        <w:t>.</w:t>
      </w:r>
    </w:p>
    <w:p w14:paraId="4FD7176F" w14:textId="77777777" w:rsidR="00B71361" w:rsidRPr="003756A6" w:rsidRDefault="00B71361" w:rsidP="00FD71C2">
      <w:pPr>
        <w:pStyle w:val="SD-HangingIndent1"/>
        <w:widowControl/>
        <w:spacing w:after="0" w:line="240" w:lineRule="auto"/>
        <w:ind w:left="274" w:right="270" w:firstLine="0"/>
        <w:rPr>
          <w:rFonts w:ascii="Tahoma" w:eastAsia="Meiryo" w:hAnsi="Tahoma" w:cs="Tahoma"/>
          <w:sz w:val="10"/>
          <w:szCs w:val="10"/>
        </w:rPr>
      </w:pPr>
    </w:p>
    <w:p w14:paraId="09AACF86" w14:textId="77777777" w:rsidR="00115C3C" w:rsidRPr="00D25EAB" w:rsidRDefault="00115C3C" w:rsidP="001F14A9">
      <w:pPr>
        <w:pStyle w:val="SD-HangingIndent1"/>
        <w:widowControl/>
        <w:numPr>
          <w:ilvl w:val="0"/>
          <w:numId w:val="17"/>
        </w:numPr>
        <w:spacing w:after="0" w:line="240" w:lineRule="auto"/>
        <w:ind w:left="274" w:right="270" w:hanging="274"/>
        <w:rPr>
          <w:rFonts w:ascii="Tahoma" w:eastAsia="Meiryo" w:hAnsi="Tahoma" w:cs="Tahoma"/>
          <w:sz w:val="20"/>
          <w:szCs w:val="20"/>
        </w:rPr>
      </w:pPr>
      <w:r w:rsidRPr="00205889">
        <w:rPr>
          <w:rFonts w:ascii="Tahoma" w:eastAsia="Meiryo" w:hAnsi="Tahoma" w:cs="Tahoma"/>
          <w:b/>
          <w:sz w:val="20"/>
          <w:szCs w:val="20"/>
        </w:rPr>
        <w:t>Communication</w:t>
      </w:r>
      <w:r w:rsidR="005B5615" w:rsidRPr="00205889">
        <w:rPr>
          <w:rFonts w:ascii="Tahoma" w:eastAsia="Meiryo" w:hAnsi="Tahoma" w:cs="Tahoma"/>
          <w:sz w:val="20"/>
          <w:szCs w:val="20"/>
        </w:rPr>
        <w:t xml:space="preserve">: </w:t>
      </w:r>
      <w:r w:rsidRPr="00205889">
        <w:rPr>
          <w:rFonts w:ascii="Tahoma" w:eastAsia="Meiryo" w:hAnsi="Tahoma" w:cs="Tahoma"/>
          <w:sz w:val="20"/>
          <w:szCs w:val="20"/>
        </w:rPr>
        <w:t>Maintain communication with</w:t>
      </w:r>
      <w:r w:rsidR="007C1BB0">
        <w:rPr>
          <w:rFonts w:ascii="Tahoma" w:eastAsia="Meiryo" w:hAnsi="Tahoma" w:cs="Tahoma"/>
          <w:sz w:val="20"/>
          <w:szCs w:val="20"/>
        </w:rPr>
        <w:t xml:space="preserve"> </w:t>
      </w:r>
      <w:r w:rsidR="007C1BB0" w:rsidRPr="009D5F2D">
        <w:rPr>
          <w:rFonts w:ascii="Tahoma" w:eastAsia="Meiryo" w:hAnsi="Tahoma" w:cs="Tahoma"/>
          <w:sz w:val="20"/>
          <w:szCs w:val="20"/>
        </w:rPr>
        <w:t>a</w:t>
      </w:r>
      <w:r w:rsidRPr="009D5F2D">
        <w:rPr>
          <w:rFonts w:ascii="Tahoma" w:eastAsia="Meiryo" w:hAnsi="Tahoma" w:cs="Tahoma"/>
          <w:sz w:val="20"/>
          <w:szCs w:val="20"/>
        </w:rPr>
        <w:t xml:space="preserve"> </w:t>
      </w:r>
      <w:r w:rsidR="007C1BB0" w:rsidRPr="009D5F2D">
        <w:rPr>
          <w:rFonts w:ascii="Tahoma" w:eastAsia="Meiryo" w:hAnsi="Tahoma" w:cs="Tahoma"/>
          <w:sz w:val="20"/>
          <w:szCs w:val="20"/>
        </w:rPr>
        <w:t>designated O’Donnell Center professional</w:t>
      </w:r>
      <w:r w:rsidRPr="009D5F2D">
        <w:rPr>
          <w:rFonts w:ascii="Tahoma" w:eastAsia="Meiryo" w:hAnsi="Tahoma" w:cs="Tahoma"/>
          <w:sz w:val="20"/>
          <w:szCs w:val="20"/>
        </w:rPr>
        <w:t xml:space="preserve"> throughout the duration of the </w:t>
      </w:r>
      <w:r w:rsidR="004B5169" w:rsidRPr="009D5F2D">
        <w:rPr>
          <w:rFonts w:ascii="Tahoma" w:eastAsia="Meiryo" w:hAnsi="Tahoma" w:cs="Tahoma"/>
          <w:sz w:val="20"/>
          <w:szCs w:val="20"/>
        </w:rPr>
        <w:t>internship/CoOp; keep</w:t>
      </w:r>
      <w:r w:rsidR="005D0A6D" w:rsidRPr="009D5F2D">
        <w:rPr>
          <w:rFonts w:ascii="Tahoma" w:eastAsia="Meiryo" w:hAnsi="Tahoma" w:cs="Tahoma"/>
          <w:sz w:val="20"/>
          <w:szCs w:val="20"/>
        </w:rPr>
        <w:t xml:space="preserve"> the </w:t>
      </w:r>
      <w:r w:rsidR="007C1BB0" w:rsidRPr="009D5F2D">
        <w:rPr>
          <w:rFonts w:ascii="Tahoma" w:eastAsia="Meiryo" w:hAnsi="Tahoma" w:cs="Tahoma"/>
          <w:sz w:val="20"/>
          <w:szCs w:val="20"/>
        </w:rPr>
        <w:t>O’Donnell Center contact</w:t>
      </w:r>
      <w:r w:rsidRPr="009D5F2D">
        <w:rPr>
          <w:rFonts w:ascii="Tahoma" w:eastAsia="Meiryo" w:hAnsi="Tahoma" w:cs="Tahoma"/>
          <w:sz w:val="20"/>
          <w:szCs w:val="20"/>
        </w:rPr>
        <w:t xml:space="preserve"> apprised of </w:t>
      </w:r>
      <w:r w:rsidR="005D0A6D" w:rsidRPr="009D5F2D">
        <w:rPr>
          <w:rFonts w:ascii="Tahoma" w:eastAsia="Meiryo" w:hAnsi="Tahoma" w:cs="Tahoma"/>
          <w:sz w:val="20"/>
          <w:szCs w:val="20"/>
        </w:rPr>
        <w:t xml:space="preserve">the experience including </w:t>
      </w:r>
      <w:r w:rsidRPr="009D5F2D">
        <w:rPr>
          <w:rFonts w:ascii="Tahoma" w:eastAsia="Meiryo" w:hAnsi="Tahoma" w:cs="Tahoma"/>
          <w:sz w:val="20"/>
          <w:szCs w:val="20"/>
        </w:rPr>
        <w:t>any issues, concerns, or problems</w:t>
      </w:r>
      <w:r w:rsidRPr="00D25EAB">
        <w:rPr>
          <w:rFonts w:ascii="Tahoma" w:eastAsia="Meiryo" w:hAnsi="Tahoma" w:cs="Tahoma"/>
          <w:sz w:val="20"/>
          <w:szCs w:val="20"/>
        </w:rPr>
        <w:t xml:space="preserve"> that arise.</w:t>
      </w:r>
    </w:p>
    <w:p w14:paraId="78E8051E" w14:textId="77777777" w:rsidR="005B5615" w:rsidRPr="003756A6" w:rsidRDefault="005B5615" w:rsidP="00FD71C2">
      <w:pPr>
        <w:pStyle w:val="SD-HangingIndent1"/>
        <w:widowControl/>
        <w:spacing w:after="0" w:line="240" w:lineRule="auto"/>
        <w:ind w:left="274" w:right="270" w:firstLine="0"/>
        <w:rPr>
          <w:rFonts w:ascii="Tahoma" w:eastAsia="Meiryo" w:hAnsi="Tahoma" w:cs="Tahoma"/>
          <w:sz w:val="10"/>
          <w:szCs w:val="10"/>
        </w:rPr>
      </w:pPr>
    </w:p>
    <w:p w14:paraId="78194E00" w14:textId="77777777" w:rsidR="005B5615" w:rsidRDefault="00115C3C" w:rsidP="001F14A9">
      <w:pPr>
        <w:pStyle w:val="SD-HangingIndent1"/>
        <w:widowControl/>
        <w:numPr>
          <w:ilvl w:val="0"/>
          <w:numId w:val="17"/>
        </w:numPr>
        <w:spacing w:after="0" w:line="240" w:lineRule="auto"/>
        <w:ind w:left="274" w:right="270" w:hanging="274"/>
        <w:rPr>
          <w:rFonts w:ascii="Tahoma" w:eastAsia="Meiryo" w:hAnsi="Tahoma" w:cs="Tahoma"/>
          <w:sz w:val="20"/>
          <w:szCs w:val="20"/>
        </w:rPr>
      </w:pPr>
      <w:r w:rsidRPr="00D25EAB">
        <w:rPr>
          <w:rFonts w:ascii="Tahoma" w:eastAsia="Meiryo" w:hAnsi="Tahoma" w:cs="Tahoma"/>
          <w:b/>
          <w:sz w:val="20"/>
          <w:szCs w:val="20"/>
        </w:rPr>
        <w:t>Submission Deadlines</w:t>
      </w:r>
      <w:r w:rsidR="005B5615" w:rsidRPr="00D25EAB">
        <w:rPr>
          <w:rFonts w:ascii="Tahoma" w:eastAsia="Meiryo" w:hAnsi="Tahoma" w:cs="Tahoma"/>
          <w:sz w:val="20"/>
          <w:szCs w:val="20"/>
        </w:rPr>
        <w:t xml:space="preserve">: </w:t>
      </w:r>
      <w:r w:rsidRPr="00D25EAB">
        <w:rPr>
          <w:rFonts w:ascii="Tahoma" w:eastAsia="Meiryo" w:hAnsi="Tahoma" w:cs="Tahoma"/>
          <w:sz w:val="20"/>
          <w:szCs w:val="20"/>
        </w:rPr>
        <w:t xml:space="preserve">Completed Learning Objectives form is due via Blackboard within the first two weeks of the internship/CoOp. Due dates for submitting Daily Activity Log, Final Paper and Student Evaluation via Blackboard are: </w:t>
      </w:r>
    </w:p>
    <w:p w14:paraId="7DD24ACF" w14:textId="77777777" w:rsidR="00115C3C" w:rsidRPr="00D25EAB" w:rsidRDefault="00115C3C" w:rsidP="001F14A9">
      <w:pPr>
        <w:pStyle w:val="SD-HangingIndent1"/>
        <w:widowControl/>
        <w:numPr>
          <w:ilvl w:val="1"/>
          <w:numId w:val="17"/>
        </w:numPr>
        <w:spacing w:after="0" w:line="240" w:lineRule="auto"/>
        <w:ind w:right="270"/>
        <w:rPr>
          <w:rFonts w:ascii="Tahoma" w:eastAsia="Meiryo" w:hAnsi="Tahoma" w:cs="Tahoma"/>
          <w:sz w:val="20"/>
          <w:szCs w:val="20"/>
        </w:rPr>
      </w:pPr>
      <w:r w:rsidRPr="00D25EAB">
        <w:rPr>
          <w:rFonts w:ascii="Tahoma" w:eastAsia="Meiryo" w:hAnsi="Tahoma" w:cs="Tahoma"/>
          <w:sz w:val="20"/>
          <w:szCs w:val="20"/>
        </w:rPr>
        <w:t>Fall internship/CoOp:</w:t>
      </w:r>
      <w:r w:rsidRPr="00D25EAB">
        <w:rPr>
          <w:rFonts w:ascii="Tahoma" w:eastAsia="Meiryo" w:hAnsi="Tahoma" w:cs="Tahoma"/>
          <w:sz w:val="20"/>
          <w:szCs w:val="20"/>
        </w:rPr>
        <w:tab/>
      </w:r>
      <w:r w:rsidR="00DF3C00" w:rsidRPr="00D25EAB">
        <w:rPr>
          <w:rFonts w:ascii="Tahoma" w:eastAsia="Meiryo" w:hAnsi="Tahoma" w:cs="Tahoma"/>
          <w:sz w:val="20"/>
          <w:szCs w:val="20"/>
        </w:rPr>
        <w:tab/>
      </w:r>
      <w:r w:rsidRPr="00D25EAB">
        <w:rPr>
          <w:rFonts w:ascii="Tahoma" w:eastAsia="Meiryo" w:hAnsi="Tahoma" w:cs="Tahoma"/>
          <w:sz w:val="20"/>
          <w:szCs w:val="20"/>
        </w:rPr>
        <w:t xml:space="preserve">December 1 </w:t>
      </w:r>
    </w:p>
    <w:p w14:paraId="078CEE4C" w14:textId="77777777" w:rsidR="00115C3C" w:rsidRPr="00D25EAB" w:rsidRDefault="00115C3C" w:rsidP="001F14A9">
      <w:pPr>
        <w:pStyle w:val="SD-HangingIndent1"/>
        <w:widowControl/>
        <w:numPr>
          <w:ilvl w:val="1"/>
          <w:numId w:val="17"/>
        </w:numPr>
        <w:spacing w:after="0" w:line="240" w:lineRule="auto"/>
        <w:ind w:right="270"/>
        <w:rPr>
          <w:rFonts w:ascii="Tahoma" w:eastAsia="Meiryo" w:hAnsi="Tahoma" w:cs="Tahoma"/>
          <w:sz w:val="20"/>
          <w:szCs w:val="20"/>
        </w:rPr>
      </w:pPr>
      <w:r w:rsidRPr="00D25EAB">
        <w:rPr>
          <w:rFonts w:ascii="Tahoma" w:eastAsia="Meiryo" w:hAnsi="Tahoma" w:cs="Tahoma"/>
          <w:sz w:val="20"/>
          <w:szCs w:val="20"/>
        </w:rPr>
        <w:t>Spring internship/CoOp:</w:t>
      </w:r>
      <w:r w:rsidRPr="00D25EAB">
        <w:rPr>
          <w:rFonts w:ascii="Tahoma" w:eastAsia="Meiryo" w:hAnsi="Tahoma" w:cs="Tahoma"/>
          <w:sz w:val="20"/>
          <w:szCs w:val="20"/>
        </w:rPr>
        <w:tab/>
      </w:r>
      <w:r w:rsidR="00DF3C00" w:rsidRPr="00D25EAB">
        <w:rPr>
          <w:rFonts w:ascii="Tahoma" w:eastAsia="Meiryo" w:hAnsi="Tahoma" w:cs="Tahoma"/>
          <w:sz w:val="20"/>
          <w:szCs w:val="20"/>
        </w:rPr>
        <w:tab/>
      </w:r>
      <w:r w:rsidRPr="00D25EAB">
        <w:rPr>
          <w:rFonts w:ascii="Tahoma" w:eastAsia="Meiryo" w:hAnsi="Tahoma" w:cs="Tahoma"/>
          <w:sz w:val="20"/>
          <w:szCs w:val="20"/>
        </w:rPr>
        <w:t xml:space="preserve">May 1 </w:t>
      </w:r>
    </w:p>
    <w:p w14:paraId="449EA044" w14:textId="77777777" w:rsidR="00115C3C" w:rsidRPr="00D25EAB" w:rsidRDefault="00115C3C" w:rsidP="001F14A9">
      <w:pPr>
        <w:pStyle w:val="SD-HangingIndent1"/>
        <w:widowControl/>
        <w:numPr>
          <w:ilvl w:val="1"/>
          <w:numId w:val="17"/>
        </w:numPr>
        <w:spacing w:after="0" w:line="240" w:lineRule="auto"/>
        <w:ind w:right="270"/>
        <w:rPr>
          <w:rFonts w:ascii="Tahoma" w:eastAsia="Meiryo" w:hAnsi="Tahoma" w:cs="Tahoma"/>
          <w:sz w:val="20"/>
          <w:szCs w:val="20"/>
        </w:rPr>
      </w:pPr>
      <w:r w:rsidRPr="00D25EAB">
        <w:rPr>
          <w:rFonts w:ascii="Tahoma" w:eastAsia="Meiryo" w:hAnsi="Tahoma" w:cs="Tahoma"/>
          <w:sz w:val="20"/>
          <w:szCs w:val="20"/>
        </w:rPr>
        <w:t>Summer internship/CoOp:</w:t>
      </w:r>
      <w:r w:rsidRPr="00D25EAB">
        <w:rPr>
          <w:rFonts w:ascii="Tahoma" w:eastAsia="Meiryo" w:hAnsi="Tahoma" w:cs="Tahoma"/>
          <w:sz w:val="20"/>
          <w:szCs w:val="20"/>
        </w:rPr>
        <w:tab/>
      </w:r>
      <w:r w:rsidR="00DF3C00" w:rsidRPr="00D25EAB">
        <w:rPr>
          <w:rFonts w:ascii="Tahoma" w:eastAsia="Meiryo" w:hAnsi="Tahoma" w:cs="Tahoma"/>
          <w:sz w:val="20"/>
          <w:szCs w:val="20"/>
        </w:rPr>
        <w:tab/>
      </w:r>
      <w:r w:rsidR="004B5169" w:rsidRPr="00D25EAB">
        <w:rPr>
          <w:rFonts w:ascii="Tahoma" w:eastAsia="Meiryo" w:hAnsi="Tahoma" w:cs="Tahoma"/>
          <w:sz w:val="20"/>
          <w:szCs w:val="20"/>
        </w:rPr>
        <w:t>August 15</w:t>
      </w:r>
    </w:p>
    <w:p w14:paraId="1477358F" w14:textId="77777777" w:rsidR="00115C3C" w:rsidRPr="00A061BD" w:rsidRDefault="00115C3C" w:rsidP="00FD71C2">
      <w:pPr>
        <w:pStyle w:val="SD-HangingIndent1"/>
        <w:widowControl/>
        <w:spacing w:after="0" w:line="240" w:lineRule="auto"/>
        <w:ind w:left="1080" w:right="270" w:firstLine="0"/>
        <w:rPr>
          <w:rFonts w:ascii="Tahoma" w:eastAsia="Meiryo" w:hAnsi="Tahoma" w:cs="Tahoma"/>
          <w:sz w:val="10"/>
          <w:szCs w:val="10"/>
        </w:rPr>
      </w:pPr>
    </w:p>
    <w:p w14:paraId="3C4E7528" w14:textId="77777777" w:rsidR="00580DDA" w:rsidRPr="00580DDA" w:rsidRDefault="00750898" w:rsidP="00FD71C2">
      <w:pPr>
        <w:pStyle w:val="ListParagraph"/>
        <w:numPr>
          <w:ilvl w:val="0"/>
          <w:numId w:val="2"/>
        </w:numPr>
        <w:tabs>
          <w:tab w:val="left" w:pos="5940"/>
          <w:tab w:val="left" w:pos="6300"/>
        </w:tabs>
        <w:ind w:right="270"/>
        <w:jc w:val="both"/>
        <w:rPr>
          <w:rFonts w:ascii="Tahoma" w:eastAsia="Meiryo" w:hAnsi="Tahoma" w:cs="Tahoma"/>
          <w:b/>
          <w:bCs/>
          <w:sz w:val="6"/>
          <w:szCs w:val="6"/>
        </w:rPr>
      </w:pPr>
      <w:r w:rsidRPr="00205889">
        <w:rPr>
          <w:rFonts w:ascii="Tahoma" w:hAnsi="Tahoma" w:cs="Tahoma"/>
          <w:b/>
          <w:bCs/>
          <w:sz w:val="20"/>
          <w:szCs w:val="20"/>
          <w:u w:val="single"/>
        </w:rPr>
        <w:t xml:space="preserve">Withdraw/Termination of </w:t>
      </w:r>
      <w:r w:rsidRPr="00205889">
        <w:rPr>
          <w:rFonts w:ascii="Tahoma" w:eastAsia="Meiryo" w:hAnsi="Tahoma" w:cs="Tahoma"/>
          <w:b/>
          <w:sz w:val="20"/>
          <w:szCs w:val="20"/>
          <w:u w:val="single"/>
        </w:rPr>
        <w:t>an Academic Internship/CoOp</w:t>
      </w:r>
      <w:r w:rsidRPr="00205889">
        <w:rPr>
          <w:rFonts w:ascii="Tahoma" w:hAnsi="Tahoma" w:cs="Tahoma"/>
          <w:sz w:val="20"/>
          <w:szCs w:val="20"/>
        </w:rPr>
        <w:t xml:space="preserve"> </w:t>
      </w:r>
      <w:r w:rsidRPr="00205889">
        <w:rPr>
          <w:rFonts w:ascii="Tahoma" w:hAnsi="Tahoma" w:cs="Tahoma"/>
          <w:sz w:val="20"/>
          <w:szCs w:val="20"/>
        </w:rPr>
        <w:br/>
        <w:t xml:space="preserve">Students wishing to withdraw from the internship course must contact the </w:t>
      </w:r>
      <w:r w:rsidR="007C1BB0" w:rsidRPr="008D5213">
        <w:rPr>
          <w:rFonts w:ascii="Tahoma" w:hAnsi="Tahoma" w:cs="Tahoma"/>
          <w:sz w:val="20"/>
          <w:szCs w:val="20"/>
        </w:rPr>
        <w:t>designated O’Donnell Center contact</w:t>
      </w:r>
      <w:r w:rsidRPr="00205889">
        <w:rPr>
          <w:rFonts w:ascii="Tahoma" w:hAnsi="Tahoma" w:cs="Tahoma"/>
          <w:sz w:val="20"/>
          <w:szCs w:val="20"/>
        </w:rPr>
        <w:t xml:space="preserve"> prior to the withdrawal (WX) deadline.  Deadlines for fall and spring semesters can be found</w:t>
      </w:r>
      <w:r w:rsidRPr="00205889">
        <w:rPr>
          <w:rFonts w:ascii="Tahoma" w:hAnsi="Tahoma" w:cs="Tahoma"/>
          <w:i/>
          <w:iCs/>
          <w:sz w:val="20"/>
          <w:szCs w:val="20"/>
        </w:rPr>
        <w:t xml:space="preserve"> </w:t>
      </w:r>
      <w:r w:rsidRPr="00205889">
        <w:rPr>
          <w:rFonts w:ascii="Tahoma" w:hAnsi="Tahoma" w:cs="Tahoma"/>
          <w:sz w:val="20"/>
          <w:szCs w:val="20"/>
        </w:rPr>
        <w:t>in the Academic Calendar.  Students withdrawing from a summer internship course must do so by July 1</w:t>
      </w:r>
      <w:r w:rsidRPr="00205889">
        <w:rPr>
          <w:rFonts w:ascii="Tahoma" w:hAnsi="Tahoma" w:cs="Tahoma"/>
          <w:sz w:val="20"/>
          <w:szCs w:val="20"/>
          <w:vertAlign w:val="superscript"/>
        </w:rPr>
        <w:t>st</w:t>
      </w:r>
      <w:r w:rsidRPr="00205889">
        <w:rPr>
          <w:rFonts w:ascii="Tahoma" w:hAnsi="Tahoma" w:cs="Tahoma"/>
          <w:sz w:val="20"/>
          <w:szCs w:val="20"/>
        </w:rPr>
        <w:t xml:space="preserve">.  If a student withdraws from an internship in which the employer requires academic credit, the internship supervisor will be notified immediately of the withdrawal. Students who do not complete the academic internship requirements will be assigned a final grade of Unsatisfactory (U). </w:t>
      </w:r>
      <w:r w:rsidR="00012015">
        <w:rPr>
          <w:rFonts w:ascii="Tahoma" w:hAnsi="Tahoma" w:cs="Tahoma"/>
          <w:sz w:val="20"/>
          <w:szCs w:val="20"/>
        </w:rPr>
        <w:t xml:space="preserve"> </w:t>
      </w:r>
      <w:r w:rsidRPr="00205889">
        <w:rPr>
          <w:rFonts w:ascii="Tahoma" w:hAnsi="Tahoma" w:cs="Tahoma"/>
          <w:sz w:val="20"/>
          <w:szCs w:val="20"/>
        </w:rPr>
        <w:t xml:space="preserve">Students who are terminated from their internship by the sponsoring employer during the course of the summer/semester may be assigned a final grade of Unsatisfactory (U).  </w:t>
      </w:r>
    </w:p>
    <w:p w14:paraId="28F160F1" w14:textId="77777777" w:rsidR="00580DDA" w:rsidRPr="00CD01D3" w:rsidRDefault="00580DDA" w:rsidP="00FD71C2">
      <w:pPr>
        <w:tabs>
          <w:tab w:val="left" w:pos="6300"/>
        </w:tabs>
        <w:ind w:right="270" w:firstLine="288"/>
        <w:jc w:val="both"/>
        <w:rPr>
          <w:rFonts w:ascii="Tahoma" w:hAnsi="Tahoma" w:cs="Tahoma"/>
          <w:sz w:val="16"/>
          <w:szCs w:val="16"/>
        </w:rPr>
      </w:pPr>
    </w:p>
    <w:p w14:paraId="4F20B61F" w14:textId="77777777" w:rsidR="006D1C73" w:rsidRPr="00580DDA" w:rsidRDefault="006D1C73" w:rsidP="00FD71C2">
      <w:pPr>
        <w:tabs>
          <w:tab w:val="left" w:pos="6300"/>
        </w:tabs>
        <w:ind w:left="288" w:right="270"/>
        <w:jc w:val="both"/>
        <w:rPr>
          <w:rFonts w:ascii="Tahoma" w:eastAsia="Meiryo" w:hAnsi="Tahoma" w:cs="Tahoma"/>
          <w:b/>
          <w:bCs/>
          <w:sz w:val="6"/>
          <w:szCs w:val="6"/>
        </w:rPr>
      </w:pPr>
      <w:r w:rsidRPr="00580DDA">
        <w:rPr>
          <w:rFonts w:ascii="Tahoma" w:hAnsi="Tahoma" w:cs="Tahoma"/>
          <w:sz w:val="20"/>
          <w:szCs w:val="20"/>
        </w:rPr>
        <w:t>Refunds as the result of official withdrawal from a summer internship course will be made according to the schedule listed below:</w:t>
      </w:r>
      <w:r w:rsidRPr="00580DDA">
        <w:rPr>
          <w:rFonts w:ascii="Tahoma" w:hAnsi="Tahoma" w:cs="Tahoma"/>
          <w:sz w:val="20"/>
          <w:szCs w:val="20"/>
        </w:rPr>
        <w:br/>
      </w:r>
    </w:p>
    <w:tbl>
      <w:tblPr>
        <w:tblW w:w="6023" w:type="dxa"/>
        <w:tblInd w:w="295" w:type="dxa"/>
        <w:tblLook w:val="04A0" w:firstRow="1" w:lastRow="0" w:firstColumn="1" w:lastColumn="0" w:noHBand="0" w:noVBand="1"/>
      </w:tblPr>
      <w:tblGrid>
        <w:gridCol w:w="4673"/>
        <w:gridCol w:w="1350"/>
      </w:tblGrid>
      <w:tr w:rsidR="006D1C73" w:rsidRPr="00205889" w14:paraId="09287687" w14:textId="77777777" w:rsidTr="00FD71C2">
        <w:trPr>
          <w:trHeight w:val="300"/>
        </w:trPr>
        <w:tc>
          <w:tcPr>
            <w:tcW w:w="4673" w:type="dxa"/>
            <w:tcBorders>
              <w:top w:val="nil"/>
              <w:left w:val="nil"/>
              <w:bottom w:val="nil"/>
              <w:right w:val="nil"/>
            </w:tcBorders>
            <w:shd w:val="clear" w:color="auto" w:fill="auto"/>
            <w:noWrap/>
            <w:vAlign w:val="center"/>
            <w:hideMark/>
          </w:tcPr>
          <w:p w14:paraId="34F7A26C" w14:textId="77777777" w:rsidR="006D1C73" w:rsidRPr="0098216A" w:rsidRDefault="006D1C73" w:rsidP="00FD71C2">
            <w:pPr>
              <w:ind w:right="270"/>
              <w:jc w:val="both"/>
              <w:rPr>
                <w:rFonts w:ascii="Tahoma" w:hAnsi="Tahoma" w:cs="Tahoma"/>
                <w:color w:val="000000"/>
                <w:sz w:val="18"/>
                <w:szCs w:val="18"/>
                <w:u w:val="single"/>
              </w:rPr>
            </w:pPr>
            <w:r w:rsidRPr="0098216A">
              <w:rPr>
                <w:rFonts w:ascii="Tahoma" w:hAnsi="Tahoma" w:cs="Tahoma"/>
                <w:color w:val="000000"/>
                <w:sz w:val="18"/>
                <w:szCs w:val="18"/>
                <w:u w:val="single"/>
              </w:rPr>
              <w:lastRenderedPageBreak/>
              <w:t>Segment of the Semester</w:t>
            </w:r>
          </w:p>
        </w:tc>
        <w:tc>
          <w:tcPr>
            <w:tcW w:w="1350" w:type="dxa"/>
            <w:tcBorders>
              <w:top w:val="nil"/>
              <w:left w:val="nil"/>
              <w:bottom w:val="nil"/>
              <w:right w:val="nil"/>
            </w:tcBorders>
            <w:shd w:val="clear" w:color="auto" w:fill="auto"/>
            <w:noWrap/>
            <w:vAlign w:val="bottom"/>
            <w:hideMark/>
          </w:tcPr>
          <w:p w14:paraId="1B1ED6F0" w14:textId="77777777" w:rsidR="006D1C73" w:rsidRPr="0098216A" w:rsidRDefault="006D1C73" w:rsidP="00FD71C2">
            <w:pPr>
              <w:ind w:right="270"/>
              <w:jc w:val="both"/>
              <w:rPr>
                <w:rFonts w:ascii="Tahoma" w:hAnsi="Tahoma" w:cs="Tahoma"/>
                <w:color w:val="000000"/>
                <w:sz w:val="18"/>
                <w:szCs w:val="18"/>
                <w:u w:val="single"/>
              </w:rPr>
            </w:pPr>
            <w:r w:rsidRPr="0098216A">
              <w:rPr>
                <w:rFonts w:ascii="Tahoma" w:hAnsi="Tahoma" w:cs="Tahoma"/>
                <w:color w:val="000000"/>
                <w:sz w:val="18"/>
                <w:szCs w:val="18"/>
                <w:u w:val="single"/>
              </w:rPr>
              <w:t>Refund</w:t>
            </w:r>
          </w:p>
        </w:tc>
      </w:tr>
      <w:tr w:rsidR="006D1C73" w:rsidRPr="00205889" w14:paraId="34000C95" w14:textId="77777777" w:rsidTr="00FD71C2">
        <w:trPr>
          <w:trHeight w:val="300"/>
        </w:trPr>
        <w:tc>
          <w:tcPr>
            <w:tcW w:w="4673" w:type="dxa"/>
            <w:tcBorders>
              <w:top w:val="nil"/>
              <w:left w:val="nil"/>
              <w:bottom w:val="nil"/>
              <w:right w:val="nil"/>
            </w:tcBorders>
            <w:shd w:val="clear" w:color="auto" w:fill="auto"/>
            <w:noWrap/>
            <w:vAlign w:val="center"/>
            <w:hideMark/>
          </w:tcPr>
          <w:p w14:paraId="7057DB80" w14:textId="77777777" w:rsidR="006D1C73" w:rsidRPr="0098216A" w:rsidRDefault="006D1C73" w:rsidP="00FD71C2">
            <w:pPr>
              <w:ind w:right="270"/>
              <w:jc w:val="both"/>
              <w:rPr>
                <w:rFonts w:ascii="Tahoma" w:hAnsi="Tahoma" w:cs="Tahoma"/>
                <w:color w:val="000000"/>
                <w:sz w:val="18"/>
                <w:szCs w:val="18"/>
              </w:rPr>
            </w:pPr>
            <w:r w:rsidRPr="0098216A">
              <w:rPr>
                <w:rFonts w:ascii="Tahoma" w:hAnsi="Tahoma" w:cs="Tahoma"/>
                <w:color w:val="000000"/>
                <w:sz w:val="18"/>
                <w:szCs w:val="18"/>
              </w:rPr>
              <w:t>Dropped within 24 hours of the internship start date</w:t>
            </w:r>
          </w:p>
        </w:tc>
        <w:tc>
          <w:tcPr>
            <w:tcW w:w="1350" w:type="dxa"/>
            <w:tcBorders>
              <w:top w:val="nil"/>
              <w:left w:val="nil"/>
              <w:bottom w:val="nil"/>
              <w:right w:val="nil"/>
            </w:tcBorders>
            <w:shd w:val="clear" w:color="auto" w:fill="auto"/>
            <w:noWrap/>
            <w:vAlign w:val="bottom"/>
            <w:hideMark/>
          </w:tcPr>
          <w:p w14:paraId="758CC21F" w14:textId="77777777" w:rsidR="006D1C73" w:rsidRPr="0098216A" w:rsidRDefault="006D1C73" w:rsidP="00FD71C2">
            <w:pPr>
              <w:ind w:right="270"/>
              <w:jc w:val="both"/>
              <w:rPr>
                <w:rFonts w:ascii="Tahoma" w:hAnsi="Tahoma" w:cs="Tahoma"/>
                <w:color w:val="000000"/>
                <w:sz w:val="18"/>
                <w:szCs w:val="18"/>
              </w:rPr>
            </w:pPr>
            <w:r w:rsidRPr="0098216A">
              <w:rPr>
                <w:rFonts w:ascii="Tahoma" w:hAnsi="Tahoma" w:cs="Tahoma"/>
                <w:color w:val="000000"/>
                <w:sz w:val="18"/>
                <w:szCs w:val="18"/>
              </w:rPr>
              <w:t>100%</w:t>
            </w:r>
          </w:p>
        </w:tc>
      </w:tr>
      <w:tr w:rsidR="006D1C73" w:rsidRPr="006D1C73" w14:paraId="24FF47B9" w14:textId="77777777" w:rsidTr="00FD71C2">
        <w:trPr>
          <w:trHeight w:val="306"/>
        </w:trPr>
        <w:tc>
          <w:tcPr>
            <w:tcW w:w="4673" w:type="dxa"/>
            <w:tcBorders>
              <w:top w:val="nil"/>
              <w:left w:val="nil"/>
              <w:bottom w:val="nil"/>
              <w:right w:val="nil"/>
            </w:tcBorders>
            <w:shd w:val="clear" w:color="auto" w:fill="auto"/>
            <w:noWrap/>
            <w:vAlign w:val="center"/>
            <w:hideMark/>
          </w:tcPr>
          <w:p w14:paraId="00EF8A92" w14:textId="77777777" w:rsidR="006D1C73" w:rsidRPr="0098216A" w:rsidRDefault="006D1C73" w:rsidP="00FD71C2">
            <w:pPr>
              <w:ind w:right="270"/>
              <w:jc w:val="both"/>
              <w:rPr>
                <w:rFonts w:ascii="Tahoma" w:hAnsi="Tahoma" w:cs="Tahoma"/>
                <w:color w:val="000000"/>
                <w:sz w:val="18"/>
                <w:szCs w:val="18"/>
              </w:rPr>
            </w:pPr>
            <w:r w:rsidRPr="0098216A">
              <w:rPr>
                <w:rFonts w:ascii="Tahoma" w:hAnsi="Tahoma" w:cs="Tahoma"/>
                <w:color w:val="000000"/>
                <w:sz w:val="18"/>
                <w:szCs w:val="18"/>
              </w:rPr>
              <w:t>After 24 hours of the internship start date</w:t>
            </w:r>
          </w:p>
        </w:tc>
        <w:tc>
          <w:tcPr>
            <w:tcW w:w="1350" w:type="dxa"/>
            <w:tcBorders>
              <w:top w:val="nil"/>
              <w:left w:val="nil"/>
              <w:bottom w:val="nil"/>
              <w:right w:val="nil"/>
            </w:tcBorders>
            <w:shd w:val="clear" w:color="auto" w:fill="auto"/>
            <w:noWrap/>
            <w:vAlign w:val="bottom"/>
            <w:hideMark/>
          </w:tcPr>
          <w:p w14:paraId="00A3BFBC" w14:textId="77777777" w:rsidR="006D1C73" w:rsidRPr="0098216A" w:rsidRDefault="006D1C73" w:rsidP="00FD71C2">
            <w:pPr>
              <w:ind w:right="270"/>
              <w:jc w:val="both"/>
              <w:rPr>
                <w:rFonts w:ascii="Tahoma" w:hAnsi="Tahoma" w:cs="Tahoma"/>
                <w:color w:val="000000"/>
                <w:sz w:val="18"/>
                <w:szCs w:val="18"/>
              </w:rPr>
            </w:pPr>
            <w:r w:rsidRPr="0098216A">
              <w:rPr>
                <w:rFonts w:ascii="Tahoma" w:hAnsi="Tahoma" w:cs="Tahoma"/>
                <w:color w:val="000000"/>
                <w:sz w:val="18"/>
                <w:szCs w:val="18"/>
              </w:rPr>
              <w:t>No Refund</w:t>
            </w:r>
          </w:p>
        </w:tc>
      </w:tr>
    </w:tbl>
    <w:p w14:paraId="45372082" w14:textId="3AD12B34" w:rsidR="00102E18" w:rsidRDefault="00A208E4" w:rsidP="00102E18">
      <w:pPr>
        <w:spacing w:after="240"/>
        <w:ind w:right="180"/>
        <w:rPr>
          <w:rFonts w:ascii="Tahoma" w:eastAsia="Meiryo" w:hAnsi="Tahoma" w:cs="Tahoma"/>
          <w:sz w:val="20"/>
          <w:szCs w:val="20"/>
        </w:rPr>
      </w:pPr>
      <w:r>
        <w:rPr>
          <w:rFonts w:ascii="Tahoma" w:eastAsia="Meiryo" w:hAnsi="Tahoma" w:cs="Tahoma"/>
          <w:b/>
          <w:sz w:val="20"/>
          <w:szCs w:val="20"/>
          <w:u w:val="single"/>
        </w:rPr>
        <w:br/>
      </w:r>
      <w:r w:rsidR="00A072CE" w:rsidRPr="007D0431">
        <w:rPr>
          <w:rFonts w:ascii="Tahoma" w:eastAsia="Meiryo" w:hAnsi="Tahoma" w:cs="Tahoma"/>
          <w:b/>
          <w:sz w:val="20"/>
          <w:szCs w:val="20"/>
          <w:u w:val="single"/>
        </w:rPr>
        <w:t>International Internships</w:t>
      </w:r>
      <w:r w:rsidR="00102E18">
        <w:rPr>
          <w:rFonts w:ascii="Tahoma" w:eastAsia="Meiryo" w:hAnsi="Tahoma" w:cs="Tahoma"/>
          <w:b/>
          <w:sz w:val="20"/>
          <w:szCs w:val="20"/>
          <w:u w:val="single"/>
        </w:rPr>
        <w:br/>
      </w:r>
      <w:r w:rsidR="00F35B0C" w:rsidRPr="007D0431">
        <w:rPr>
          <w:rFonts w:ascii="Tahoma" w:eastAsia="Meiryo" w:hAnsi="Tahoma" w:cs="Tahoma"/>
          <w:sz w:val="20"/>
          <w:szCs w:val="20"/>
        </w:rPr>
        <w:t xml:space="preserve">Internships that are part of a study abroad experience are </w:t>
      </w:r>
      <w:r w:rsidR="000E71AF" w:rsidRPr="008D5213">
        <w:rPr>
          <w:rFonts w:ascii="Tahoma" w:eastAsia="Meiryo" w:hAnsi="Tahoma" w:cs="Tahoma"/>
          <w:sz w:val="20"/>
          <w:szCs w:val="20"/>
        </w:rPr>
        <w:t>managed</w:t>
      </w:r>
      <w:r w:rsidR="00F35B0C" w:rsidRPr="007D0431">
        <w:rPr>
          <w:rFonts w:ascii="Tahoma" w:eastAsia="Meiryo" w:hAnsi="Tahoma" w:cs="Tahoma"/>
          <w:sz w:val="20"/>
          <w:szCs w:val="20"/>
        </w:rPr>
        <w:t xml:space="preserve"> by the Office of </w:t>
      </w:r>
      <w:r w:rsidR="00DB3D2D">
        <w:rPr>
          <w:rFonts w:ascii="Tahoma" w:eastAsia="Meiryo" w:hAnsi="Tahoma" w:cs="Tahoma"/>
          <w:sz w:val="20"/>
          <w:szCs w:val="20"/>
        </w:rPr>
        <w:t>Education Abroa</w:t>
      </w:r>
      <w:r w:rsidR="00DB3D2D" w:rsidRPr="002A05A3">
        <w:rPr>
          <w:rFonts w:ascii="Tahoma" w:eastAsia="Meiryo" w:hAnsi="Tahoma" w:cs="Tahoma"/>
          <w:sz w:val="20"/>
          <w:szCs w:val="20"/>
        </w:rPr>
        <w:t>d</w:t>
      </w:r>
      <w:r w:rsidR="00F35B0C" w:rsidRPr="002A05A3">
        <w:rPr>
          <w:rFonts w:ascii="Tahoma" w:eastAsia="Meiryo" w:hAnsi="Tahoma" w:cs="Tahoma"/>
          <w:sz w:val="20"/>
          <w:szCs w:val="20"/>
        </w:rPr>
        <w:t>.</w:t>
      </w:r>
      <w:r w:rsidR="00102E18">
        <w:rPr>
          <w:rFonts w:ascii="Tahoma" w:eastAsia="Meiryo" w:hAnsi="Tahoma" w:cs="Tahoma"/>
          <w:sz w:val="20"/>
          <w:szCs w:val="20"/>
        </w:rPr>
        <w:br/>
      </w:r>
      <w:r w:rsidR="00102E18">
        <w:rPr>
          <w:rFonts w:ascii="Tahoma" w:eastAsia="Meiryo" w:hAnsi="Tahoma" w:cs="Tahoma"/>
          <w:sz w:val="20"/>
          <w:szCs w:val="20"/>
        </w:rPr>
        <w:br/>
      </w:r>
      <w:r w:rsidR="00031E0F" w:rsidRPr="00691849">
        <w:rPr>
          <w:rFonts w:ascii="Tahoma" w:eastAsia="Meiryo" w:hAnsi="Tahoma" w:cs="Tahoma"/>
          <w:b/>
          <w:sz w:val="20"/>
          <w:szCs w:val="20"/>
          <w:u w:val="single"/>
        </w:rPr>
        <w:t>Professional Development Event</w:t>
      </w:r>
      <w:r w:rsidR="00691849">
        <w:rPr>
          <w:rFonts w:ascii="Tahoma" w:eastAsia="Meiryo" w:hAnsi="Tahoma" w:cs="Tahoma"/>
          <w:b/>
          <w:sz w:val="20"/>
          <w:szCs w:val="20"/>
          <w:u w:val="single"/>
        </w:rPr>
        <w:t>s</w:t>
      </w:r>
      <w:r w:rsidR="00031E0F" w:rsidRPr="00691849">
        <w:rPr>
          <w:rFonts w:ascii="Tahoma" w:eastAsia="Meiryo" w:hAnsi="Tahoma" w:cs="Tahoma"/>
          <w:b/>
          <w:sz w:val="20"/>
          <w:szCs w:val="20"/>
          <w:u w:val="single"/>
        </w:rPr>
        <w:t xml:space="preserve"> &amp; Resources</w:t>
      </w:r>
      <w:r w:rsidR="00102E18">
        <w:rPr>
          <w:rFonts w:ascii="Tahoma" w:eastAsia="Meiryo" w:hAnsi="Tahoma" w:cs="Tahoma"/>
          <w:b/>
          <w:sz w:val="20"/>
          <w:szCs w:val="20"/>
          <w:u w:val="single"/>
        </w:rPr>
        <w:br/>
      </w:r>
      <w:r w:rsidR="005812AC" w:rsidRPr="003A6B00">
        <w:rPr>
          <w:rFonts w:ascii="Tahoma" w:eastAsia="Meiryo" w:hAnsi="Tahoma" w:cs="Tahoma"/>
          <w:sz w:val="20"/>
          <w:szCs w:val="20"/>
        </w:rPr>
        <w:t xml:space="preserve">The O’Donnell Center </w:t>
      </w:r>
      <w:r w:rsidR="00115C3C" w:rsidRPr="003A6B00">
        <w:rPr>
          <w:rFonts w:ascii="Tahoma" w:eastAsia="Meiryo" w:hAnsi="Tahoma" w:cs="Tahoma"/>
          <w:sz w:val="20"/>
          <w:szCs w:val="20"/>
        </w:rPr>
        <w:t xml:space="preserve">works collaboratively with VSB academic departments </w:t>
      </w:r>
      <w:r w:rsidR="000F79B4" w:rsidRPr="003A6B00">
        <w:rPr>
          <w:rFonts w:ascii="Tahoma" w:eastAsia="Meiryo" w:hAnsi="Tahoma" w:cs="Tahoma"/>
          <w:sz w:val="20"/>
          <w:szCs w:val="20"/>
        </w:rPr>
        <w:t>and Centers of Excellence, academic advisors, the Villanova Career Center</w:t>
      </w:r>
      <w:r w:rsidR="00115C3C" w:rsidRPr="003A6B00">
        <w:rPr>
          <w:rFonts w:ascii="Tahoma" w:eastAsia="Meiryo" w:hAnsi="Tahoma" w:cs="Tahoma"/>
          <w:sz w:val="20"/>
          <w:szCs w:val="20"/>
        </w:rPr>
        <w:t xml:space="preserve">, student business societies, alumni and employers to </w:t>
      </w:r>
    </w:p>
    <w:p w14:paraId="26EFCD24" w14:textId="4C005E86" w:rsidR="00AE0CFF" w:rsidRDefault="00115C3C" w:rsidP="00102E18">
      <w:pPr>
        <w:spacing w:after="240"/>
        <w:ind w:right="180"/>
        <w:rPr>
          <w:rFonts w:ascii="Tahoma" w:eastAsia="Meiryo" w:hAnsi="Tahoma" w:cs="Tahoma"/>
          <w:sz w:val="20"/>
          <w:szCs w:val="20"/>
        </w:rPr>
      </w:pPr>
      <w:r w:rsidRPr="003A6B00">
        <w:rPr>
          <w:rFonts w:ascii="Tahoma" w:eastAsia="Meiryo" w:hAnsi="Tahoma" w:cs="Tahoma"/>
          <w:sz w:val="20"/>
          <w:szCs w:val="20"/>
        </w:rPr>
        <w:t>present choice of majors, career exploration and professional development programming specifically designed for business students. </w:t>
      </w:r>
      <w:r w:rsidR="00102E18">
        <w:rPr>
          <w:rFonts w:ascii="Tahoma" w:eastAsia="Meiryo" w:hAnsi="Tahoma" w:cs="Tahoma"/>
          <w:sz w:val="20"/>
          <w:szCs w:val="20"/>
        </w:rPr>
        <w:br/>
      </w:r>
      <w:r w:rsidR="00102E18">
        <w:rPr>
          <w:rFonts w:ascii="Tahoma" w:eastAsia="Meiryo" w:hAnsi="Tahoma" w:cs="Tahoma"/>
          <w:sz w:val="20"/>
          <w:szCs w:val="20"/>
        </w:rPr>
        <w:br/>
      </w:r>
      <w:r w:rsidR="00031E0F" w:rsidRPr="003A6B00">
        <w:rPr>
          <w:rFonts w:ascii="Tahoma" w:eastAsia="Meiryo" w:hAnsi="Tahoma" w:cs="Tahoma"/>
          <w:sz w:val="20"/>
          <w:szCs w:val="20"/>
        </w:rPr>
        <w:t>To stay informed about upcoming career-related events and resources, students are encouraged to</w:t>
      </w:r>
      <w:r w:rsidR="006817E7">
        <w:rPr>
          <w:rFonts w:ascii="Tahoma" w:eastAsia="Meiryo" w:hAnsi="Tahoma" w:cs="Tahoma"/>
          <w:sz w:val="20"/>
          <w:szCs w:val="20"/>
        </w:rPr>
        <w:t>:</w:t>
      </w:r>
      <w:r w:rsidR="00031E0F" w:rsidRPr="003A6B00">
        <w:rPr>
          <w:rFonts w:ascii="Tahoma" w:eastAsia="Meiryo" w:hAnsi="Tahoma" w:cs="Tahoma"/>
          <w:sz w:val="20"/>
          <w:szCs w:val="20"/>
        </w:rPr>
        <w:t xml:space="preserve"> </w:t>
      </w:r>
    </w:p>
    <w:p w14:paraId="5C3CF782" w14:textId="77777777" w:rsidR="00AE0CFF" w:rsidRPr="006817E7" w:rsidRDefault="00AE0CFF" w:rsidP="001F14A9">
      <w:pPr>
        <w:pStyle w:val="ListParagraph"/>
        <w:numPr>
          <w:ilvl w:val="0"/>
          <w:numId w:val="43"/>
        </w:numPr>
        <w:ind w:left="270" w:right="270" w:hanging="270"/>
        <w:rPr>
          <w:rFonts w:ascii="Tahoma" w:eastAsia="Meiryo" w:hAnsi="Tahoma" w:cs="Tahoma"/>
          <w:sz w:val="20"/>
          <w:szCs w:val="20"/>
        </w:rPr>
      </w:pPr>
      <w:r w:rsidRPr="006817E7">
        <w:rPr>
          <w:rFonts w:ascii="Tahoma" w:eastAsia="Meiryo" w:hAnsi="Tahoma" w:cs="Tahoma"/>
          <w:sz w:val="20"/>
          <w:szCs w:val="20"/>
        </w:rPr>
        <w:t>Visit the Clay Center/O’Donnell Center</w:t>
      </w:r>
    </w:p>
    <w:p w14:paraId="4696F61D" w14:textId="52A58D56" w:rsidR="00AE0CFF" w:rsidRPr="006817E7" w:rsidRDefault="00AE0CFF" w:rsidP="001F14A9">
      <w:pPr>
        <w:pStyle w:val="ListParagraph"/>
        <w:numPr>
          <w:ilvl w:val="0"/>
          <w:numId w:val="43"/>
        </w:numPr>
        <w:ind w:left="270" w:right="270" w:hanging="270"/>
        <w:rPr>
          <w:rFonts w:ascii="Tahoma" w:eastAsia="Meiryo" w:hAnsi="Tahoma" w:cs="Tahoma"/>
          <w:sz w:val="20"/>
          <w:szCs w:val="20"/>
        </w:rPr>
      </w:pPr>
      <w:r w:rsidRPr="006817E7">
        <w:rPr>
          <w:rFonts w:ascii="Tahoma" w:eastAsia="Meiryo" w:hAnsi="Tahoma" w:cs="Tahoma"/>
          <w:sz w:val="20"/>
          <w:szCs w:val="20"/>
        </w:rPr>
        <w:t>Access Handshake (https://villanova.joinhandshake.com; see “Events” &amp; “Career Center/Resources”)</w:t>
      </w:r>
    </w:p>
    <w:p w14:paraId="02C4B942" w14:textId="455D2C9E" w:rsidR="00AE0CFF" w:rsidRPr="006817E7" w:rsidRDefault="00AE0CFF" w:rsidP="001F14A9">
      <w:pPr>
        <w:pStyle w:val="ListParagraph"/>
        <w:numPr>
          <w:ilvl w:val="0"/>
          <w:numId w:val="43"/>
        </w:numPr>
        <w:ind w:left="270" w:right="270" w:hanging="270"/>
        <w:rPr>
          <w:rFonts w:ascii="Tahoma" w:eastAsia="Meiryo" w:hAnsi="Tahoma" w:cs="Tahoma"/>
          <w:sz w:val="20"/>
          <w:szCs w:val="20"/>
        </w:rPr>
      </w:pPr>
      <w:r w:rsidRPr="006817E7">
        <w:rPr>
          <w:rFonts w:ascii="Tahoma" w:eastAsia="Meiryo" w:hAnsi="Tahoma" w:cs="Tahoma"/>
          <w:sz w:val="20"/>
          <w:szCs w:val="20"/>
        </w:rPr>
        <w:t xml:space="preserve">Review VSB’s “Buzz Around Bartley” calendar of events weekly email </w:t>
      </w:r>
    </w:p>
    <w:p w14:paraId="41498F73" w14:textId="2EE188DF" w:rsidR="00AF154D" w:rsidRPr="006817E7" w:rsidRDefault="00AE0CFF" w:rsidP="001F14A9">
      <w:pPr>
        <w:pStyle w:val="ListParagraph"/>
        <w:numPr>
          <w:ilvl w:val="0"/>
          <w:numId w:val="43"/>
        </w:numPr>
        <w:ind w:left="270" w:right="270" w:hanging="270"/>
        <w:rPr>
          <w:rFonts w:ascii="Tahoma" w:eastAsia="Meiryo" w:hAnsi="Tahoma" w:cs="Tahoma"/>
          <w:b/>
          <w:sz w:val="20"/>
          <w:szCs w:val="20"/>
          <w:u w:val="single"/>
        </w:rPr>
      </w:pPr>
      <w:r w:rsidRPr="006817E7">
        <w:rPr>
          <w:rFonts w:ascii="Tahoma" w:eastAsia="Meiryo" w:hAnsi="Tahoma" w:cs="Tahoma"/>
          <w:sz w:val="20"/>
          <w:szCs w:val="20"/>
        </w:rPr>
        <w:t>Follow the Clay Center at VS</w:t>
      </w:r>
      <w:r w:rsidR="00A111E3" w:rsidRPr="006817E7">
        <w:rPr>
          <w:rFonts w:ascii="Tahoma" w:eastAsia="Meiryo" w:hAnsi="Tahoma" w:cs="Tahoma"/>
          <w:sz w:val="20"/>
          <w:szCs w:val="20"/>
        </w:rPr>
        <w:t xml:space="preserve">B </w:t>
      </w:r>
      <w:r w:rsidRPr="006817E7">
        <w:rPr>
          <w:rFonts w:ascii="Tahoma" w:eastAsia="Meiryo" w:hAnsi="Tahoma" w:cs="Tahoma"/>
          <w:sz w:val="20"/>
          <w:szCs w:val="20"/>
        </w:rPr>
        <w:t>Facebook page and Villanova School of Business</w:t>
      </w:r>
      <w:r w:rsidR="00A111E3" w:rsidRPr="006817E7">
        <w:rPr>
          <w:rFonts w:ascii="Tahoma" w:eastAsia="Meiryo" w:hAnsi="Tahoma" w:cs="Tahoma"/>
          <w:sz w:val="20"/>
          <w:szCs w:val="20"/>
        </w:rPr>
        <w:t xml:space="preserve"> </w:t>
      </w:r>
      <w:r w:rsidRPr="006817E7">
        <w:rPr>
          <w:rFonts w:ascii="Tahoma" w:eastAsia="Meiryo" w:hAnsi="Tahoma" w:cs="Tahoma"/>
          <w:sz w:val="20"/>
          <w:szCs w:val="20"/>
        </w:rPr>
        <w:t>social media accounts</w:t>
      </w:r>
    </w:p>
    <w:p w14:paraId="279B4AE8" w14:textId="77777777" w:rsidR="00AE0CFF" w:rsidRPr="00AE0CFF" w:rsidRDefault="00AE0CFF" w:rsidP="00A111E3">
      <w:pPr>
        <w:pStyle w:val="ListParagraph"/>
        <w:ind w:left="270" w:right="270" w:hanging="270"/>
        <w:rPr>
          <w:rFonts w:ascii="Tahoma" w:eastAsia="Meiryo" w:hAnsi="Tahoma" w:cs="Tahoma"/>
          <w:b/>
          <w:sz w:val="20"/>
          <w:szCs w:val="20"/>
          <w:u w:val="single"/>
        </w:rPr>
      </w:pPr>
    </w:p>
    <w:p w14:paraId="1C720DE5" w14:textId="77777777" w:rsidR="007C1BB0" w:rsidRPr="003D14FE" w:rsidRDefault="007C1BB0" w:rsidP="007C1BB0">
      <w:pPr>
        <w:ind w:right="270"/>
        <w:rPr>
          <w:rFonts w:ascii="Tahoma" w:eastAsia="Meiryo" w:hAnsi="Tahoma" w:cs="Tahoma"/>
          <w:b/>
          <w:sz w:val="20"/>
          <w:szCs w:val="20"/>
          <w:u w:val="single"/>
        </w:rPr>
      </w:pPr>
      <w:r w:rsidRPr="004234C8">
        <w:rPr>
          <w:rFonts w:ascii="Tahoma" w:eastAsia="Meiryo" w:hAnsi="Tahoma" w:cs="Tahoma"/>
          <w:b/>
          <w:sz w:val="20"/>
          <w:szCs w:val="20"/>
          <w:u w:val="single"/>
        </w:rPr>
        <w:t>VSB Mentor Program</w:t>
      </w:r>
    </w:p>
    <w:p w14:paraId="5E8BCAB4" w14:textId="27E5D761" w:rsidR="003212EE" w:rsidRPr="003A6B00" w:rsidRDefault="0049727B" w:rsidP="00FD71C2">
      <w:pPr>
        <w:ind w:right="270"/>
        <w:jc w:val="both"/>
        <w:rPr>
          <w:rFonts w:ascii="Tahoma" w:eastAsia="Meiryo" w:hAnsi="Tahoma" w:cs="Tahoma"/>
          <w:color w:val="000000" w:themeColor="text1"/>
          <w:sz w:val="20"/>
          <w:szCs w:val="20"/>
        </w:rPr>
      </w:pPr>
      <w:r w:rsidRPr="0019754B">
        <w:rPr>
          <w:rFonts w:ascii="Tahoma" w:eastAsia="Meiryo" w:hAnsi="Tahoma" w:cs="Tahoma"/>
          <w:sz w:val="20"/>
          <w:szCs w:val="20"/>
        </w:rPr>
        <w:t>The VSB Mentor Program</w:t>
      </w:r>
      <w:r w:rsidR="00AE0CFF" w:rsidRPr="008E094E">
        <w:rPr>
          <w:rFonts w:ascii="Tahoma" w:eastAsia="Meiryo" w:hAnsi="Tahoma" w:cs="Tahoma"/>
          <w:sz w:val="20"/>
          <w:szCs w:val="20"/>
        </w:rPr>
        <w:t xml:space="preserve">, managed by the O’Donnell Center for Professional Development, </w:t>
      </w:r>
      <w:r w:rsidRPr="008E094E">
        <w:rPr>
          <w:rFonts w:ascii="Tahoma" w:eastAsia="Meiryo" w:hAnsi="Tahoma" w:cs="Tahoma"/>
          <w:sz w:val="20"/>
          <w:szCs w:val="20"/>
        </w:rPr>
        <w:t>b</w:t>
      </w:r>
      <w:r w:rsidRPr="0019754B">
        <w:rPr>
          <w:rFonts w:ascii="Tahoma" w:eastAsia="Meiryo" w:hAnsi="Tahoma" w:cs="Tahoma"/>
          <w:sz w:val="20"/>
          <w:szCs w:val="20"/>
        </w:rPr>
        <w:t xml:space="preserve">rings VSB students and alumni volunteers together in one-to-one relationships to support the student’s career and professional development goals.  </w:t>
      </w:r>
      <w:r w:rsidR="00C83C34">
        <w:rPr>
          <w:rFonts w:ascii="Tahoma" w:eastAsia="Meiryo" w:hAnsi="Tahoma" w:cs="Tahoma"/>
          <w:sz w:val="20"/>
          <w:szCs w:val="20"/>
        </w:rPr>
        <w:t>S</w:t>
      </w:r>
      <w:r w:rsidR="00851586" w:rsidRPr="006A3E76">
        <w:rPr>
          <w:rFonts w:ascii="Tahoma" w:eastAsia="Meiryo" w:hAnsi="Tahoma" w:cs="Tahoma"/>
          <w:sz w:val="20"/>
          <w:szCs w:val="20"/>
        </w:rPr>
        <w:t xml:space="preserve">tudents </w:t>
      </w:r>
      <w:r w:rsidR="00175902" w:rsidRPr="006A3E76">
        <w:rPr>
          <w:rFonts w:ascii="Tahoma" w:eastAsia="Meiryo" w:hAnsi="Tahoma" w:cs="Tahoma"/>
          <w:sz w:val="20"/>
          <w:szCs w:val="20"/>
        </w:rPr>
        <w:t xml:space="preserve">will be invited </w:t>
      </w:r>
      <w:r w:rsidR="00851586" w:rsidRPr="006A3E76">
        <w:rPr>
          <w:rFonts w:ascii="Tahoma" w:eastAsia="Meiryo" w:hAnsi="Tahoma" w:cs="Tahoma"/>
          <w:sz w:val="20"/>
          <w:szCs w:val="20"/>
        </w:rPr>
        <w:t xml:space="preserve">to participate in the Mentor </w:t>
      </w:r>
      <w:r w:rsidR="00851586" w:rsidRPr="00F0422A">
        <w:rPr>
          <w:rFonts w:ascii="Tahoma" w:eastAsia="Meiryo" w:hAnsi="Tahoma" w:cs="Tahoma"/>
          <w:sz w:val="20"/>
          <w:szCs w:val="20"/>
        </w:rPr>
        <w:t>Program</w:t>
      </w:r>
      <w:r w:rsidR="00C83C34" w:rsidRPr="00F0422A">
        <w:rPr>
          <w:rFonts w:ascii="Tahoma" w:eastAsia="Meiryo" w:hAnsi="Tahoma" w:cs="Tahoma"/>
          <w:sz w:val="20"/>
          <w:szCs w:val="20"/>
        </w:rPr>
        <w:t xml:space="preserve"> during spring of sophomore year</w:t>
      </w:r>
      <w:r w:rsidR="00851586" w:rsidRPr="00F0422A">
        <w:rPr>
          <w:rFonts w:ascii="Tahoma" w:eastAsia="Meiryo" w:hAnsi="Tahoma" w:cs="Tahoma"/>
          <w:sz w:val="20"/>
          <w:szCs w:val="20"/>
        </w:rPr>
        <w:t>.</w:t>
      </w:r>
      <w:r w:rsidR="00851586" w:rsidRPr="006A3E76">
        <w:rPr>
          <w:rFonts w:ascii="Tahoma" w:eastAsia="Meiryo" w:hAnsi="Tahoma" w:cs="Tahoma"/>
          <w:sz w:val="20"/>
          <w:szCs w:val="20"/>
        </w:rPr>
        <w:t xml:space="preserve">  All </w:t>
      </w:r>
      <w:r w:rsidRPr="006A3E76">
        <w:rPr>
          <w:rFonts w:ascii="Tahoma" w:eastAsia="Meiryo" w:hAnsi="Tahoma" w:cs="Tahoma"/>
          <w:sz w:val="20"/>
          <w:szCs w:val="20"/>
        </w:rPr>
        <w:t>student mentees and alumni mentors</w:t>
      </w:r>
      <w:r w:rsidRPr="0019754B">
        <w:rPr>
          <w:rFonts w:ascii="Tahoma" w:eastAsia="Meiryo" w:hAnsi="Tahoma" w:cs="Tahoma"/>
          <w:sz w:val="20"/>
          <w:szCs w:val="20"/>
        </w:rPr>
        <w:t xml:space="preserve"> opt in and are paired based on the student’s primary field of interest, desired work location, and mutual areas of interest.  </w:t>
      </w:r>
      <w:r w:rsidR="000E0463" w:rsidRPr="0019754B">
        <w:rPr>
          <w:rFonts w:ascii="Tahoma" w:eastAsia="Meiryo" w:hAnsi="Tahoma" w:cs="Tahoma"/>
          <w:color w:val="000000" w:themeColor="text1"/>
          <w:sz w:val="20"/>
          <w:szCs w:val="20"/>
        </w:rPr>
        <w:t>M</w:t>
      </w:r>
      <w:r w:rsidR="003212EE" w:rsidRPr="0019754B">
        <w:rPr>
          <w:rFonts w:ascii="Tahoma" w:eastAsia="Meiryo" w:hAnsi="Tahoma" w:cs="Tahoma"/>
          <w:color w:val="000000" w:themeColor="text1"/>
          <w:sz w:val="20"/>
          <w:szCs w:val="20"/>
        </w:rPr>
        <w:t xml:space="preserve">entors share their knowledge and experience to support mentee’s goals and professional development, building a bridge </w:t>
      </w:r>
      <w:r w:rsidR="003212EE" w:rsidRPr="003A6B00">
        <w:rPr>
          <w:rFonts w:ascii="Tahoma" w:eastAsia="Meiryo" w:hAnsi="Tahoma" w:cs="Tahoma"/>
          <w:color w:val="000000" w:themeColor="text1"/>
          <w:sz w:val="20"/>
          <w:szCs w:val="20"/>
        </w:rPr>
        <w:t xml:space="preserve">between the classroom and professional world.  </w:t>
      </w:r>
    </w:p>
    <w:p w14:paraId="38652620" w14:textId="1B7463CE" w:rsidR="00BD5EF1" w:rsidRPr="003A6B00" w:rsidRDefault="00BD5EF1" w:rsidP="00FD71C2">
      <w:pPr>
        <w:ind w:right="270"/>
        <w:jc w:val="both"/>
        <w:rPr>
          <w:rFonts w:ascii="Tahoma" w:eastAsia="Meiryo" w:hAnsi="Tahoma" w:cs="Tahoma"/>
          <w:color w:val="000000" w:themeColor="text1"/>
          <w:sz w:val="20"/>
          <w:szCs w:val="20"/>
        </w:rPr>
      </w:pPr>
    </w:p>
    <w:p w14:paraId="33EC444B" w14:textId="77777777" w:rsidR="000A2844" w:rsidRDefault="000A2844">
      <w:pPr>
        <w:rPr>
          <w:rFonts w:ascii="Tahoma" w:eastAsia="Meiryo" w:hAnsi="Tahoma" w:cs="Tahoma"/>
          <w:color w:val="000000" w:themeColor="text1"/>
          <w:sz w:val="20"/>
          <w:szCs w:val="20"/>
        </w:rPr>
      </w:pPr>
      <w:r>
        <w:rPr>
          <w:rFonts w:ascii="Tahoma" w:eastAsia="Meiryo" w:hAnsi="Tahoma" w:cs="Tahoma"/>
          <w:color w:val="000000" w:themeColor="text1"/>
          <w:sz w:val="20"/>
          <w:szCs w:val="20"/>
        </w:rPr>
        <w:br w:type="page"/>
      </w:r>
    </w:p>
    <w:p w14:paraId="0A04B01D" w14:textId="77777777" w:rsidR="00AD2879" w:rsidRPr="007D0431" w:rsidRDefault="00AD2879" w:rsidP="0019754B">
      <w:pPr>
        <w:pStyle w:val="SD-BodyText9pt"/>
        <w:widowControl/>
        <w:pBdr>
          <w:bottom w:val="single" w:sz="12" w:space="1" w:color="auto"/>
        </w:pBdr>
        <w:spacing w:after="0" w:line="240" w:lineRule="auto"/>
        <w:ind w:right="270"/>
        <w:jc w:val="center"/>
        <w:rPr>
          <w:rFonts w:ascii="Tahoma" w:eastAsia="Meiryo" w:hAnsi="Tahoma" w:cs="Tahoma"/>
          <w:b/>
          <w:sz w:val="26"/>
          <w:szCs w:val="26"/>
        </w:rPr>
      </w:pPr>
      <w:r w:rsidRPr="007D0431">
        <w:rPr>
          <w:rFonts w:ascii="Tahoma" w:eastAsia="Meiryo" w:hAnsi="Tahoma" w:cs="Tahoma"/>
          <w:b/>
          <w:sz w:val="26"/>
          <w:szCs w:val="26"/>
        </w:rPr>
        <w:lastRenderedPageBreak/>
        <w:t>The Curriculum</w:t>
      </w:r>
    </w:p>
    <w:p w14:paraId="70E50B38" w14:textId="77777777" w:rsidR="00AD2879" w:rsidRPr="007D0431" w:rsidRDefault="00AD2879" w:rsidP="0019754B">
      <w:pPr>
        <w:pStyle w:val="SD-BodyText9pt"/>
        <w:widowControl/>
        <w:spacing w:after="0" w:line="240" w:lineRule="auto"/>
        <w:ind w:right="270"/>
        <w:rPr>
          <w:rFonts w:ascii="Tahoma" w:eastAsia="Meiryo" w:hAnsi="Tahoma" w:cs="Tahoma"/>
          <w:b/>
          <w:sz w:val="20"/>
          <w:szCs w:val="20"/>
        </w:rPr>
      </w:pPr>
    </w:p>
    <w:p w14:paraId="1DEC5683" w14:textId="1422466D" w:rsidR="00BE54BD" w:rsidRPr="007D0431" w:rsidRDefault="00A61042" w:rsidP="0019754B">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b/>
          <w:sz w:val="20"/>
          <w:szCs w:val="20"/>
        </w:rPr>
        <w:t>Please Note:</w:t>
      </w:r>
      <w:r w:rsidR="00BE54BD" w:rsidRPr="007D0431">
        <w:rPr>
          <w:rFonts w:ascii="Tahoma" w:eastAsia="Meiryo" w:hAnsi="Tahoma" w:cs="Tahoma"/>
          <w:sz w:val="20"/>
          <w:szCs w:val="20"/>
        </w:rPr>
        <w:t xml:space="preserve"> The curriculum presented throughout this handbook primarily pertains to the VSB class </w:t>
      </w:r>
      <w:r w:rsidR="00BE54BD" w:rsidRPr="002029C4">
        <w:rPr>
          <w:rFonts w:ascii="Tahoma" w:eastAsia="Meiryo" w:hAnsi="Tahoma" w:cs="Tahoma"/>
          <w:sz w:val="20"/>
          <w:szCs w:val="20"/>
        </w:rPr>
        <w:t xml:space="preserve">of </w:t>
      </w:r>
      <w:r w:rsidR="006A3ECA" w:rsidRPr="002029C4">
        <w:rPr>
          <w:rFonts w:ascii="Tahoma" w:eastAsia="Meiryo" w:hAnsi="Tahoma" w:cs="Tahoma"/>
          <w:sz w:val="20"/>
          <w:szCs w:val="20"/>
        </w:rPr>
        <w:t>20</w:t>
      </w:r>
      <w:r w:rsidR="00CD2CBB" w:rsidRPr="002029C4">
        <w:rPr>
          <w:rFonts w:ascii="Tahoma" w:eastAsia="Meiryo" w:hAnsi="Tahoma" w:cs="Tahoma"/>
          <w:sz w:val="20"/>
          <w:szCs w:val="20"/>
        </w:rPr>
        <w:t>2</w:t>
      </w:r>
      <w:r w:rsidR="00F35AD5">
        <w:rPr>
          <w:rFonts w:ascii="Tahoma" w:eastAsia="Meiryo" w:hAnsi="Tahoma" w:cs="Tahoma"/>
          <w:sz w:val="20"/>
          <w:szCs w:val="20"/>
        </w:rPr>
        <w:t>6</w:t>
      </w:r>
      <w:r w:rsidR="00BE54BD" w:rsidRPr="002029C4">
        <w:rPr>
          <w:rFonts w:ascii="Tahoma" w:eastAsia="Meiryo" w:hAnsi="Tahoma" w:cs="Tahoma"/>
          <w:sz w:val="20"/>
          <w:szCs w:val="20"/>
        </w:rPr>
        <w:t>.  R</w:t>
      </w:r>
      <w:r w:rsidR="00BE54BD" w:rsidRPr="003E3168">
        <w:rPr>
          <w:rFonts w:ascii="Tahoma" w:eastAsia="Meiryo" w:hAnsi="Tahoma" w:cs="Tahoma"/>
          <w:sz w:val="20"/>
          <w:szCs w:val="20"/>
        </w:rPr>
        <w:t>egardless of the number of credits earned, students are required to</w:t>
      </w:r>
      <w:r w:rsidR="00BE54BD" w:rsidRPr="007D0431">
        <w:rPr>
          <w:rFonts w:ascii="Tahoma" w:eastAsia="Meiryo" w:hAnsi="Tahoma" w:cs="Tahoma"/>
          <w:sz w:val="20"/>
          <w:szCs w:val="20"/>
        </w:rPr>
        <w:t xml:space="preserve"> follow the curriculum in place at the time in which they enroll.  This is often referred to as catalog year.  The catalog year for transfer students is determined by VSB at the time of the transfer.</w:t>
      </w:r>
    </w:p>
    <w:p w14:paraId="5729F3D4" w14:textId="77777777" w:rsidR="00FF4C43" w:rsidRPr="000228DC" w:rsidRDefault="00FF4C43" w:rsidP="0019754B">
      <w:pPr>
        <w:pStyle w:val="SD-Heading12C"/>
        <w:widowControl/>
        <w:spacing w:before="0" w:after="0" w:line="240" w:lineRule="auto"/>
        <w:ind w:right="270"/>
        <w:outlineLvl w:val="0"/>
        <w:rPr>
          <w:rFonts w:ascii="Tahoma" w:eastAsia="Meiryo" w:hAnsi="Tahoma" w:cs="Tahoma"/>
          <w:b/>
          <w:caps w:val="0"/>
          <w:sz w:val="20"/>
          <w:szCs w:val="20"/>
        </w:rPr>
      </w:pPr>
    </w:p>
    <w:p w14:paraId="6787F8B0" w14:textId="77777777" w:rsidR="00BE54BD" w:rsidRPr="007D0431" w:rsidRDefault="007E4187" w:rsidP="0019754B">
      <w:pPr>
        <w:pStyle w:val="SD-Heading12C"/>
        <w:widowControl/>
        <w:tabs>
          <w:tab w:val="left" w:pos="360"/>
        </w:tabs>
        <w:spacing w:before="0" w:after="0" w:line="240" w:lineRule="auto"/>
        <w:ind w:right="270"/>
        <w:outlineLvl w:val="0"/>
        <w:rPr>
          <w:rStyle w:val="Bold"/>
          <w:rFonts w:ascii="Tahoma" w:eastAsia="Meiryo" w:hAnsi="Tahoma" w:cs="Tahoma"/>
          <w:b w:val="0"/>
          <w:bCs w:val="0"/>
          <w:caps w:val="0"/>
          <w:sz w:val="20"/>
          <w:szCs w:val="20"/>
        </w:rPr>
      </w:pPr>
      <w:r w:rsidRPr="007D0431">
        <w:rPr>
          <w:rFonts w:ascii="Tahoma" w:eastAsia="Meiryo" w:hAnsi="Tahoma" w:cs="Tahoma"/>
          <w:b/>
          <w:caps w:val="0"/>
          <w:sz w:val="20"/>
          <w:szCs w:val="20"/>
        </w:rPr>
        <w:t>Basic Curriculum Overview</w:t>
      </w:r>
    </w:p>
    <w:p w14:paraId="665C73F1" w14:textId="77777777" w:rsidR="00FE5736" w:rsidRPr="000228DC" w:rsidRDefault="00FE5736" w:rsidP="0019754B">
      <w:pPr>
        <w:pStyle w:val="SD-Heading10L"/>
        <w:widowControl/>
        <w:spacing w:before="0" w:after="0" w:line="240" w:lineRule="auto"/>
        <w:ind w:right="270"/>
        <w:outlineLvl w:val="0"/>
        <w:rPr>
          <w:rFonts w:ascii="Tahoma" w:eastAsia="Meiryo" w:hAnsi="Tahoma" w:cs="Tahoma"/>
          <w:b/>
          <w:caps w:val="0"/>
          <w:sz w:val="16"/>
          <w:szCs w:val="16"/>
          <w:u w:val="single"/>
        </w:rPr>
      </w:pPr>
    </w:p>
    <w:p w14:paraId="03D8D5FF" w14:textId="77777777" w:rsidR="00445999" w:rsidRPr="002029C4" w:rsidRDefault="00445999" w:rsidP="00445999">
      <w:pPr>
        <w:pStyle w:val="SD-Heading10L"/>
        <w:widowControl/>
        <w:spacing w:before="0" w:after="0" w:line="240" w:lineRule="auto"/>
        <w:ind w:right="270"/>
        <w:outlineLvl w:val="0"/>
        <w:rPr>
          <w:rFonts w:ascii="Tahoma" w:eastAsia="Meiryo" w:hAnsi="Tahoma" w:cs="Tahoma"/>
          <w:b/>
          <w:caps w:val="0"/>
          <w:u w:val="single"/>
        </w:rPr>
      </w:pPr>
      <w:r w:rsidRPr="002029C4">
        <w:rPr>
          <w:rFonts w:ascii="Tahoma" w:eastAsia="Meiryo" w:hAnsi="Tahoma" w:cs="Tahoma"/>
          <w:b/>
          <w:caps w:val="0"/>
          <w:u w:val="single"/>
        </w:rPr>
        <w:t>Augustinian Values</w:t>
      </w:r>
    </w:p>
    <w:p w14:paraId="30964B43" w14:textId="77777777" w:rsidR="00445999" w:rsidRPr="002029C4" w:rsidRDefault="00445999" w:rsidP="00445999">
      <w:pPr>
        <w:pStyle w:val="SD-HangingIndent1"/>
        <w:widowControl/>
        <w:tabs>
          <w:tab w:val="clear" w:pos="270"/>
          <w:tab w:val="left" w:pos="1620"/>
        </w:tabs>
        <w:spacing w:after="0" w:line="240" w:lineRule="auto"/>
        <w:ind w:right="270"/>
        <w:rPr>
          <w:rFonts w:ascii="Tahoma" w:eastAsia="Meiryo" w:hAnsi="Tahoma" w:cs="Tahoma"/>
          <w:sz w:val="20"/>
          <w:szCs w:val="20"/>
        </w:rPr>
      </w:pPr>
      <w:r w:rsidRPr="002029C4">
        <w:rPr>
          <w:rFonts w:ascii="Tahoma" w:eastAsia="Meiryo" w:hAnsi="Tahoma" w:cs="Tahoma"/>
          <w:sz w:val="20"/>
          <w:szCs w:val="20"/>
        </w:rPr>
        <w:t>ACS 1000</w:t>
      </w:r>
      <w:r w:rsidRPr="002029C4">
        <w:rPr>
          <w:rFonts w:ascii="Tahoma" w:eastAsia="Meiryo" w:hAnsi="Tahoma" w:cs="Tahoma"/>
          <w:sz w:val="20"/>
          <w:szCs w:val="20"/>
        </w:rPr>
        <w:tab/>
        <w:t>Ancients</w:t>
      </w:r>
    </w:p>
    <w:p w14:paraId="10D228F4" w14:textId="77777777" w:rsidR="00445999" w:rsidRPr="002029C4" w:rsidRDefault="00445999" w:rsidP="00445999">
      <w:pPr>
        <w:pStyle w:val="SD-HangingIndent1"/>
        <w:widowControl/>
        <w:tabs>
          <w:tab w:val="clear" w:pos="270"/>
          <w:tab w:val="left" w:pos="1620"/>
        </w:tabs>
        <w:spacing w:after="0" w:line="240" w:lineRule="auto"/>
        <w:ind w:right="270"/>
        <w:rPr>
          <w:rFonts w:ascii="Tahoma" w:eastAsia="Meiryo" w:hAnsi="Tahoma" w:cs="Tahoma"/>
          <w:sz w:val="20"/>
          <w:szCs w:val="20"/>
        </w:rPr>
      </w:pPr>
      <w:r w:rsidRPr="002029C4">
        <w:rPr>
          <w:rFonts w:ascii="Tahoma" w:eastAsia="Meiryo" w:hAnsi="Tahoma" w:cs="Tahoma"/>
          <w:sz w:val="20"/>
          <w:szCs w:val="20"/>
        </w:rPr>
        <w:t>ACS 1001</w:t>
      </w:r>
      <w:r w:rsidRPr="002029C4">
        <w:rPr>
          <w:rFonts w:ascii="Tahoma" w:eastAsia="Meiryo" w:hAnsi="Tahoma" w:cs="Tahoma"/>
          <w:sz w:val="20"/>
          <w:szCs w:val="20"/>
        </w:rPr>
        <w:tab/>
        <w:t>Moderns</w:t>
      </w:r>
    </w:p>
    <w:p w14:paraId="6979C36C" w14:textId="77777777" w:rsidR="00445999" w:rsidRPr="002029C4" w:rsidRDefault="00445999" w:rsidP="00445999">
      <w:pPr>
        <w:pStyle w:val="SD-HangingIndent1"/>
        <w:widowControl/>
        <w:tabs>
          <w:tab w:val="clear" w:pos="270"/>
        </w:tabs>
        <w:spacing w:after="0" w:line="240" w:lineRule="auto"/>
        <w:ind w:left="1620" w:right="270" w:hanging="1620"/>
        <w:rPr>
          <w:rFonts w:ascii="Tahoma" w:eastAsia="Meiryo" w:hAnsi="Tahoma" w:cs="Tahoma"/>
          <w:sz w:val="20"/>
          <w:szCs w:val="20"/>
        </w:rPr>
      </w:pPr>
      <w:r w:rsidRPr="002029C4">
        <w:rPr>
          <w:rFonts w:ascii="Tahoma" w:eastAsia="Meiryo" w:hAnsi="Tahoma" w:cs="Tahoma"/>
          <w:sz w:val="20"/>
          <w:szCs w:val="20"/>
        </w:rPr>
        <w:t>ETH 2050</w:t>
      </w:r>
      <w:r w:rsidRPr="002029C4">
        <w:rPr>
          <w:rFonts w:ascii="Tahoma" w:eastAsia="Meiryo" w:hAnsi="Tahoma" w:cs="Tahoma"/>
          <w:sz w:val="20"/>
          <w:szCs w:val="20"/>
        </w:rPr>
        <w:tab/>
        <w:t xml:space="preserve">The Good Life: Ethics &amp; Contemporary Problems </w:t>
      </w:r>
    </w:p>
    <w:p w14:paraId="7F4AFB92" w14:textId="77777777" w:rsidR="00445999" w:rsidRPr="002029C4" w:rsidRDefault="00445999" w:rsidP="00445999">
      <w:pPr>
        <w:pStyle w:val="SD-HangingIndent1"/>
        <w:widowControl/>
        <w:tabs>
          <w:tab w:val="clear" w:pos="270"/>
          <w:tab w:val="left" w:pos="1620"/>
        </w:tabs>
        <w:spacing w:after="0" w:line="240" w:lineRule="auto"/>
        <w:ind w:right="270"/>
        <w:rPr>
          <w:rFonts w:ascii="Tahoma" w:eastAsia="Meiryo" w:hAnsi="Tahoma" w:cs="Tahoma"/>
          <w:sz w:val="20"/>
          <w:szCs w:val="20"/>
        </w:rPr>
      </w:pPr>
      <w:r w:rsidRPr="002029C4">
        <w:rPr>
          <w:rFonts w:ascii="Tahoma" w:eastAsia="Meiryo" w:hAnsi="Tahoma" w:cs="Tahoma"/>
          <w:sz w:val="20"/>
          <w:szCs w:val="20"/>
        </w:rPr>
        <w:t>PHI 1000</w:t>
      </w:r>
      <w:r w:rsidRPr="002029C4">
        <w:rPr>
          <w:rFonts w:ascii="Tahoma" w:eastAsia="Meiryo" w:hAnsi="Tahoma" w:cs="Tahoma"/>
          <w:sz w:val="20"/>
          <w:szCs w:val="20"/>
        </w:rPr>
        <w:tab/>
        <w:t>Knowledge, Reality, Self</w:t>
      </w:r>
    </w:p>
    <w:p w14:paraId="7AA1FB1C" w14:textId="0DC87065" w:rsidR="00445999" w:rsidRPr="008E094E" w:rsidRDefault="00445999" w:rsidP="00A536B5">
      <w:pPr>
        <w:pStyle w:val="SD-HangingIndent1"/>
        <w:widowControl/>
        <w:tabs>
          <w:tab w:val="clear" w:pos="270"/>
          <w:tab w:val="left" w:pos="1620"/>
        </w:tabs>
        <w:spacing w:after="0" w:line="240" w:lineRule="auto"/>
        <w:ind w:left="1620" w:right="270" w:hanging="1620"/>
        <w:jc w:val="left"/>
        <w:rPr>
          <w:rFonts w:ascii="Tahoma" w:eastAsia="Meiryo" w:hAnsi="Tahoma" w:cs="Tahoma"/>
          <w:sz w:val="20"/>
          <w:szCs w:val="20"/>
        </w:rPr>
      </w:pPr>
      <w:r w:rsidRPr="002029C4">
        <w:rPr>
          <w:rFonts w:ascii="Tahoma" w:eastAsia="Meiryo" w:hAnsi="Tahoma" w:cs="Tahoma"/>
          <w:sz w:val="20"/>
          <w:szCs w:val="20"/>
        </w:rPr>
        <w:t>THL 1000</w:t>
      </w:r>
      <w:r w:rsidRPr="002029C4">
        <w:rPr>
          <w:rFonts w:ascii="Tahoma" w:eastAsia="Meiryo" w:hAnsi="Tahoma" w:cs="Tahoma"/>
          <w:sz w:val="20"/>
          <w:szCs w:val="20"/>
        </w:rPr>
        <w:tab/>
      </w:r>
      <w:r w:rsidR="00A536B5" w:rsidRPr="008E094E">
        <w:rPr>
          <w:rFonts w:ascii="Tahoma" w:eastAsia="Meiryo" w:hAnsi="Tahoma" w:cs="Tahoma"/>
          <w:sz w:val="20"/>
          <w:szCs w:val="20"/>
        </w:rPr>
        <w:t xml:space="preserve">Top: </w:t>
      </w:r>
      <w:r w:rsidR="00A536B5" w:rsidRPr="008E094E">
        <w:rPr>
          <w:rFonts w:ascii="Tahoma" w:eastAsia="Meiryo" w:hAnsi="Tahoma" w:cs="Tahoma"/>
          <w:sz w:val="20"/>
          <w:szCs w:val="20"/>
        </w:rPr>
        <w:tab/>
      </w:r>
      <w:r w:rsidR="00A536B5" w:rsidRPr="008E094E">
        <w:rPr>
          <w:rFonts w:ascii="Tahoma" w:hAnsi="Tahoma" w:cs="Tahoma"/>
          <w:sz w:val="20"/>
          <w:szCs w:val="20"/>
        </w:rPr>
        <w:t>Catholic Studies, OR</w:t>
      </w:r>
      <w:r w:rsidR="00A536B5" w:rsidRPr="008E094E">
        <w:rPr>
          <w:rFonts w:ascii="Tahoma" w:hAnsi="Tahoma" w:cs="Tahoma"/>
          <w:sz w:val="20"/>
          <w:szCs w:val="20"/>
        </w:rPr>
        <w:br/>
        <w:t>Top:</w:t>
      </w:r>
      <w:r w:rsidR="00A536B5" w:rsidRPr="008E094E">
        <w:rPr>
          <w:rFonts w:ascii="Tahoma" w:hAnsi="Tahoma" w:cs="Tahoma"/>
          <w:sz w:val="20"/>
          <w:szCs w:val="20"/>
        </w:rPr>
        <w:tab/>
      </w:r>
      <w:r w:rsidRPr="008E094E">
        <w:rPr>
          <w:rFonts w:ascii="Tahoma" w:hAnsi="Tahoma" w:cs="Tahoma"/>
          <w:sz w:val="20"/>
          <w:szCs w:val="20"/>
        </w:rPr>
        <w:t>Faith, Reason, and Culture</w:t>
      </w:r>
      <w:r w:rsidR="00A536B5" w:rsidRPr="008E094E">
        <w:rPr>
          <w:rFonts w:ascii="Tahoma" w:hAnsi="Tahoma" w:cs="Tahoma"/>
          <w:sz w:val="20"/>
          <w:szCs w:val="20"/>
        </w:rPr>
        <w:t>, OR</w:t>
      </w:r>
      <w:r w:rsidRPr="008E094E">
        <w:rPr>
          <w:rFonts w:ascii="Tahoma" w:eastAsia="Meiryo" w:hAnsi="Tahoma" w:cs="Tahoma"/>
          <w:sz w:val="20"/>
          <w:szCs w:val="20"/>
        </w:rPr>
        <w:t xml:space="preserve"> </w:t>
      </w:r>
    </w:p>
    <w:p w14:paraId="3A00C744" w14:textId="5B55CC15" w:rsidR="00414721" w:rsidRPr="00414721" w:rsidRDefault="00414721" w:rsidP="00445999">
      <w:pPr>
        <w:pStyle w:val="SD-HangingIndent1"/>
        <w:widowControl/>
        <w:tabs>
          <w:tab w:val="clear" w:pos="270"/>
          <w:tab w:val="left" w:pos="1620"/>
        </w:tabs>
        <w:spacing w:after="0" w:line="240" w:lineRule="auto"/>
        <w:ind w:right="270"/>
        <w:rPr>
          <w:rFonts w:ascii="Tahoma" w:eastAsia="Meiryo" w:hAnsi="Tahoma" w:cs="Tahoma"/>
          <w:sz w:val="20"/>
          <w:szCs w:val="20"/>
        </w:rPr>
      </w:pPr>
      <w:r w:rsidRPr="008E094E">
        <w:rPr>
          <w:rFonts w:ascii="Tahoma" w:eastAsia="Meiryo" w:hAnsi="Tahoma" w:cs="Tahoma"/>
          <w:sz w:val="20"/>
          <w:szCs w:val="20"/>
        </w:rPr>
        <w:tab/>
      </w:r>
      <w:r w:rsidRPr="008E094E">
        <w:rPr>
          <w:rFonts w:ascii="Tahoma" w:eastAsia="Meiryo" w:hAnsi="Tahoma" w:cs="Tahoma"/>
          <w:sz w:val="20"/>
          <w:szCs w:val="20"/>
        </w:rPr>
        <w:tab/>
      </w:r>
      <w:r w:rsidR="00A536B5" w:rsidRPr="008E094E">
        <w:rPr>
          <w:rFonts w:ascii="Tahoma" w:eastAsia="Meiryo" w:hAnsi="Tahoma" w:cs="Tahoma"/>
          <w:sz w:val="20"/>
          <w:szCs w:val="20"/>
        </w:rPr>
        <w:t xml:space="preserve">Top: </w:t>
      </w:r>
      <w:r w:rsidRPr="008E094E">
        <w:rPr>
          <w:rFonts w:ascii="Tahoma" w:hAnsi="Tahoma" w:cs="Tahoma"/>
          <w:sz w:val="20"/>
          <w:szCs w:val="20"/>
        </w:rPr>
        <w:t>Global Religious Experience</w:t>
      </w:r>
    </w:p>
    <w:p w14:paraId="332B50BE" w14:textId="77777777" w:rsidR="00445999" w:rsidRPr="002029C4" w:rsidRDefault="00445999" w:rsidP="00445999">
      <w:pPr>
        <w:pStyle w:val="SD-HangingIndent1"/>
        <w:widowControl/>
        <w:tabs>
          <w:tab w:val="clear" w:pos="270"/>
          <w:tab w:val="left" w:pos="1620"/>
        </w:tabs>
        <w:spacing w:after="0" w:line="240" w:lineRule="auto"/>
        <w:ind w:right="270"/>
        <w:rPr>
          <w:rFonts w:ascii="Tahoma" w:eastAsia="Meiryo" w:hAnsi="Tahoma" w:cs="Tahoma"/>
          <w:sz w:val="20"/>
          <w:szCs w:val="20"/>
        </w:rPr>
      </w:pPr>
      <w:r w:rsidRPr="002029C4">
        <w:rPr>
          <w:rFonts w:ascii="Tahoma" w:eastAsia="Meiryo" w:hAnsi="Tahoma" w:cs="Tahoma"/>
          <w:sz w:val="20"/>
          <w:szCs w:val="20"/>
        </w:rPr>
        <w:t>THL XXXX</w:t>
      </w:r>
      <w:r w:rsidRPr="002029C4">
        <w:rPr>
          <w:rFonts w:ascii="Tahoma" w:eastAsia="Meiryo" w:hAnsi="Tahoma" w:cs="Tahoma"/>
          <w:sz w:val="20"/>
          <w:szCs w:val="20"/>
        </w:rPr>
        <w:tab/>
        <w:t>Theology Elective</w:t>
      </w:r>
    </w:p>
    <w:p w14:paraId="1FC54E56" w14:textId="77777777" w:rsidR="00445999" w:rsidRPr="002029C4" w:rsidRDefault="00445999" w:rsidP="00445999">
      <w:pPr>
        <w:pStyle w:val="SD-HangingIndent1"/>
        <w:widowControl/>
        <w:tabs>
          <w:tab w:val="clear" w:pos="270"/>
          <w:tab w:val="left" w:pos="1620"/>
        </w:tabs>
        <w:spacing w:after="0" w:line="240" w:lineRule="auto"/>
        <w:ind w:right="270"/>
        <w:rPr>
          <w:rFonts w:ascii="Tahoma" w:eastAsia="Meiryo" w:hAnsi="Tahoma" w:cs="Tahoma"/>
          <w:sz w:val="20"/>
          <w:szCs w:val="20"/>
        </w:rPr>
      </w:pPr>
    </w:p>
    <w:p w14:paraId="6F5AED64" w14:textId="77777777" w:rsidR="00445999" w:rsidRPr="002029C4" w:rsidRDefault="00445999" w:rsidP="00445999">
      <w:pPr>
        <w:pStyle w:val="SD-Heading10L"/>
        <w:widowControl/>
        <w:spacing w:before="0" w:after="0" w:line="240" w:lineRule="auto"/>
        <w:ind w:right="270"/>
        <w:outlineLvl w:val="0"/>
        <w:rPr>
          <w:rFonts w:ascii="Tahoma" w:eastAsia="Meiryo" w:hAnsi="Tahoma" w:cs="Tahoma"/>
          <w:b/>
          <w:caps w:val="0"/>
          <w:u w:val="single"/>
        </w:rPr>
      </w:pPr>
      <w:r w:rsidRPr="002029C4">
        <w:rPr>
          <w:rFonts w:ascii="Tahoma" w:eastAsia="Meiryo" w:hAnsi="Tahoma" w:cs="Tahoma"/>
          <w:b/>
          <w:caps w:val="0"/>
          <w:u w:val="single"/>
        </w:rPr>
        <w:t>Economics</w:t>
      </w:r>
    </w:p>
    <w:p w14:paraId="0E51FF5B" w14:textId="77777777" w:rsidR="00445999" w:rsidRPr="00DF731A" w:rsidRDefault="00445999" w:rsidP="00445999">
      <w:pPr>
        <w:pStyle w:val="SD-HangingIndent1"/>
        <w:widowControl/>
        <w:tabs>
          <w:tab w:val="clear" w:pos="270"/>
          <w:tab w:val="left" w:pos="1620"/>
        </w:tabs>
        <w:spacing w:after="0" w:line="240" w:lineRule="auto"/>
        <w:ind w:right="270"/>
        <w:rPr>
          <w:rFonts w:ascii="Tahoma" w:eastAsia="Meiryo" w:hAnsi="Tahoma" w:cs="Tahoma"/>
          <w:color w:val="FF0000"/>
          <w:sz w:val="20"/>
          <w:szCs w:val="20"/>
        </w:rPr>
      </w:pPr>
      <w:r w:rsidRPr="002029C4">
        <w:rPr>
          <w:rFonts w:ascii="Tahoma" w:eastAsia="Meiryo" w:hAnsi="Tahoma" w:cs="Tahoma"/>
          <w:sz w:val="20"/>
          <w:szCs w:val="20"/>
        </w:rPr>
        <w:t>ECO 1001</w:t>
      </w:r>
      <w:r w:rsidRPr="002029C4">
        <w:rPr>
          <w:rFonts w:ascii="Tahoma" w:eastAsia="Meiryo" w:hAnsi="Tahoma" w:cs="Tahoma"/>
          <w:sz w:val="20"/>
          <w:szCs w:val="20"/>
        </w:rPr>
        <w:tab/>
      </w:r>
      <w:r w:rsidRPr="00DF731A">
        <w:rPr>
          <w:rFonts w:ascii="Tahoma" w:eastAsia="Meiryo" w:hAnsi="Tahoma" w:cs="Tahoma"/>
          <w:color w:val="000000" w:themeColor="text1"/>
          <w:sz w:val="20"/>
          <w:szCs w:val="20"/>
        </w:rPr>
        <w:t>Intro to Microeconomics</w:t>
      </w:r>
    </w:p>
    <w:p w14:paraId="7ABDFA6E" w14:textId="77777777" w:rsidR="00445999" w:rsidRPr="002029C4" w:rsidRDefault="00445999" w:rsidP="00445999">
      <w:pPr>
        <w:pStyle w:val="SD-HangingIndent1"/>
        <w:widowControl/>
        <w:tabs>
          <w:tab w:val="clear" w:pos="270"/>
          <w:tab w:val="left" w:pos="1620"/>
        </w:tabs>
        <w:spacing w:after="0" w:line="240" w:lineRule="auto"/>
        <w:ind w:right="270"/>
        <w:rPr>
          <w:rFonts w:ascii="Tahoma" w:eastAsia="Meiryo" w:hAnsi="Tahoma" w:cs="Tahoma"/>
          <w:sz w:val="20"/>
          <w:szCs w:val="20"/>
        </w:rPr>
      </w:pPr>
      <w:r w:rsidRPr="002029C4">
        <w:rPr>
          <w:rFonts w:ascii="Tahoma" w:eastAsia="Meiryo" w:hAnsi="Tahoma" w:cs="Tahoma"/>
          <w:sz w:val="20"/>
          <w:szCs w:val="20"/>
        </w:rPr>
        <w:t>ECO 1002</w:t>
      </w:r>
      <w:r w:rsidRPr="002029C4">
        <w:rPr>
          <w:rFonts w:ascii="Tahoma" w:eastAsia="Meiryo" w:hAnsi="Tahoma" w:cs="Tahoma"/>
          <w:sz w:val="20"/>
          <w:szCs w:val="20"/>
        </w:rPr>
        <w:tab/>
        <w:t>Intro to Macroeconomics</w:t>
      </w:r>
    </w:p>
    <w:p w14:paraId="653D4CE3" w14:textId="77777777" w:rsidR="00445999" w:rsidRPr="002029C4" w:rsidRDefault="00445999" w:rsidP="00445999">
      <w:pPr>
        <w:pStyle w:val="SD-HangingIndent1"/>
        <w:widowControl/>
        <w:tabs>
          <w:tab w:val="clear" w:pos="270"/>
          <w:tab w:val="left" w:pos="1620"/>
        </w:tabs>
        <w:spacing w:after="0" w:line="240" w:lineRule="auto"/>
        <w:ind w:right="270"/>
        <w:rPr>
          <w:rFonts w:ascii="Tahoma" w:eastAsia="Meiryo" w:hAnsi="Tahoma" w:cs="Tahoma"/>
          <w:sz w:val="20"/>
          <w:szCs w:val="20"/>
        </w:rPr>
      </w:pPr>
      <w:r w:rsidRPr="002029C4">
        <w:rPr>
          <w:rFonts w:ascii="Tahoma" w:eastAsia="Meiryo" w:hAnsi="Tahoma" w:cs="Tahoma"/>
          <w:sz w:val="20"/>
          <w:szCs w:val="20"/>
        </w:rPr>
        <w:t>ECO 3108</w:t>
      </w:r>
      <w:r w:rsidRPr="002029C4">
        <w:rPr>
          <w:rFonts w:ascii="Tahoma" w:eastAsia="Meiryo" w:hAnsi="Tahoma" w:cs="Tahoma"/>
          <w:sz w:val="20"/>
          <w:szCs w:val="20"/>
        </w:rPr>
        <w:tab/>
        <w:t>Global Political Economy</w:t>
      </w:r>
    </w:p>
    <w:p w14:paraId="7BBB9546" w14:textId="77777777" w:rsidR="00445999" w:rsidRPr="002029C4" w:rsidRDefault="00445999" w:rsidP="0019754B">
      <w:pPr>
        <w:pStyle w:val="SD-Heading10L"/>
        <w:widowControl/>
        <w:spacing w:before="0" w:after="0" w:line="240" w:lineRule="auto"/>
        <w:ind w:right="270"/>
        <w:outlineLvl w:val="0"/>
        <w:rPr>
          <w:rFonts w:ascii="Tahoma" w:eastAsia="Meiryo" w:hAnsi="Tahoma" w:cs="Tahoma"/>
          <w:b/>
          <w:caps w:val="0"/>
          <w:u w:val="single"/>
        </w:rPr>
      </w:pPr>
    </w:p>
    <w:p w14:paraId="665AA573" w14:textId="77777777" w:rsidR="00445999" w:rsidRPr="002029C4" w:rsidRDefault="00445999" w:rsidP="00445999">
      <w:pPr>
        <w:pStyle w:val="SD-Heading10L"/>
        <w:widowControl/>
        <w:spacing w:before="0" w:after="0" w:line="240" w:lineRule="auto"/>
        <w:ind w:right="270"/>
        <w:outlineLvl w:val="0"/>
        <w:rPr>
          <w:rFonts w:ascii="Tahoma" w:eastAsia="Meiryo" w:hAnsi="Tahoma" w:cs="Tahoma"/>
          <w:b/>
          <w:caps w:val="0"/>
          <w:u w:val="single"/>
        </w:rPr>
      </w:pPr>
      <w:r w:rsidRPr="002029C4">
        <w:rPr>
          <w:rFonts w:ascii="Tahoma" w:eastAsia="Meiryo" w:hAnsi="Tahoma" w:cs="Tahoma"/>
          <w:b/>
          <w:caps w:val="0"/>
          <w:u w:val="single"/>
        </w:rPr>
        <w:t>Math and Science</w:t>
      </w:r>
    </w:p>
    <w:p w14:paraId="3E8A12E8" w14:textId="4A3B54A7" w:rsidR="00B8611A" w:rsidRPr="00F1171B" w:rsidRDefault="00445999" w:rsidP="00B8611A">
      <w:pPr>
        <w:pStyle w:val="SD-HangingIndent1"/>
        <w:widowControl/>
        <w:tabs>
          <w:tab w:val="clear" w:pos="270"/>
          <w:tab w:val="left" w:pos="1620"/>
        </w:tabs>
        <w:spacing w:after="0" w:line="240" w:lineRule="auto"/>
        <w:ind w:left="1620" w:right="270" w:hanging="1620"/>
        <w:rPr>
          <w:rFonts w:ascii="Tahoma" w:eastAsia="Meiryo" w:hAnsi="Tahoma" w:cs="Tahoma"/>
          <w:sz w:val="20"/>
          <w:szCs w:val="20"/>
        </w:rPr>
      </w:pPr>
      <w:r w:rsidRPr="00F1171B">
        <w:rPr>
          <w:rFonts w:ascii="Tahoma" w:eastAsia="Meiryo" w:hAnsi="Tahoma" w:cs="Tahoma"/>
          <w:sz w:val="20"/>
          <w:szCs w:val="20"/>
        </w:rPr>
        <w:t xml:space="preserve">MAT </w:t>
      </w:r>
      <w:r w:rsidR="00911E26" w:rsidRPr="00F1171B">
        <w:rPr>
          <w:rFonts w:ascii="Tahoma" w:eastAsia="Meiryo" w:hAnsi="Tahoma" w:cs="Tahoma"/>
          <w:sz w:val="20"/>
          <w:szCs w:val="20"/>
        </w:rPr>
        <w:t>1500</w:t>
      </w:r>
      <w:r w:rsidRPr="00F1171B">
        <w:rPr>
          <w:rFonts w:ascii="Tahoma" w:eastAsia="Meiryo" w:hAnsi="Tahoma" w:cs="Tahoma"/>
          <w:sz w:val="20"/>
          <w:szCs w:val="20"/>
        </w:rPr>
        <w:tab/>
        <w:t xml:space="preserve">Calculus </w:t>
      </w:r>
      <w:r w:rsidR="00911E26" w:rsidRPr="00F1171B">
        <w:rPr>
          <w:rFonts w:ascii="Tahoma" w:eastAsia="Meiryo" w:hAnsi="Tahoma" w:cs="Tahoma"/>
          <w:sz w:val="20"/>
          <w:szCs w:val="20"/>
        </w:rPr>
        <w:t xml:space="preserve">I </w:t>
      </w:r>
      <w:r w:rsidRPr="00F1171B">
        <w:rPr>
          <w:rFonts w:ascii="Tahoma" w:eastAsia="Meiryo" w:hAnsi="Tahoma" w:cs="Tahoma"/>
          <w:sz w:val="20"/>
          <w:szCs w:val="20"/>
        </w:rPr>
        <w:t>(4 cr.)</w:t>
      </w:r>
      <w:r w:rsidR="00B8611A" w:rsidRPr="00F1171B">
        <w:rPr>
          <w:rFonts w:ascii="Tahoma" w:eastAsia="Meiryo" w:hAnsi="Tahoma" w:cs="Tahoma"/>
          <w:sz w:val="20"/>
          <w:szCs w:val="20"/>
        </w:rPr>
        <w:t xml:space="preserve"> </w:t>
      </w:r>
    </w:p>
    <w:p w14:paraId="520417DC" w14:textId="35653400" w:rsidR="00445999" w:rsidRPr="00F1171B" w:rsidRDefault="00B20280" w:rsidP="00D51223">
      <w:pPr>
        <w:pStyle w:val="SD-HangingIndent1"/>
        <w:widowControl/>
        <w:tabs>
          <w:tab w:val="clear" w:pos="270"/>
          <w:tab w:val="left" w:pos="1620"/>
        </w:tabs>
        <w:spacing w:after="0" w:line="240" w:lineRule="auto"/>
        <w:ind w:left="1620" w:right="270" w:hanging="1620"/>
        <w:rPr>
          <w:rFonts w:ascii="Tahoma" w:eastAsia="Meiryo" w:hAnsi="Tahoma" w:cs="Tahoma"/>
          <w:sz w:val="20"/>
          <w:szCs w:val="20"/>
        </w:rPr>
      </w:pPr>
      <w:r w:rsidRPr="00F1171B">
        <w:rPr>
          <w:rFonts w:ascii="Tahoma" w:eastAsia="Meiryo" w:hAnsi="Tahoma" w:cs="Tahoma"/>
          <w:sz w:val="20"/>
          <w:szCs w:val="20"/>
        </w:rPr>
        <w:t>STA</w:t>
      </w:r>
      <w:r w:rsidR="001339A0" w:rsidRPr="00F1171B">
        <w:rPr>
          <w:rFonts w:ascii="Tahoma" w:eastAsia="Meiryo" w:hAnsi="Tahoma" w:cs="Tahoma"/>
          <w:sz w:val="20"/>
          <w:szCs w:val="20"/>
        </w:rPr>
        <w:t xml:space="preserve">T </w:t>
      </w:r>
      <w:r w:rsidR="00445999" w:rsidRPr="00F1171B">
        <w:rPr>
          <w:rFonts w:ascii="Tahoma" w:eastAsia="Meiryo" w:hAnsi="Tahoma" w:cs="Tahoma"/>
          <w:sz w:val="20"/>
          <w:szCs w:val="20"/>
        </w:rPr>
        <w:t>1430</w:t>
      </w:r>
      <w:r w:rsidR="00445999" w:rsidRPr="00F1171B">
        <w:rPr>
          <w:rFonts w:ascii="Tahoma" w:eastAsia="Meiryo" w:hAnsi="Tahoma" w:cs="Tahoma"/>
          <w:sz w:val="20"/>
          <w:szCs w:val="20"/>
        </w:rPr>
        <w:tab/>
        <w:t>Business Statistics (4 cr.)</w:t>
      </w:r>
    </w:p>
    <w:p w14:paraId="02143B00" w14:textId="240FFAE1" w:rsidR="008F2ECA" w:rsidRPr="00F1171B" w:rsidRDefault="00445999" w:rsidP="00445999">
      <w:pPr>
        <w:pStyle w:val="SD-HangingIndent1"/>
        <w:widowControl/>
        <w:tabs>
          <w:tab w:val="clear" w:pos="270"/>
          <w:tab w:val="left" w:pos="1620"/>
        </w:tabs>
        <w:spacing w:after="0" w:line="240" w:lineRule="auto"/>
        <w:ind w:left="1620" w:right="270" w:hanging="1620"/>
        <w:rPr>
          <w:rFonts w:ascii="Tahoma" w:eastAsia="Meiryo" w:hAnsi="Tahoma" w:cs="Tahoma"/>
          <w:b/>
          <w:sz w:val="20"/>
          <w:szCs w:val="20"/>
          <w:vertAlign w:val="superscript"/>
        </w:rPr>
      </w:pPr>
      <w:r w:rsidRPr="00F1171B">
        <w:rPr>
          <w:rFonts w:ascii="Tahoma" w:eastAsia="Meiryo" w:hAnsi="Tahoma" w:cs="Tahoma"/>
          <w:sz w:val="20"/>
          <w:szCs w:val="20"/>
        </w:rPr>
        <w:t>CSC</w:t>
      </w:r>
      <w:r w:rsidR="00911E26" w:rsidRPr="00F1171B">
        <w:rPr>
          <w:rFonts w:ascii="Tahoma" w:eastAsia="Meiryo" w:hAnsi="Tahoma" w:cs="Tahoma"/>
          <w:b/>
          <w:sz w:val="20"/>
          <w:szCs w:val="20"/>
          <w:vertAlign w:val="superscript"/>
        </w:rPr>
        <w:t>1</w:t>
      </w:r>
      <w:r w:rsidRPr="00F1171B">
        <w:rPr>
          <w:rFonts w:ascii="Tahoma" w:eastAsia="Meiryo" w:hAnsi="Tahoma" w:cs="Tahoma"/>
          <w:b/>
          <w:sz w:val="20"/>
          <w:szCs w:val="20"/>
          <w:vertAlign w:val="superscript"/>
        </w:rPr>
        <w:t xml:space="preserve"> </w:t>
      </w:r>
      <w:r w:rsidRPr="00F1171B">
        <w:rPr>
          <w:rFonts w:ascii="Tahoma" w:eastAsia="Meiryo" w:hAnsi="Tahoma" w:cs="Tahoma"/>
          <w:sz w:val="20"/>
          <w:szCs w:val="20"/>
        </w:rPr>
        <w:t>or NAT SCI</w:t>
      </w:r>
      <w:r w:rsidR="00911E26" w:rsidRPr="00F1171B">
        <w:rPr>
          <w:rFonts w:ascii="Tahoma" w:eastAsia="Meiryo" w:hAnsi="Tahoma" w:cs="Tahoma"/>
          <w:b/>
          <w:sz w:val="20"/>
          <w:szCs w:val="20"/>
          <w:vertAlign w:val="superscript"/>
        </w:rPr>
        <w:t>1</w:t>
      </w:r>
      <w:r w:rsidR="008F2ECA" w:rsidRPr="00F1171B">
        <w:rPr>
          <w:rFonts w:ascii="Tahoma" w:eastAsia="Meiryo" w:hAnsi="Tahoma" w:cs="Tahoma"/>
          <w:sz w:val="20"/>
          <w:szCs w:val="20"/>
        </w:rPr>
        <w:t xml:space="preserve"> (*2)</w:t>
      </w:r>
      <w:r w:rsidR="00815FCF" w:rsidRPr="00F1171B">
        <w:rPr>
          <w:rFonts w:ascii="Tahoma" w:eastAsia="Meiryo" w:hAnsi="Tahoma" w:cs="Tahoma"/>
          <w:b/>
          <w:color w:val="FFFFFF" w:themeColor="background1"/>
          <w:sz w:val="20"/>
          <w:szCs w:val="20"/>
          <w:vertAlign w:val="superscript"/>
        </w:rPr>
        <w:t xml:space="preserve"> </w:t>
      </w:r>
      <w:r w:rsidRPr="00F1171B">
        <w:rPr>
          <w:rFonts w:ascii="Tahoma" w:eastAsia="Meiryo" w:hAnsi="Tahoma" w:cs="Tahoma"/>
          <w:b/>
          <w:sz w:val="20"/>
          <w:szCs w:val="20"/>
          <w:vertAlign w:val="superscript"/>
        </w:rPr>
        <w:tab/>
      </w:r>
    </w:p>
    <w:p w14:paraId="5D282DF0" w14:textId="77777777" w:rsidR="00445999" w:rsidRPr="00F1171B" w:rsidRDefault="00445999" w:rsidP="00445999">
      <w:pPr>
        <w:pStyle w:val="SD-HangingIndent1"/>
        <w:widowControl/>
        <w:tabs>
          <w:tab w:val="clear" w:pos="270"/>
          <w:tab w:val="left" w:pos="1620"/>
        </w:tabs>
        <w:spacing w:after="0" w:line="240" w:lineRule="auto"/>
        <w:ind w:left="1620" w:right="270" w:hanging="1620"/>
        <w:rPr>
          <w:rFonts w:ascii="Tahoma" w:eastAsia="Meiryo" w:hAnsi="Tahoma" w:cs="Tahoma"/>
          <w:sz w:val="20"/>
          <w:szCs w:val="20"/>
        </w:rPr>
      </w:pPr>
      <w:r w:rsidRPr="00F1171B">
        <w:rPr>
          <w:rFonts w:ascii="Tahoma" w:eastAsia="Meiryo" w:hAnsi="Tahoma" w:cs="Tahoma"/>
          <w:sz w:val="20"/>
          <w:szCs w:val="20"/>
        </w:rPr>
        <w:tab/>
      </w:r>
    </w:p>
    <w:p w14:paraId="69774035" w14:textId="77777777" w:rsidR="008F2ECA" w:rsidRPr="00F1171B" w:rsidRDefault="008F2ECA" w:rsidP="008F2ECA">
      <w:pPr>
        <w:pStyle w:val="SD-Heading10L"/>
        <w:widowControl/>
        <w:spacing w:before="0" w:after="0" w:line="240" w:lineRule="auto"/>
        <w:ind w:right="270"/>
        <w:outlineLvl w:val="0"/>
        <w:rPr>
          <w:rFonts w:ascii="Tahoma" w:eastAsia="Meiryo" w:hAnsi="Tahoma" w:cs="Tahoma"/>
          <w:b/>
          <w:caps w:val="0"/>
          <w:u w:val="single"/>
        </w:rPr>
      </w:pPr>
      <w:r w:rsidRPr="00F1171B">
        <w:rPr>
          <w:rFonts w:ascii="Tahoma" w:eastAsia="Meiryo" w:hAnsi="Tahoma" w:cs="Tahoma"/>
          <w:b/>
          <w:caps w:val="0"/>
          <w:u w:val="single"/>
        </w:rPr>
        <w:t>Humanities and Social Science</w:t>
      </w:r>
      <w:r w:rsidR="00537086" w:rsidRPr="00F1171B">
        <w:rPr>
          <w:rFonts w:ascii="Tahoma" w:eastAsia="Meiryo" w:hAnsi="Tahoma" w:cs="Tahoma"/>
          <w:b/>
          <w:caps w:val="0"/>
          <w:u w:val="single"/>
        </w:rPr>
        <w:t>s</w:t>
      </w:r>
    </w:p>
    <w:p w14:paraId="1EE710F1" w14:textId="77777777" w:rsidR="00BE54BD" w:rsidRPr="00F1171B" w:rsidRDefault="00BE54BD" w:rsidP="0019754B">
      <w:pPr>
        <w:pStyle w:val="SD-HangingIndent1"/>
        <w:widowControl/>
        <w:tabs>
          <w:tab w:val="clear" w:pos="270"/>
          <w:tab w:val="left" w:pos="1620"/>
        </w:tabs>
        <w:spacing w:after="0" w:line="240" w:lineRule="auto"/>
        <w:ind w:right="270"/>
        <w:rPr>
          <w:rFonts w:ascii="Tahoma" w:eastAsia="Meiryo" w:hAnsi="Tahoma" w:cs="Tahoma"/>
          <w:sz w:val="20"/>
          <w:szCs w:val="20"/>
        </w:rPr>
      </w:pPr>
      <w:r w:rsidRPr="00F1171B">
        <w:rPr>
          <w:rFonts w:ascii="Tahoma" w:eastAsia="Meiryo" w:hAnsi="Tahoma" w:cs="Tahoma"/>
          <w:sz w:val="20"/>
          <w:szCs w:val="20"/>
        </w:rPr>
        <w:t>ENG 1050</w:t>
      </w:r>
      <w:r w:rsidRPr="00F1171B">
        <w:rPr>
          <w:rFonts w:ascii="Tahoma" w:eastAsia="Meiryo" w:hAnsi="Tahoma" w:cs="Tahoma"/>
          <w:sz w:val="20"/>
          <w:szCs w:val="20"/>
        </w:rPr>
        <w:tab/>
        <w:t>The Literary Experience</w:t>
      </w:r>
    </w:p>
    <w:p w14:paraId="21819F4E" w14:textId="036F5BF2" w:rsidR="00BE54BD" w:rsidRPr="00F1171B" w:rsidRDefault="00BE54BD" w:rsidP="0019754B">
      <w:pPr>
        <w:pStyle w:val="SD-HangingIndent1"/>
        <w:widowControl/>
        <w:tabs>
          <w:tab w:val="clear" w:pos="270"/>
          <w:tab w:val="left" w:pos="1620"/>
        </w:tabs>
        <w:spacing w:after="0" w:line="240" w:lineRule="auto"/>
        <w:ind w:right="270"/>
        <w:rPr>
          <w:rFonts w:ascii="Tahoma" w:eastAsia="Meiryo" w:hAnsi="Tahoma" w:cs="Tahoma"/>
          <w:sz w:val="20"/>
          <w:szCs w:val="20"/>
        </w:rPr>
      </w:pPr>
      <w:r w:rsidRPr="00F1171B">
        <w:rPr>
          <w:rFonts w:ascii="Tahoma" w:eastAsia="Meiryo" w:hAnsi="Tahoma" w:cs="Tahoma"/>
          <w:sz w:val="20"/>
          <w:szCs w:val="20"/>
        </w:rPr>
        <w:t>HIS XXXX</w:t>
      </w:r>
      <w:r w:rsidRPr="00F1171B">
        <w:rPr>
          <w:rFonts w:ascii="Tahoma" w:eastAsia="Meiryo" w:hAnsi="Tahoma" w:cs="Tahoma"/>
          <w:sz w:val="20"/>
          <w:szCs w:val="20"/>
        </w:rPr>
        <w:tab/>
        <w:t>History Elective</w:t>
      </w:r>
      <w:r w:rsidR="00911E26" w:rsidRPr="00F1171B">
        <w:rPr>
          <w:rFonts w:ascii="Tahoma" w:eastAsia="Meiryo" w:hAnsi="Tahoma" w:cs="Tahoma"/>
          <w:b/>
          <w:sz w:val="20"/>
          <w:szCs w:val="20"/>
          <w:vertAlign w:val="superscript"/>
        </w:rPr>
        <w:t>2</w:t>
      </w:r>
    </w:p>
    <w:p w14:paraId="04C93E31" w14:textId="7CE920D8" w:rsidR="00BE54BD" w:rsidRPr="00F1171B" w:rsidRDefault="00BE54BD" w:rsidP="0019754B">
      <w:pPr>
        <w:pStyle w:val="SD-HangingIndent1"/>
        <w:widowControl/>
        <w:tabs>
          <w:tab w:val="clear" w:pos="270"/>
          <w:tab w:val="left" w:pos="1620"/>
        </w:tabs>
        <w:spacing w:after="0" w:line="240" w:lineRule="auto"/>
        <w:ind w:right="270"/>
        <w:rPr>
          <w:rFonts w:ascii="Tahoma" w:eastAsia="Meiryo" w:hAnsi="Tahoma" w:cs="Tahoma"/>
          <w:sz w:val="20"/>
          <w:szCs w:val="20"/>
        </w:rPr>
      </w:pPr>
      <w:r w:rsidRPr="00F1171B">
        <w:rPr>
          <w:rFonts w:ascii="Tahoma" w:eastAsia="Meiryo" w:hAnsi="Tahoma" w:cs="Tahoma"/>
          <w:sz w:val="20"/>
          <w:szCs w:val="20"/>
        </w:rPr>
        <w:t>XXXX</w:t>
      </w:r>
      <w:r w:rsidRPr="00F1171B">
        <w:rPr>
          <w:rFonts w:ascii="Tahoma" w:eastAsia="Meiryo" w:hAnsi="Tahoma" w:cs="Tahoma"/>
          <w:sz w:val="20"/>
          <w:szCs w:val="20"/>
        </w:rPr>
        <w:tab/>
        <w:t>Behavioral Science Course</w:t>
      </w:r>
      <w:r w:rsidR="00911E26" w:rsidRPr="00F1171B">
        <w:rPr>
          <w:rFonts w:ascii="Tahoma" w:eastAsia="Meiryo" w:hAnsi="Tahoma" w:cs="Tahoma"/>
          <w:b/>
          <w:sz w:val="20"/>
          <w:szCs w:val="20"/>
          <w:vertAlign w:val="superscript"/>
        </w:rPr>
        <w:t>3</w:t>
      </w:r>
    </w:p>
    <w:p w14:paraId="3763A2E3" w14:textId="44853226" w:rsidR="00BE54BD" w:rsidRPr="00F1171B" w:rsidRDefault="00CA1B52" w:rsidP="0019754B">
      <w:pPr>
        <w:pStyle w:val="SD-HangingIndent1"/>
        <w:widowControl/>
        <w:tabs>
          <w:tab w:val="clear" w:pos="270"/>
          <w:tab w:val="left" w:pos="1620"/>
        </w:tabs>
        <w:spacing w:after="0" w:line="240" w:lineRule="auto"/>
        <w:ind w:right="270"/>
        <w:rPr>
          <w:rFonts w:ascii="Tahoma" w:eastAsia="Meiryo" w:hAnsi="Tahoma" w:cs="Tahoma"/>
          <w:sz w:val="20"/>
          <w:szCs w:val="20"/>
        </w:rPr>
      </w:pPr>
      <w:r w:rsidRPr="00F1171B">
        <w:rPr>
          <w:rFonts w:ascii="Tahoma" w:eastAsia="Meiryo" w:hAnsi="Tahoma" w:cs="Tahoma"/>
          <w:sz w:val="20"/>
          <w:szCs w:val="20"/>
        </w:rPr>
        <w:t>XXXX</w:t>
      </w:r>
      <w:r w:rsidRPr="00F1171B">
        <w:rPr>
          <w:rFonts w:ascii="Tahoma" w:eastAsia="Meiryo" w:hAnsi="Tahoma" w:cs="Tahoma"/>
          <w:sz w:val="20"/>
          <w:szCs w:val="20"/>
        </w:rPr>
        <w:tab/>
        <w:t>Humanities</w:t>
      </w:r>
      <w:r w:rsidR="00202134" w:rsidRPr="00F1171B">
        <w:rPr>
          <w:rFonts w:ascii="Tahoma" w:eastAsia="Meiryo" w:hAnsi="Tahoma" w:cs="Tahoma"/>
          <w:sz w:val="20"/>
          <w:szCs w:val="20"/>
        </w:rPr>
        <w:t xml:space="preserve"> Course</w:t>
      </w:r>
      <w:r w:rsidR="00911E26" w:rsidRPr="00F1171B">
        <w:rPr>
          <w:rFonts w:ascii="Tahoma" w:eastAsia="Meiryo" w:hAnsi="Tahoma" w:cs="Tahoma"/>
          <w:b/>
          <w:sz w:val="20"/>
          <w:szCs w:val="20"/>
          <w:vertAlign w:val="superscript"/>
        </w:rPr>
        <w:t>4</w:t>
      </w:r>
    </w:p>
    <w:p w14:paraId="046CA414" w14:textId="205BBFA0" w:rsidR="000F0844" w:rsidRPr="00FB3C64" w:rsidRDefault="00BE54BD" w:rsidP="000F0844">
      <w:pPr>
        <w:pStyle w:val="SD-HangingIndent1"/>
        <w:widowControl/>
        <w:tabs>
          <w:tab w:val="clear" w:pos="270"/>
          <w:tab w:val="left" w:pos="1620"/>
        </w:tabs>
        <w:spacing w:after="0" w:line="240" w:lineRule="auto"/>
        <w:ind w:left="1620" w:right="270" w:hanging="1620"/>
        <w:rPr>
          <w:rFonts w:ascii="Tahoma" w:eastAsia="Meiryo" w:hAnsi="Tahoma" w:cs="Tahoma"/>
          <w:b/>
          <w:sz w:val="20"/>
          <w:szCs w:val="20"/>
          <w:vertAlign w:val="superscript"/>
        </w:rPr>
      </w:pPr>
      <w:r w:rsidRPr="00F1171B">
        <w:rPr>
          <w:rFonts w:ascii="Tahoma" w:eastAsia="Meiryo" w:hAnsi="Tahoma" w:cs="Tahoma"/>
          <w:sz w:val="20"/>
          <w:szCs w:val="20"/>
        </w:rPr>
        <w:tab/>
      </w:r>
      <w:r w:rsidR="00A33F13" w:rsidRPr="00F1171B">
        <w:rPr>
          <w:rFonts w:ascii="Tahoma" w:eastAsia="Meiryo" w:hAnsi="Tahoma" w:cs="Tahoma"/>
          <w:sz w:val="20"/>
          <w:szCs w:val="20"/>
        </w:rPr>
        <w:t>(</w:t>
      </w:r>
      <w:r w:rsidRPr="00F1171B">
        <w:rPr>
          <w:rFonts w:ascii="Tahoma" w:eastAsia="Meiryo" w:hAnsi="Tahoma" w:cs="Tahoma"/>
          <w:sz w:val="20"/>
          <w:szCs w:val="20"/>
        </w:rPr>
        <w:t>Social Science</w:t>
      </w:r>
      <w:r w:rsidR="00911E26" w:rsidRPr="00F1171B">
        <w:rPr>
          <w:rFonts w:ascii="Tahoma" w:eastAsia="Meiryo" w:hAnsi="Tahoma" w:cs="Tahoma"/>
          <w:b/>
          <w:sz w:val="20"/>
          <w:szCs w:val="20"/>
          <w:vertAlign w:val="superscript"/>
        </w:rPr>
        <w:t>1</w:t>
      </w:r>
      <w:r w:rsidR="00A33F13" w:rsidRPr="00F1171B">
        <w:rPr>
          <w:rFonts w:ascii="Tahoma" w:eastAsia="Meiryo" w:hAnsi="Tahoma" w:cs="Tahoma"/>
          <w:sz w:val="20"/>
          <w:szCs w:val="20"/>
        </w:rPr>
        <w:t>)</w:t>
      </w:r>
    </w:p>
    <w:p w14:paraId="56DF3CED" w14:textId="77777777" w:rsidR="002029C4" w:rsidRPr="00FB3C64" w:rsidRDefault="002029C4" w:rsidP="000F0844">
      <w:pPr>
        <w:pStyle w:val="SD-HangingIndent1"/>
        <w:widowControl/>
        <w:tabs>
          <w:tab w:val="clear" w:pos="270"/>
          <w:tab w:val="left" w:pos="1620"/>
        </w:tabs>
        <w:spacing w:after="0" w:line="240" w:lineRule="auto"/>
        <w:ind w:left="1620" w:right="270" w:hanging="1620"/>
        <w:rPr>
          <w:rFonts w:ascii="Tahoma" w:eastAsia="Meiryo" w:hAnsi="Tahoma" w:cs="Tahoma"/>
          <w:b/>
          <w:sz w:val="16"/>
          <w:szCs w:val="16"/>
          <w:vertAlign w:val="superscript"/>
        </w:rPr>
      </w:pPr>
    </w:p>
    <w:p w14:paraId="7E5B02BF" w14:textId="5E0F30BB" w:rsidR="00537086" w:rsidRDefault="006B696C" w:rsidP="000F0844">
      <w:pPr>
        <w:pStyle w:val="SD-HangingIndent1"/>
        <w:widowControl/>
        <w:numPr>
          <w:ilvl w:val="0"/>
          <w:numId w:val="7"/>
        </w:numPr>
        <w:tabs>
          <w:tab w:val="clear" w:pos="270"/>
          <w:tab w:val="left" w:pos="1620"/>
        </w:tabs>
        <w:spacing w:after="0" w:line="240" w:lineRule="auto"/>
        <w:ind w:right="270"/>
        <w:rPr>
          <w:rFonts w:ascii="Tahoma" w:eastAsia="Meiryo" w:hAnsi="Tahoma" w:cs="Tahoma"/>
          <w:sz w:val="20"/>
          <w:szCs w:val="20"/>
        </w:rPr>
      </w:pPr>
      <w:r w:rsidRPr="002029C4">
        <w:rPr>
          <w:rFonts w:ascii="Tahoma" w:eastAsia="Meiryo" w:hAnsi="Tahoma" w:cs="Tahoma"/>
          <w:sz w:val="20"/>
          <w:szCs w:val="20"/>
        </w:rPr>
        <w:t>S</w:t>
      </w:r>
      <w:r w:rsidR="00537086" w:rsidRPr="002029C4">
        <w:rPr>
          <w:rFonts w:ascii="Tahoma" w:eastAsia="Meiryo" w:hAnsi="Tahoma" w:cs="Tahoma"/>
          <w:sz w:val="20"/>
          <w:szCs w:val="20"/>
        </w:rPr>
        <w:t>tudent</w:t>
      </w:r>
      <w:r w:rsidRPr="002029C4">
        <w:rPr>
          <w:rFonts w:ascii="Tahoma" w:eastAsia="Meiryo" w:hAnsi="Tahoma" w:cs="Tahoma"/>
          <w:sz w:val="20"/>
          <w:szCs w:val="20"/>
        </w:rPr>
        <w:t>s</w:t>
      </w:r>
      <w:r w:rsidR="00537086" w:rsidRPr="002029C4">
        <w:rPr>
          <w:rFonts w:ascii="Tahoma" w:eastAsia="Meiryo" w:hAnsi="Tahoma" w:cs="Tahoma"/>
          <w:sz w:val="20"/>
          <w:szCs w:val="20"/>
        </w:rPr>
        <w:t xml:space="preserve"> </w:t>
      </w:r>
      <w:r w:rsidR="00F67F53" w:rsidRPr="002029C4">
        <w:rPr>
          <w:rFonts w:ascii="Tahoma" w:eastAsia="Meiryo" w:hAnsi="Tahoma" w:cs="Tahoma"/>
          <w:sz w:val="20"/>
          <w:szCs w:val="20"/>
        </w:rPr>
        <w:t>may choose one of the following options</w:t>
      </w:r>
      <w:r w:rsidR="00537086" w:rsidRPr="002029C4">
        <w:rPr>
          <w:rFonts w:ascii="Tahoma" w:eastAsia="Meiryo" w:hAnsi="Tahoma" w:cs="Tahoma"/>
          <w:sz w:val="20"/>
          <w:szCs w:val="20"/>
        </w:rPr>
        <w:t>:</w:t>
      </w:r>
    </w:p>
    <w:p w14:paraId="07CD5A1E" w14:textId="77777777" w:rsidR="000D1CF9" w:rsidRPr="000D1CF9" w:rsidRDefault="000D1CF9" w:rsidP="000D1CF9">
      <w:pPr>
        <w:pStyle w:val="SD-HangingIndent1"/>
        <w:widowControl/>
        <w:tabs>
          <w:tab w:val="clear" w:pos="270"/>
          <w:tab w:val="left" w:pos="1620"/>
        </w:tabs>
        <w:spacing w:after="0" w:line="240" w:lineRule="auto"/>
        <w:ind w:left="288" w:right="270" w:firstLine="0"/>
        <w:rPr>
          <w:rFonts w:ascii="Tahoma" w:eastAsia="Meiryo" w:hAnsi="Tahoma" w:cs="Tahoma"/>
          <w:sz w:val="10"/>
          <w:szCs w:val="10"/>
        </w:rPr>
      </w:pPr>
    </w:p>
    <w:p w14:paraId="04854C8E" w14:textId="0D284BE6" w:rsidR="00537086" w:rsidRPr="002029C4" w:rsidRDefault="000F0844" w:rsidP="00537086">
      <w:pPr>
        <w:pStyle w:val="SD-HangingIndent1"/>
        <w:widowControl/>
        <w:numPr>
          <w:ilvl w:val="1"/>
          <w:numId w:val="7"/>
        </w:numPr>
        <w:tabs>
          <w:tab w:val="clear" w:pos="270"/>
          <w:tab w:val="left" w:pos="720"/>
          <w:tab w:val="left" w:pos="800"/>
        </w:tabs>
        <w:spacing w:after="0" w:line="240" w:lineRule="auto"/>
        <w:ind w:left="720" w:right="270" w:hanging="450"/>
        <w:rPr>
          <w:rFonts w:ascii="Tahoma" w:eastAsia="Meiryo" w:hAnsi="Tahoma" w:cs="Tahoma"/>
          <w:sz w:val="20"/>
          <w:szCs w:val="20"/>
        </w:rPr>
      </w:pPr>
      <w:r w:rsidRPr="002029C4">
        <w:rPr>
          <w:rFonts w:ascii="Tahoma" w:eastAsia="Meiryo" w:hAnsi="Tahoma" w:cs="Tahoma"/>
          <w:sz w:val="20"/>
          <w:szCs w:val="20"/>
        </w:rPr>
        <w:t>T</w:t>
      </w:r>
      <w:r w:rsidR="00537086" w:rsidRPr="002029C4">
        <w:rPr>
          <w:rFonts w:ascii="Tahoma" w:eastAsia="Meiryo" w:hAnsi="Tahoma" w:cs="Tahoma"/>
          <w:sz w:val="20"/>
          <w:szCs w:val="20"/>
        </w:rPr>
        <w:t xml:space="preserve">ake two (2) courses </w:t>
      </w:r>
      <w:r w:rsidRPr="00FB3C64">
        <w:rPr>
          <w:rFonts w:ascii="Tahoma" w:eastAsia="Meiryo" w:hAnsi="Tahoma" w:cs="Tahoma"/>
          <w:sz w:val="20"/>
          <w:szCs w:val="20"/>
        </w:rPr>
        <w:t>of</w:t>
      </w:r>
      <w:r w:rsidR="00537086" w:rsidRPr="00FB3C64">
        <w:rPr>
          <w:rFonts w:ascii="Tahoma" w:eastAsia="Meiryo" w:hAnsi="Tahoma" w:cs="Tahoma"/>
          <w:sz w:val="20"/>
          <w:szCs w:val="20"/>
        </w:rPr>
        <w:t xml:space="preserve"> </w:t>
      </w:r>
      <w:r w:rsidR="00537086" w:rsidRPr="00FB3C64">
        <w:rPr>
          <w:rFonts w:ascii="Tahoma" w:eastAsia="Meiryo" w:hAnsi="Tahoma" w:cs="Tahoma"/>
          <w:sz w:val="20"/>
          <w:szCs w:val="20"/>
          <w:u w:val="single"/>
        </w:rPr>
        <w:t>CSC</w:t>
      </w:r>
      <w:r w:rsidR="00537086" w:rsidRPr="00FB3C64">
        <w:rPr>
          <w:rFonts w:ascii="Tahoma" w:eastAsia="Meiryo" w:hAnsi="Tahoma" w:cs="Tahoma"/>
          <w:bCs/>
          <w:sz w:val="20"/>
          <w:szCs w:val="20"/>
          <w:u w:val="single"/>
        </w:rPr>
        <w:t>*</w:t>
      </w:r>
      <w:r w:rsidR="00537086" w:rsidRPr="00FB3C64">
        <w:rPr>
          <w:rFonts w:ascii="Tahoma" w:eastAsia="Meiryo" w:hAnsi="Tahoma" w:cs="Tahoma"/>
          <w:sz w:val="20"/>
          <w:szCs w:val="20"/>
          <w:u w:val="single"/>
        </w:rPr>
        <w:t xml:space="preserve"> </w:t>
      </w:r>
      <w:r w:rsidR="005E2547" w:rsidRPr="00FB3C64">
        <w:rPr>
          <w:rFonts w:ascii="Tahoma" w:eastAsia="Meiryo" w:hAnsi="Tahoma" w:cs="Tahoma"/>
          <w:b/>
          <w:bCs/>
          <w:sz w:val="20"/>
          <w:szCs w:val="20"/>
          <w:u w:val="single"/>
        </w:rPr>
        <w:t>and/</w:t>
      </w:r>
      <w:r w:rsidR="002029C4" w:rsidRPr="00FB3C64">
        <w:rPr>
          <w:rFonts w:ascii="Tahoma" w:eastAsia="Meiryo" w:hAnsi="Tahoma" w:cs="Tahoma"/>
          <w:b/>
          <w:sz w:val="20"/>
          <w:szCs w:val="20"/>
          <w:u w:val="single"/>
        </w:rPr>
        <w:t xml:space="preserve">or </w:t>
      </w:r>
      <w:r w:rsidR="00537086" w:rsidRPr="00FB3C64">
        <w:rPr>
          <w:rFonts w:ascii="Tahoma" w:eastAsia="Meiryo" w:hAnsi="Tahoma" w:cs="Tahoma"/>
          <w:sz w:val="20"/>
          <w:szCs w:val="20"/>
          <w:u w:val="single"/>
        </w:rPr>
        <w:t>Natural Science</w:t>
      </w:r>
      <w:r w:rsidR="00537086" w:rsidRPr="00FB3C64">
        <w:rPr>
          <w:rFonts w:ascii="Tahoma" w:eastAsia="Meiryo" w:hAnsi="Tahoma" w:cs="Tahoma"/>
          <w:bCs/>
          <w:sz w:val="20"/>
          <w:szCs w:val="20"/>
          <w:u w:val="single"/>
        </w:rPr>
        <w:t>**</w:t>
      </w:r>
      <w:r w:rsidRPr="00FB3C64">
        <w:rPr>
          <w:rFonts w:ascii="Tahoma" w:eastAsia="Meiryo" w:hAnsi="Tahoma" w:cs="Tahoma"/>
          <w:sz w:val="20"/>
          <w:szCs w:val="20"/>
        </w:rPr>
        <w:t>,</w:t>
      </w:r>
      <w:r w:rsidRPr="002029C4">
        <w:rPr>
          <w:rFonts w:ascii="Tahoma" w:eastAsia="Meiryo" w:hAnsi="Tahoma" w:cs="Tahoma"/>
          <w:sz w:val="20"/>
          <w:szCs w:val="20"/>
        </w:rPr>
        <w:t xml:space="preserve"> </w:t>
      </w:r>
      <w:r w:rsidRPr="003807CA">
        <w:rPr>
          <w:rFonts w:ascii="Tahoma" w:eastAsia="Meiryo" w:hAnsi="Tahoma" w:cs="Tahoma"/>
          <w:b/>
          <w:bCs/>
          <w:sz w:val="20"/>
          <w:szCs w:val="20"/>
        </w:rPr>
        <w:t>OR</w:t>
      </w:r>
      <w:r w:rsidR="00537086" w:rsidRPr="002029C4">
        <w:rPr>
          <w:rFonts w:ascii="Tahoma" w:eastAsia="Meiryo" w:hAnsi="Tahoma" w:cs="Tahoma"/>
          <w:sz w:val="20"/>
          <w:szCs w:val="20"/>
        </w:rPr>
        <w:t xml:space="preserve">  </w:t>
      </w:r>
    </w:p>
    <w:p w14:paraId="08D69E1C" w14:textId="77777777" w:rsidR="00942A99" w:rsidRPr="00A66BD1" w:rsidRDefault="00942A99" w:rsidP="00942A99">
      <w:pPr>
        <w:pStyle w:val="SD-HangingIndent1"/>
        <w:widowControl/>
        <w:tabs>
          <w:tab w:val="clear" w:pos="270"/>
          <w:tab w:val="left" w:pos="720"/>
          <w:tab w:val="left" w:pos="800"/>
        </w:tabs>
        <w:spacing w:after="0" w:line="240" w:lineRule="auto"/>
        <w:ind w:left="720" w:right="270" w:firstLine="0"/>
        <w:rPr>
          <w:rFonts w:ascii="Tahoma" w:eastAsia="Meiryo" w:hAnsi="Tahoma" w:cs="Tahoma"/>
          <w:sz w:val="16"/>
          <w:szCs w:val="16"/>
        </w:rPr>
      </w:pPr>
    </w:p>
    <w:p w14:paraId="2C7C4654" w14:textId="26F55D93" w:rsidR="000F0844" w:rsidRPr="00FB3C64" w:rsidRDefault="00324148" w:rsidP="00537086">
      <w:pPr>
        <w:pStyle w:val="SD-HangingIndent1"/>
        <w:widowControl/>
        <w:numPr>
          <w:ilvl w:val="1"/>
          <w:numId w:val="7"/>
        </w:numPr>
        <w:tabs>
          <w:tab w:val="clear" w:pos="270"/>
          <w:tab w:val="left" w:pos="720"/>
          <w:tab w:val="left" w:pos="800"/>
        </w:tabs>
        <w:spacing w:after="0" w:line="240" w:lineRule="auto"/>
        <w:ind w:left="720" w:right="270" w:hanging="450"/>
        <w:rPr>
          <w:rFonts w:ascii="Tahoma" w:eastAsia="Meiryo" w:hAnsi="Tahoma" w:cs="Tahoma"/>
          <w:sz w:val="20"/>
          <w:szCs w:val="20"/>
        </w:rPr>
      </w:pPr>
      <w:r w:rsidRPr="002029C4">
        <w:rPr>
          <w:rFonts w:ascii="Tahoma" w:eastAsia="Meiryo" w:hAnsi="Tahoma" w:cs="Tahoma"/>
          <w:sz w:val="20"/>
          <w:szCs w:val="20"/>
        </w:rPr>
        <w:lastRenderedPageBreak/>
        <w:t xml:space="preserve">Take one (1) course </w:t>
      </w:r>
      <w:r w:rsidR="000F0844" w:rsidRPr="00FB3C64">
        <w:rPr>
          <w:rFonts w:ascii="Tahoma" w:eastAsia="Meiryo" w:hAnsi="Tahoma" w:cs="Tahoma"/>
          <w:sz w:val="20"/>
          <w:szCs w:val="20"/>
        </w:rPr>
        <w:t>of</w:t>
      </w:r>
      <w:r w:rsidRPr="00FB3C64">
        <w:rPr>
          <w:rFonts w:ascii="Tahoma" w:eastAsia="Meiryo" w:hAnsi="Tahoma" w:cs="Tahoma"/>
          <w:sz w:val="20"/>
          <w:szCs w:val="20"/>
        </w:rPr>
        <w:t xml:space="preserve"> </w:t>
      </w:r>
      <w:r w:rsidRPr="00FB3C64">
        <w:rPr>
          <w:rFonts w:ascii="Tahoma" w:eastAsia="Meiryo" w:hAnsi="Tahoma" w:cs="Tahoma"/>
          <w:sz w:val="20"/>
          <w:szCs w:val="20"/>
          <w:u w:val="single"/>
        </w:rPr>
        <w:t>CSC</w:t>
      </w:r>
      <w:r w:rsidR="00931816" w:rsidRPr="00FB3C64">
        <w:rPr>
          <w:rFonts w:ascii="Tahoma" w:eastAsia="Meiryo" w:hAnsi="Tahoma" w:cs="Tahoma"/>
          <w:sz w:val="20"/>
          <w:szCs w:val="20"/>
          <w:u w:val="single"/>
        </w:rPr>
        <w:t xml:space="preserve">* </w:t>
      </w:r>
      <w:r w:rsidR="000F0844" w:rsidRPr="00FB3C64">
        <w:rPr>
          <w:rFonts w:ascii="Tahoma" w:eastAsia="Meiryo" w:hAnsi="Tahoma" w:cs="Tahoma"/>
          <w:b/>
          <w:bCs/>
          <w:sz w:val="20"/>
          <w:szCs w:val="20"/>
          <w:u w:val="single"/>
        </w:rPr>
        <w:t>or</w:t>
      </w:r>
      <w:r w:rsidRPr="00FB3C64">
        <w:rPr>
          <w:rFonts w:ascii="Tahoma" w:eastAsia="Meiryo" w:hAnsi="Tahoma" w:cs="Tahoma"/>
          <w:sz w:val="20"/>
          <w:szCs w:val="20"/>
          <w:u w:val="single"/>
        </w:rPr>
        <w:t xml:space="preserve"> Natural Science</w:t>
      </w:r>
      <w:r w:rsidR="00984539" w:rsidRPr="00FB3C64">
        <w:rPr>
          <w:rFonts w:ascii="Tahoma" w:eastAsia="Meiryo" w:hAnsi="Tahoma" w:cs="Tahoma"/>
          <w:sz w:val="20"/>
          <w:szCs w:val="20"/>
          <w:u w:val="single"/>
        </w:rPr>
        <w:t>**</w:t>
      </w:r>
      <w:r w:rsidR="000F0844" w:rsidRPr="00FB3C64">
        <w:rPr>
          <w:rFonts w:ascii="Tahoma" w:eastAsia="Meiryo" w:hAnsi="Tahoma" w:cs="Tahoma"/>
          <w:sz w:val="20"/>
          <w:szCs w:val="20"/>
        </w:rPr>
        <w:t xml:space="preserve"> </w:t>
      </w:r>
      <w:r w:rsidR="000F0844" w:rsidRPr="00FB3C64">
        <w:rPr>
          <w:rFonts w:ascii="Tahoma" w:eastAsia="Meiryo" w:hAnsi="Tahoma" w:cs="Tahoma"/>
          <w:b/>
          <w:sz w:val="20"/>
          <w:szCs w:val="20"/>
        </w:rPr>
        <w:t xml:space="preserve">and </w:t>
      </w:r>
      <w:r w:rsidR="000F0844" w:rsidRPr="00FB3C64">
        <w:rPr>
          <w:rFonts w:ascii="Tahoma" w:eastAsia="Meiryo" w:hAnsi="Tahoma" w:cs="Tahoma"/>
          <w:sz w:val="20"/>
          <w:szCs w:val="20"/>
        </w:rPr>
        <w:t xml:space="preserve">take </w:t>
      </w:r>
      <w:r w:rsidR="00942A99" w:rsidRPr="00FB3C64">
        <w:rPr>
          <w:rFonts w:ascii="Tahoma" w:eastAsia="Meiryo" w:hAnsi="Tahoma" w:cs="Tahoma"/>
          <w:sz w:val="20"/>
          <w:szCs w:val="20"/>
        </w:rPr>
        <w:t xml:space="preserve">one (1) </w:t>
      </w:r>
      <w:r w:rsidR="000F0844" w:rsidRPr="00FB3C64">
        <w:rPr>
          <w:rFonts w:ascii="Tahoma" w:eastAsia="Meiryo" w:hAnsi="Tahoma" w:cs="Tahoma"/>
          <w:sz w:val="20"/>
          <w:szCs w:val="20"/>
          <w:u w:val="single"/>
        </w:rPr>
        <w:t>Social Science</w:t>
      </w:r>
      <w:r w:rsidR="00236CC4" w:rsidRPr="00FB3C64">
        <w:rPr>
          <w:rFonts w:ascii="Tahoma" w:eastAsia="Meiryo" w:hAnsi="Tahoma" w:cs="Tahoma"/>
          <w:sz w:val="20"/>
          <w:szCs w:val="20"/>
          <w:u w:val="single"/>
        </w:rPr>
        <w:t>***</w:t>
      </w:r>
      <w:r w:rsidR="000F0844" w:rsidRPr="00FB3C64">
        <w:rPr>
          <w:rFonts w:ascii="Tahoma" w:eastAsia="Meiryo" w:hAnsi="Tahoma" w:cs="Tahoma"/>
          <w:sz w:val="20"/>
          <w:szCs w:val="20"/>
        </w:rPr>
        <w:t xml:space="preserve"> </w:t>
      </w:r>
      <w:r w:rsidR="00236CC4" w:rsidRPr="00FB3C64">
        <w:rPr>
          <w:rFonts w:ascii="Tahoma" w:eastAsia="Meiryo" w:hAnsi="Tahoma" w:cs="Tahoma"/>
          <w:sz w:val="20"/>
          <w:szCs w:val="20"/>
        </w:rPr>
        <w:t>course</w:t>
      </w:r>
      <w:r w:rsidR="000F0844" w:rsidRPr="00FB3C64">
        <w:rPr>
          <w:rFonts w:ascii="Tahoma" w:eastAsia="Meiryo" w:hAnsi="Tahoma" w:cs="Tahoma"/>
          <w:sz w:val="20"/>
          <w:szCs w:val="20"/>
        </w:rPr>
        <w:t>.</w:t>
      </w:r>
    </w:p>
    <w:p w14:paraId="36A2DA29" w14:textId="77777777" w:rsidR="00537086" w:rsidRPr="002029C4" w:rsidRDefault="00537086" w:rsidP="000F0844">
      <w:pPr>
        <w:pStyle w:val="SD-HangingIndent1"/>
        <w:widowControl/>
        <w:tabs>
          <w:tab w:val="clear" w:pos="270"/>
          <w:tab w:val="left" w:pos="720"/>
          <w:tab w:val="left" w:pos="800"/>
        </w:tabs>
        <w:spacing w:after="0" w:line="240" w:lineRule="auto"/>
        <w:ind w:left="720" w:right="270" w:firstLine="0"/>
        <w:rPr>
          <w:rFonts w:ascii="Tahoma" w:eastAsia="Meiryo" w:hAnsi="Tahoma" w:cs="Tahoma"/>
          <w:sz w:val="10"/>
          <w:szCs w:val="10"/>
        </w:rPr>
      </w:pPr>
    </w:p>
    <w:p w14:paraId="209821FA" w14:textId="77777777" w:rsidR="000F0844" w:rsidRPr="002029C4" w:rsidRDefault="00236CC4" w:rsidP="00236CC4">
      <w:pPr>
        <w:pStyle w:val="SD-HangingIndent1"/>
        <w:widowControl/>
        <w:tabs>
          <w:tab w:val="clear" w:pos="270"/>
        </w:tabs>
        <w:spacing w:after="0" w:line="240" w:lineRule="auto"/>
        <w:ind w:left="1170" w:right="270" w:hanging="450"/>
        <w:rPr>
          <w:rFonts w:ascii="Tahoma" w:eastAsia="Meiryo" w:hAnsi="Tahoma" w:cs="Tahoma"/>
          <w:sz w:val="20"/>
          <w:szCs w:val="20"/>
        </w:rPr>
      </w:pPr>
      <w:r w:rsidRPr="002029C4">
        <w:rPr>
          <w:rFonts w:ascii="Tahoma" w:eastAsia="Meiryo" w:hAnsi="Tahoma" w:cs="Tahoma"/>
          <w:sz w:val="20"/>
          <w:szCs w:val="20"/>
        </w:rPr>
        <w:t>*</w:t>
      </w:r>
      <w:r w:rsidRPr="002029C4">
        <w:rPr>
          <w:rFonts w:ascii="Tahoma" w:eastAsia="Meiryo" w:hAnsi="Tahoma" w:cs="Tahoma"/>
          <w:b/>
          <w:sz w:val="20"/>
          <w:szCs w:val="20"/>
        </w:rPr>
        <w:tab/>
      </w:r>
      <w:r w:rsidR="000F0844" w:rsidRPr="002029C4">
        <w:rPr>
          <w:rFonts w:ascii="Tahoma" w:eastAsia="Meiryo" w:hAnsi="Tahoma" w:cs="Tahoma"/>
          <w:b/>
          <w:sz w:val="20"/>
          <w:szCs w:val="20"/>
        </w:rPr>
        <w:t xml:space="preserve">Computer Science (CSC): </w:t>
      </w:r>
      <w:r w:rsidR="000F0844" w:rsidRPr="002029C4">
        <w:rPr>
          <w:rFonts w:ascii="Tahoma" w:eastAsia="Meiryo" w:hAnsi="Tahoma" w:cs="Tahoma"/>
          <w:sz w:val="20"/>
          <w:szCs w:val="20"/>
        </w:rPr>
        <w:t>choose from CSC 1010, CSC 1035, CSC 1051, CSC 1052, or CSC 1300.</w:t>
      </w:r>
    </w:p>
    <w:p w14:paraId="075C2773" w14:textId="77777777" w:rsidR="000F0844" w:rsidRPr="001D7AEA" w:rsidRDefault="000F0844" w:rsidP="000F0844">
      <w:pPr>
        <w:pStyle w:val="SD-HangingIndent1"/>
        <w:widowControl/>
        <w:tabs>
          <w:tab w:val="clear" w:pos="270"/>
        </w:tabs>
        <w:spacing w:after="0" w:line="240" w:lineRule="auto"/>
        <w:ind w:left="900" w:right="270" w:hanging="180"/>
        <w:rPr>
          <w:rFonts w:ascii="Tahoma" w:eastAsia="Meiryo" w:hAnsi="Tahoma" w:cs="Tahoma"/>
          <w:sz w:val="10"/>
          <w:szCs w:val="10"/>
        </w:rPr>
      </w:pPr>
    </w:p>
    <w:p w14:paraId="75622005" w14:textId="664471B5" w:rsidR="00236CC4" w:rsidRPr="00310B70" w:rsidRDefault="00236CC4" w:rsidP="00236CC4">
      <w:pPr>
        <w:pStyle w:val="SD-HangingIndent1"/>
        <w:widowControl/>
        <w:tabs>
          <w:tab w:val="clear" w:pos="270"/>
          <w:tab w:val="left" w:pos="1170"/>
        </w:tabs>
        <w:spacing w:after="0" w:line="240" w:lineRule="auto"/>
        <w:ind w:left="1170" w:right="720" w:hanging="450"/>
        <w:rPr>
          <w:rFonts w:ascii="Tahoma" w:eastAsia="Meiryo" w:hAnsi="Tahoma" w:cs="Tahoma"/>
          <w:color w:val="FFFFFF" w:themeColor="background1"/>
          <w:sz w:val="20"/>
          <w:szCs w:val="20"/>
        </w:rPr>
      </w:pPr>
      <w:r w:rsidRPr="002029C4">
        <w:rPr>
          <w:rFonts w:ascii="Tahoma" w:eastAsia="Meiryo" w:hAnsi="Tahoma" w:cs="Tahoma"/>
          <w:sz w:val="20"/>
          <w:szCs w:val="20"/>
        </w:rPr>
        <w:t>**</w:t>
      </w:r>
      <w:r w:rsidRPr="002029C4">
        <w:rPr>
          <w:rFonts w:ascii="Tahoma" w:eastAsia="Meiryo" w:hAnsi="Tahoma" w:cs="Tahoma"/>
          <w:sz w:val="20"/>
          <w:szCs w:val="20"/>
        </w:rPr>
        <w:tab/>
      </w:r>
      <w:r w:rsidRPr="002029C4">
        <w:rPr>
          <w:rFonts w:ascii="Tahoma" w:eastAsia="Meiryo" w:hAnsi="Tahoma" w:cs="Tahoma"/>
          <w:b/>
          <w:sz w:val="20"/>
          <w:szCs w:val="20"/>
        </w:rPr>
        <w:t>Natural Science</w:t>
      </w:r>
      <w:r w:rsidR="00BC33E3" w:rsidRPr="002029C4">
        <w:rPr>
          <w:rFonts w:ascii="Tahoma" w:eastAsia="Meiryo" w:hAnsi="Tahoma" w:cs="Tahoma"/>
          <w:b/>
          <w:sz w:val="20"/>
          <w:szCs w:val="20"/>
        </w:rPr>
        <w:t>:</w:t>
      </w:r>
      <w:r w:rsidRPr="002029C4">
        <w:rPr>
          <w:rFonts w:ascii="Tahoma" w:eastAsia="Meiryo" w:hAnsi="Tahoma" w:cs="Tahoma"/>
          <w:sz w:val="20"/>
          <w:szCs w:val="20"/>
        </w:rPr>
        <w:t xml:space="preserve"> choose from Astronomy &amp; Astrophysics, Biology, Chemistry, Meteorology, Physics, Geography and the Environment (GEV 1050, GEV 1051, GEV 1052</w:t>
      </w:r>
      <w:r w:rsidR="00310B70" w:rsidRPr="00177873">
        <w:rPr>
          <w:rFonts w:ascii="Tahoma" w:eastAsia="Meiryo" w:hAnsi="Tahoma" w:cs="Tahoma"/>
          <w:sz w:val="20"/>
          <w:szCs w:val="20"/>
        </w:rPr>
        <w:t>, or GEV 1053</w:t>
      </w:r>
      <w:r w:rsidRPr="002029C4">
        <w:rPr>
          <w:rFonts w:ascii="Tahoma" w:eastAsia="Meiryo" w:hAnsi="Tahoma" w:cs="Tahoma"/>
          <w:sz w:val="20"/>
          <w:szCs w:val="20"/>
        </w:rPr>
        <w:t xml:space="preserve"> only).  A lab is not required.</w:t>
      </w:r>
      <w:r w:rsidR="00310B70">
        <w:rPr>
          <w:rFonts w:ascii="Tahoma" w:eastAsia="Meiryo" w:hAnsi="Tahoma" w:cs="Tahoma"/>
          <w:sz w:val="20"/>
          <w:szCs w:val="20"/>
        </w:rPr>
        <w:t xml:space="preserve"> </w:t>
      </w:r>
    </w:p>
    <w:p w14:paraId="50735754" w14:textId="77777777" w:rsidR="00236CC4" w:rsidRPr="001D7AEA" w:rsidRDefault="00236CC4" w:rsidP="00236CC4">
      <w:pPr>
        <w:pStyle w:val="SD-HangingIndent1"/>
        <w:widowControl/>
        <w:tabs>
          <w:tab w:val="clear" w:pos="270"/>
        </w:tabs>
        <w:spacing w:after="0" w:line="240" w:lineRule="auto"/>
        <w:ind w:left="720" w:right="720" w:firstLine="0"/>
        <w:rPr>
          <w:rFonts w:ascii="Tahoma" w:eastAsia="Meiryo" w:hAnsi="Tahoma" w:cs="Tahoma"/>
          <w:sz w:val="10"/>
          <w:szCs w:val="10"/>
        </w:rPr>
      </w:pPr>
    </w:p>
    <w:p w14:paraId="73EA0090" w14:textId="6ACB2709" w:rsidR="00236CC4" w:rsidRDefault="00236CC4" w:rsidP="00236CC4">
      <w:pPr>
        <w:pStyle w:val="SD-HangingIndent1"/>
        <w:widowControl/>
        <w:tabs>
          <w:tab w:val="clear" w:pos="270"/>
          <w:tab w:val="left" w:pos="1260"/>
        </w:tabs>
        <w:spacing w:after="0" w:line="240" w:lineRule="auto"/>
        <w:ind w:left="1170" w:right="270" w:hanging="450"/>
        <w:rPr>
          <w:rFonts w:ascii="Tahoma" w:eastAsia="Meiryo" w:hAnsi="Tahoma" w:cs="Tahoma"/>
          <w:sz w:val="20"/>
          <w:szCs w:val="20"/>
        </w:rPr>
      </w:pPr>
      <w:r w:rsidRPr="002029C4">
        <w:rPr>
          <w:rFonts w:ascii="Tahoma" w:eastAsia="Meiryo" w:hAnsi="Tahoma" w:cs="Tahoma"/>
          <w:sz w:val="20"/>
          <w:szCs w:val="20"/>
        </w:rPr>
        <w:t>***</w:t>
      </w:r>
      <w:r w:rsidRPr="002029C4">
        <w:rPr>
          <w:rFonts w:ascii="Tahoma" w:eastAsia="Meiryo" w:hAnsi="Tahoma" w:cs="Tahoma"/>
          <w:sz w:val="20"/>
          <w:szCs w:val="20"/>
        </w:rPr>
        <w:tab/>
      </w:r>
      <w:r w:rsidRPr="002029C4">
        <w:rPr>
          <w:rFonts w:ascii="Tahoma" w:eastAsia="Meiryo" w:hAnsi="Tahoma" w:cs="Tahoma"/>
          <w:b/>
          <w:sz w:val="20"/>
          <w:szCs w:val="20"/>
        </w:rPr>
        <w:t>Social Science</w:t>
      </w:r>
      <w:r w:rsidRPr="002029C4">
        <w:rPr>
          <w:rFonts w:ascii="Tahoma" w:eastAsia="Meiryo" w:hAnsi="Tahoma" w:cs="Tahoma"/>
          <w:sz w:val="20"/>
          <w:szCs w:val="20"/>
        </w:rPr>
        <w:t>: choose from Criminology, Geography and the Environment, History, Political Science, Psychology, Public Administration, Sociology, Social Science.</w:t>
      </w:r>
    </w:p>
    <w:p w14:paraId="7324865A" w14:textId="77777777" w:rsidR="000F0844" w:rsidRPr="00983B36" w:rsidRDefault="000F0844" w:rsidP="000F0844">
      <w:pPr>
        <w:pStyle w:val="SD-HangingIndent1"/>
        <w:widowControl/>
        <w:tabs>
          <w:tab w:val="clear" w:pos="270"/>
          <w:tab w:val="left" w:pos="720"/>
          <w:tab w:val="left" w:pos="800"/>
        </w:tabs>
        <w:spacing w:after="0" w:line="240" w:lineRule="auto"/>
        <w:ind w:left="720" w:right="270" w:firstLine="0"/>
        <w:rPr>
          <w:rFonts w:ascii="Tahoma" w:eastAsia="Meiryo" w:hAnsi="Tahoma" w:cs="Tahoma"/>
          <w:sz w:val="16"/>
          <w:szCs w:val="16"/>
        </w:rPr>
      </w:pPr>
    </w:p>
    <w:p w14:paraId="5B431637" w14:textId="77777777" w:rsidR="00CA1B52" w:rsidRPr="00C331A0" w:rsidRDefault="00294B79" w:rsidP="00FA2DEE">
      <w:pPr>
        <w:pStyle w:val="SD-HangingIndent1"/>
        <w:widowControl/>
        <w:numPr>
          <w:ilvl w:val="0"/>
          <w:numId w:val="7"/>
        </w:numPr>
        <w:tabs>
          <w:tab w:val="clear" w:pos="270"/>
          <w:tab w:val="left" w:pos="800"/>
        </w:tabs>
        <w:spacing w:after="0" w:line="240" w:lineRule="auto"/>
        <w:ind w:right="270"/>
        <w:rPr>
          <w:rFonts w:ascii="Tahoma" w:eastAsia="Meiryo" w:hAnsi="Tahoma" w:cs="Tahoma"/>
          <w:sz w:val="20"/>
          <w:szCs w:val="20"/>
        </w:rPr>
      </w:pPr>
      <w:r>
        <w:rPr>
          <w:rFonts w:ascii="Tahoma" w:eastAsia="Meiryo" w:hAnsi="Tahoma" w:cs="Tahoma"/>
          <w:b/>
          <w:sz w:val="20"/>
          <w:szCs w:val="20"/>
        </w:rPr>
        <w:t>History</w:t>
      </w:r>
      <w:r w:rsidRPr="00294B79">
        <w:rPr>
          <w:rFonts w:ascii="Tahoma" w:eastAsia="Meiryo" w:hAnsi="Tahoma" w:cs="Tahoma"/>
          <w:sz w:val="20"/>
          <w:szCs w:val="20"/>
        </w:rPr>
        <w:t>:</w:t>
      </w:r>
      <w:r>
        <w:rPr>
          <w:rFonts w:ascii="Tahoma" w:eastAsia="Meiryo" w:hAnsi="Tahoma" w:cs="Tahoma"/>
          <w:sz w:val="20"/>
          <w:szCs w:val="20"/>
        </w:rPr>
        <w:t xml:space="preserve"> </w:t>
      </w:r>
      <w:r w:rsidR="00341D13" w:rsidRPr="00C331A0">
        <w:rPr>
          <w:rFonts w:ascii="Tahoma" w:eastAsia="Meiryo" w:hAnsi="Tahoma" w:cs="Tahoma"/>
          <w:sz w:val="20"/>
          <w:szCs w:val="20"/>
        </w:rPr>
        <w:t>choose from AAH</w:t>
      </w:r>
      <w:r w:rsidR="007D68BC" w:rsidRPr="00C331A0">
        <w:rPr>
          <w:rFonts w:ascii="Tahoma" w:eastAsia="Meiryo" w:hAnsi="Tahoma" w:cs="Tahoma"/>
          <w:sz w:val="20"/>
          <w:szCs w:val="20"/>
        </w:rPr>
        <w:t xml:space="preserve"> </w:t>
      </w:r>
      <w:r w:rsidR="00341D13" w:rsidRPr="00C331A0">
        <w:rPr>
          <w:rFonts w:ascii="Tahoma" w:eastAsia="Meiryo" w:hAnsi="Tahoma" w:cs="Tahoma"/>
          <w:sz w:val="20"/>
          <w:szCs w:val="20"/>
        </w:rPr>
        <w:t>1101</w:t>
      </w:r>
      <w:r w:rsidR="00B464A4" w:rsidRPr="00C331A0">
        <w:rPr>
          <w:rFonts w:ascii="Tahoma" w:eastAsia="Meiryo" w:hAnsi="Tahoma" w:cs="Tahoma"/>
          <w:sz w:val="20"/>
          <w:szCs w:val="20"/>
        </w:rPr>
        <w:t xml:space="preserve">, </w:t>
      </w:r>
      <w:r w:rsidR="00CD439C" w:rsidRPr="00C331A0">
        <w:rPr>
          <w:rFonts w:ascii="Tahoma" w:eastAsia="Meiryo" w:hAnsi="Tahoma" w:cs="Tahoma"/>
          <w:sz w:val="20"/>
          <w:szCs w:val="20"/>
        </w:rPr>
        <w:t xml:space="preserve">AAH </w:t>
      </w:r>
      <w:r w:rsidR="00DB72B3" w:rsidRPr="00C331A0">
        <w:rPr>
          <w:rFonts w:ascii="Tahoma" w:eastAsia="Meiryo" w:hAnsi="Tahoma" w:cs="Tahoma"/>
          <w:sz w:val="20"/>
          <w:szCs w:val="20"/>
        </w:rPr>
        <w:t>1102</w:t>
      </w:r>
      <w:r w:rsidR="00B464A4" w:rsidRPr="00C331A0">
        <w:rPr>
          <w:rFonts w:ascii="Tahoma" w:eastAsia="Meiryo" w:hAnsi="Tahoma" w:cs="Tahoma"/>
          <w:sz w:val="20"/>
          <w:szCs w:val="20"/>
        </w:rPr>
        <w:t>, or any HIS</w:t>
      </w:r>
      <w:r w:rsidR="00D67BC6">
        <w:rPr>
          <w:rFonts w:ascii="Tahoma" w:eastAsia="Meiryo" w:hAnsi="Tahoma" w:cs="Tahoma"/>
          <w:sz w:val="20"/>
          <w:szCs w:val="20"/>
        </w:rPr>
        <w:t>.</w:t>
      </w:r>
    </w:p>
    <w:p w14:paraId="37B82EFF" w14:textId="77777777" w:rsidR="00CA1B52" w:rsidRPr="00B81F7A" w:rsidRDefault="00341D13" w:rsidP="0019754B">
      <w:pPr>
        <w:pStyle w:val="SD-HangingIndent1"/>
        <w:widowControl/>
        <w:tabs>
          <w:tab w:val="clear" w:pos="270"/>
          <w:tab w:val="left" w:pos="800"/>
        </w:tabs>
        <w:spacing w:after="0" w:line="240" w:lineRule="auto"/>
        <w:ind w:left="720" w:right="270" w:firstLine="0"/>
        <w:rPr>
          <w:rFonts w:ascii="Tahoma" w:eastAsia="Meiryo" w:hAnsi="Tahoma" w:cs="Tahoma"/>
          <w:sz w:val="10"/>
          <w:szCs w:val="10"/>
        </w:rPr>
      </w:pPr>
      <w:r w:rsidRPr="00B81F7A">
        <w:rPr>
          <w:rFonts w:ascii="Tahoma" w:eastAsia="Meiryo" w:hAnsi="Tahoma" w:cs="Tahoma"/>
          <w:sz w:val="10"/>
          <w:szCs w:val="10"/>
        </w:rPr>
        <w:t xml:space="preserve"> </w:t>
      </w:r>
    </w:p>
    <w:p w14:paraId="2FEFBF82" w14:textId="77777777" w:rsidR="00CA1B52" w:rsidRPr="007D0431" w:rsidRDefault="00294B79" w:rsidP="00FA2DEE">
      <w:pPr>
        <w:pStyle w:val="SD-HangingIndent1"/>
        <w:widowControl/>
        <w:numPr>
          <w:ilvl w:val="0"/>
          <w:numId w:val="7"/>
        </w:numPr>
        <w:tabs>
          <w:tab w:val="clear" w:pos="270"/>
          <w:tab w:val="left" w:pos="800"/>
        </w:tabs>
        <w:spacing w:after="0" w:line="240" w:lineRule="auto"/>
        <w:ind w:right="270"/>
        <w:rPr>
          <w:rFonts w:ascii="Tahoma" w:eastAsia="Meiryo" w:hAnsi="Tahoma" w:cs="Tahoma"/>
          <w:sz w:val="20"/>
          <w:szCs w:val="20"/>
        </w:rPr>
      </w:pPr>
      <w:r w:rsidRPr="00294B79">
        <w:rPr>
          <w:rFonts w:ascii="Tahoma" w:eastAsia="Meiryo" w:hAnsi="Tahoma" w:cs="Tahoma"/>
          <w:b/>
          <w:sz w:val="20"/>
          <w:szCs w:val="20"/>
        </w:rPr>
        <w:t>Behavioral Science</w:t>
      </w:r>
      <w:r>
        <w:rPr>
          <w:rFonts w:ascii="Tahoma" w:eastAsia="Meiryo" w:hAnsi="Tahoma" w:cs="Tahoma"/>
          <w:sz w:val="20"/>
          <w:szCs w:val="20"/>
        </w:rPr>
        <w:t xml:space="preserve">: </w:t>
      </w:r>
      <w:r w:rsidR="00BE54BD" w:rsidRPr="007D0431">
        <w:rPr>
          <w:rFonts w:ascii="Tahoma" w:eastAsia="Meiryo" w:hAnsi="Tahoma" w:cs="Tahoma"/>
          <w:sz w:val="20"/>
          <w:szCs w:val="20"/>
        </w:rPr>
        <w:t xml:space="preserve">choose from </w:t>
      </w:r>
      <w:r w:rsidR="00230D81">
        <w:rPr>
          <w:rFonts w:ascii="Tahoma" w:eastAsia="Meiryo" w:hAnsi="Tahoma" w:cs="Tahoma"/>
          <w:sz w:val="20"/>
          <w:szCs w:val="20"/>
        </w:rPr>
        <w:t>any PSY</w:t>
      </w:r>
      <w:r w:rsidR="00912FD0">
        <w:rPr>
          <w:rFonts w:ascii="Tahoma" w:eastAsia="Meiryo" w:hAnsi="Tahoma" w:cs="Tahoma"/>
          <w:sz w:val="20"/>
          <w:szCs w:val="20"/>
        </w:rPr>
        <w:t xml:space="preserve"> or </w:t>
      </w:r>
      <w:r w:rsidR="00230D81">
        <w:rPr>
          <w:rFonts w:ascii="Tahoma" w:eastAsia="Meiryo" w:hAnsi="Tahoma" w:cs="Tahoma"/>
          <w:sz w:val="20"/>
          <w:szCs w:val="20"/>
        </w:rPr>
        <w:t xml:space="preserve">any </w:t>
      </w:r>
      <w:r w:rsidR="00912FD0">
        <w:rPr>
          <w:rFonts w:ascii="Tahoma" w:eastAsia="Meiryo" w:hAnsi="Tahoma" w:cs="Tahoma"/>
          <w:sz w:val="20"/>
          <w:szCs w:val="20"/>
        </w:rPr>
        <w:t>SOC</w:t>
      </w:r>
      <w:r w:rsidR="00B2770A">
        <w:rPr>
          <w:rFonts w:ascii="Tahoma" w:eastAsia="Meiryo" w:hAnsi="Tahoma" w:cs="Tahoma"/>
          <w:sz w:val="20"/>
          <w:szCs w:val="20"/>
        </w:rPr>
        <w:t>.</w:t>
      </w:r>
    </w:p>
    <w:p w14:paraId="1B92B406" w14:textId="77777777" w:rsidR="00CA1B52" w:rsidRPr="00983B36" w:rsidRDefault="00CA1B52" w:rsidP="0019754B">
      <w:pPr>
        <w:pStyle w:val="SD-HangingIndent1"/>
        <w:widowControl/>
        <w:tabs>
          <w:tab w:val="clear" w:pos="270"/>
          <w:tab w:val="left" w:pos="800"/>
        </w:tabs>
        <w:spacing w:after="0" w:line="240" w:lineRule="auto"/>
        <w:ind w:left="0" w:right="270" w:firstLine="0"/>
        <w:rPr>
          <w:rFonts w:ascii="Tahoma" w:eastAsia="Meiryo" w:hAnsi="Tahoma" w:cs="Tahoma"/>
          <w:sz w:val="16"/>
          <w:szCs w:val="16"/>
        </w:rPr>
      </w:pPr>
    </w:p>
    <w:p w14:paraId="34C04920" w14:textId="3DEABA2F" w:rsidR="00CA1B52" w:rsidRDefault="00294B79" w:rsidP="00975E87">
      <w:pPr>
        <w:pStyle w:val="SD-HangingIndent1"/>
        <w:widowControl/>
        <w:numPr>
          <w:ilvl w:val="0"/>
          <w:numId w:val="7"/>
        </w:numPr>
        <w:tabs>
          <w:tab w:val="clear" w:pos="270"/>
          <w:tab w:val="left" w:pos="360"/>
          <w:tab w:val="left" w:pos="800"/>
        </w:tabs>
        <w:spacing w:after="0" w:line="240" w:lineRule="auto"/>
        <w:ind w:left="270" w:right="720" w:hanging="270"/>
        <w:rPr>
          <w:rFonts w:ascii="Tahoma" w:eastAsia="Meiryo" w:hAnsi="Tahoma" w:cs="Tahoma"/>
          <w:sz w:val="20"/>
          <w:szCs w:val="20"/>
        </w:rPr>
      </w:pPr>
      <w:r w:rsidRPr="00975E87">
        <w:rPr>
          <w:rFonts w:ascii="Tahoma" w:eastAsia="Meiryo" w:hAnsi="Tahoma" w:cs="Tahoma"/>
          <w:b/>
          <w:sz w:val="20"/>
          <w:szCs w:val="20"/>
        </w:rPr>
        <w:t>Humanities</w:t>
      </w:r>
      <w:r w:rsidRPr="00975E87">
        <w:rPr>
          <w:rFonts w:ascii="Tahoma" w:eastAsia="Meiryo" w:hAnsi="Tahoma" w:cs="Tahoma"/>
          <w:sz w:val="20"/>
          <w:szCs w:val="20"/>
        </w:rPr>
        <w:t xml:space="preserve">: </w:t>
      </w:r>
      <w:r w:rsidR="00BE54BD" w:rsidRPr="00975E87">
        <w:rPr>
          <w:rFonts w:ascii="Tahoma" w:eastAsia="Meiryo" w:hAnsi="Tahoma" w:cs="Tahoma"/>
          <w:sz w:val="20"/>
          <w:szCs w:val="20"/>
        </w:rPr>
        <w:t>choose from Art &amp; Art History, Classical Studies, English</w:t>
      </w:r>
      <w:r w:rsidR="0004535A" w:rsidRPr="00975E87">
        <w:rPr>
          <w:rFonts w:ascii="Tahoma" w:eastAsia="Meiryo" w:hAnsi="Tahoma" w:cs="Tahoma"/>
          <w:sz w:val="20"/>
          <w:szCs w:val="20"/>
        </w:rPr>
        <w:t xml:space="preserve"> (2000 level or higher)</w:t>
      </w:r>
      <w:r w:rsidR="00BE54BD" w:rsidRPr="00975E87">
        <w:rPr>
          <w:rFonts w:ascii="Tahoma" w:eastAsia="Meiryo" w:hAnsi="Tahoma" w:cs="Tahoma"/>
          <w:sz w:val="20"/>
          <w:szCs w:val="20"/>
        </w:rPr>
        <w:t>, Humanities, Languages, Philosophy, Studio Art &amp; Music, Theater</w:t>
      </w:r>
      <w:r w:rsidR="00E073BB" w:rsidRPr="00975E87">
        <w:rPr>
          <w:rFonts w:ascii="Tahoma" w:eastAsia="Meiryo" w:hAnsi="Tahoma" w:cs="Tahoma"/>
          <w:color w:val="auto"/>
          <w:sz w:val="20"/>
          <w:szCs w:val="20"/>
        </w:rPr>
        <w:t xml:space="preserve">, or </w:t>
      </w:r>
      <w:r w:rsidR="00B915FB">
        <w:rPr>
          <w:rFonts w:ascii="Tahoma" w:eastAsia="Meiryo" w:hAnsi="Tahoma" w:cs="Tahoma"/>
          <w:color w:val="auto"/>
          <w:sz w:val="20"/>
          <w:szCs w:val="20"/>
        </w:rPr>
        <w:t xml:space="preserve">a </w:t>
      </w:r>
      <w:r w:rsidR="00E073BB" w:rsidRPr="00975E87">
        <w:rPr>
          <w:rFonts w:ascii="Tahoma" w:eastAsia="Meiryo" w:hAnsi="Tahoma" w:cs="Tahoma"/>
          <w:color w:val="auto"/>
          <w:sz w:val="20"/>
          <w:szCs w:val="20"/>
        </w:rPr>
        <w:t>course with fine arts attribute</w:t>
      </w:r>
      <w:r w:rsidR="00A4579A" w:rsidRPr="00975E87">
        <w:rPr>
          <w:rFonts w:ascii="Tahoma" w:eastAsia="Meiryo" w:hAnsi="Tahoma" w:cs="Tahoma"/>
          <w:color w:val="auto"/>
          <w:sz w:val="20"/>
          <w:szCs w:val="20"/>
        </w:rPr>
        <w:t>.</w:t>
      </w:r>
      <w:r w:rsidR="00ED1A9A" w:rsidRPr="00975E87">
        <w:rPr>
          <w:rFonts w:ascii="Tahoma" w:eastAsia="Meiryo" w:hAnsi="Tahoma" w:cs="Tahoma"/>
          <w:color w:val="auto"/>
          <w:sz w:val="20"/>
          <w:szCs w:val="20"/>
        </w:rPr>
        <w:t xml:space="preserve"> </w:t>
      </w:r>
      <w:r w:rsidR="00A4579A" w:rsidRPr="00975E87">
        <w:rPr>
          <w:rFonts w:ascii="Tahoma" w:eastAsia="Meiryo" w:hAnsi="Tahoma" w:cs="Tahoma"/>
          <w:color w:val="auto"/>
          <w:sz w:val="20"/>
          <w:szCs w:val="20"/>
        </w:rPr>
        <w:t xml:space="preserve"> </w:t>
      </w:r>
      <w:r w:rsidR="00BE54BD" w:rsidRPr="00975E87">
        <w:rPr>
          <w:rFonts w:ascii="Tahoma" w:eastAsia="Meiryo" w:hAnsi="Tahoma" w:cs="Tahoma"/>
          <w:sz w:val="20"/>
          <w:szCs w:val="20"/>
        </w:rPr>
        <w:t>If a student completed 2 year</w:t>
      </w:r>
      <w:r w:rsidR="00A4579A" w:rsidRPr="00975E87">
        <w:rPr>
          <w:rFonts w:ascii="Tahoma" w:eastAsia="Meiryo" w:hAnsi="Tahoma" w:cs="Tahoma"/>
          <w:sz w:val="20"/>
          <w:szCs w:val="20"/>
        </w:rPr>
        <w:t>s of a language in high school (</w:t>
      </w:r>
      <w:r w:rsidR="00A4579A" w:rsidRPr="00975E87">
        <w:rPr>
          <w:rFonts w:ascii="Tahoma" w:eastAsia="Meiryo" w:hAnsi="Tahoma" w:cs="Tahoma"/>
          <w:i/>
          <w:sz w:val="20"/>
          <w:szCs w:val="20"/>
        </w:rPr>
        <w:t>except Arabic, Chinese, Hebrew, Hindustani, Japanese, or Russian</w:t>
      </w:r>
      <w:r w:rsidR="00A4579A" w:rsidRPr="00975E87">
        <w:rPr>
          <w:rFonts w:ascii="Tahoma" w:eastAsia="Meiryo" w:hAnsi="Tahoma" w:cs="Tahoma"/>
          <w:sz w:val="20"/>
          <w:szCs w:val="20"/>
        </w:rPr>
        <w:t>)</w:t>
      </w:r>
      <w:r w:rsidR="009072A0" w:rsidRPr="00975E87">
        <w:rPr>
          <w:rFonts w:ascii="Tahoma" w:eastAsia="Meiryo" w:hAnsi="Tahoma" w:cs="Tahoma"/>
          <w:sz w:val="20"/>
          <w:szCs w:val="20"/>
        </w:rPr>
        <w:t xml:space="preserve">, </w:t>
      </w:r>
      <w:r w:rsidR="00BE54BD" w:rsidRPr="00975E87">
        <w:rPr>
          <w:rFonts w:ascii="Tahoma" w:eastAsia="Meiryo" w:hAnsi="Tahoma" w:cs="Tahoma"/>
          <w:sz w:val="20"/>
          <w:szCs w:val="20"/>
        </w:rPr>
        <w:t>credit for introductory courses in that language taken at the college level will not satisfy degree req</w:t>
      </w:r>
      <w:r w:rsidR="00AB5398" w:rsidRPr="00975E87">
        <w:rPr>
          <w:rFonts w:ascii="Tahoma" w:eastAsia="Meiryo" w:hAnsi="Tahoma" w:cs="Tahoma"/>
          <w:sz w:val="20"/>
          <w:szCs w:val="20"/>
        </w:rPr>
        <w:t>uirements, including electives.</w:t>
      </w:r>
      <w:r w:rsidR="009072A0" w:rsidRPr="00975E87">
        <w:rPr>
          <w:rFonts w:ascii="Tahoma" w:eastAsia="Meiryo" w:hAnsi="Tahoma" w:cs="Tahoma"/>
          <w:sz w:val="20"/>
          <w:szCs w:val="20"/>
        </w:rPr>
        <w:t xml:space="preserve">  </w:t>
      </w:r>
    </w:p>
    <w:p w14:paraId="10244562" w14:textId="77777777" w:rsidR="00975E87" w:rsidRPr="00975E87" w:rsidRDefault="00975E87" w:rsidP="00975E87">
      <w:pPr>
        <w:pStyle w:val="SD-HangingIndent1"/>
        <w:widowControl/>
        <w:tabs>
          <w:tab w:val="clear" w:pos="270"/>
          <w:tab w:val="left" w:pos="800"/>
        </w:tabs>
        <w:spacing w:after="0" w:line="240" w:lineRule="auto"/>
        <w:ind w:left="0" w:right="720" w:firstLine="0"/>
        <w:rPr>
          <w:rFonts w:ascii="Tahoma" w:eastAsia="Meiryo" w:hAnsi="Tahoma" w:cs="Tahoma"/>
          <w:sz w:val="20"/>
          <w:szCs w:val="20"/>
        </w:rPr>
      </w:pPr>
    </w:p>
    <w:p w14:paraId="4FC230FB" w14:textId="77777777" w:rsidR="00BE54BD" w:rsidRPr="007D0431" w:rsidRDefault="00FE2D8A" w:rsidP="0019754B">
      <w:pPr>
        <w:pStyle w:val="SD-Heading10L"/>
        <w:widowControl/>
        <w:spacing w:before="0" w:after="0" w:line="240" w:lineRule="auto"/>
        <w:ind w:right="270"/>
        <w:outlineLvl w:val="0"/>
        <w:rPr>
          <w:rFonts w:ascii="Tahoma" w:eastAsia="Meiryo" w:hAnsi="Tahoma" w:cs="Tahoma"/>
          <w:b/>
          <w:caps w:val="0"/>
          <w:u w:val="single"/>
        </w:rPr>
      </w:pPr>
      <w:r w:rsidRPr="007D0431">
        <w:rPr>
          <w:rFonts w:ascii="Tahoma" w:eastAsia="Meiryo" w:hAnsi="Tahoma" w:cs="Tahoma"/>
          <w:b/>
          <w:caps w:val="0"/>
          <w:u w:val="single"/>
        </w:rPr>
        <w:t>Business Core Curriculum</w:t>
      </w:r>
    </w:p>
    <w:p w14:paraId="67DDFDA6" w14:textId="7C80E2F7" w:rsidR="001F2883" w:rsidRDefault="001F2883" w:rsidP="0019754B">
      <w:pPr>
        <w:pStyle w:val="SD-HangingIndent1"/>
        <w:widowControl/>
        <w:spacing w:after="0" w:line="240" w:lineRule="auto"/>
        <w:ind w:right="270"/>
        <w:rPr>
          <w:rFonts w:ascii="Tahoma" w:eastAsia="Meiryo" w:hAnsi="Tahoma" w:cs="Tahoma"/>
          <w:sz w:val="20"/>
          <w:szCs w:val="20"/>
        </w:rPr>
      </w:pPr>
      <w:r w:rsidRPr="00354635">
        <w:rPr>
          <w:rFonts w:ascii="Tahoma" w:eastAsia="Meiryo" w:hAnsi="Tahoma" w:cs="Tahoma"/>
          <w:sz w:val="20"/>
          <w:szCs w:val="20"/>
        </w:rPr>
        <w:t>VSB 0099</w:t>
      </w:r>
      <w:r w:rsidRPr="00354635">
        <w:rPr>
          <w:rFonts w:ascii="Tahoma" w:eastAsia="Meiryo" w:hAnsi="Tahoma" w:cs="Tahoma"/>
          <w:sz w:val="20"/>
          <w:szCs w:val="20"/>
        </w:rPr>
        <w:tab/>
      </w:r>
      <w:r w:rsidRPr="00354635">
        <w:rPr>
          <w:rFonts w:ascii="Tahoma" w:eastAsia="Meiryo" w:hAnsi="Tahoma" w:cs="Tahoma"/>
          <w:color w:val="000000" w:themeColor="text1"/>
          <w:sz w:val="20"/>
          <w:szCs w:val="20"/>
        </w:rPr>
        <w:t>Backpack-to-Briefcase</w:t>
      </w:r>
      <w:r w:rsidRPr="00FB3C64">
        <w:rPr>
          <w:rFonts w:ascii="Tahoma" w:eastAsia="Meiryo" w:hAnsi="Tahoma" w:cs="Tahoma"/>
          <w:color w:val="000000" w:themeColor="text1"/>
          <w:sz w:val="20"/>
          <w:szCs w:val="20"/>
        </w:rPr>
        <w:t xml:space="preserve">: </w:t>
      </w:r>
      <w:r w:rsidR="0033025F" w:rsidRPr="00FB3C64">
        <w:rPr>
          <w:rFonts w:ascii="Tahoma" w:eastAsia="Meiryo" w:hAnsi="Tahoma" w:cs="Tahoma"/>
          <w:color w:val="000000" w:themeColor="text1"/>
          <w:sz w:val="20"/>
          <w:szCs w:val="20"/>
        </w:rPr>
        <w:t>First-Year</w:t>
      </w:r>
      <w:r w:rsidRPr="00354635">
        <w:rPr>
          <w:rFonts w:ascii="Tahoma" w:eastAsia="Meiryo" w:hAnsi="Tahoma" w:cs="Tahoma"/>
          <w:color w:val="000000" w:themeColor="text1"/>
          <w:sz w:val="20"/>
          <w:szCs w:val="20"/>
        </w:rPr>
        <w:t xml:space="preserve"> Experience (0 cr.)</w:t>
      </w:r>
    </w:p>
    <w:p w14:paraId="4A58BBCB" w14:textId="77777777" w:rsidR="00BE54BD" w:rsidRDefault="00976DE1" w:rsidP="0019754B">
      <w:pPr>
        <w:pStyle w:val="SD-HangingIndent1"/>
        <w:widowControl/>
        <w:spacing w:after="0" w:line="240" w:lineRule="auto"/>
        <w:ind w:right="270"/>
        <w:rPr>
          <w:rFonts w:ascii="Tahoma" w:eastAsia="Meiryo" w:hAnsi="Tahoma" w:cs="Tahoma"/>
          <w:sz w:val="20"/>
          <w:szCs w:val="20"/>
        </w:rPr>
      </w:pPr>
      <w:r>
        <w:rPr>
          <w:rFonts w:ascii="Tahoma" w:eastAsia="Meiryo" w:hAnsi="Tahoma" w:cs="Tahoma"/>
          <w:sz w:val="20"/>
          <w:szCs w:val="20"/>
        </w:rPr>
        <w:t>VSB 1000</w:t>
      </w:r>
      <w:r>
        <w:rPr>
          <w:rFonts w:ascii="Tahoma" w:eastAsia="Meiryo" w:hAnsi="Tahoma" w:cs="Tahoma"/>
          <w:sz w:val="20"/>
          <w:szCs w:val="20"/>
        </w:rPr>
        <w:tab/>
      </w:r>
      <w:r w:rsidR="00BE54BD" w:rsidRPr="007D0431">
        <w:rPr>
          <w:rFonts w:ascii="Tahoma" w:eastAsia="Meiryo" w:hAnsi="Tahoma" w:cs="Tahoma"/>
          <w:sz w:val="20"/>
          <w:szCs w:val="20"/>
        </w:rPr>
        <w:t>Information Technology (1 cr.</w:t>
      </w:r>
      <w:r w:rsidR="007D68BC" w:rsidRPr="007D0431">
        <w:rPr>
          <w:rFonts w:ascii="Tahoma" w:eastAsia="Meiryo" w:hAnsi="Tahoma" w:cs="Tahoma"/>
          <w:sz w:val="20"/>
          <w:szCs w:val="20"/>
        </w:rPr>
        <w:t>)</w:t>
      </w:r>
    </w:p>
    <w:p w14:paraId="49294991" w14:textId="77777777" w:rsidR="003E2042" w:rsidRPr="007D0431" w:rsidRDefault="00274C73" w:rsidP="0019754B">
      <w:pPr>
        <w:pStyle w:val="SD-HangingIndent1"/>
        <w:widowControl/>
        <w:tabs>
          <w:tab w:val="left" w:pos="1170"/>
          <w:tab w:val="left" w:pos="1260"/>
          <w:tab w:val="left" w:pos="1440"/>
        </w:tabs>
        <w:spacing w:after="0" w:line="240" w:lineRule="auto"/>
        <w:ind w:left="274" w:right="270" w:hanging="274"/>
        <w:rPr>
          <w:rFonts w:ascii="Tahoma" w:eastAsia="Meiryo" w:hAnsi="Tahoma" w:cs="Tahoma"/>
          <w:sz w:val="20"/>
          <w:szCs w:val="20"/>
        </w:rPr>
      </w:pPr>
      <w:r w:rsidRPr="0033665D">
        <w:rPr>
          <w:rFonts w:ascii="Tahoma" w:eastAsia="Meiryo" w:hAnsi="Tahoma" w:cs="Tahoma"/>
          <w:sz w:val="20"/>
          <w:szCs w:val="20"/>
        </w:rPr>
        <w:t>VSB 1015</w:t>
      </w:r>
      <w:r w:rsidR="00976DE1">
        <w:rPr>
          <w:rFonts w:ascii="Tahoma" w:eastAsia="Meiryo" w:hAnsi="Tahoma" w:cs="Tahoma"/>
          <w:sz w:val="20"/>
          <w:szCs w:val="20"/>
        </w:rPr>
        <w:tab/>
      </w:r>
      <w:r w:rsidR="00976DE1">
        <w:rPr>
          <w:rFonts w:ascii="Tahoma" w:eastAsia="Meiryo" w:hAnsi="Tahoma" w:cs="Tahoma"/>
          <w:sz w:val="20"/>
          <w:szCs w:val="20"/>
        </w:rPr>
        <w:tab/>
      </w:r>
      <w:r w:rsidR="00976DE1">
        <w:rPr>
          <w:rFonts w:ascii="Tahoma" w:eastAsia="Meiryo" w:hAnsi="Tahoma" w:cs="Tahoma"/>
          <w:sz w:val="20"/>
          <w:szCs w:val="20"/>
        </w:rPr>
        <w:tab/>
      </w:r>
      <w:r w:rsidR="00895B78" w:rsidRPr="0033665D">
        <w:rPr>
          <w:rFonts w:ascii="Tahoma" w:eastAsia="Meiryo" w:hAnsi="Tahoma" w:cs="Tahoma"/>
          <w:sz w:val="20"/>
          <w:szCs w:val="20"/>
        </w:rPr>
        <w:t>Business Dynamics</w:t>
      </w:r>
    </w:p>
    <w:p w14:paraId="4FF80BF4" w14:textId="4B7252A9" w:rsidR="003F477B" w:rsidRDefault="00976DE1" w:rsidP="00430E91">
      <w:pPr>
        <w:pStyle w:val="SD-HangingIndent1"/>
        <w:widowControl/>
        <w:spacing w:after="0" w:line="240" w:lineRule="auto"/>
        <w:ind w:left="1440" w:right="270" w:hanging="1440"/>
        <w:rPr>
          <w:rFonts w:ascii="Tahoma" w:eastAsia="Meiryo" w:hAnsi="Tahoma" w:cs="Tahoma"/>
          <w:color w:val="000000" w:themeColor="text1"/>
          <w:sz w:val="20"/>
          <w:szCs w:val="20"/>
        </w:rPr>
      </w:pPr>
      <w:r>
        <w:rPr>
          <w:rFonts w:ascii="Tahoma" w:eastAsia="Meiryo" w:hAnsi="Tahoma" w:cs="Tahoma"/>
          <w:sz w:val="20"/>
          <w:szCs w:val="20"/>
        </w:rPr>
        <w:t>VSB 2000</w:t>
      </w:r>
      <w:r>
        <w:rPr>
          <w:rFonts w:ascii="Tahoma" w:eastAsia="Meiryo" w:hAnsi="Tahoma" w:cs="Tahoma"/>
          <w:sz w:val="20"/>
          <w:szCs w:val="20"/>
        </w:rPr>
        <w:tab/>
      </w:r>
      <w:r w:rsidR="003F477B" w:rsidRPr="007D0431">
        <w:rPr>
          <w:rFonts w:ascii="Tahoma" w:eastAsia="Meiryo" w:hAnsi="Tahoma" w:cs="Tahoma"/>
          <w:color w:val="000000" w:themeColor="text1"/>
          <w:sz w:val="20"/>
          <w:szCs w:val="20"/>
        </w:rPr>
        <w:t>Backpack-to-Briefcase</w:t>
      </w:r>
      <w:r w:rsidR="00280742" w:rsidRPr="007D0431">
        <w:rPr>
          <w:rFonts w:ascii="Tahoma" w:eastAsia="Meiryo" w:hAnsi="Tahoma" w:cs="Tahoma"/>
          <w:color w:val="000000" w:themeColor="text1"/>
          <w:sz w:val="20"/>
          <w:szCs w:val="20"/>
        </w:rPr>
        <w:t xml:space="preserve">: SO Seminar </w:t>
      </w:r>
      <w:r w:rsidR="003F477B" w:rsidRPr="007D0431">
        <w:rPr>
          <w:rFonts w:ascii="Tahoma" w:eastAsia="Meiryo" w:hAnsi="Tahoma" w:cs="Tahoma"/>
          <w:color w:val="000000" w:themeColor="text1"/>
          <w:sz w:val="20"/>
          <w:szCs w:val="20"/>
        </w:rPr>
        <w:t>(1 cr.)</w:t>
      </w:r>
    </w:p>
    <w:p w14:paraId="6DC9CBA7" w14:textId="3DA26DF5" w:rsidR="00527781" w:rsidRPr="007D0431" w:rsidRDefault="00527781" w:rsidP="0019754B">
      <w:pPr>
        <w:pStyle w:val="SD-HangingIndent1"/>
        <w:widowControl/>
        <w:spacing w:after="0" w:line="240" w:lineRule="auto"/>
        <w:ind w:left="274" w:right="270" w:hanging="274"/>
        <w:rPr>
          <w:rFonts w:ascii="Tahoma" w:eastAsia="Meiryo" w:hAnsi="Tahoma" w:cs="Tahoma"/>
          <w:sz w:val="20"/>
          <w:szCs w:val="20"/>
        </w:rPr>
      </w:pPr>
      <w:r>
        <w:rPr>
          <w:rFonts w:ascii="Tahoma" w:eastAsia="Meiryo" w:hAnsi="Tahoma" w:cs="Tahoma"/>
          <w:sz w:val="20"/>
          <w:szCs w:val="20"/>
        </w:rPr>
        <w:tab/>
      </w:r>
      <w:r>
        <w:rPr>
          <w:rFonts w:ascii="Tahoma" w:eastAsia="Meiryo" w:hAnsi="Tahoma" w:cs="Tahoma"/>
          <w:sz w:val="20"/>
          <w:szCs w:val="20"/>
        </w:rPr>
        <w:tab/>
      </w:r>
      <w:r>
        <w:rPr>
          <w:rFonts w:ascii="Tahoma" w:eastAsia="Meiryo" w:hAnsi="Tahoma" w:cs="Tahoma"/>
          <w:sz w:val="20"/>
          <w:szCs w:val="20"/>
        </w:rPr>
        <w:tab/>
      </w:r>
      <w:r>
        <w:rPr>
          <w:rFonts w:ascii="Tahoma" w:eastAsia="Meiryo" w:hAnsi="Tahoma" w:cs="Tahoma"/>
          <w:sz w:val="20"/>
          <w:szCs w:val="20"/>
        </w:rPr>
        <w:tab/>
      </w:r>
      <w:r w:rsidR="00571A7D" w:rsidRPr="00FB3C64">
        <w:rPr>
          <w:rFonts w:ascii="Tahoma" w:eastAsia="Meiryo" w:hAnsi="Tahoma" w:cs="Tahoma"/>
          <w:sz w:val="20"/>
          <w:szCs w:val="20"/>
        </w:rPr>
        <w:t xml:space="preserve">(or HON 5003: </w:t>
      </w:r>
      <w:r w:rsidR="00571A7D" w:rsidRPr="00FB3C64">
        <w:rPr>
          <w:rFonts w:ascii="Tahoma" w:hAnsi="Tahoma" w:cs="Tahoma"/>
          <w:sz w:val="20"/>
          <w:szCs w:val="20"/>
        </w:rPr>
        <w:t>Shaping a Work Life</w:t>
      </w:r>
      <w:r w:rsidR="007537B7" w:rsidRPr="00FB3C64">
        <w:rPr>
          <w:rFonts w:ascii="Tahoma" w:hAnsi="Tahoma" w:cs="Tahoma"/>
          <w:sz w:val="20"/>
          <w:szCs w:val="20"/>
        </w:rPr>
        <w:t xml:space="preserve"> – 1 cr.</w:t>
      </w:r>
      <w:r w:rsidR="00571A7D" w:rsidRPr="00FB3C64">
        <w:rPr>
          <w:rFonts w:ascii="Tahoma" w:hAnsi="Tahoma" w:cs="Tahoma"/>
          <w:sz w:val="20"/>
          <w:szCs w:val="20"/>
        </w:rPr>
        <w:t>)</w:t>
      </w:r>
    </w:p>
    <w:p w14:paraId="79EF6608" w14:textId="77777777" w:rsidR="0053473C" w:rsidRPr="00F57E90" w:rsidRDefault="0053473C" w:rsidP="0019754B">
      <w:pPr>
        <w:pStyle w:val="SD-HangingIndent1"/>
        <w:widowControl/>
        <w:spacing w:after="0" w:line="240" w:lineRule="auto"/>
        <w:ind w:left="274" w:right="270" w:hanging="274"/>
        <w:rPr>
          <w:rFonts w:ascii="Tahoma" w:eastAsia="Meiryo" w:hAnsi="Tahoma" w:cs="Tahoma"/>
          <w:sz w:val="20"/>
          <w:szCs w:val="20"/>
        </w:rPr>
      </w:pPr>
      <w:r w:rsidRPr="006D69E7">
        <w:rPr>
          <w:rFonts w:ascii="Tahoma" w:eastAsia="Meiryo" w:hAnsi="Tahoma" w:cs="Tahoma"/>
          <w:sz w:val="20"/>
          <w:szCs w:val="20"/>
        </w:rPr>
        <w:t>VSB 2004</w:t>
      </w:r>
      <w:r w:rsidR="00F57E90" w:rsidRPr="006D69E7">
        <w:rPr>
          <w:rFonts w:ascii="Tahoma" w:eastAsia="Meiryo" w:hAnsi="Tahoma" w:cs="Tahoma"/>
          <w:sz w:val="20"/>
          <w:szCs w:val="20"/>
        </w:rPr>
        <w:tab/>
      </w:r>
      <w:r w:rsidR="00F57E90" w:rsidRPr="006D69E7">
        <w:rPr>
          <w:rFonts w:ascii="Tahoma" w:hAnsi="Tahoma" w:cs="Tahoma"/>
          <w:bCs/>
          <w:sz w:val="20"/>
          <w:szCs w:val="20"/>
        </w:rPr>
        <w:t>Financial Accounting</w:t>
      </w:r>
    </w:p>
    <w:p w14:paraId="702A2B4D" w14:textId="77777777" w:rsidR="00BE54BD" w:rsidRPr="007D0431" w:rsidRDefault="00976DE1" w:rsidP="0019754B">
      <w:pPr>
        <w:pStyle w:val="SD-HangingIndent1"/>
        <w:widowControl/>
        <w:spacing w:after="0" w:line="240" w:lineRule="auto"/>
        <w:ind w:left="274" w:right="270" w:hanging="274"/>
        <w:rPr>
          <w:rFonts w:ascii="Tahoma" w:eastAsia="Meiryo" w:hAnsi="Tahoma" w:cs="Tahoma"/>
          <w:sz w:val="20"/>
          <w:szCs w:val="20"/>
        </w:rPr>
      </w:pPr>
      <w:r>
        <w:rPr>
          <w:rFonts w:ascii="Tahoma" w:eastAsia="Meiryo" w:hAnsi="Tahoma" w:cs="Tahoma"/>
          <w:sz w:val="20"/>
          <w:szCs w:val="20"/>
        </w:rPr>
        <w:t>VSB 2006</w:t>
      </w:r>
      <w:r>
        <w:rPr>
          <w:rFonts w:ascii="Tahoma" w:eastAsia="Meiryo" w:hAnsi="Tahoma" w:cs="Tahoma"/>
          <w:sz w:val="20"/>
          <w:szCs w:val="20"/>
        </w:rPr>
        <w:tab/>
      </w:r>
      <w:r w:rsidR="00BE54BD" w:rsidRPr="007D0431">
        <w:rPr>
          <w:rFonts w:ascii="Tahoma" w:eastAsia="Meiryo" w:hAnsi="Tahoma" w:cs="Tahoma"/>
          <w:sz w:val="20"/>
          <w:szCs w:val="20"/>
        </w:rPr>
        <w:t>Strategic Information Technology</w:t>
      </w:r>
    </w:p>
    <w:p w14:paraId="1CCC267B" w14:textId="77777777" w:rsidR="00BE54BD" w:rsidRPr="007D0431" w:rsidRDefault="00976DE1" w:rsidP="0019754B">
      <w:pPr>
        <w:pStyle w:val="SD-HangingIndent1"/>
        <w:widowControl/>
        <w:spacing w:after="0" w:line="240" w:lineRule="auto"/>
        <w:ind w:left="274" w:right="270" w:hanging="274"/>
        <w:rPr>
          <w:rFonts w:ascii="Tahoma" w:eastAsia="Meiryo" w:hAnsi="Tahoma" w:cs="Tahoma"/>
          <w:sz w:val="20"/>
          <w:szCs w:val="20"/>
        </w:rPr>
      </w:pPr>
      <w:r>
        <w:rPr>
          <w:rFonts w:ascii="Tahoma" w:eastAsia="Meiryo" w:hAnsi="Tahoma" w:cs="Tahoma"/>
          <w:sz w:val="20"/>
          <w:szCs w:val="20"/>
        </w:rPr>
        <w:t>VSB 2007</w:t>
      </w:r>
      <w:r>
        <w:rPr>
          <w:rFonts w:ascii="Tahoma" w:eastAsia="Meiryo" w:hAnsi="Tahoma" w:cs="Tahoma"/>
          <w:sz w:val="20"/>
          <w:szCs w:val="20"/>
        </w:rPr>
        <w:tab/>
      </w:r>
      <w:r w:rsidR="00BE54BD" w:rsidRPr="007D0431">
        <w:rPr>
          <w:rFonts w:ascii="Tahoma" w:eastAsia="Meiryo" w:hAnsi="Tahoma" w:cs="Tahoma"/>
          <w:sz w:val="20"/>
          <w:szCs w:val="20"/>
        </w:rPr>
        <w:t>Corporate Responsibility &amp; Regulation</w:t>
      </w:r>
    </w:p>
    <w:p w14:paraId="5EECF9C0" w14:textId="77777777" w:rsidR="00240E61" w:rsidRPr="007D0431" w:rsidRDefault="003A795C" w:rsidP="0019754B">
      <w:pPr>
        <w:pStyle w:val="SD-HangingIndent1"/>
        <w:widowControl/>
        <w:spacing w:after="0" w:line="240" w:lineRule="auto"/>
        <w:ind w:left="274" w:right="270" w:hanging="274"/>
        <w:rPr>
          <w:rFonts w:ascii="Tahoma" w:eastAsia="Meiryo" w:hAnsi="Tahoma" w:cs="Tahoma"/>
          <w:sz w:val="20"/>
          <w:szCs w:val="20"/>
        </w:rPr>
      </w:pPr>
      <w:r>
        <w:rPr>
          <w:rFonts w:ascii="Tahoma" w:eastAsia="Meiryo" w:hAnsi="Tahoma" w:cs="Tahoma"/>
          <w:sz w:val="20"/>
          <w:szCs w:val="20"/>
        </w:rPr>
        <w:t>V</w:t>
      </w:r>
      <w:r w:rsidR="00976DE1">
        <w:rPr>
          <w:rFonts w:ascii="Tahoma" w:eastAsia="Meiryo" w:hAnsi="Tahoma" w:cs="Tahoma"/>
          <w:sz w:val="20"/>
          <w:szCs w:val="20"/>
        </w:rPr>
        <w:t>S</w:t>
      </w:r>
      <w:r>
        <w:rPr>
          <w:rFonts w:ascii="Tahoma" w:eastAsia="Meiryo" w:hAnsi="Tahoma" w:cs="Tahoma"/>
          <w:sz w:val="20"/>
          <w:szCs w:val="20"/>
        </w:rPr>
        <w:t>B</w:t>
      </w:r>
      <w:r w:rsidR="00976DE1">
        <w:rPr>
          <w:rFonts w:ascii="Tahoma" w:eastAsia="Meiryo" w:hAnsi="Tahoma" w:cs="Tahoma"/>
          <w:sz w:val="20"/>
          <w:szCs w:val="20"/>
        </w:rPr>
        <w:t xml:space="preserve"> 2008</w:t>
      </w:r>
      <w:r w:rsidR="00976DE1">
        <w:rPr>
          <w:rFonts w:ascii="Tahoma" w:eastAsia="Meiryo" w:hAnsi="Tahoma" w:cs="Tahoma"/>
          <w:sz w:val="20"/>
          <w:szCs w:val="20"/>
        </w:rPr>
        <w:tab/>
      </w:r>
      <w:r w:rsidR="00240E61" w:rsidRPr="007D0431">
        <w:rPr>
          <w:rFonts w:ascii="Tahoma" w:eastAsia="Meiryo" w:hAnsi="Tahoma" w:cs="Tahoma"/>
          <w:sz w:val="20"/>
          <w:szCs w:val="20"/>
        </w:rPr>
        <w:t>Business Analytics</w:t>
      </w:r>
    </w:p>
    <w:p w14:paraId="44361603" w14:textId="77777777" w:rsidR="0053473C" w:rsidRPr="00F57E90" w:rsidRDefault="0053473C" w:rsidP="0019754B">
      <w:pPr>
        <w:pStyle w:val="SD-HangingIndent1"/>
        <w:widowControl/>
        <w:spacing w:after="0" w:line="240" w:lineRule="auto"/>
        <w:ind w:left="274" w:right="270" w:hanging="274"/>
        <w:rPr>
          <w:rFonts w:ascii="Tahoma" w:eastAsia="Meiryo" w:hAnsi="Tahoma" w:cs="Tahoma"/>
          <w:sz w:val="20"/>
          <w:szCs w:val="20"/>
        </w:rPr>
      </w:pPr>
      <w:r w:rsidRPr="000706B7">
        <w:rPr>
          <w:rFonts w:ascii="Tahoma" w:eastAsia="Meiryo" w:hAnsi="Tahoma" w:cs="Tahoma"/>
          <w:sz w:val="20"/>
          <w:szCs w:val="20"/>
        </w:rPr>
        <w:t>VSB 2009</w:t>
      </w:r>
      <w:r w:rsidR="00F57E90" w:rsidRPr="000706B7">
        <w:rPr>
          <w:rFonts w:ascii="Tahoma" w:eastAsia="Meiryo" w:hAnsi="Tahoma" w:cs="Tahoma"/>
          <w:sz w:val="20"/>
          <w:szCs w:val="20"/>
        </w:rPr>
        <w:tab/>
      </w:r>
      <w:r w:rsidR="000706B7" w:rsidRPr="000706B7">
        <w:rPr>
          <w:rFonts w:ascii="Tahoma" w:eastAsia="Meiryo" w:hAnsi="Tahoma" w:cs="Tahoma"/>
        </w:rPr>
        <w:t xml:space="preserve">Principles of </w:t>
      </w:r>
      <w:r w:rsidR="00F57E90" w:rsidRPr="000706B7">
        <w:rPr>
          <w:rFonts w:ascii="Tahoma" w:hAnsi="Tahoma" w:cs="Tahoma"/>
          <w:bCs/>
          <w:sz w:val="20"/>
          <w:szCs w:val="20"/>
        </w:rPr>
        <w:t>Finance</w:t>
      </w:r>
    </w:p>
    <w:p w14:paraId="69F75411" w14:textId="77777777" w:rsidR="00976DE1" w:rsidRPr="007D0431" w:rsidRDefault="00976DE1" w:rsidP="0019754B">
      <w:pPr>
        <w:pStyle w:val="SD-HangingIndent1"/>
        <w:widowControl/>
        <w:spacing w:after="0" w:line="240" w:lineRule="auto"/>
        <w:ind w:left="274" w:right="270" w:hanging="274"/>
        <w:rPr>
          <w:rFonts w:ascii="Tahoma" w:eastAsia="Meiryo" w:hAnsi="Tahoma" w:cs="Tahoma"/>
          <w:sz w:val="20"/>
          <w:szCs w:val="20"/>
        </w:rPr>
      </w:pPr>
      <w:r>
        <w:rPr>
          <w:rFonts w:ascii="Tahoma" w:eastAsia="Meiryo" w:hAnsi="Tahoma" w:cs="Tahoma"/>
          <w:sz w:val="20"/>
          <w:szCs w:val="20"/>
        </w:rPr>
        <w:t>VSB 2020</w:t>
      </w:r>
      <w:r>
        <w:rPr>
          <w:rFonts w:ascii="Tahoma" w:eastAsia="Meiryo" w:hAnsi="Tahoma" w:cs="Tahoma"/>
          <w:sz w:val="20"/>
          <w:szCs w:val="20"/>
        </w:rPr>
        <w:tab/>
      </w:r>
      <w:r w:rsidRPr="007D0431">
        <w:rPr>
          <w:rFonts w:ascii="Tahoma" w:eastAsia="Meiryo" w:hAnsi="Tahoma" w:cs="Tahoma"/>
          <w:sz w:val="20"/>
          <w:szCs w:val="20"/>
        </w:rPr>
        <w:t>Competitive Effectiveness (6 cr.)</w:t>
      </w:r>
    </w:p>
    <w:p w14:paraId="50610E5B" w14:textId="5C822A03" w:rsidR="003F477B" w:rsidRPr="007D0431" w:rsidRDefault="00976DE1" w:rsidP="00430E91">
      <w:pPr>
        <w:pStyle w:val="SD-HangingIndent1"/>
        <w:widowControl/>
        <w:spacing w:after="0" w:line="240" w:lineRule="auto"/>
        <w:ind w:left="1440" w:right="270" w:hanging="1440"/>
        <w:rPr>
          <w:rFonts w:ascii="Tahoma" w:eastAsia="Meiryo" w:hAnsi="Tahoma" w:cs="Tahoma"/>
          <w:sz w:val="20"/>
          <w:szCs w:val="20"/>
        </w:rPr>
      </w:pPr>
      <w:r>
        <w:rPr>
          <w:rFonts w:ascii="Tahoma" w:eastAsia="Meiryo" w:hAnsi="Tahoma" w:cs="Tahoma"/>
          <w:sz w:val="20"/>
          <w:szCs w:val="20"/>
        </w:rPr>
        <w:t>VSB 3000</w:t>
      </w:r>
      <w:r>
        <w:rPr>
          <w:rFonts w:ascii="Tahoma" w:eastAsia="Meiryo" w:hAnsi="Tahoma" w:cs="Tahoma"/>
          <w:sz w:val="20"/>
          <w:szCs w:val="20"/>
        </w:rPr>
        <w:tab/>
      </w:r>
      <w:r w:rsidR="003F477B" w:rsidRPr="007D0431">
        <w:rPr>
          <w:rFonts w:ascii="Tahoma" w:eastAsia="Meiryo" w:hAnsi="Tahoma" w:cs="Tahoma"/>
          <w:color w:val="000000" w:themeColor="text1"/>
          <w:sz w:val="20"/>
          <w:szCs w:val="20"/>
        </w:rPr>
        <w:t>Backpack-to-Briefcase</w:t>
      </w:r>
      <w:r w:rsidR="00280742" w:rsidRPr="007D0431">
        <w:rPr>
          <w:rFonts w:ascii="Tahoma" w:eastAsia="Meiryo" w:hAnsi="Tahoma" w:cs="Tahoma"/>
          <w:color w:val="000000" w:themeColor="text1"/>
          <w:sz w:val="20"/>
          <w:szCs w:val="20"/>
        </w:rPr>
        <w:t xml:space="preserve">: JR </w:t>
      </w:r>
      <w:r w:rsidR="00FB3C64">
        <w:rPr>
          <w:rFonts w:ascii="Tahoma" w:eastAsia="Meiryo" w:hAnsi="Tahoma" w:cs="Tahoma"/>
          <w:color w:val="000000" w:themeColor="text1"/>
          <w:sz w:val="20"/>
          <w:szCs w:val="20"/>
        </w:rPr>
        <w:t xml:space="preserve">Seminar </w:t>
      </w:r>
      <w:r w:rsidR="003F477B" w:rsidRPr="007D0431">
        <w:rPr>
          <w:rFonts w:ascii="Tahoma" w:eastAsia="Meiryo" w:hAnsi="Tahoma" w:cs="Tahoma"/>
          <w:color w:val="000000" w:themeColor="text1"/>
          <w:sz w:val="20"/>
          <w:szCs w:val="20"/>
        </w:rPr>
        <w:t>(1 cr.)</w:t>
      </w:r>
    </w:p>
    <w:p w14:paraId="36708E67" w14:textId="77777777" w:rsidR="00BE54BD" w:rsidRPr="007D0431" w:rsidRDefault="00976DE1" w:rsidP="0019754B">
      <w:pPr>
        <w:pStyle w:val="SD-HangingIndent1"/>
        <w:widowControl/>
        <w:spacing w:after="0" w:line="240" w:lineRule="auto"/>
        <w:ind w:left="274" w:right="270" w:hanging="274"/>
        <w:rPr>
          <w:rFonts w:ascii="Tahoma" w:eastAsia="Meiryo" w:hAnsi="Tahoma" w:cs="Tahoma"/>
          <w:sz w:val="20"/>
          <w:szCs w:val="20"/>
        </w:rPr>
      </w:pPr>
      <w:r>
        <w:rPr>
          <w:rFonts w:ascii="Tahoma" w:eastAsia="Meiryo" w:hAnsi="Tahoma" w:cs="Tahoma"/>
          <w:sz w:val="20"/>
          <w:szCs w:val="20"/>
        </w:rPr>
        <w:t>VSB 3006</w:t>
      </w:r>
      <w:r>
        <w:rPr>
          <w:rFonts w:ascii="Tahoma" w:eastAsia="Meiryo" w:hAnsi="Tahoma" w:cs="Tahoma"/>
          <w:sz w:val="20"/>
          <w:szCs w:val="20"/>
        </w:rPr>
        <w:tab/>
      </w:r>
      <w:r w:rsidR="00BE54BD" w:rsidRPr="007D0431">
        <w:rPr>
          <w:rFonts w:ascii="Tahoma" w:eastAsia="Meiryo" w:hAnsi="Tahoma" w:cs="Tahoma"/>
          <w:sz w:val="20"/>
          <w:szCs w:val="20"/>
        </w:rPr>
        <w:t>Principles of Managerial Accounting</w:t>
      </w:r>
    </w:p>
    <w:p w14:paraId="26CA8480" w14:textId="77777777" w:rsidR="0084091F" w:rsidRDefault="0084091F" w:rsidP="0019754B">
      <w:pPr>
        <w:pStyle w:val="SD-HangingIndent1"/>
        <w:widowControl/>
        <w:spacing w:after="0" w:line="240" w:lineRule="auto"/>
        <w:ind w:left="274" w:right="270" w:hanging="274"/>
        <w:rPr>
          <w:rFonts w:ascii="Tahoma" w:eastAsia="Meiryo" w:hAnsi="Tahoma" w:cs="Tahoma"/>
          <w:sz w:val="20"/>
          <w:szCs w:val="20"/>
        </w:rPr>
      </w:pPr>
    </w:p>
    <w:p w14:paraId="1713DAFD" w14:textId="187049C3" w:rsidR="00BE54BD" w:rsidRPr="007D0431" w:rsidRDefault="00976DE1" w:rsidP="0019754B">
      <w:pPr>
        <w:pStyle w:val="SD-HangingIndent1"/>
        <w:widowControl/>
        <w:spacing w:after="0" w:line="240" w:lineRule="auto"/>
        <w:ind w:left="274" w:right="270" w:hanging="274"/>
        <w:rPr>
          <w:rFonts w:ascii="Tahoma" w:eastAsia="Meiryo" w:hAnsi="Tahoma" w:cs="Tahoma"/>
          <w:sz w:val="20"/>
          <w:szCs w:val="20"/>
        </w:rPr>
      </w:pPr>
      <w:r>
        <w:rPr>
          <w:rFonts w:ascii="Tahoma" w:eastAsia="Meiryo" w:hAnsi="Tahoma" w:cs="Tahoma"/>
          <w:sz w:val="20"/>
          <w:szCs w:val="20"/>
        </w:rPr>
        <w:lastRenderedPageBreak/>
        <w:t>VSB 3008</w:t>
      </w:r>
      <w:r>
        <w:rPr>
          <w:rFonts w:ascii="Tahoma" w:eastAsia="Meiryo" w:hAnsi="Tahoma" w:cs="Tahoma"/>
          <w:sz w:val="20"/>
          <w:szCs w:val="20"/>
        </w:rPr>
        <w:tab/>
      </w:r>
      <w:r w:rsidR="00BE54BD" w:rsidRPr="007D0431">
        <w:rPr>
          <w:rFonts w:ascii="Tahoma" w:eastAsia="Meiryo" w:hAnsi="Tahoma" w:cs="Tahoma"/>
          <w:sz w:val="20"/>
          <w:szCs w:val="20"/>
        </w:rPr>
        <w:t>Operations Management</w:t>
      </w:r>
    </w:p>
    <w:p w14:paraId="6FC4E004" w14:textId="77777777" w:rsidR="00BE54BD" w:rsidRPr="007D0431" w:rsidRDefault="00976DE1" w:rsidP="0019754B">
      <w:pPr>
        <w:pStyle w:val="SD-HangingIndent1"/>
        <w:widowControl/>
        <w:spacing w:after="0" w:line="240" w:lineRule="auto"/>
        <w:ind w:left="274" w:right="270" w:hanging="274"/>
        <w:rPr>
          <w:rFonts w:ascii="Tahoma" w:eastAsia="Meiryo" w:hAnsi="Tahoma" w:cs="Tahoma"/>
          <w:sz w:val="20"/>
          <w:szCs w:val="20"/>
        </w:rPr>
      </w:pPr>
      <w:r>
        <w:rPr>
          <w:rFonts w:ascii="Tahoma" w:eastAsia="Meiryo" w:hAnsi="Tahoma" w:cs="Tahoma"/>
          <w:sz w:val="20"/>
          <w:szCs w:val="20"/>
        </w:rPr>
        <w:t>VSB 4002</w:t>
      </w:r>
      <w:r>
        <w:rPr>
          <w:rFonts w:ascii="Tahoma" w:eastAsia="Meiryo" w:hAnsi="Tahoma" w:cs="Tahoma"/>
          <w:sz w:val="20"/>
          <w:szCs w:val="20"/>
        </w:rPr>
        <w:tab/>
      </w:r>
      <w:r w:rsidR="00BE54BD" w:rsidRPr="007D0431">
        <w:rPr>
          <w:rFonts w:ascii="Tahoma" w:eastAsia="Meiryo" w:hAnsi="Tahoma" w:cs="Tahoma"/>
          <w:sz w:val="20"/>
          <w:szCs w:val="20"/>
        </w:rPr>
        <w:t>Strategic Thinking &amp; Implementation</w:t>
      </w:r>
    </w:p>
    <w:p w14:paraId="6ED2FDEC" w14:textId="1738BCA0" w:rsidR="001D7AEA" w:rsidRDefault="001D7AEA">
      <w:pPr>
        <w:rPr>
          <w:rFonts w:ascii="Tahoma" w:eastAsia="Meiryo" w:hAnsi="Tahoma" w:cs="Tahoma"/>
          <w:b/>
          <w:color w:val="000000"/>
          <w:sz w:val="20"/>
          <w:szCs w:val="20"/>
          <w:u w:val="single"/>
        </w:rPr>
      </w:pPr>
    </w:p>
    <w:p w14:paraId="2F644C55" w14:textId="77777777" w:rsidR="00BE54BD" w:rsidRPr="007D0431" w:rsidRDefault="00FE2D8A" w:rsidP="0019754B">
      <w:pPr>
        <w:pStyle w:val="SD-Heading10L"/>
        <w:widowControl/>
        <w:spacing w:before="0" w:after="0" w:line="240" w:lineRule="auto"/>
        <w:ind w:right="270"/>
        <w:rPr>
          <w:rFonts w:ascii="Tahoma" w:eastAsia="Meiryo" w:hAnsi="Tahoma" w:cs="Tahoma"/>
          <w:b/>
          <w:caps w:val="0"/>
          <w:u w:val="single"/>
        </w:rPr>
      </w:pPr>
      <w:r w:rsidRPr="007D0431">
        <w:rPr>
          <w:rFonts w:ascii="Tahoma" w:eastAsia="Meiryo" w:hAnsi="Tahoma" w:cs="Tahoma"/>
          <w:b/>
          <w:caps w:val="0"/>
          <w:u w:val="single"/>
        </w:rPr>
        <w:t>Major Courses</w:t>
      </w:r>
    </w:p>
    <w:p w14:paraId="35D12DA0" w14:textId="77777777" w:rsidR="00BE54BD" w:rsidRDefault="00E77527" w:rsidP="0019754B">
      <w:pPr>
        <w:pStyle w:val="SD-HangingIndent1"/>
        <w:widowControl/>
        <w:tabs>
          <w:tab w:val="clear" w:pos="270"/>
          <w:tab w:val="left" w:pos="0"/>
        </w:tabs>
        <w:spacing w:after="0" w:line="240" w:lineRule="auto"/>
        <w:ind w:left="0" w:right="270" w:firstLine="0"/>
        <w:rPr>
          <w:rFonts w:ascii="Tahoma" w:eastAsia="Meiryo" w:hAnsi="Tahoma" w:cs="Tahoma"/>
          <w:sz w:val="20"/>
          <w:szCs w:val="20"/>
        </w:rPr>
      </w:pPr>
      <w:r w:rsidRPr="007D0431">
        <w:rPr>
          <w:rFonts w:ascii="Tahoma" w:eastAsia="Meiryo" w:hAnsi="Tahoma" w:cs="Tahoma"/>
          <w:sz w:val="20"/>
          <w:szCs w:val="20"/>
        </w:rPr>
        <w:t>Six (</w:t>
      </w:r>
      <w:r w:rsidR="00BE54BD" w:rsidRPr="007D0431">
        <w:rPr>
          <w:rFonts w:ascii="Tahoma" w:eastAsia="Meiryo" w:hAnsi="Tahoma" w:cs="Tahoma"/>
          <w:sz w:val="20"/>
          <w:szCs w:val="20"/>
        </w:rPr>
        <w:t>6</w:t>
      </w:r>
      <w:r w:rsidRPr="007D0431">
        <w:rPr>
          <w:rFonts w:ascii="Tahoma" w:eastAsia="Meiryo" w:hAnsi="Tahoma" w:cs="Tahoma"/>
          <w:sz w:val="20"/>
          <w:szCs w:val="20"/>
        </w:rPr>
        <w:t>)</w:t>
      </w:r>
      <w:r w:rsidR="00BE54BD" w:rsidRPr="007D0431">
        <w:rPr>
          <w:rFonts w:ascii="Tahoma" w:eastAsia="Meiryo" w:hAnsi="Tahoma" w:cs="Tahoma"/>
          <w:sz w:val="20"/>
          <w:szCs w:val="20"/>
        </w:rPr>
        <w:t xml:space="preserve"> </w:t>
      </w:r>
      <w:r w:rsidR="00BE54BD" w:rsidRPr="00055A22">
        <w:rPr>
          <w:rFonts w:ascii="Tahoma" w:eastAsia="Meiryo" w:hAnsi="Tahoma" w:cs="Tahoma"/>
          <w:color w:val="auto"/>
          <w:sz w:val="20"/>
          <w:szCs w:val="20"/>
        </w:rPr>
        <w:t xml:space="preserve">Courses </w:t>
      </w:r>
      <w:r w:rsidR="00987600" w:rsidRPr="00055A22">
        <w:rPr>
          <w:rFonts w:ascii="Tahoma" w:eastAsia="Meiryo" w:hAnsi="Tahoma" w:cs="Tahoma"/>
          <w:color w:val="auto"/>
          <w:sz w:val="20"/>
          <w:szCs w:val="20"/>
        </w:rPr>
        <w:t>(18 credits)</w:t>
      </w:r>
      <w:r w:rsidR="00987600" w:rsidRPr="00987600">
        <w:rPr>
          <w:rFonts w:ascii="Tahoma" w:eastAsia="Meiryo" w:hAnsi="Tahoma" w:cs="Tahoma"/>
          <w:color w:val="auto"/>
          <w:sz w:val="20"/>
          <w:szCs w:val="20"/>
        </w:rPr>
        <w:t xml:space="preserve"> </w:t>
      </w:r>
      <w:r w:rsidR="00BE54BD" w:rsidRPr="00987600">
        <w:rPr>
          <w:rFonts w:ascii="Tahoma" w:eastAsia="Meiryo" w:hAnsi="Tahoma" w:cs="Tahoma"/>
          <w:color w:val="auto"/>
          <w:sz w:val="20"/>
          <w:szCs w:val="20"/>
        </w:rPr>
        <w:t xml:space="preserve">– </w:t>
      </w:r>
      <w:r w:rsidR="00BE54BD" w:rsidRPr="007D0431">
        <w:rPr>
          <w:rFonts w:ascii="Tahoma" w:eastAsia="Meiryo" w:hAnsi="Tahoma" w:cs="Tahoma"/>
          <w:sz w:val="20"/>
          <w:szCs w:val="20"/>
        </w:rPr>
        <w:t xml:space="preserve">See the </w:t>
      </w:r>
      <w:r w:rsidR="00BE54BD" w:rsidRPr="007D0431">
        <w:rPr>
          <w:rStyle w:val="Italic"/>
          <w:rFonts w:ascii="Tahoma" w:eastAsia="Meiryo" w:hAnsi="Tahoma" w:cs="Tahoma"/>
          <w:sz w:val="20"/>
          <w:szCs w:val="20"/>
        </w:rPr>
        <w:t>Major</w:t>
      </w:r>
      <w:r w:rsidRPr="007D0431">
        <w:rPr>
          <w:rStyle w:val="Italic"/>
          <w:rFonts w:ascii="Tahoma" w:eastAsia="Meiryo" w:hAnsi="Tahoma" w:cs="Tahoma"/>
          <w:sz w:val="20"/>
          <w:szCs w:val="20"/>
        </w:rPr>
        <w:t xml:space="preserve"> Requirements</w:t>
      </w:r>
      <w:r w:rsidR="00BE54BD" w:rsidRPr="007D0431">
        <w:rPr>
          <w:rFonts w:ascii="Tahoma" w:eastAsia="Meiryo" w:hAnsi="Tahoma" w:cs="Tahoma"/>
          <w:sz w:val="20"/>
          <w:szCs w:val="20"/>
        </w:rPr>
        <w:t xml:space="preserve"> section of t</w:t>
      </w:r>
      <w:r w:rsidR="00D34BB7" w:rsidRPr="007D0431">
        <w:rPr>
          <w:rFonts w:ascii="Tahoma" w:eastAsia="Meiryo" w:hAnsi="Tahoma" w:cs="Tahoma"/>
          <w:sz w:val="20"/>
          <w:szCs w:val="20"/>
        </w:rPr>
        <w:t>he handbook for specific course requirements</w:t>
      </w:r>
    </w:p>
    <w:p w14:paraId="34D01750" w14:textId="77777777" w:rsidR="00E83CE0" w:rsidRPr="00CD6C77" w:rsidRDefault="00E83CE0" w:rsidP="0019754B">
      <w:pPr>
        <w:pStyle w:val="SD-HangingIndent1"/>
        <w:widowControl/>
        <w:tabs>
          <w:tab w:val="clear" w:pos="270"/>
          <w:tab w:val="left" w:pos="0"/>
        </w:tabs>
        <w:spacing w:after="0" w:line="240" w:lineRule="auto"/>
        <w:ind w:left="0" w:right="270" w:firstLine="0"/>
        <w:rPr>
          <w:rFonts w:ascii="Tahoma" w:eastAsia="Meiryo" w:hAnsi="Tahoma" w:cs="Tahoma"/>
          <w:sz w:val="16"/>
          <w:szCs w:val="16"/>
        </w:rPr>
      </w:pPr>
    </w:p>
    <w:p w14:paraId="6045AB67" w14:textId="2A01A9DB" w:rsidR="0020503C" w:rsidRDefault="003975B2" w:rsidP="0004535A">
      <w:pPr>
        <w:rPr>
          <w:rFonts w:ascii="Tahoma" w:hAnsi="Tahoma" w:cs="Tahoma"/>
          <w:color w:val="FFFFFF" w:themeColor="background1"/>
          <w:sz w:val="20"/>
          <w:szCs w:val="20"/>
        </w:rPr>
      </w:pPr>
      <w:r>
        <w:rPr>
          <w:rFonts w:ascii="Tahoma" w:hAnsi="Tahoma" w:cs="Tahoma"/>
          <w:b/>
          <w:sz w:val="20"/>
          <w:szCs w:val="20"/>
        </w:rPr>
        <w:t>N</w:t>
      </w:r>
      <w:r w:rsidR="002F0043">
        <w:rPr>
          <w:rFonts w:ascii="Tahoma" w:hAnsi="Tahoma" w:cs="Tahoma"/>
          <w:b/>
          <w:sz w:val="20"/>
          <w:szCs w:val="20"/>
        </w:rPr>
        <w:t xml:space="preserve">ote: </w:t>
      </w:r>
      <w:r w:rsidR="002F0043" w:rsidRPr="003975B2">
        <w:rPr>
          <w:rFonts w:ascii="Tahoma" w:hAnsi="Tahoma" w:cs="Tahoma"/>
          <w:sz w:val="20"/>
          <w:szCs w:val="20"/>
        </w:rPr>
        <w:t>e</w:t>
      </w:r>
      <w:r w:rsidR="00E83CE0" w:rsidRPr="003975B2">
        <w:rPr>
          <w:rFonts w:ascii="Tahoma" w:hAnsi="Tahoma" w:cs="Tahoma"/>
          <w:sz w:val="20"/>
          <w:szCs w:val="20"/>
        </w:rPr>
        <w:t xml:space="preserve">xcept for co-majors, each VSB major requires six (6) unique </w:t>
      </w:r>
      <w:r w:rsidR="005B1E38">
        <w:rPr>
          <w:rFonts w:ascii="Tahoma" w:hAnsi="Tahoma" w:cs="Tahoma"/>
          <w:sz w:val="20"/>
          <w:szCs w:val="20"/>
        </w:rPr>
        <w:t xml:space="preserve">major </w:t>
      </w:r>
      <w:r w:rsidR="00E83CE0" w:rsidRPr="003975B2">
        <w:rPr>
          <w:rFonts w:ascii="Tahoma" w:hAnsi="Tahoma" w:cs="Tahoma"/>
          <w:sz w:val="20"/>
          <w:szCs w:val="20"/>
        </w:rPr>
        <w:t>courses to fulfill the major requirements</w:t>
      </w:r>
    </w:p>
    <w:p w14:paraId="7684696A" w14:textId="77777777" w:rsidR="0004535A" w:rsidRPr="001C15D4" w:rsidRDefault="0004535A" w:rsidP="0004535A">
      <w:pPr>
        <w:rPr>
          <w:rFonts w:ascii="Tahoma" w:eastAsia="Meiryo" w:hAnsi="Tahoma" w:cs="Tahoma"/>
          <w:b/>
          <w:caps/>
          <w:sz w:val="20"/>
          <w:szCs w:val="20"/>
        </w:rPr>
      </w:pPr>
    </w:p>
    <w:p w14:paraId="6BCD89D3" w14:textId="77777777" w:rsidR="00361D51" w:rsidRPr="007D0431" w:rsidRDefault="00361D51" w:rsidP="00361D51">
      <w:pPr>
        <w:pStyle w:val="SD-Heading10L"/>
        <w:widowControl/>
        <w:spacing w:before="0" w:after="0" w:line="240" w:lineRule="auto"/>
        <w:ind w:right="270"/>
        <w:outlineLvl w:val="0"/>
        <w:rPr>
          <w:rFonts w:ascii="Tahoma" w:eastAsia="Meiryo" w:hAnsi="Tahoma" w:cs="Tahoma"/>
          <w:b/>
          <w:caps w:val="0"/>
          <w:u w:val="single"/>
        </w:rPr>
      </w:pPr>
      <w:r>
        <w:rPr>
          <w:rFonts w:ascii="Tahoma" w:eastAsia="Meiryo" w:hAnsi="Tahoma" w:cs="Tahoma"/>
          <w:b/>
          <w:caps w:val="0"/>
          <w:u w:val="single"/>
        </w:rPr>
        <w:t xml:space="preserve">Non-Business </w:t>
      </w:r>
      <w:r w:rsidRPr="007D0431">
        <w:rPr>
          <w:rFonts w:ascii="Tahoma" w:eastAsia="Meiryo" w:hAnsi="Tahoma" w:cs="Tahoma"/>
          <w:b/>
          <w:caps w:val="0"/>
          <w:u w:val="single"/>
        </w:rPr>
        <w:t>Elective Course</w:t>
      </w:r>
    </w:p>
    <w:p w14:paraId="472D43B6" w14:textId="77777777" w:rsidR="00361D51" w:rsidRPr="00361D51" w:rsidRDefault="00361D51" w:rsidP="00361D51">
      <w:pPr>
        <w:pStyle w:val="SD-Heading10L"/>
        <w:widowControl/>
        <w:spacing w:before="0" w:after="0" w:line="240" w:lineRule="auto"/>
        <w:ind w:right="270"/>
        <w:outlineLvl w:val="0"/>
        <w:rPr>
          <w:rFonts w:ascii="Tahoma" w:eastAsia="Meiryo" w:hAnsi="Tahoma" w:cs="Tahoma"/>
          <w:caps w:val="0"/>
        </w:rPr>
      </w:pPr>
      <w:r w:rsidRPr="00361D51">
        <w:rPr>
          <w:rFonts w:ascii="Tahoma" w:eastAsia="Meiryo" w:hAnsi="Tahoma" w:cs="Tahoma"/>
          <w:caps w:val="0"/>
        </w:rPr>
        <w:t>O</w:t>
      </w:r>
      <w:r>
        <w:rPr>
          <w:rFonts w:ascii="Tahoma" w:eastAsia="Meiryo" w:hAnsi="Tahoma" w:cs="Tahoma"/>
          <w:caps w:val="0"/>
        </w:rPr>
        <w:t>ne (1) Non-Business Elective (3 credits)</w:t>
      </w:r>
    </w:p>
    <w:p w14:paraId="2E8B71DD" w14:textId="77777777" w:rsidR="00361D51" w:rsidRDefault="00361D51" w:rsidP="0019754B">
      <w:pPr>
        <w:pStyle w:val="SD-Heading10L"/>
        <w:widowControl/>
        <w:spacing w:before="0" w:after="0" w:line="240" w:lineRule="auto"/>
        <w:ind w:right="270"/>
        <w:outlineLvl w:val="0"/>
        <w:rPr>
          <w:rFonts w:ascii="Tahoma" w:eastAsia="Meiryo" w:hAnsi="Tahoma" w:cs="Tahoma"/>
          <w:b/>
          <w:caps w:val="0"/>
          <w:u w:val="single"/>
        </w:rPr>
      </w:pPr>
    </w:p>
    <w:p w14:paraId="369BEF79" w14:textId="77777777" w:rsidR="00BE54BD" w:rsidRPr="007D0431" w:rsidRDefault="00FE2D8A" w:rsidP="0019754B">
      <w:pPr>
        <w:pStyle w:val="SD-Heading10L"/>
        <w:widowControl/>
        <w:spacing w:before="0" w:after="0" w:line="240" w:lineRule="auto"/>
        <w:ind w:right="270"/>
        <w:outlineLvl w:val="0"/>
        <w:rPr>
          <w:rFonts w:ascii="Tahoma" w:eastAsia="Meiryo" w:hAnsi="Tahoma" w:cs="Tahoma"/>
          <w:b/>
          <w:caps w:val="0"/>
          <w:u w:val="single"/>
        </w:rPr>
      </w:pPr>
      <w:r w:rsidRPr="007D0431">
        <w:rPr>
          <w:rFonts w:ascii="Tahoma" w:eastAsia="Meiryo" w:hAnsi="Tahoma" w:cs="Tahoma"/>
          <w:b/>
          <w:caps w:val="0"/>
          <w:u w:val="single"/>
        </w:rPr>
        <w:t>Elective Courses</w:t>
      </w:r>
    </w:p>
    <w:p w14:paraId="173EB3AD" w14:textId="77777777" w:rsidR="00AB2074" w:rsidRDefault="00E77527" w:rsidP="00AB2074">
      <w:pPr>
        <w:pStyle w:val="SD-HangingIndent1"/>
        <w:widowControl/>
        <w:spacing w:after="0" w:line="240" w:lineRule="auto"/>
        <w:ind w:left="274" w:right="270" w:hanging="274"/>
        <w:rPr>
          <w:rFonts w:ascii="Tahoma" w:eastAsia="Meiryo" w:hAnsi="Tahoma" w:cs="Tahoma"/>
          <w:sz w:val="20"/>
          <w:szCs w:val="20"/>
        </w:rPr>
      </w:pPr>
      <w:r w:rsidRPr="007D0431">
        <w:rPr>
          <w:rFonts w:ascii="Tahoma" w:eastAsia="Meiryo" w:hAnsi="Tahoma" w:cs="Tahoma"/>
          <w:sz w:val="20"/>
          <w:szCs w:val="20"/>
        </w:rPr>
        <w:t>Five (</w:t>
      </w:r>
      <w:r w:rsidR="00BE54BD" w:rsidRPr="007D0431">
        <w:rPr>
          <w:rFonts w:ascii="Tahoma" w:eastAsia="Meiryo" w:hAnsi="Tahoma" w:cs="Tahoma"/>
          <w:sz w:val="20"/>
          <w:szCs w:val="20"/>
        </w:rPr>
        <w:t>5</w:t>
      </w:r>
      <w:r w:rsidRPr="007D0431">
        <w:rPr>
          <w:rFonts w:ascii="Tahoma" w:eastAsia="Meiryo" w:hAnsi="Tahoma" w:cs="Tahoma"/>
          <w:sz w:val="20"/>
          <w:szCs w:val="20"/>
        </w:rPr>
        <w:t xml:space="preserve">) </w:t>
      </w:r>
      <w:r w:rsidR="00BE54BD" w:rsidRPr="007D0431">
        <w:rPr>
          <w:rFonts w:ascii="Tahoma" w:eastAsia="Meiryo" w:hAnsi="Tahoma" w:cs="Tahoma"/>
          <w:sz w:val="20"/>
          <w:szCs w:val="20"/>
        </w:rPr>
        <w:t>Free Electives (15 credits)</w:t>
      </w:r>
    </w:p>
    <w:p w14:paraId="5B7FA899" w14:textId="77777777" w:rsidR="00587572" w:rsidRDefault="00587572" w:rsidP="00AB2074">
      <w:pPr>
        <w:pStyle w:val="SD-HangingIndent1"/>
        <w:widowControl/>
        <w:spacing w:after="0" w:line="240" w:lineRule="auto"/>
        <w:ind w:left="274" w:right="270" w:hanging="274"/>
        <w:rPr>
          <w:rFonts w:ascii="Tahoma" w:eastAsia="Meiryo" w:hAnsi="Tahoma" w:cs="Tahoma"/>
          <w:b/>
          <w:color w:val="auto"/>
          <w:sz w:val="20"/>
          <w:szCs w:val="20"/>
        </w:rPr>
      </w:pPr>
    </w:p>
    <w:p w14:paraId="4B73CAA0" w14:textId="77777777" w:rsidR="00045A49" w:rsidRDefault="001B199C" w:rsidP="00AB2074">
      <w:pPr>
        <w:pStyle w:val="SD-HangingIndent1"/>
        <w:widowControl/>
        <w:spacing w:after="0" w:line="240" w:lineRule="auto"/>
        <w:ind w:left="274" w:right="270" w:hanging="274"/>
        <w:rPr>
          <w:rFonts w:ascii="Tahoma" w:eastAsia="Meiryo" w:hAnsi="Tahoma" w:cs="Tahoma"/>
          <w:color w:val="auto"/>
          <w:sz w:val="20"/>
          <w:szCs w:val="20"/>
        </w:rPr>
      </w:pPr>
      <w:r w:rsidRPr="000E20DD">
        <w:rPr>
          <w:rFonts w:ascii="Tahoma" w:eastAsia="Meiryo" w:hAnsi="Tahoma" w:cs="Tahoma"/>
          <w:b/>
          <w:color w:val="auto"/>
          <w:sz w:val="20"/>
          <w:szCs w:val="20"/>
        </w:rPr>
        <w:t>Note</w:t>
      </w:r>
      <w:r w:rsidR="00FB07CC" w:rsidRPr="000E20DD">
        <w:rPr>
          <w:rFonts w:ascii="Tahoma" w:eastAsia="Meiryo" w:hAnsi="Tahoma" w:cs="Tahoma"/>
          <w:color w:val="auto"/>
          <w:sz w:val="20"/>
          <w:szCs w:val="20"/>
        </w:rPr>
        <w:t>:</w:t>
      </w:r>
    </w:p>
    <w:p w14:paraId="34313C2F" w14:textId="77777777" w:rsidR="00957B91" w:rsidRPr="00045A49" w:rsidRDefault="00FB07CC" w:rsidP="00AB2074">
      <w:pPr>
        <w:pStyle w:val="SD-HangingIndent1"/>
        <w:widowControl/>
        <w:spacing w:after="0" w:line="240" w:lineRule="auto"/>
        <w:ind w:left="274" w:right="270" w:hanging="274"/>
        <w:rPr>
          <w:rFonts w:ascii="Tahoma" w:eastAsia="Meiryo" w:hAnsi="Tahoma" w:cs="Tahoma"/>
          <w:sz w:val="10"/>
          <w:szCs w:val="10"/>
        </w:rPr>
      </w:pPr>
      <w:r w:rsidRPr="00045A49">
        <w:rPr>
          <w:rFonts w:ascii="Tahoma" w:eastAsia="Meiryo" w:hAnsi="Tahoma" w:cs="Tahoma"/>
          <w:color w:val="auto"/>
          <w:sz w:val="10"/>
          <w:szCs w:val="10"/>
        </w:rPr>
        <w:t xml:space="preserve"> </w:t>
      </w:r>
    </w:p>
    <w:p w14:paraId="5FDEABAB" w14:textId="77777777" w:rsidR="00957B91" w:rsidRDefault="00FB07CC" w:rsidP="001F14A9">
      <w:pPr>
        <w:pStyle w:val="SD-BodyText9pt"/>
        <w:widowControl/>
        <w:numPr>
          <w:ilvl w:val="0"/>
          <w:numId w:val="34"/>
        </w:numPr>
        <w:tabs>
          <w:tab w:val="left" w:pos="360"/>
        </w:tabs>
        <w:spacing w:after="0" w:line="240" w:lineRule="auto"/>
        <w:ind w:left="360" w:right="270"/>
        <w:rPr>
          <w:rFonts w:ascii="Tahoma" w:eastAsia="Meiryo" w:hAnsi="Tahoma" w:cs="Tahoma"/>
          <w:color w:val="auto"/>
          <w:sz w:val="20"/>
          <w:szCs w:val="20"/>
        </w:rPr>
      </w:pPr>
      <w:r w:rsidRPr="000E20DD">
        <w:rPr>
          <w:rFonts w:ascii="Tahoma" w:eastAsia="Meiryo" w:hAnsi="Tahoma" w:cs="Tahoma"/>
          <w:color w:val="auto"/>
          <w:sz w:val="20"/>
          <w:szCs w:val="20"/>
        </w:rPr>
        <w:t xml:space="preserve">Two 1.5 credit Villanova Integrated Academics (VIA) </w:t>
      </w:r>
      <w:r w:rsidR="00687D70">
        <w:rPr>
          <w:rFonts w:ascii="Tahoma" w:eastAsia="Meiryo" w:hAnsi="Tahoma" w:cs="Tahoma"/>
          <w:color w:val="auto"/>
          <w:sz w:val="20"/>
          <w:szCs w:val="20"/>
        </w:rPr>
        <w:t xml:space="preserve">courses may </w:t>
      </w:r>
      <w:r w:rsidR="001B199C" w:rsidRPr="000E20DD">
        <w:rPr>
          <w:rFonts w:ascii="Tahoma" w:eastAsia="Meiryo" w:hAnsi="Tahoma" w:cs="Tahoma"/>
          <w:color w:val="auto"/>
          <w:sz w:val="20"/>
          <w:szCs w:val="20"/>
        </w:rPr>
        <w:t>be combined to fulfill a non-business elective or a free elective requirement.</w:t>
      </w:r>
      <w:r w:rsidR="001B199C" w:rsidRPr="001B199C">
        <w:rPr>
          <w:rFonts w:ascii="Tahoma" w:eastAsia="Meiryo" w:hAnsi="Tahoma" w:cs="Tahoma"/>
          <w:color w:val="auto"/>
          <w:sz w:val="20"/>
          <w:szCs w:val="20"/>
        </w:rPr>
        <w:t xml:space="preserve">  </w:t>
      </w:r>
    </w:p>
    <w:p w14:paraId="7C6C9BBB" w14:textId="77777777" w:rsidR="00687D70" w:rsidRPr="00687D70" w:rsidRDefault="00687D70" w:rsidP="00687D70">
      <w:pPr>
        <w:pStyle w:val="SD-BodyText9pt"/>
        <w:widowControl/>
        <w:tabs>
          <w:tab w:val="left" w:pos="360"/>
        </w:tabs>
        <w:spacing w:after="0" w:line="240" w:lineRule="auto"/>
        <w:ind w:left="360" w:right="270"/>
        <w:rPr>
          <w:rFonts w:ascii="Tahoma" w:eastAsia="Meiryo" w:hAnsi="Tahoma" w:cs="Tahoma"/>
          <w:color w:val="auto"/>
          <w:sz w:val="10"/>
          <w:szCs w:val="10"/>
        </w:rPr>
      </w:pPr>
    </w:p>
    <w:p w14:paraId="6D9F4240" w14:textId="6F31CCF7" w:rsidR="00957B91" w:rsidRPr="00D14053" w:rsidRDefault="00957B91" w:rsidP="001F14A9">
      <w:pPr>
        <w:pStyle w:val="SD-BodyText9pt"/>
        <w:widowControl/>
        <w:numPr>
          <w:ilvl w:val="0"/>
          <w:numId w:val="34"/>
        </w:numPr>
        <w:spacing w:after="0" w:line="240" w:lineRule="auto"/>
        <w:ind w:left="360" w:right="270"/>
        <w:rPr>
          <w:rFonts w:ascii="Tahoma" w:eastAsia="Meiryo" w:hAnsi="Tahoma" w:cs="Tahoma"/>
          <w:sz w:val="20"/>
          <w:szCs w:val="20"/>
        </w:rPr>
      </w:pPr>
      <w:r>
        <w:rPr>
          <w:rFonts w:ascii="Tahoma" w:eastAsia="Meiryo" w:hAnsi="Tahoma" w:cs="Tahoma"/>
          <w:sz w:val="20"/>
          <w:szCs w:val="20"/>
        </w:rPr>
        <w:t>A</w:t>
      </w:r>
      <w:r w:rsidR="00BE54BD" w:rsidRPr="007D0431">
        <w:rPr>
          <w:rFonts w:ascii="Tahoma" w:eastAsia="Meiryo" w:hAnsi="Tahoma" w:cs="Tahoma"/>
          <w:sz w:val="20"/>
          <w:szCs w:val="20"/>
        </w:rPr>
        <w:t>ll Art</w:t>
      </w:r>
      <w:r w:rsidR="001B199C">
        <w:rPr>
          <w:rFonts w:ascii="Tahoma" w:eastAsia="Meiryo" w:hAnsi="Tahoma" w:cs="Tahoma"/>
          <w:sz w:val="20"/>
          <w:szCs w:val="20"/>
        </w:rPr>
        <w:t>s and Sciences core courses, bus</w:t>
      </w:r>
      <w:r w:rsidR="00BE54BD" w:rsidRPr="007D0431">
        <w:rPr>
          <w:rFonts w:ascii="Tahoma" w:eastAsia="Meiryo" w:hAnsi="Tahoma" w:cs="Tahoma"/>
          <w:sz w:val="20"/>
          <w:szCs w:val="20"/>
        </w:rPr>
        <w:t xml:space="preserve">iness core courses </w:t>
      </w:r>
      <w:r w:rsidR="00BE54BD" w:rsidRPr="009320F7">
        <w:rPr>
          <w:rFonts w:ascii="Tahoma" w:eastAsia="Meiryo" w:hAnsi="Tahoma" w:cs="Tahoma"/>
          <w:sz w:val="20"/>
          <w:szCs w:val="20"/>
        </w:rPr>
        <w:t>(</w:t>
      </w:r>
      <w:r w:rsidR="00BE54BD" w:rsidRPr="00C501ED">
        <w:rPr>
          <w:rFonts w:ascii="Tahoma" w:eastAsia="Meiryo" w:hAnsi="Tahoma" w:cs="Tahoma"/>
          <w:i/>
          <w:sz w:val="20"/>
          <w:szCs w:val="20"/>
        </w:rPr>
        <w:t xml:space="preserve">except </w:t>
      </w:r>
      <w:r w:rsidR="00C80C4E">
        <w:rPr>
          <w:rFonts w:ascii="Tahoma" w:eastAsia="Meiryo" w:hAnsi="Tahoma" w:cs="Tahoma"/>
          <w:i/>
          <w:sz w:val="20"/>
          <w:szCs w:val="20"/>
        </w:rPr>
        <w:t xml:space="preserve">VSB </w:t>
      </w:r>
      <w:r w:rsidR="00C54510" w:rsidRPr="00D14053">
        <w:rPr>
          <w:rFonts w:ascii="Tahoma" w:eastAsia="Meiryo" w:hAnsi="Tahoma" w:cs="Tahoma"/>
          <w:i/>
          <w:sz w:val="20"/>
          <w:szCs w:val="20"/>
        </w:rPr>
        <w:t>0099</w:t>
      </w:r>
      <w:r w:rsidR="00A744AA" w:rsidRPr="00D14053">
        <w:rPr>
          <w:rFonts w:ascii="Tahoma" w:eastAsia="Meiryo" w:hAnsi="Tahoma" w:cs="Tahoma"/>
          <w:i/>
          <w:sz w:val="20"/>
          <w:szCs w:val="20"/>
        </w:rPr>
        <w:t xml:space="preserve"> – 0 cr</w:t>
      </w:r>
      <w:r w:rsidR="00C80C4E">
        <w:rPr>
          <w:rFonts w:ascii="Tahoma" w:eastAsia="Meiryo" w:hAnsi="Tahoma" w:cs="Tahoma"/>
          <w:i/>
          <w:sz w:val="20"/>
          <w:szCs w:val="20"/>
        </w:rPr>
        <w:t>.</w:t>
      </w:r>
      <w:r w:rsidR="00C54510" w:rsidRPr="00D14053">
        <w:rPr>
          <w:rFonts w:ascii="Tahoma" w:eastAsia="Meiryo" w:hAnsi="Tahoma" w:cs="Tahoma"/>
          <w:i/>
          <w:sz w:val="20"/>
          <w:szCs w:val="20"/>
        </w:rPr>
        <w:t xml:space="preserve"> and </w:t>
      </w:r>
      <w:r w:rsidR="00BE54BD" w:rsidRPr="00D14053">
        <w:rPr>
          <w:rFonts w:ascii="Tahoma" w:eastAsia="Meiryo" w:hAnsi="Tahoma" w:cs="Tahoma"/>
          <w:i/>
          <w:sz w:val="20"/>
          <w:szCs w:val="20"/>
        </w:rPr>
        <w:t>VSB 1000</w:t>
      </w:r>
      <w:r w:rsidR="00A744AA" w:rsidRPr="00D14053">
        <w:rPr>
          <w:rFonts w:ascii="Tahoma" w:eastAsia="Meiryo" w:hAnsi="Tahoma" w:cs="Tahoma"/>
          <w:i/>
          <w:sz w:val="20"/>
          <w:szCs w:val="20"/>
        </w:rPr>
        <w:t xml:space="preserve"> – 1 cr</w:t>
      </w:r>
      <w:r w:rsidR="00A744AA" w:rsidRPr="00FB3C64">
        <w:rPr>
          <w:rFonts w:ascii="Tahoma" w:eastAsia="Meiryo" w:hAnsi="Tahoma" w:cs="Tahoma"/>
          <w:i/>
          <w:sz w:val="20"/>
          <w:szCs w:val="20"/>
        </w:rPr>
        <w:t>.</w:t>
      </w:r>
      <w:r w:rsidR="00BE54BD" w:rsidRPr="00FB3C64">
        <w:rPr>
          <w:rFonts w:ascii="Tahoma" w:eastAsia="Meiryo" w:hAnsi="Tahoma" w:cs="Tahoma"/>
          <w:sz w:val="20"/>
          <w:szCs w:val="20"/>
        </w:rPr>
        <w:t>)</w:t>
      </w:r>
      <w:r w:rsidR="00BE54BD" w:rsidRPr="00D14053">
        <w:rPr>
          <w:rFonts w:ascii="Tahoma" w:eastAsia="Meiryo" w:hAnsi="Tahoma" w:cs="Tahoma"/>
          <w:sz w:val="20"/>
          <w:szCs w:val="20"/>
        </w:rPr>
        <w:t>, major courses, and min</w:t>
      </w:r>
      <w:r w:rsidR="00A61042" w:rsidRPr="00D14053">
        <w:rPr>
          <w:rFonts w:ascii="Tahoma" w:eastAsia="Meiryo" w:hAnsi="Tahoma" w:cs="Tahoma"/>
          <w:sz w:val="20"/>
          <w:szCs w:val="20"/>
        </w:rPr>
        <w:t>or courses must be taken for a letter</w:t>
      </w:r>
      <w:r w:rsidR="00BE54BD" w:rsidRPr="00D14053">
        <w:rPr>
          <w:rFonts w:ascii="Tahoma" w:eastAsia="Meiryo" w:hAnsi="Tahoma" w:cs="Tahoma"/>
          <w:sz w:val="20"/>
          <w:szCs w:val="20"/>
        </w:rPr>
        <w:t xml:space="preserve"> grade.  </w:t>
      </w:r>
    </w:p>
    <w:p w14:paraId="11BD920E" w14:textId="77777777" w:rsidR="00957B91" w:rsidRPr="00817C9E" w:rsidRDefault="00957B91" w:rsidP="00817C9E">
      <w:pPr>
        <w:pStyle w:val="SD-BodyText9pt"/>
        <w:widowControl/>
        <w:spacing w:after="0" w:line="240" w:lineRule="auto"/>
        <w:ind w:left="360" w:right="270" w:hanging="360"/>
        <w:rPr>
          <w:rFonts w:ascii="Tahoma" w:eastAsia="Meiryo" w:hAnsi="Tahoma" w:cs="Tahoma"/>
          <w:sz w:val="10"/>
          <w:szCs w:val="10"/>
        </w:rPr>
      </w:pPr>
    </w:p>
    <w:p w14:paraId="3098DFDB" w14:textId="77777777" w:rsidR="00957B91" w:rsidRPr="00957B91" w:rsidRDefault="00BE54BD" w:rsidP="001F14A9">
      <w:pPr>
        <w:pStyle w:val="SD-BodyText9pt"/>
        <w:widowControl/>
        <w:numPr>
          <w:ilvl w:val="0"/>
          <w:numId w:val="34"/>
        </w:numPr>
        <w:spacing w:after="0" w:line="240" w:lineRule="auto"/>
        <w:ind w:left="360" w:right="270"/>
        <w:rPr>
          <w:rFonts w:ascii="Tahoma" w:eastAsia="Meiryo" w:hAnsi="Tahoma" w:cs="Tahoma"/>
          <w:sz w:val="20"/>
          <w:szCs w:val="20"/>
        </w:rPr>
      </w:pPr>
      <w:r w:rsidRPr="00957B91">
        <w:rPr>
          <w:rFonts w:ascii="Tahoma" w:eastAsia="Meiryo" w:hAnsi="Tahoma" w:cs="Tahoma"/>
          <w:sz w:val="20"/>
          <w:szCs w:val="20"/>
        </w:rPr>
        <w:t>An “S/U” grade (Satisfactory/Unsatisfactory</w:t>
      </w:r>
      <w:r w:rsidR="00A61042" w:rsidRPr="00957B91">
        <w:rPr>
          <w:rFonts w:ascii="Tahoma" w:eastAsia="Meiryo" w:hAnsi="Tahoma" w:cs="Tahoma"/>
          <w:sz w:val="20"/>
          <w:szCs w:val="20"/>
        </w:rPr>
        <w:t xml:space="preserve"> Option) is only permitted for </w:t>
      </w:r>
      <w:r w:rsidR="00D46D49" w:rsidRPr="00957B91">
        <w:rPr>
          <w:rFonts w:ascii="Tahoma" w:eastAsia="Meiryo" w:hAnsi="Tahoma" w:cs="Tahoma"/>
          <w:sz w:val="20"/>
          <w:szCs w:val="20"/>
        </w:rPr>
        <w:t xml:space="preserve">a non-business elective or </w:t>
      </w:r>
      <w:r w:rsidR="00A61042" w:rsidRPr="00957B91">
        <w:rPr>
          <w:rFonts w:ascii="Tahoma" w:eastAsia="Meiryo" w:hAnsi="Tahoma" w:cs="Tahoma"/>
          <w:sz w:val="20"/>
          <w:szCs w:val="20"/>
        </w:rPr>
        <w:t>free e</w:t>
      </w:r>
      <w:r w:rsidRPr="00957B91">
        <w:rPr>
          <w:rFonts w:ascii="Tahoma" w:eastAsia="Meiryo" w:hAnsi="Tahoma" w:cs="Tahoma"/>
          <w:sz w:val="20"/>
          <w:szCs w:val="20"/>
        </w:rPr>
        <w:t xml:space="preserve">lectives.  See the </w:t>
      </w:r>
      <w:r w:rsidRPr="00957B91">
        <w:rPr>
          <w:rStyle w:val="Italic"/>
          <w:rFonts w:ascii="Tahoma" w:eastAsia="Meiryo" w:hAnsi="Tahoma" w:cs="Tahoma"/>
          <w:sz w:val="20"/>
          <w:szCs w:val="20"/>
        </w:rPr>
        <w:t>Satisfactory/Unsatisfactory Option</w:t>
      </w:r>
      <w:r w:rsidRPr="00957B91">
        <w:rPr>
          <w:rFonts w:ascii="Tahoma" w:eastAsia="Meiryo" w:hAnsi="Tahoma" w:cs="Tahoma"/>
          <w:sz w:val="20"/>
          <w:szCs w:val="20"/>
        </w:rPr>
        <w:t xml:space="preserve"> section of the handbook for more information. </w:t>
      </w:r>
      <w:r w:rsidR="00BB18DE" w:rsidRPr="00957B91">
        <w:rPr>
          <w:rFonts w:ascii="Tahoma" w:eastAsia="Meiryo" w:hAnsi="Tahoma" w:cs="Tahoma"/>
          <w:sz w:val="20"/>
          <w:szCs w:val="20"/>
        </w:rPr>
        <w:t xml:space="preserve"> </w:t>
      </w:r>
    </w:p>
    <w:p w14:paraId="73D093F2" w14:textId="77777777" w:rsidR="00957B91" w:rsidRPr="00817C9E" w:rsidRDefault="00957B91" w:rsidP="00817C9E">
      <w:pPr>
        <w:pStyle w:val="ListParagraph"/>
        <w:ind w:left="360" w:hanging="360"/>
        <w:rPr>
          <w:rFonts w:ascii="Tahoma" w:eastAsia="Meiryo" w:hAnsi="Tahoma" w:cs="Tahoma"/>
          <w:sz w:val="10"/>
          <w:szCs w:val="10"/>
        </w:rPr>
      </w:pPr>
    </w:p>
    <w:p w14:paraId="649B0870" w14:textId="77777777" w:rsidR="00815FCF" w:rsidRDefault="00205FB1" w:rsidP="001F14A9">
      <w:pPr>
        <w:pStyle w:val="SD-BodyText9pt"/>
        <w:widowControl/>
        <w:numPr>
          <w:ilvl w:val="0"/>
          <w:numId w:val="34"/>
        </w:numPr>
        <w:spacing w:after="0" w:line="240" w:lineRule="auto"/>
        <w:ind w:left="360" w:right="270"/>
        <w:rPr>
          <w:rFonts w:ascii="Tahoma" w:eastAsia="Meiryo" w:hAnsi="Tahoma" w:cs="Tahoma"/>
          <w:i/>
          <w:sz w:val="20"/>
          <w:szCs w:val="20"/>
        </w:rPr>
      </w:pPr>
      <w:r w:rsidRPr="00EB1F13">
        <w:rPr>
          <w:rFonts w:ascii="Tahoma" w:eastAsia="Meiryo" w:hAnsi="Tahoma" w:cs="Tahoma"/>
          <w:sz w:val="20"/>
          <w:szCs w:val="20"/>
        </w:rPr>
        <w:t>One</w:t>
      </w:r>
      <w:r w:rsidR="00BE54BD" w:rsidRPr="00EB1F13">
        <w:rPr>
          <w:rFonts w:ascii="Tahoma" w:eastAsia="Meiryo" w:hAnsi="Tahoma" w:cs="Tahoma"/>
          <w:sz w:val="20"/>
          <w:szCs w:val="20"/>
        </w:rPr>
        <w:t xml:space="preserve"> credit courses</w:t>
      </w:r>
      <w:r w:rsidRPr="00EB1F13">
        <w:rPr>
          <w:rFonts w:ascii="Tahoma" w:eastAsia="Meiryo" w:hAnsi="Tahoma" w:cs="Tahoma"/>
          <w:sz w:val="20"/>
          <w:szCs w:val="20"/>
        </w:rPr>
        <w:t xml:space="preserve"> (except </w:t>
      </w:r>
      <w:r w:rsidR="00A51590" w:rsidRPr="00354635">
        <w:rPr>
          <w:rFonts w:ascii="Tahoma" w:eastAsia="Meiryo" w:hAnsi="Tahoma" w:cs="Tahoma"/>
          <w:sz w:val="20"/>
          <w:szCs w:val="20"/>
        </w:rPr>
        <w:t>COM 5300</w:t>
      </w:r>
      <w:r w:rsidR="00857124" w:rsidRPr="00354635">
        <w:rPr>
          <w:rFonts w:ascii="Tahoma" w:eastAsia="Meiryo" w:hAnsi="Tahoma" w:cs="Tahoma"/>
          <w:sz w:val="20"/>
          <w:szCs w:val="20"/>
        </w:rPr>
        <w:t>*</w:t>
      </w:r>
      <w:r w:rsidR="00A51590" w:rsidRPr="00354635">
        <w:rPr>
          <w:rFonts w:ascii="Tahoma" w:eastAsia="Meiryo" w:hAnsi="Tahoma" w:cs="Tahoma"/>
          <w:sz w:val="20"/>
          <w:szCs w:val="20"/>
        </w:rPr>
        <w:t>,</w:t>
      </w:r>
      <w:r w:rsidR="00A51590">
        <w:rPr>
          <w:rFonts w:ascii="Tahoma" w:eastAsia="Meiryo" w:hAnsi="Tahoma" w:cs="Tahoma"/>
          <w:sz w:val="20"/>
          <w:szCs w:val="20"/>
        </w:rPr>
        <w:t xml:space="preserve"> </w:t>
      </w:r>
      <w:r w:rsidRPr="00EB1F13">
        <w:rPr>
          <w:rFonts w:ascii="Tahoma" w:eastAsia="Meiryo" w:hAnsi="Tahoma" w:cs="Tahoma"/>
          <w:sz w:val="20"/>
          <w:szCs w:val="20"/>
        </w:rPr>
        <w:t>VSB 1000</w:t>
      </w:r>
      <w:r w:rsidR="00280742" w:rsidRPr="00EB1F13">
        <w:rPr>
          <w:rFonts w:ascii="Tahoma" w:eastAsia="Meiryo" w:hAnsi="Tahoma" w:cs="Tahoma"/>
          <w:sz w:val="20"/>
          <w:szCs w:val="20"/>
        </w:rPr>
        <w:t>, VSB 2000</w:t>
      </w:r>
      <w:r w:rsidR="00C842B9" w:rsidRPr="00FB3C64">
        <w:rPr>
          <w:rFonts w:ascii="Tahoma" w:eastAsia="Meiryo" w:hAnsi="Tahoma" w:cs="Tahoma"/>
          <w:sz w:val="20"/>
          <w:szCs w:val="20"/>
        </w:rPr>
        <w:t xml:space="preserve">, VSB 2121 </w:t>
      </w:r>
      <w:r w:rsidR="00280742" w:rsidRPr="00FB3C64">
        <w:rPr>
          <w:rFonts w:ascii="Tahoma" w:eastAsia="Meiryo" w:hAnsi="Tahoma" w:cs="Tahoma"/>
          <w:sz w:val="20"/>
          <w:szCs w:val="20"/>
        </w:rPr>
        <w:t>and</w:t>
      </w:r>
      <w:r w:rsidRPr="00FB3C64">
        <w:rPr>
          <w:rFonts w:ascii="Tahoma" w:eastAsia="Meiryo" w:hAnsi="Tahoma" w:cs="Tahoma"/>
          <w:sz w:val="20"/>
          <w:szCs w:val="20"/>
        </w:rPr>
        <w:t xml:space="preserve"> VSB 3000)</w:t>
      </w:r>
      <w:r w:rsidR="00BE54BD" w:rsidRPr="00FB3C64">
        <w:rPr>
          <w:rFonts w:ascii="Tahoma" w:eastAsia="Meiryo" w:hAnsi="Tahoma" w:cs="Tahoma"/>
          <w:sz w:val="20"/>
          <w:szCs w:val="20"/>
        </w:rPr>
        <w:t xml:space="preserve"> </w:t>
      </w:r>
      <w:r w:rsidR="00BE54BD" w:rsidRPr="00FB3C64">
        <w:rPr>
          <w:rStyle w:val="Bold"/>
          <w:rFonts w:ascii="Tahoma" w:eastAsia="Meiryo" w:hAnsi="Tahoma" w:cs="Tahoma"/>
          <w:b w:val="0"/>
          <w:sz w:val="20"/>
          <w:szCs w:val="20"/>
          <w:u w:val="single"/>
        </w:rPr>
        <w:t>may not</w:t>
      </w:r>
      <w:r w:rsidR="00BE54BD" w:rsidRPr="00FB3C64">
        <w:rPr>
          <w:rFonts w:ascii="Tahoma" w:eastAsia="Meiryo" w:hAnsi="Tahoma" w:cs="Tahoma"/>
          <w:sz w:val="20"/>
          <w:szCs w:val="20"/>
        </w:rPr>
        <w:t xml:space="preserve"> satisfy degree requir</w:t>
      </w:r>
      <w:r w:rsidR="00D34BB7" w:rsidRPr="00FB3C64">
        <w:rPr>
          <w:rFonts w:ascii="Tahoma" w:eastAsia="Meiryo" w:hAnsi="Tahoma" w:cs="Tahoma"/>
          <w:sz w:val="20"/>
          <w:szCs w:val="20"/>
        </w:rPr>
        <w:t>ements, inclu</w:t>
      </w:r>
      <w:r w:rsidR="00D34BB7" w:rsidRPr="00EB1F13">
        <w:rPr>
          <w:rFonts w:ascii="Tahoma" w:eastAsia="Meiryo" w:hAnsi="Tahoma" w:cs="Tahoma"/>
          <w:sz w:val="20"/>
          <w:szCs w:val="20"/>
        </w:rPr>
        <w:t>ding free electives.</w:t>
      </w:r>
      <w:r w:rsidR="00957B91">
        <w:rPr>
          <w:rFonts w:ascii="Tahoma" w:eastAsia="Meiryo" w:hAnsi="Tahoma" w:cs="Tahoma"/>
          <w:sz w:val="20"/>
          <w:szCs w:val="20"/>
        </w:rPr>
        <w:t xml:space="preserve">  </w:t>
      </w:r>
      <w:r w:rsidR="00857124" w:rsidRPr="00957B91">
        <w:rPr>
          <w:rFonts w:ascii="Tahoma" w:eastAsia="Meiryo" w:hAnsi="Tahoma" w:cs="Tahoma"/>
          <w:i/>
          <w:sz w:val="20"/>
          <w:szCs w:val="20"/>
        </w:rPr>
        <w:t xml:space="preserve">*Must take </w:t>
      </w:r>
      <w:r w:rsidR="002960A4" w:rsidRPr="00957B91">
        <w:rPr>
          <w:rFonts w:ascii="Tahoma" w:eastAsia="Meiryo" w:hAnsi="Tahoma" w:cs="Tahoma"/>
          <w:i/>
          <w:sz w:val="20"/>
          <w:szCs w:val="20"/>
        </w:rPr>
        <w:t>three (</w:t>
      </w:r>
      <w:r w:rsidR="00857124" w:rsidRPr="00957B91">
        <w:rPr>
          <w:rFonts w:ascii="Tahoma" w:eastAsia="Meiryo" w:hAnsi="Tahoma" w:cs="Tahoma"/>
          <w:i/>
          <w:sz w:val="20"/>
          <w:szCs w:val="20"/>
        </w:rPr>
        <w:t>3</w:t>
      </w:r>
      <w:r w:rsidR="002960A4" w:rsidRPr="00957B91">
        <w:rPr>
          <w:rFonts w:ascii="Tahoma" w:eastAsia="Meiryo" w:hAnsi="Tahoma" w:cs="Tahoma"/>
          <w:i/>
          <w:sz w:val="20"/>
          <w:szCs w:val="20"/>
        </w:rPr>
        <w:t>)</w:t>
      </w:r>
      <w:r w:rsidR="00857124" w:rsidRPr="00957B91">
        <w:rPr>
          <w:rFonts w:ascii="Tahoma" w:eastAsia="Meiryo" w:hAnsi="Tahoma" w:cs="Tahoma"/>
          <w:i/>
          <w:sz w:val="20"/>
          <w:szCs w:val="20"/>
        </w:rPr>
        <w:t xml:space="preserve"> </w:t>
      </w:r>
      <w:r w:rsidR="002960A4" w:rsidRPr="00957B91">
        <w:rPr>
          <w:rFonts w:ascii="Tahoma" w:eastAsia="Meiryo" w:hAnsi="Tahoma" w:cs="Tahoma"/>
          <w:i/>
          <w:sz w:val="20"/>
          <w:szCs w:val="20"/>
        </w:rPr>
        <w:t xml:space="preserve">COM 5300 </w:t>
      </w:r>
      <w:r w:rsidR="00857124" w:rsidRPr="00957B91">
        <w:rPr>
          <w:rFonts w:ascii="Tahoma" w:eastAsia="Meiryo" w:hAnsi="Tahoma" w:cs="Tahoma"/>
          <w:i/>
          <w:sz w:val="20"/>
          <w:szCs w:val="20"/>
        </w:rPr>
        <w:t xml:space="preserve">to satisfy </w:t>
      </w:r>
      <w:r w:rsidR="0017438D" w:rsidRPr="00957B91">
        <w:rPr>
          <w:rFonts w:ascii="Tahoma" w:eastAsia="Meiryo" w:hAnsi="Tahoma" w:cs="Tahoma"/>
          <w:i/>
          <w:sz w:val="20"/>
          <w:szCs w:val="20"/>
        </w:rPr>
        <w:t xml:space="preserve">a </w:t>
      </w:r>
      <w:r w:rsidR="00857124" w:rsidRPr="00957B91">
        <w:rPr>
          <w:rFonts w:ascii="Tahoma" w:eastAsia="Meiryo" w:hAnsi="Tahoma" w:cs="Tahoma"/>
          <w:i/>
          <w:sz w:val="20"/>
          <w:szCs w:val="20"/>
        </w:rPr>
        <w:t xml:space="preserve">non-business </w:t>
      </w:r>
      <w:r w:rsidR="002960A4" w:rsidRPr="00404852">
        <w:rPr>
          <w:rFonts w:ascii="Tahoma" w:eastAsia="Meiryo" w:hAnsi="Tahoma" w:cs="Tahoma"/>
          <w:i/>
          <w:sz w:val="20"/>
          <w:szCs w:val="20"/>
        </w:rPr>
        <w:t>or a free elective</w:t>
      </w:r>
      <w:r w:rsidR="00857124" w:rsidRPr="00404852">
        <w:rPr>
          <w:rFonts w:ascii="Tahoma" w:eastAsia="Meiryo" w:hAnsi="Tahoma" w:cs="Tahoma"/>
          <w:i/>
          <w:sz w:val="20"/>
          <w:szCs w:val="20"/>
        </w:rPr>
        <w:t>.</w:t>
      </w:r>
    </w:p>
    <w:p w14:paraId="2A9FA9EC" w14:textId="77777777" w:rsidR="00815FCF" w:rsidRPr="008352FC" w:rsidRDefault="00815FCF" w:rsidP="00815FCF">
      <w:pPr>
        <w:pStyle w:val="ListParagraph"/>
        <w:rPr>
          <w:rFonts w:ascii="Tahoma" w:eastAsia="Meiryo" w:hAnsi="Tahoma" w:cs="Tahoma"/>
          <w:sz w:val="10"/>
          <w:szCs w:val="10"/>
        </w:rPr>
      </w:pPr>
    </w:p>
    <w:p w14:paraId="25CBE238" w14:textId="77777777" w:rsidR="000D296E" w:rsidRPr="000D296E" w:rsidRDefault="000D296E" w:rsidP="001F14A9">
      <w:pPr>
        <w:pStyle w:val="ListParagraph"/>
        <w:numPr>
          <w:ilvl w:val="0"/>
          <w:numId w:val="34"/>
        </w:numPr>
        <w:ind w:left="360" w:right="270"/>
        <w:jc w:val="both"/>
        <w:rPr>
          <w:rFonts w:ascii="Tahoma" w:hAnsi="Tahoma" w:cs="Tahoma"/>
          <w:sz w:val="20"/>
          <w:szCs w:val="20"/>
        </w:rPr>
      </w:pPr>
      <w:r w:rsidRPr="000D296E">
        <w:rPr>
          <w:rFonts w:ascii="Tahoma" w:hAnsi="Tahoma" w:cs="Tahoma"/>
          <w:b/>
          <w:sz w:val="20"/>
          <w:szCs w:val="20"/>
        </w:rPr>
        <w:t xml:space="preserve">Note: a course that fulfills a major and co-major requirement can satisfy a maximum of two requirements - no triple dipping.  </w:t>
      </w:r>
      <w:r w:rsidRPr="000D296E">
        <w:rPr>
          <w:rFonts w:ascii="Tahoma" w:hAnsi="Tahoma" w:cs="Tahoma"/>
          <w:sz w:val="20"/>
          <w:szCs w:val="20"/>
        </w:rPr>
        <w:t xml:space="preserve">For example, MGT 3170 cannot fulfill </w:t>
      </w:r>
      <w:r w:rsidRPr="000D296E">
        <w:rPr>
          <w:rFonts w:ascii="Tahoma" w:hAnsi="Tahoma" w:cs="Tahoma"/>
          <w:sz w:val="20"/>
          <w:szCs w:val="20"/>
          <w:u w:val="single"/>
        </w:rPr>
        <w:t>a Management major</w:t>
      </w:r>
      <w:r w:rsidRPr="000D296E">
        <w:rPr>
          <w:rFonts w:ascii="Tahoma" w:hAnsi="Tahoma" w:cs="Tahoma"/>
          <w:sz w:val="20"/>
          <w:szCs w:val="20"/>
        </w:rPr>
        <w:t xml:space="preserve">, </w:t>
      </w:r>
      <w:r w:rsidRPr="000D296E">
        <w:rPr>
          <w:rFonts w:ascii="Tahoma" w:hAnsi="Tahoma" w:cs="Tahoma"/>
          <w:sz w:val="20"/>
          <w:szCs w:val="20"/>
          <w:u w:val="single"/>
        </w:rPr>
        <w:t>a Business Analytics co-major</w:t>
      </w:r>
      <w:r w:rsidRPr="000D296E">
        <w:rPr>
          <w:rFonts w:ascii="Tahoma" w:hAnsi="Tahoma" w:cs="Tahoma"/>
          <w:sz w:val="20"/>
          <w:szCs w:val="20"/>
        </w:rPr>
        <w:t xml:space="preserve">, AND </w:t>
      </w:r>
      <w:r w:rsidRPr="000D296E">
        <w:rPr>
          <w:rFonts w:ascii="Tahoma" w:hAnsi="Tahoma" w:cs="Tahoma"/>
          <w:sz w:val="20"/>
          <w:szCs w:val="20"/>
          <w:u w:val="single"/>
        </w:rPr>
        <w:t>a Free Elective</w:t>
      </w:r>
      <w:r w:rsidRPr="000D296E">
        <w:rPr>
          <w:rFonts w:ascii="Tahoma" w:hAnsi="Tahoma" w:cs="Tahoma"/>
          <w:sz w:val="20"/>
          <w:szCs w:val="20"/>
        </w:rPr>
        <w:t>.</w:t>
      </w:r>
    </w:p>
    <w:p w14:paraId="127017C0" w14:textId="4249E0FE" w:rsidR="00164FA8" w:rsidRDefault="00164FA8" w:rsidP="00AB09A9">
      <w:pPr>
        <w:ind w:right="720"/>
        <w:rPr>
          <w:rFonts w:ascii="Tahoma" w:eastAsia="Meiryo" w:hAnsi="Tahoma" w:cs="Tahoma"/>
          <w:b/>
          <w:sz w:val="20"/>
          <w:szCs w:val="20"/>
          <w:u w:val="single"/>
        </w:rPr>
      </w:pPr>
    </w:p>
    <w:p w14:paraId="2749367C" w14:textId="3EBBEE17" w:rsidR="0084091F" w:rsidRDefault="0084091F" w:rsidP="00AB09A9">
      <w:pPr>
        <w:ind w:right="720"/>
        <w:rPr>
          <w:rFonts w:ascii="Tahoma" w:eastAsia="Meiryo" w:hAnsi="Tahoma" w:cs="Tahoma"/>
          <w:b/>
          <w:sz w:val="20"/>
          <w:szCs w:val="20"/>
          <w:u w:val="single"/>
        </w:rPr>
      </w:pPr>
    </w:p>
    <w:p w14:paraId="4AA9C74A" w14:textId="6E4F410A" w:rsidR="0084091F" w:rsidRDefault="0084091F" w:rsidP="00AB09A9">
      <w:pPr>
        <w:ind w:right="720"/>
        <w:rPr>
          <w:rFonts w:ascii="Tahoma" w:eastAsia="Meiryo" w:hAnsi="Tahoma" w:cs="Tahoma"/>
          <w:b/>
          <w:sz w:val="20"/>
          <w:szCs w:val="20"/>
          <w:u w:val="single"/>
        </w:rPr>
      </w:pPr>
    </w:p>
    <w:p w14:paraId="717F10B2" w14:textId="77777777" w:rsidR="0084091F" w:rsidRDefault="0084091F" w:rsidP="00AB09A9">
      <w:pPr>
        <w:ind w:right="720"/>
        <w:rPr>
          <w:rFonts w:ascii="Tahoma" w:eastAsia="Meiryo" w:hAnsi="Tahoma" w:cs="Tahoma"/>
          <w:b/>
          <w:sz w:val="20"/>
          <w:szCs w:val="20"/>
          <w:u w:val="single"/>
        </w:rPr>
      </w:pPr>
    </w:p>
    <w:p w14:paraId="6C890DBE" w14:textId="77777777" w:rsidR="00596B8B" w:rsidRDefault="00596B8B" w:rsidP="00AB09A9">
      <w:pPr>
        <w:ind w:right="720"/>
        <w:rPr>
          <w:rFonts w:ascii="Tahoma" w:eastAsia="Meiryo" w:hAnsi="Tahoma" w:cs="Tahoma"/>
          <w:b/>
          <w:sz w:val="20"/>
          <w:szCs w:val="20"/>
          <w:u w:val="single"/>
        </w:rPr>
      </w:pPr>
    </w:p>
    <w:p w14:paraId="714BCFE1" w14:textId="40112201" w:rsidR="004754A6" w:rsidRDefault="004754A6" w:rsidP="00AB09A9">
      <w:pPr>
        <w:ind w:right="720"/>
        <w:rPr>
          <w:rFonts w:ascii="Tahoma" w:eastAsia="Meiryo" w:hAnsi="Tahoma" w:cs="Tahoma"/>
          <w:b/>
          <w:sz w:val="20"/>
          <w:szCs w:val="20"/>
          <w:u w:val="single"/>
        </w:rPr>
      </w:pPr>
      <w:r w:rsidRPr="00421CA7">
        <w:rPr>
          <w:rFonts w:ascii="Tahoma" w:eastAsia="Meiryo" w:hAnsi="Tahoma" w:cs="Tahoma"/>
          <w:b/>
          <w:sz w:val="20"/>
          <w:szCs w:val="20"/>
          <w:u w:val="single"/>
        </w:rPr>
        <w:lastRenderedPageBreak/>
        <w:t>Pre</w:t>
      </w:r>
      <w:r w:rsidR="006739CD" w:rsidRPr="00421CA7">
        <w:rPr>
          <w:rFonts w:ascii="Tahoma" w:eastAsia="Meiryo" w:hAnsi="Tahoma" w:cs="Tahoma"/>
          <w:b/>
          <w:sz w:val="20"/>
          <w:szCs w:val="20"/>
          <w:u w:val="single"/>
        </w:rPr>
        <w:t>-R</w:t>
      </w:r>
      <w:r w:rsidRPr="00421CA7">
        <w:rPr>
          <w:rFonts w:ascii="Tahoma" w:eastAsia="Meiryo" w:hAnsi="Tahoma" w:cs="Tahoma"/>
          <w:b/>
          <w:sz w:val="20"/>
          <w:szCs w:val="20"/>
          <w:u w:val="single"/>
        </w:rPr>
        <w:t xml:space="preserve">equisites for VSB </w:t>
      </w:r>
      <w:r w:rsidR="00196542" w:rsidRPr="00421CA7">
        <w:rPr>
          <w:rFonts w:ascii="Tahoma" w:eastAsia="Meiryo" w:hAnsi="Tahoma" w:cs="Tahoma"/>
          <w:b/>
          <w:sz w:val="20"/>
          <w:szCs w:val="20"/>
          <w:u w:val="single"/>
        </w:rPr>
        <w:t xml:space="preserve">Core </w:t>
      </w:r>
      <w:r w:rsidRPr="00421CA7">
        <w:rPr>
          <w:rFonts w:ascii="Tahoma" w:eastAsia="Meiryo" w:hAnsi="Tahoma" w:cs="Tahoma"/>
          <w:b/>
          <w:sz w:val="20"/>
          <w:szCs w:val="20"/>
          <w:u w:val="single"/>
        </w:rPr>
        <w:t>Courses:</w:t>
      </w:r>
    </w:p>
    <w:p w14:paraId="0472CE3F" w14:textId="77777777" w:rsidR="00CE1A6E" w:rsidRPr="00515B5A" w:rsidRDefault="00CE1A6E" w:rsidP="00AB2C6D">
      <w:pPr>
        <w:ind w:right="720"/>
        <w:rPr>
          <w:rFonts w:ascii="Tahoma" w:eastAsia="Meiryo" w:hAnsi="Tahoma" w:cs="Tahoma"/>
          <w:b/>
          <w:sz w:val="10"/>
          <w:szCs w:val="10"/>
          <w:u w:val="single"/>
        </w:rPr>
      </w:pPr>
    </w:p>
    <w:tbl>
      <w:tblPr>
        <w:tblW w:w="6225" w:type="dxa"/>
        <w:tblInd w:w="198" w:type="dxa"/>
        <w:tblLook w:val="04A0" w:firstRow="1" w:lastRow="0" w:firstColumn="1" w:lastColumn="0" w:noHBand="0" w:noVBand="1"/>
      </w:tblPr>
      <w:tblGrid>
        <w:gridCol w:w="1005"/>
        <w:gridCol w:w="5220"/>
      </w:tblGrid>
      <w:tr w:rsidR="00BE5B62" w14:paraId="356F1CA6" w14:textId="77777777" w:rsidTr="00BE5B62">
        <w:trPr>
          <w:trHeight w:val="300"/>
        </w:trPr>
        <w:tc>
          <w:tcPr>
            <w:tcW w:w="100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35F02C1" w14:textId="77777777" w:rsidR="00BE5B62" w:rsidRDefault="00BE5B62">
            <w:pPr>
              <w:jc w:val="center"/>
              <w:rPr>
                <w:rFonts w:ascii="Tahoma" w:hAnsi="Tahoma" w:cs="Tahoma"/>
                <w:b/>
                <w:bCs/>
                <w:color w:val="000000"/>
                <w:sz w:val="18"/>
                <w:szCs w:val="18"/>
              </w:rPr>
            </w:pPr>
            <w:r>
              <w:rPr>
                <w:rFonts w:ascii="Tahoma" w:eastAsia="Meiryo" w:hAnsi="Tahoma" w:cs="Tahoma"/>
                <w:b/>
                <w:bCs/>
                <w:color w:val="000000"/>
                <w:sz w:val="18"/>
                <w:szCs w:val="18"/>
              </w:rPr>
              <w:t>Course</w:t>
            </w:r>
          </w:p>
        </w:tc>
        <w:tc>
          <w:tcPr>
            <w:tcW w:w="5220" w:type="dxa"/>
            <w:tcBorders>
              <w:top w:val="single" w:sz="8" w:space="0" w:color="auto"/>
              <w:left w:val="nil"/>
              <w:bottom w:val="single" w:sz="4" w:space="0" w:color="auto"/>
              <w:right w:val="single" w:sz="8" w:space="0" w:color="auto"/>
            </w:tcBorders>
            <w:shd w:val="clear" w:color="auto" w:fill="auto"/>
            <w:vAlign w:val="center"/>
            <w:hideMark/>
          </w:tcPr>
          <w:p w14:paraId="2EF984F9" w14:textId="77777777" w:rsidR="00BE5B62" w:rsidRDefault="00BE5B62">
            <w:pPr>
              <w:jc w:val="center"/>
              <w:rPr>
                <w:rFonts w:ascii="Tahoma" w:hAnsi="Tahoma" w:cs="Tahoma"/>
                <w:b/>
                <w:bCs/>
                <w:color w:val="000000"/>
                <w:sz w:val="18"/>
                <w:szCs w:val="18"/>
              </w:rPr>
            </w:pPr>
            <w:r>
              <w:rPr>
                <w:rFonts w:ascii="Tahoma" w:eastAsia="Meiryo" w:hAnsi="Tahoma" w:cs="Tahoma"/>
                <w:b/>
                <w:bCs/>
                <w:color w:val="000000"/>
                <w:sz w:val="18"/>
                <w:szCs w:val="18"/>
              </w:rPr>
              <w:t>Pre-requisites</w:t>
            </w:r>
          </w:p>
        </w:tc>
      </w:tr>
      <w:tr w:rsidR="00077A81" w14:paraId="71194EA0" w14:textId="77777777" w:rsidTr="00BE5B62">
        <w:trPr>
          <w:trHeight w:val="300"/>
        </w:trPr>
        <w:tc>
          <w:tcPr>
            <w:tcW w:w="1005" w:type="dxa"/>
            <w:tcBorders>
              <w:top w:val="single" w:sz="8" w:space="0" w:color="auto"/>
              <w:left w:val="single" w:sz="8" w:space="0" w:color="auto"/>
              <w:bottom w:val="single" w:sz="4" w:space="0" w:color="auto"/>
              <w:right w:val="single" w:sz="4" w:space="0" w:color="auto"/>
            </w:tcBorders>
            <w:shd w:val="clear" w:color="auto" w:fill="auto"/>
            <w:vAlign w:val="center"/>
          </w:tcPr>
          <w:p w14:paraId="02AADE21" w14:textId="77777777" w:rsidR="00077A81" w:rsidRPr="004C236E" w:rsidRDefault="00077A81" w:rsidP="00077A81">
            <w:pPr>
              <w:rPr>
                <w:rFonts w:ascii="Tahoma" w:hAnsi="Tahoma" w:cs="Tahoma"/>
                <w:color w:val="000000"/>
                <w:sz w:val="16"/>
                <w:szCs w:val="16"/>
              </w:rPr>
            </w:pPr>
            <w:r w:rsidRPr="004C236E">
              <w:rPr>
                <w:rFonts w:ascii="Tahoma" w:eastAsia="Meiryo" w:hAnsi="Tahoma" w:cs="Tahoma"/>
                <w:color w:val="000000"/>
                <w:sz w:val="16"/>
                <w:szCs w:val="16"/>
              </w:rPr>
              <w:t>VSB 0099</w:t>
            </w:r>
          </w:p>
        </w:tc>
        <w:tc>
          <w:tcPr>
            <w:tcW w:w="5220" w:type="dxa"/>
            <w:tcBorders>
              <w:top w:val="single" w:sz="8" w:space="0" w:color="auto"/>
              <w:left w:val="nil"/>
              <w:bottom w:val="single" w:sz="4" w:space="0" w:color="auto"/>
              <w:right w:val="single" w:sz="8" w:space="0" w:color="auto"/>
            </w:tcBorders>
            <w:shd w:val="clear" w:color="auto" w:fill="auto"/>
            <w:vAlign w:val="center"/>
          </w:tcPr>
          <w:p w14:paraId="701858F3" w14:textId="77777777" w:rsidR="00077A81" w:rsidRPr="004C236E" w:rsidRDefault="00077A81" w:rsidP="00077A81">
            <w:pPr>
              <w:rPr>
                <w:rFonts w:ascii="Tahoma" w:hAnsi="Tahoma" w:cs="Tahoma"/>
                <w:color w:val="000000"/>
                <w:sz w:val="16"/>
                <w:szCs w:val="16"/>
              </w:rPr>
            </w:pPr>
            <w:r w:rsidRPr="004C236E">
              <w:rPr>
                <w:rFonts w:ascii="Tahoma" w:eastAsia="Meiryo" w:hAnsi="Tahoma" w:cs="Tahoma"/>
                <w:color w:val="000000"/>
                <w:sz w:val="16"/>
                <w:szCs w:val="16"/>
              </w:rPr>
              <w:t>None</w:t>
            </w:r>
          </w:p>
        </w:tc>
      </w:tr>
      <w:tr w:rsidR="00077A81" w14:paraId="12B8808B" w14:textId="77777777" w:rsidTr="00BE5B62">
        <w:trPr>
          <w:trHeight w:val="458"/>
        </w:trPr>
        <w:tc>
          <w:tcPr>
            <w:tcW w:w="1005" w:type="dxa"/>
            <w:tcBorders>
              <w:top w:val="nil"/>
              <w:left w:val="single" w:sz="8" w:space="0" w:color="auto"/>
              <w:bottom w:val="single" w:sz="4" w:space="0" w:color="auto"/>
              <w:right w:val="single" w:sz="4" w:space="0" w:color="auto"/>
            </w:tcBorders>
            <w:shd w:val="clear" w:color="auto" w:fill="auto"/>
            <w:vAlign w:val="center"/>
            <w:hideMark/>
          </w:tcPr>
          <w:p w14:paraId="72EA33B4" w14:textId="77777777" w:rsidR="00077A81" w:rsidRDefault="00077A81" w:rsidP="00077A81">
            <w:pPr>
              <w:rPr>
                <w:rFonts w:ascii="Tahoma" w:hAnsi="Tahoma" w:cs="Tahoma"/>
                <w:color w:val="000000"/>
                <w:sz w:val="16"/>
                <w:szCs w:val="16"/>
              </w:rPr>
            </w:pPr>
            <w:r>
              <w:rPr>
                <w:rFonts w:ascii="Tahoma" w:eastAsia="Meiryo" w:hAnsi="Tahoma" w:cs="Tahoma"/>
                <w:color w:val="000000"/>
                <w:sz w:val="16"/>
                <w:szCs w:val="16"/>
              </w:rPr>
              <w:t>VSB 1000</w:t>
            </w:r>
          </w:p>
        </w:tc>
        <w:tc>
          <w:tcPr>
            <w:tcW w:w="5220" w:type="dxa"/>
            <w:tcBorders>
              <w:top w:val="nil"/>
              <w:left w:val="nil"/>
              <w:bottom w:val="single" w:sz="4" w:space="0" w:color="auto"/>
              <w:right w:val="single" w:sz="8" w:space="0" w:color="auto"/>
            </w:tcBorders>
            <w:shd w:val="clear" w:color="auto" w:fill="auto"/>
            <w:vAlign w:val="center"/>
            <w:hideMark/>
          </w:tcPr>
          <w:p w14:paraId="1DCE69AB" w14:textId="77777777" w:rsidR="00077A81" w:rsidRDefault="00077A81" w:rsidP="00077A81">
            <w:pPr>
              <w:rPr>
                <w:rFonts w:ascii="Tahoma" w:hAnsi="Tahoma" w:cs="Tahoma"/>
                <w:color w:val="000000"/>
                <w:sz w:val="16"/>
                <w:szCs w:val="16"/>
              </w:rPr>
            </w:pPr>
            <w:r>
              <w:rPr>
                <w:rFonts w:ascii="Tahoma" w:eastAsia="Meiryo" w:hAnsi="Tahoma" w:cs="Tahoma"/>
                <w:color w:val="000000"/>
                <w:sz w:val="16"/>
                <w:szCs w:val="16"/>
              </w:rPr>
              <w:t>None</w:t>
            </w:r>
          </w:p>
        </w:tc>
      </w:tr>
      <w:tr w:rsidR="00077A81" w14:paraId="41B35415" w14:textId="77777777" w:rsidTr="00BE5B62">
        <w:trPr>
          <w:trHeight w:val="440"/>
        </w:trPr>
        <w:tc>
          <w:tcPr>
            <w:tcW w:w="1005" w:type="dxa"/>
            <w:tcBorders>
              <w:top w:val="nil"/>
              <w:left w:val="single" w:sz="8" w:space="0" w:color="auto"/>
              <w:bottom w:val="single" w:sz="4" w:space="0" w:color="auto"/>
              <w:right w:val="single" w:sz="4" w:space="0" w:color="auto"/>
            </w:tcBorders>
            <w:shd w:val="clear" w:color="auto" w:fill="auto"/>
            <w:vAlign w:val="center"/>
            <w:hideMark/>
          </w:tcPr>
          <w:p w14:paraId="4B28098C" w14:textId="77777777" w:rsidR="00077A81" w:rsidRDefault="00077A81" w:rsidP="00077A81">
            <w:pPr>
              <w:rPr>
                <w:rFonts w:ascii="Tahoma" w:hAnsi="Tahoma" w:cs="Tahoma"/>
                <w:color w:val="000000"/>
                <w:sz w:val="16"/>
                <w:szCs w:val="16"/>
              </w:rPr>
            </w:pPr>
            <w:r>
              <w:rPr>
                <w:rFonts w:ascii="Tahoma" w:eastAsia="Meiryo" w:hAnsi="Tahoma" w:cs="Tahoma"/>
                <w:color w:val="000000"/>
                <w:sz w:val="16"/>
                <w:szCs w:val="16"/>
              </w:rPr>
              <w:t>VSB 1015</w:t>
            </w:r>
          </w:p>
        </w:tc>
        <w:tc>
          <w:tcPr>
            <w:tcW w:w="5220" w:type="dxa"/>
            <w:tcBorders>
              <w:top w:val="nil"/>
              <w:left w:val="nil"/>
              <w:bottom w:val="single" w:sz="4" w:space="0" w:color="auto"/>
              <w:right w:val="single" w:sz="8" w:space="0" w:color="auto"/>
            </w:tcBorders>
            <w:shd w:val="clear" w:color="auto" w:fill="auto"/>
            <w:vAlign w:val="center"/>
            <w:hideMark/>
          </w:tcPr>
          <w:p w14:paraId="5A030A69" w14:textId="77777777" w:rsidR="00077A81" w:rsidRDefault="00077A81" w:rsidP="00077A81">
            <w:pPr>
              <w:rPr>
                <w:rFonts w:ascii="Tahoma" w:hAnsi="Tahoma" w:cs="Tahoma"/>
                <w:color w:val="000000"/>
                <w:sz w:val="16"/>
                <w:szCs w:val="16"/>
              </w:rPr>
            </w:pPr>
            <w:r>
              <w:rPr>
                <w:rFonts w:ascii="Tahoma" w:eastAsia="Meiryo" w:hAnsi="Tahoma" w:cs="Tahoma"/>
                <w:color w:val="000000"/>
                <w:sz w:val="16"/>
                <w:szCs w:val="16"/>
              </w:rPr>
              <w:t>None</w:t>
            </w:r>
          </w:p>
        </w:tc>
      </w:tr>
      <w:tr w:rsidR="00077A81" w14:paraId="6BE7AF8F" w14:textId="77777777" w:rsidTr="00BE5B62">
        <w:trPr>
          <w:trHeight w:val="440"/>
        </w:trPr>
        <w:tc>
          <w:tcPr>
            <w:tcW w:w="1005" w:type="dxa"/>
            <w:tcBorders>
              <w:top w:val="nil"/>
              <w:left w:val="single" w:sz="8" w:space="0" w:color="auto"/>
              <w:bottom w:val="single" w:sz="4" w:space="0" w:color="auto"/>
              <w:right w:val="single" w:sz="4" w:space="0" w:color="auto"/>
            </w:tcBorders>
            <w:shd w:val="clear" w:color="auto" w:fill="auto"/>
            <w:vAlign w:val="center"/>
            <w:hideMark/>
          </w:tcPr>
          <w:p w14:paraId="17AD7FB9" w14:textId="77777777" w:rsidR="00077A81" w:rsidRDefault="00077A81" w:rsidP="00077A81">
            <w:pPr>
              <w:rPr>
                <w:rFonts w:ascii="Tahoma" w:hAnsi="Tahoma" w:cs="Tahoma"/>
                <w:color w:val="000000"/>
                <w:sz w:val="16"/>
                <w:szCs w:val="16"/>
              </w:rPr>
            </w:pPr>
            <w:r>
              <w:rPr>
                <w:rFonts w:ascii="Tahoma" w:hAnsi="Tahoma" w:cs="Tahoma"/>
                <w:color w:val="000000"/>
                <w:sz w:val="16"/>
                <w:szCs w:val="16"/>
              </w:rPr>
              <w:t>VSB 2000</w:t>
            </w:r>
          </w:p>
        </w:tc>
        <w:tc>
          <w:tcPr>
            <w:tcW w:w="5220" w:type="dxa"/>
            <w:tcBorders>
              <w:top w:val="nil"/>
              <w:left w:val="nil"/>
              <w:bottom w:val="single" w:sz="4" w:space="0" w:color="auto"/>
              <w:right w:val="single" w:sz="8" w:space="0" w:color="auto"/>
            </w:tcBorders>
            <w:shd w:val="clear" w:color="auto" w:fill="auto"/>
            <w:vAlign w:val="center"/>
            <w:hideMark/>
          </w:tcPr>
          <w:p w14:paraId="7609AABB" w14:textId="77777777" w:rsidR="00077A81" w:rsidRDefault="00077A81" w:rsidP="00077A81">
            <w:pPr>
              <w:rPr>
                <w:rFonts w:ascii="Tahoma" w:hAnsi="Tahoma" w:cs="Tahoma"/>
                <w:color w:val="000000"/>
                <w:sz w:val="16"/>
                <w:szCs w:val="16"/>
              </w:rPr>
            </w:pPr>
            <w:r>
              <w:rPr>
                <w:rFonts w:ascii="Tahoma" w:hAnsi="Tahoma" w:cs="Tahoma"/>
                <w:color w:val="000000"/>
                <w:sz w:val="16"/>
                <w:szCs w:val="16"/>
              </w:rPr>
              <w:t>Sophomore Cohort</w:t>
            </w:r>
          </w:p>
        </w:tc>
      </w:tr>
      <w:tr w:rsidR="00077A81" w14:paraId="536B0389" w14:textId="77777777" w:rsidTr="00BE5B62">
        <w:trPr>
          <w:trHeight w:val="440"/>
        </w:trPr>
        <w:tc>
          <w:tcPr>
            <w:tcW w:w="1005" w:type="dxa"/>
            <w:tcBorders>
              <w:top w:val="nil"/>
              <w:left w:val="single" w:sz="8" w:space="0" w:color="auto"/>
              <w:bottom w:val="single" w:sz="4" w:space="0" w:color="auto"/>
              <w:right w:val="single" w:sz="4" w:space="0" w:color="auto"/>
            </w:tcBorders>
            <w:shd w:val="clear" w:color="auto" w:fill="auto"/>
            <w:vAlign w:val="center"/>
          </w:tcPr>
          <w:p w14:paraId="3246E2E2" w14:textId="77777777" w:rsidR="00077A81" w:rsidRPr="00635723" w:rsidRDefault="00077A81" w:rsidP="00077A81">
            <w:pPr>
              <w:rPr>
                <w:rFonts w:ascii="Tahoma" w:hAnsi="Tahoma" w:cs="Tahoma"/>
                <w:color w:val="000000"/>
                <w:sz w:val="16"/>
                <w:szCs w:val="16"/>
              </w:rPr>
            </w:pPr>
            <w:r w:rsidRPr="00635723">
              <w:rPr>
                <w:rFonts w:ascii="Tahoma" w:hAnsi="Tahoma" w:cs="Tahoma"/>
                <w:color w:val="000000"/>
                <w:sz w:val="16"/>
                <w:szCs w:val="16"/>
              </w:rPr>
              <w:t>VSB 2004</w:t>
            </w:r>
          </w:p>
        </w:tc>
        <w:tc>
          <w:tcPr>
            <w:tcW w:w="5220" w:type="dxa"/>
            <w:tcBorders>
              <w:top w:val="nil"/>
              <w:left w:val="nil"/>
              <w:bottom w:val="single" w:sz="4" w:space="0" w:color="auto"/>
              <w:right w:val="single" w:sz="8" w:space="0" w:color="auto"/>
            </w:tcBorders>
            <w:shd w:val="clear" w:color="auto" w:fill="auto"/>
            <w:vAlign w:val="center"/>
          </w:tcPr>
          <w:p w14:paraId="647ABB29" w14:textId="3B0332BE" w:rsidR="00077A81" w:rsidRPr="00635723" w:rsidRDefault="00077A81" w:rsidP="00077A81">
            <w:pPr>
              <w:rPr>
                <w:rFonts w:ascii="Tahoma" w:hAnsi="Tahoma" w:cs="Tahoma"/>
                <w:color w:val="000000"/>
                <w:sz w:val="16"/>
                <w:szCs w:val="16"/>
              </w:rPr>
            </w:pPr>
            <w:r w:rsidRPr="00635723">
              <w:rPr>
                <w:rFonts w:ascii="Tahoma" w:hAnsi="Tahoma" w:cs="Tahoma"/>
                <w:color w:val="000000"/>
                <w:sz w:val="16"/>
                <w:szCs w:val="16"/>
              </w:rPr>
              <w:t>ECO 1001-Concurrently, ECO 1002-Concurrently</w:t>
            </w:r>
            <w:r w:rsidR="006500D0">
              <w:rPr>
                <w:rFonts w:ascii="Tahoma" w:hAnsi="Tahoma" w:cs="Tahoma"/>
                <w:color w:val="000000"/>
                <w:sz w:val="16"/>
                <w:szCs w:val="16"/>
              </w:rPr>
              <w:t xml:space="preserve">,                            </w:t>
            </w:r>
            <w:r w:rsidRPr="00635723">
              <w:rPr>
                <w:rFonts w:ascii="Tahoma" w:hAnsi="Tahoma" w:cs="Tahoma"/>
                <w:color w:val="000000"/>
                <w:sz w:val="16"/>
                <w:szCs w:val="16"/>
              </w:rPr>
              <w:t>VSB 1000-Concurrently, VSB 1015</w:t>
            </w:r>
          </w:p>
        </w:tc>
      </w:tr>
      <w:tr w:rsidR="00077A81" w14:paraId="02B1EB48" w14:textId="77777777" w:rsidTr="00BE5B62">
        <w:trPr>
          <w:trHeight w:val="420"/>
        </w:trPr>
        <w:tc>
          <w:tcPr>
            <w:tcW w:w="1005" w:type="dxa"/>
            <w:tcBorders>
              <w:top w:val="nil"/>
              <w:left w:val="single" w:sz="8" w:space="0" w:color="auto"/>
              <w:bottom w:val="single" w:sz="4" w:space="0" w:color="auto"/>
              <w:right w:val="single" w:sz="4" w:space="0" w:color="auto"/>
            </w:tcBorders>
            <w:shd w:val="clear" w:color="auto" w:fill="auto"/>
            <w:vAlign w:val="center"/>
            <w:hideMark/>
          </w:tcPr>
          <w:p w14:paraId="4B739156" w14:textId="77777777" w:rsidR="00077A81" w:rsidRDefault="00077A81" w:rsidP="00077A81">
            <w:pPr>
              <w:rPr>
                <w:rFonts w:ascii="Tahoma" w:hAnsi="Tahoma" w:cs="Tahoma"/>
                <w:color w:val="000000"/>
                <w:sz w:val="16"/>
                <w:szCs w:val="16"/>
              </w:rPr>
            </w:pPr>
            <w:r>
              <w:rPr>
                <w:rFonts w:ascii="Tahoma" w:hAnsi="Tahoma" w:cs="Tahoma"/>
                <w:color w:val="000000"/>
                <w:sz w:val="16"/>
                <w:szCs w:val="16"/>
              </w:rPr>
              <w:t>VSB 2006</w:t>
            </w:r>
          </w:p>
        </w:tc>
        <w:tc>
          <w:tcPr>
            <w:tcW w:w="5220" w:type="dxa"/>
            <w:tcBorders>
              <w:top w:val="nil"/>
              <w:left w:val="nil"/>
              <w:bottom w:val="single" w:sz="4" w:space="0" w:color="auto"/>
              <w:right w:val="single" w:sz="8" w:space="0" w:color="auto"/>
            </w:tcBorders>
            <w:shd w:val="clear" w:color="auto" w:fill="auto"/>
            <w:vAlign w:val="center"/>
            <w:hideMark/>
          </w:tcPr>
          <w:p w14:paraId="2B9B5FAB" w14:textId="77777777" w:rsidR="00077A81" w:rsidRPr="00197F94" w:rsidRDefault="00077A81" w:rsidP="00077A81">
            <w:pPr>
              <w:rPr>
                <w:rFonts w:ascii="Tahoma" w:hAnsi="Tahoma" w:cs="Tahoma"/>
                <w:color w:val="000000"/>
                <w:sz w:val="16"/>
                <w:szCs w:val="16"/>
              </w:rPr>
            </w:pPr>
            <w:r w:rsidRPr="00197F94">
              <w:rPr>
                <w:rFonts w:ascii="Tahoma" w:hAnsi="Tahoma" w:cs="Tahoma"/>
                <w:color w:val="000000"/>
                <w:sz w:val="16"/>
                <w:szCs w:val="16"/>
              </w:rPr>
              <w:t xml:space="preserve">ECO 1001-Concurrently, ECO 1002-Concurrently,                          </w:t>
            </w:r>
            <w:r w:rsidRPr="00AD5E82">
              <w:rPr>
                <w:rFonts w:ascii="Tahoma" w:hAnsi="Tahoma" w:cs="Tahoma"/>
                <w:color w:val="000000" w:themeColor="text1"/>
                <w:sz w:val="16"/>
                <w:szCs w:val="16"/>
              </w:rPr>
              <w:t xml:space="preserve">VSB 1000-Concurrently, </w:t>
            </w:r>
            <w:r w:rsidRPr="00AD5E82">
              <w:rPr>
                <w:rFonts w:ascii="Tahoma" w:hAnsi="Tahoma" w:cs="Tahoma"/>
                <w:color w:val="000000"/>
                <w:sz w:val="16"/>
                <w:szCs w:val="16"/>
              </w:rPr>
              <w:t>VSB 1015</w:t>
            </w:r>
          </w:p>
        </w:tc>
      </w:tr>
      <w:tr w:rsidR="00077A81" w14:paraId="6DAF838D" w14:textId="77777777" w:rsidTr="00BE5B62">
        <w:trPr>
          <w:trHeight w:val="420"/>
        </w:trPr>
        <w:tc>
          <w:tcPr>
            <w:tcW w:w="1005" w:type="dxa"/>
            <w:tcBorders>
              <w:top w:val="nil"/>
              <w:left w:val="single" w:sz="8" w:space="0" w:color="auto"/>
              <w:bottom w:val="single" w:sz="4" w:space="0" w:color="auto"/>
              <w:right w:val="single" w:sz="4" w:space="0" w:color="auto"/>
            </w:tcBorders>
            <w:shd w:val="clear" w:color="auto" w:fill="auto"/>
            <w:vAlign w:val="center"/>
            <w:hideMark/>
          </w:tcPr>
          <w:p w14:paraId="7E9BD98E" w14:textId="77777777" w:rsidR="00077A81" w:rsidRDefault="00077A81" w:rsidP="00077A81">
            <w:pPr>
              <w:rPr>
                <w:rFonts w:ascii="Tahoma" w:hAnsi="Tahoma" w:cs="Tahoma"/>
                <w:color w:val="000000"/>
                <w:sz w:val="16"/>
                <w:szCs w:val="16"/>
              </w:rPr>
            </w:pPr>
            <w:r>
              <w:rPr>
                <w:rFonts w:ascii="Tahoma" w:hAnsi="Tahoma" w:cs="Tahoma"/>
                <w:color w:val="000000"/>
                <w:sz w:val="16"/>
                <w:szCs w:val="16"/>
              </w:rPr>
              <w:t>VSB 2007</w:t>
            </w:r>
          </w:p>
        </w:tc>
        <w:tc>
          <w:tcPr>
            <w:tcW w:w="5220" w:type="dxa"/>
            <w:tcBorders>
              <w:top w:val="nil"/>
              <w:left w:val="nil"/>
              <w:bottom w:val="single" w:sz="4" w:space="0" w:color="auto"/>
              <w:right w:val="single" w:sz="8" w:space="0" w:color="auto"/>
            </w:tcBorders>
            <w:shd w:val="clear" w:color="auto" w:fill="auto"/>
            <w:vAlign w:val="center"/>
            <w:hideMark/>
          </w:tcPr>
          <w:p w14:paraId="3BF629D4" w14:textId="77777777" w:rsidR="00077A81" w:rsidRDefault="00077A81" w:rsidP="00077A81">
            <w:pPr>
              <w:rPr>
                <w:rFonts w:ascii="Tahoma" w:hAnsi="Tahoma" w:cs="Tahoma"/>
                <w:color w:val="000000"/>
                <w:sz w:val="16"/>
                <w:szCs w:val="16"/>
              </w:rPr>
            </w:pPr>
            <w:r>
              <w:rPr>
                <w:rFonts w:ascii="Tahoma" w:hAnsi="Tahoma" w:cs="Tahoma"/>
                <w:color w:val="000000"/>
                <w:sz w:val="16"/>
                <w:szCs w:val="16"/>
              </w:rPr>
              <w:t>ECO 1001-Concurrently, ECO 1002-Concurrently, VSB 1015</w:t>
            </w:r>
          </w:p>
        </w:tc>
      </w:tr>
      <w:tr w:rsidR="00077A81" w14:paraId="7DF365CE" w14:textId="77777777" w:rsidTr="00BE5B62">
        <w:trPr>
          <w:trHeight w:val="476"/>
        </w:trPr>
        <w:tc>
          <w:tcPr>
            <w:tcW w:w="1005" w:type="dxa"/>
            <w:tcBorders>
              <w:top w:val="nil"/>
              <w:left w:val="single" w:sz="8" w:space="0" w:color="auto"/>
              <w:bottom w:val="single" w:sz="4" w:space="0" w:color="auto"/>
              <w:right w:val="single" w:sz="4" w:space="0" w:color="auto"/>
            </w:tcBorders>
            <w:shd w:val="clear" w:color="auto" w:fill="auto"/>
            <w:vAlign w:val="center"/>
            <w:hideMark/>
          </w:tcPr>
          <w:p w14:paraId="0156BAC0" w14:textId="77777777" w:rsidR="00077A81" w:rsidRDefault="00077A81" w:rsidP="00077A81">
            <w:pPr>
              <w:rPr>
                <w:rFonts w:ascii="Tahoma" w:hAnsi="Tahoma" w:cs="Tahoma"/>
                <w:color w:val="000000"/>
                <w:sz w:val="16"/>
                <w:szCs w:val="16"/>
              </w:rPr>
            </w:pPr>
            <w:r>
              <w:rPr>
                <w:rFonts w:ascii="Tahoma" w:hAnsi="Tahoma" w:cs="Tahoma"/>
                <w:color w:val="000000"/>
                <w:sz w:val="16"/>
                <w:szCs w:val="16"/>
              </w:rPr>
              <w:t>VSB 2008</w:t>
            </w:r>
          </w:p>
        </w:tc>
        <w:tc>
          <w:tcPr>
            <w:tcW w:w="5220" w:type="dxa"/>
            <w:tcBorders>
              <w:top w:val="nil"/>
              <w:left w:val="nil"/>
              <w:bottom w:val="single" w:sz="4" w:space="0" w:color="auto"/>
              <w:right w:val="single" w:sz="8" w:space="0" w:color="auto"/>
            </w:tcBorders>
            <w:shd w:val="clear" w:color="auto" w:fill="auto"/>
            <w:vAlign w:val="center"/>
            <w:hideMark/>
          </w:tcPr>
          <w:p w14:paraId="77471B68" w14:textId="01BA3524" w:rsidR="00077A81" w:rsidRPr="001339A0" w:rsidRDefault="00077A81" w:rsidP="00077A81">
            <w:pPr>
              <w:rPr>
                <w:rFonts w:ascii="Tahoma" w:hAnsi="Tahoma" w:cs="Tahoma"/>
                <w:color w:val="000000"/>
                <w:sz w:val="16"/>
                <w:szCs w:val="16"/>
              </w:rPr>
            </w:pPr>
            <w:r w:rsidRPr="001339A0">
              <w:rPr>
                <w:rFonts w:ascii="Tahoma" w:hAnsi="Tahoma" w:cs="Tahoma"/>
                <w:color w:val="000000"/>
                <w:sz w:val="16"/>
                <w:szCs w:val="16"/>
              </w:rPr>
              <w:t>ECO 1001-Concurrently, ECO 1002-Concurrently</w:t>
            </w:r>
            <w:r w:rsidRPr="00975E87">
              <w:rPr>
                <w:rFonts w:ascii="Tahoma" w:hAnsi="Tahoma" w:cs="Tahoma"/>
                <w:color w:val="000000"/>
                <w:sz w:val="16"/>
                <w:szCs w:val="16"/>
              </w:rPr>
              <w:t xml:space="preserve">, MAT </w:t>
            </w:r>
            <w:r w:rsidR="00911E26" w:rsidRPr="00975E87">
              <w:rPr>
                <w:rFonts w:ascii="Tahoma" w:hAnsi="Tahoma" w:cs="Tahoma"/>
                <w:color w:val="000000"/>
                <w:sz w:val="16"/>
                <w:szCs w:val="16"/>
              </w:rPr>
              <w:t>15</w:t>
            </w:r>
            <w:r w:rsidRPr="00975E87">
              <w:rPr>
                <w:rFonts w:ascii="Tahoma" w:hAnsi="Tahoma" w:cs="Tahoma"/>
                <w:color w:val="000000"/>
                <w:sz w:val="16"/>
                <w:szCs w:val="16"/>
              </w:rPr>
              <w:t xml:space="preserve">00, </w:t>
            </w:r>
            <w:r w:rsidR="00A619F4" w:rsidRPr="00975E87">
              <w:rPr>
                <w:rFonts w:ascii="Tahoma" w:hAnsi="Tahoma" w:cs="Tahoma"/>
                <w:color w:val="000000"/>
                <w:sz w:val="16"/>
                <w:szCs w:val="16"/>
              </w:rPr>
              <w:t>STAT</w:t>
            </w:r>
            <w:r w:rsidRPr="001339A0">
              <w:rPr>
                <w:rFonts w:ascii="Tahoma" w:hAnsi="Tahoma" w:cs="Tahoma"/>
                <w:color w:val="000000"/>
                <w:sz w:val="16"/>
                <w:szCs w:val="16"/>
              </w:rPr>
              <w:t xml:space="preserve"> 1430, VSB 1000, VSB 1015</w:t>
            </w:r>
          </w:p>
        </w:tc>
      </w:tr>
      <w:tr w:rsidR="00077A81" w14:paraId="792D19DB" w14:textId="77777777" w:rsidTr="00BE5B62">
        <w:trPr>
          <w:trHeight w:val="476"/>
        </w:trPr>
        <w:tc>
          <w:tcPr>
            <w:tcW w:w="1005" w:type="dxa"/>
            <w:tcBorders>
              <w:top w:val="nil"/>
              <w:left w:val="single" w:sz="8" w:space="0" w:color="auto"/>
              <w:bottom w:val="single" w:sz="4" w:space="0" w:color="auto"/>
              <w:right w:val="single" w:sz="4" w:space="0" w:color="auto"/>
            </w:tcBorders>
            <w:shd w:val="clear" w:color="auto" w:fill="auto"/>
            <w:vAlign w:val="center"/>
          </w:tcPr>
          <w:p w14:paraId="7D959355" w14:textId="77777777" w:rsidR="00077A81" w:rsidRPr="007771CE" w:rsidRDefault="00077A81" w:rsidP="00077A81">
            <w:pPr>
              <w:rPr>
                <w:rFonts w:ascii="Tahoma" w:hAnsi="Tahoma" w:cs="Tahoma"/>
                <w:color w:val="000000"/>
                <w:sz w:val="16"/>
                <w:szCs w:val="16"/>
              </w:rPr>
            </w:pPr>
            <w:r w:rsidRPr="007771CE">
              <w:rPr>
                <w:rFonts w:ascii="Tahoma" w:hAnsi="Tahoma" w:cs="Tahoma"/>
                <w:color w:val="000000"/>
                <w:sz w:val="16"/>
                <w:szCs w:val="16"/>
              </w:rPr>
              <w:t>VSB 2009</w:t>
            </w:r>
          </w:p>
        </w:tc>
        <w:tc>
          <w:tcPr>
            <w:tcW w:w="5220" w:type="dxa"/>
            <w:tcBorders>
              <w:top w:val="nil"/>
              <w:left w:val="nil"/>
              <w:bottom w:val="single" w:sz="4" w:space="0" w:color="auto"/>
              <w:right w:val="single" w:sz="8" w:space="0" w:color="auto"/>
            </w:tcBorders>
            <w:shd w:val="clear" w:color="auto" w:fill="auto"/>
            <w:vAlign w:val="center"/>
          </w:tcPr>
          <w:p w14:paraId="6E421BB0" w14:textId="5474001B" w:rsidR="00077A81" w:rsidRPr="001339A0" w:rsidRDefault="00077A81" w:rsidP="00077A81">
            <w:pPr>
              <w:rPr>
                <w:rFonts w:ascii="Tahoma" w:hAnsi="Tahoma" w:cs="Tahoma"/>
                <w:color w:val="000000"/>
                <w:sz w:val="16"/>
                <w:szCs w:val="16"/>
              </w:rPr>
            </w:pPr>
            <w:r w:rsidRPr="001339A0">
              <w:rPr>
                <w:rFonts w:ascii="Tahoma" w:hAnsi="Tahoma" w:cs="Tahoma"/>
                <w:color w:val="000000"/>
                <w:sz w:val="16"/>
                <w:szCs w:val="16"/>
              </w:rPr>
              <w:t xml:space="preserve">ECO 1001, ECO 1002, VSB 1000, VSB 2004 and </w:t>
            </w:r>
            <w:r w:rsidR="00A619F4" w:rsidRPr="001339A0">
              <w:rPr>
                <w:rFonts w:ascii="Tahoma" w:hAnsi="Tahoma" w:cs="Tahoma"/>
                <w:color w:val="000000"/>
                <w:sz w:val="16"/>
                <w:szCs w:val="16"/>
              </w:rPr>
              <w:t>STAT</w:t>
            </w:r>
            <w:r w:rsidRPr="001339A0">
              <w:rPr>
                <w:rFonts w:ascii="Tahoma" w:hAnsi="Tahoma" w:cs="Tahoma"/>
                <w:color w:val="000000"/>
                <w:sz w:val="16"/>
                <w:szCs w:val="16"/>
              </w:rPr>
              <w:t xml:space="preserve"> 1430</w:t>
            </w:r>
          </w:p>
        </w:tc>
      </w:tr>
      <w:tr w:rsidR="00077A81" w14:paraId="512F977A" w14:textId="77777777" w:rsidTr="00BE5B62">
        <w:trPr>
          <w:trHeight w:val="476"/>
        </w:trPr>
        <w:tc>
          <w:tcPr>
            <w:tcW w:w="1005" w:type="dxa"/>
            <w:tcBorders>
              <w:top w:val="nil"/>
              <w:left w:val="single" w:sz="8" w:space="0" w:color="auto"/>
              <w:bottom w:val="single" w:sz="4" w:space="0" w:color="auto"/>
              <w:right w:val="single" w:sz="4" w:space="0" w:color="auto"/>
            </w:tcBorders>
            <w:shd w:val="clear" w:color="auto" w:fill="auto"/>
            <w:vAlign w:val="center"/>
          </w:tcPr>
          <w:p w14:paraId="5245EE8D" w14:textId="77777777" w:rsidR="00077A81" w:rsidRDefault="00077A81" w:rsidP="00077A81">
            <w:pPr>
              <w:rPr>
                <w:rFonts w:ascii="Tahoma" w:hAnsi="Tahoma" w:cs="Tahoma"/>
                <w:color w:val="000000"/>
                <w:sz w:val="16"/>
                <w:szCs w:val="16"/>
              </w:rPr>
            </w:pPr>
            <w:r>
              <w:rPr>
                <w:rFonts w:ascii="Tahoma" w:hAnsi="Tahoma" w:cs="Tahoma"/>
                <w:color w:val="000000"/>
                <w:sz w:val="16"/>
                <w:szCs w:val="16"/>
              </w:rPr>
              <w:t>VSB 2020</w:t>
            </w:r>
          </w:p>
        </w:tc>
        <w:tc>
          <w:tcPr>
            <w:tcW w:w="5220" w:type="dxa"/>
            <w:tcBorders>
              <w:top w:val="nil"/>
              <w:left w:val="nil"/>
              <w:bottom w:val="single" w:sz="4" w:space="0" w:color="auto"/>
              <w:right w:val="single" w:sz="8" w:space="0" w:color="auto"/>
            </w:tcBorders>
            <w:shd w:val="clear" w:color="auto" w:fill="auto"/>
            <w:vAlign w:val="center"/>
          </w:tcPr>
          <w:p w14:paraId="5FDD8B23" w14:textId="77777777" w:rsidR="00077A81" w:rsidRPr="001339A0" w:rsidRDefault="00077A81" w:rsidP="00077A81">
            <w:pPr>
              <w:rPr>
                <w:rFonts w:ascii="Tahoma" w:hAnsi="Tahoma" w:cs="Tahoma"/>
                <w:color w:val="000000"/>
                <w:sz w:val="16"/>
                <w:szCs w:val="16"/>
              </w:rPr>
            </w:pPr>
            <w:r w:rsidRPr="001339A0">
              <w:rPr>
                <w:rFonts w:ascii="Tahoma" w:hAnsi="Tahoma" w:cs="Tahoma"/>
                <w:color w:val="000000"/>
                <w:sz w:val="16"/>
                <w:szCs w:val="16"/>
              </w:rPr>
              <w:t xml:space="preserve">ECO 1001, ECO 1002, VSB 1000, VSB 1015, </w:t>
            </w:r>
            <w:r w:rsidRPr="001339A0">
              <w:rPr>
                <w:rFonts w:ascii="Tahoma" w:hAnsi="Tahoma" w:cs="Tahoma"/>
                <w:sz w:val="16"/>
                <w:szCs w:val="16"/>
              </w:rPr>
              <w:t>VSB 2004-Concurrently</w:t>
            </w:r>
          </w:p>
        </w:tc>
      </w:tr>
      <w:tr w:rsidR="00077A81" w14:paraId="293FD12C" w14:textId="77777777" w:rsidTr="00BE5B62">
        <w:trPr>
          <w:trHeight w:val="440"/>
        </w:trPr>
        <w:tc>
          <w:tcPr>
            <w:tcW w:w="1005" w:type="dxa"/>
            <w:tcBorders>
              <w:top w:val="nil"/>
              <w:left w:val="single" w:sz="8" w:space="0" w:color="auto"/>
              <w:bottom w:val="single" w:sz="4" w:space="0" w:color="auto"/>
              <w:right w:val="single" w:sz="4" w:space="0" w:color="auto"/>
            </w:tcBorders>
            <w:shd w:val="clear" w:color="auto" w:fill="auto"/>
            <w:vAlign w:val="center"/>
            <w:hideMark/>
          </w:tcPr>
          <w:p w14:paraId="29D31464" w14:textId="77777777" w:rsidR="00077A81" w:rsidRDefault="00077A81" w:rsidP="00077A81">
            <w:pPr>
              <w:rPr>
                <w:rFonts w:ascii="Tahoma" w:hAnsi="Tahoma" w:cs="Tahoma"/>
                <w:color w:val="000000"/>
                <w:sz w:val="16"/>
                <w:szCs w:val="16"/>
              </w:rPr>
            </w:pPr>
            <w:r>
              <w:rPr>
                <w:rFonts w:ascii="Tahoma" w:hAnsi="Tahoma" w:cs="Tahoma"/>
                <w:color w:val="000000"/>
                <w:sz w:val="16"/>
                <w:szCs w:val="16"/>
              </w:rPr>
              <w:t>VSB 3000</w:t>
            </w:r>
          </w:p>
        </w:tc>
        <w:tc>
          <w:tcPr>
            <w:tcW w:w="5220" w:type="dxa"/>
            <w:tcBorders>
              <w:top w:val="nil"/>
              <w:left w:val="nil"/>
              <w:bottom w:val="single" w:sz="4" w:space="0" w:color="auto"/>
              <w:right w:val="single" w:sz="8" w:space="0" w:color="auto"/>
            </w:tcBorders>
            <w:shd w:val="clear" w:color="auto" w:fill="auto"/>
            <w:vAlign w:val="center"/>
            <w:hideMark/>
          </w:tcPr>
          <w:p w14:paraId="21C1F77A" w14:textId="77777777" w:rsidR="00077A81" w:rsidRPr="001339A0" w:rsidRDefault="00077A81" w:rsidP="00077A81">
            <w:pPr>
              <w:rPr>
                <w:rFonts w:ascii="Tahoma" w:hAnsi="Tahoma" w:cs="Tahoma"/>
                <w:color w:val="000000"/>
                <w:sz w:val="16"/>
                <w:szCs w:val="16"/>
              </w:rPr>
            </w:pPr>
            <w:r w:rsidRPr="001339A0">
              <w:rPr>
                <w:rFonts w:ascii="Tahoma" w:hAnsi="Tahoma" w:cs="Tahoma"/>
                <w:color w:val="000000"/>
                <w:sz w:val="16"/>
                <w:szCs w:val="16"/>
              </w:rPr>
              <w:t>Junior Cohort</w:t>
            </w:r>
          </w:p>
        </w:tc>
      </w:tr>
      <w:tr w:rsidR="00077A81" w14:paraId="2E4D74F6" w14:textId="77777777" w:rsidTr="00BE5B62">
        <w:trPr>
          <w:trHeight w:val="440"/>
        </w:trPr>
        <w:tc>
          <w:tcPr>
            <w:tcW w:w="1005" w:type="dxa"/>
            <w:tcBorders>
              <w:top w:val="nil"/>
              <w:left w:val="single" w:sz="8" w:space="0" w:color="auto"/>
              <w:bottom w:val="single" w:sz="4" w:space="0" w:color="auto"/>
              <w:right w:val="single" w:sz="4" w:space="0" w:color="auto"/>
            </w:tcBorders>
            <w:shd w:val="clear" w:color="auto" w:fill="auto"/>
            <w:vAlign w:val="center"/>
            <w:hideMark/>
          </w:tcPr>
          <w:p w14:paraId="10485443" w14:textId="77777777" w:rsidR="00077A81" w:rsidRDefault="00077A81" w:rsidP="00077A81">
            <w:pPr>
              <w:rPr>
                <w:rFonts w:ascii="Tahoma" w:hAnsi="Tahoma" w:cs="Tahoma"/>
                <w:color w:val="000000"/>
                <w:sz w:val="16"/>
                <w:szCs w:val="16"/>
              </w:rPr>
            </w:pPr>
            <w:r>
              <w:rPr>
                <w:rFonts w:ascii="Tahoma" w:hAnsi="Tahoma" w:cs="Tahoma"/>
                <w:color w:val="000000"/>
                <w:sz w:val="16"/>
                <w:szCs w:val="16"/>
              </w:rPr>
              <w:t>VSB 3006</w:t>
            </w:r>
          </w:p>
        </w:tc>
        <w:tc>
          <w:tcPr>
            <w:tcW w:w="5220" w:type="dxa"/>
            <w:tcBorders>
              <w:top w:val="nil"/>
              <w:left w:val="nil"/>
              <w:bottom w:val="single" w:sz="4" w:space="0" w:color="auto"/>
              <w:right w:val="single" w:sz="8" w:space="0" w:color="auto"/>
            </w:tcBorders>
            <w:shd w:val="clear" w:color="auto" w:fill="auto"/>
            <w:vAlign w:val="center"/>
            <w:hideMark/>
          </w:tcPr>
          <w:p w14:paraId="41D5488F" w14:textId="77777777" w:rsidR="00077A81" w:rsidRPr="001339A0" w:rsidRDefault="00077A81" w:rsidP="00077A81">
            <w:pPr>
              <w:rPr>
                <w:rFonts w:ascii="Tahoma" w:hAnsi="Tahoma" w:cs="Tahoma"/>
                <w:color w:val="000000"/>
                <w:sz w:val="16"/>
                <w:szCs w:val="16"/>
              </w:rPr>
            </w:pPr>
            <w:r w:rsidRPr="001339A0">
              <w:rPr>
                <w:rFonts w:ascii="Tahoma" w:hAnsi="Tahoma" w:cs="Tahoma"/>
                <w:sz w:val="16"/>
                <w:szCs w:val="16"/>
              </w:rPr>
              <w:t xml:space="preserve">VSB 2009-Concurrently, VSB </w:t>
            </w:r>
            <w:r w:rsidRPr="001339A0">
              <w:rPr>
                <w:rFonts w:ascii="Tahoma" w:hAnsi="Tahoma" w:cs="Tahoma"/>
                <w:color w:val="000000"/>
                <w:sz w:val="16"/>
                <w:szCs w:val="16"/>
              </w:rPr>
              <w:t xml:space="preserve">2020-Concurrently </w:t>
            </w:r>
          </w:p>
        </w:tc>
      </w:tr>
      <w:tr w:rsidR="00077A81" w14:paraId="3C15D8B0" w14:textId="77777777" w:rsidTr="00BE5B62">
        <w:trPr>
          <w:trHeight w:val="440"/>
        </w:trPr>
        <w:tc>
          <w:tcPr>
            <w:tcW w:w="1005" w:type="dxa"/>
            <w:tcBorders>
              <w:top w:val="nil"/>
              <w:left w:val="single" w:sz="8" w:space="0" w:color="auto"/>
              <w:bottom w:val="single" w:sz="4" w:space="0" w:color="auto"/>
              <w:right w:val="single" w:sz="4" w:space="0" w:color="auto"/>
            </w:tcBorders>
            <w:shd w:val="clear" w:color="auto" w:fill="auto"/>
            <w:vAlign w:val="center"/>
            <w:hideMark/>
          </w:tcPr>
          <w:p w14:paraId="6C8CC121" w14:textId="77777777" w:rsidR="00077A81" w:rsidRDefault="00077A81" w:rsidP="00077A81">
            <w:pPr>
              <w:rPr>
                <w:rFonts w:ascii="Tahoma" w:hAnsi="Tahoma" w:cs="Tahoma"/>
                <w:color w:val="000000"/>
                <w:sz w:val="16"/>
                <w:szCs w:val="16"/>
              </w:rPr>
            </w:pPr>
            <w:r>
              <w:rPr>
                <w:rFonts w:ascii="Tahoma" w:hAnsi="Tahoma" w:cs="Tahoma"/>
                <w:color w:val="000000"/>
                <w:sz w:val="16"/>
                <w:szCs w:val="16"/>
              </w:rPr>
              <w:t>VSB 3008</w:t>
            </w:r>
          </w:p>
        </w:tc>
        <w:tc>
          <w:tcPr>
            <w:tcW w:w="5220" w:type="dxa"/>
            <w:tcBorders>
              <w:top w:val="nil"/>
              <w:left w:val="nil"/>
              <w:bottom w:val="single" w:sz="4" w:space="0" w:color="auto"/>
              <w:right w:val="single" w:sz="8" w:space="0" w:color="auto"/>
            </w:tcBorders>
            <w:shd w:val="clear" w:color="auto" w:fill="auto"/>
            <w:vAlign w:val="center"/>
            <w:hideMark/>
          </w:tcPr>
          <w:p w14:paraId="6ED9FEEE" w14:textId="3C06F418" w:rsidR="00077A81" w:rsidRPr="001339A0" w:rsidRDefault="00A619F4" w:rsidP="00077A81">
            <w:pPr>
              <w:rPr>
                <w:rFonts w:ascii="Tahoma" w:hAnsi="Tahoma" w:cs="Tahoma"/>
                <w:color w:val="000000"/>
                <w:sz w:val="16"/>
                <w:szCs w:val="16"/>
              </w:rPr>
            </w:pPr>
            <w:r w:rsidRPr="001339A0">
              <w:rPr>
                <w:rFonts w:ascii="Tahoma" w:hAnsi="Tahoma" w:cs="Tahoma"/>
                <w:color w:val="000000"/>
                <w:sz w:val="16"/>
                <w:szCs w:val="16"/>
              </w:rPr>
              <w:t>STAT</w:t>
            </w:r>
            <w:r w:rsidR="00077A81" w:rsidRPr="001339A0">
              <w:rPr>
                <w:rFonts w:ascii="Tahoma" w:hAnsi="Tahoma" w:cs="Tahoma"/>
                <w:color w:val="000000"/>
                <w:sz w:val="16"/>
                <w:szCs w:val="16"/>
              </w:rPr>
              <w:t xml:space="preserve"> 1430, VSB 2008, VSB 2009, VSB 2020</w:t>
            </w:r>
          </w:p>
        </w:tc>
      </w:tr>
      <w:tr w:rsidR="00077A81" w14:paraId="499FE7ED" w14:textId="77777777" w:rsidTr="00BE5B62">
        <w:trPr>
          <w:trHeight w:val="435"/>
        </w:trPr>
        <w:tc>
          <w:tcPr>
            <w:tcW w:w="1005" w:type="dxa"/>
            <w:tcBorders>
              <w:top w:val="nil"/>
              <w:left w:val="single" w:sz="8" w:space="0" w:color="auto"/>
              <w:bottom w:val="single" w:sz="8" w:space="0" w:color="auto"/>
              <w:right w:val="single" w:sz="4" w:space="0" w:color="auto"/>
            </w:tcBorders>
            <w:shd w:val="clear" w:color="auto" w:fill="auto"/>
            <w:vAlign w:val="center"/>
            <w:hideMark/>
          </w:tcPr>
          <w:p w14:paraId="2D26A4E4" w14:textId="77777777" w:rsidR="00077A81" w:rsidRDefault="00077A81" w:rsidP="00077A81">
            <w:pPr>
              <w:rPr>
                <w:rFonts w:ascii="Tahoma" w:hAnsi="Tahoma" w:cs="Tahoma"/>
                <w:color w:val="000000"/>
                <w:sz w:val="16"/>
                <w:szCs w:val="16"/>
              </w:rPr>
            </w:pPr>
            <w:r>
              <w:rPr>
                <w:rFonts w:ascii="Tahoma" w:hAnsi="Tahoma" w:cs="Tahoma"/>
                <w:color w:val="000000"/>
                <w:sz w:val="16"/>
                <w:szCs w:val="16"/>
              </w:rPr>
              <w:t>VSB 4002</w:t>
            </w:r>
          </w:p>
        </w:tc>
        <w:tc>
          <w:tcPr>
            <w:tcW w:w="5220" w:type="dxa"/>
            <w:tcBorders>
              <w:top w:val="nil"/>
              <w:left w:val="nil"/>
              <w:bottom w:val="single" w:sz="8" w:space="0" w:color="auto"/>
              <w:right w:val="single" w:sz="8" w:space="0" w:color="auto"/>
            </w:tcBorders>
            <w:shd w:val="clear" w:color="auto" w:fill="auto"/>
            <w:vAlign w:val="center"/>
            <w:hideMark/>
          </w:tcPr>
          <w:p w14:paraId="3E908736" w14:textId="77777777" w:rsidR="00077A81" w:rsidRDefault="00077A81" w:rsidP="00077A81">
            <w:pPr>
              <w:rPr>
                <w:rFonts w:ascii="Tahoma" w:hAnsi="Tahoma" w:cs="Tahoma"/>
                <w:color w:val="000000"/>
                <w:sz w:val="16"/>
                <w:szCs w:val="16"/>
              </w:rPr>
            </w:pPr>
            <w:r>
              <w:rPr>
                <w:rFonts w:ascii="Tahoma" w:hAnsi="Tahoma" w:cs="Tahoma"/>
                <w:color w:val="000000"/>
                <w:sz w:val="16"/>
                <w:szCs w:val="16"/>
              </w:rPr>
              <w:t>ECO 3108, VSB 2006, VSB 2007, VSB 2008, VSB 3006, VSB 3008</w:t>
            </w:r>
          </w:p>
        </w:tc>
      </w:tr>
    </w:tbl>
    <w:p w14:paraId="1691499D" w14:textId="77777777" w:rsidR="00D264DB" w:rsidRPr="00BC72DC" w:rsidRDefault="00D264DB" w:rsidP="00AB2C6D">
      <w:pPr>
        <w:tabs>
          <w:tab w:val="left" w:pos="6120"/>
        </w:tabs>
        <w:ind w:right="720"/>
        <w:rPr>
          <w:rFonts w:ascii="Tahoma" w:eastAsia="Meiryo" w:hAnsi="Tahoma" w:cs="Tahoma"/>
          <w:b/>
          <w:sz w:val="20"/>
          <w:szCs w:val="20"/>
          <w:u w:val="single"/>
        </w:rPr>
      </w:pPr>
    </w:p>
    <w:p w14:paraId="37E5BD8E" w14:textId="77777777" w:rsidR="00A45381" w:rsidRDefault="00A45381" w:rsidP="00AB2C6D">
      <w:pPr>
        <w:tabs>
          <w:tab w:val="left" w:pos="6120"/>
        </w:tabs>
        <w:ind w:right="720"/>
        <w:rPr>
          <w:rFonts w:ascii="Tahoma" w:eastAsia="Meiryo" w:hAnsi="Tahoma" w:cs="Tahoma"/>
          <w:b/>
          <w:sz w:val="20"/>
          <w:szCs w:val="20"/>
          <w:u w:val="single"/>
        </w:rPr>
      </w:pPr>
    </w:p>
    <w:p w14:paraId="5EC1CFB2" w14:textId="40452693" w:rsidR="00BE54BD" w:rsidRPr="00E25C30" w:rsidRDefault="00BE54BD" w:rsidP="00AB2C6D">
      <w:pPr>
        <w:tabs>
          <w:tab w:val="left" w:pos="6120"/>
        </w:tabs>
        <w:ind w:right="720"/>
        <w:rPr>
          <w:rStyle w:val="Bold"/>
          <w:rFonts w:ascii="Tahoma" w:eastAsia="Meiryo" w:hAnsi="Tahoma" w:cs="Tahoma"/>
          <w:bCs w:val="0"/>
          <w:color w:val="000000"/>
          <w:sz w:val="20"/>
          <w:szCs w:val="20"/>
        </w:rPr>
      </w:pPr>
      <w:r w:rsidRPr="007D0431">
        <w:rPr>
          <w:rFonts w:ascii="Tahoma" w:eastAsia="Meiryo" w:hAnsi="Tahoma" w:cs="Tahoma"/>
          <w:b/>
          <w:sz w:val="20"/>
          <w:szCs w:val="20"/>
          <w:u w:val="single"/>
        </w:rPr>
        <w:t>Basic Curriculum By Year</w:t>
      </w:r>
    </w:p>
    <w:p w14:paraId="44C348DD" w14:textId="3B78725C" w:rsidR="006500D0" w:rsidRDefault="00BE54BD" w:rsidP="00203600">
      <w:pPr>
        <w:pStyle w:val="SD-BodyText9pt"/>
        <w:widowControl/>
        <w:spacing w:after="0" w:line="240" w:lineRule="auto"/>
        <w:ind w:right="90"/>
        <w:rPr>
          <w:rFonts w:ascii="Tahoma" w:eastAsia="Meiryo" w:hAnsi="Tahoma" w:cs="Tahoma"/>
          <w:b/>
          <w:sz w:val="20"/>
          <w:szCs w:val="20"/>
        </w:rPr>
      </w:pPr>
      <w:r w:rsidRPr="007D0431">
        <w:rPr>
          <w:rFonts w:ascii="Tahoma" w:eastAsia="Meiryo" w:hAnsi="Tahoma" w:cs="Tahoma"/>
          <w:sz w:val="20"/>
          <w:szCs w:val="20"/>
        </w:rPr>
        <w:t xml:space="preserve">The curriculum outlined below provides a suggested sequence to complete the baccalaureate degree requirements.  However, this suggested sequence should </w:t>
      </w:r>
      <w:r w:rsidRPr="007D0431">
        <w:rPr>
          <w:rFonts w:ascii="Tahoma" w:eastAsia="Meiryo" w:hAnsi="Tahoma" w:cs="Tahoma"/>
          <w:sz w:val="20"/>
          <w:szCs w:val="20"/>
          <w:u w:val="single"/>
        </w:rPr>
        <w:t>not</w:t>
      </w:r>
      <w:r w:rsidRPr="007D0431">
        <w:rPr>
          <w:rFonts w:ascii="Tahoma" w:eastAsia="Meiryo" w:hAnsi="Tahoma" w:cs="Tahoma"/>
          <w:sz w:val="20"/>
          <w:szCs w:val="20"/>
        </w:rPr>
        <w:t xml:space="preserve"> be viewed as limiting since individual adjustments </w:t>
      </w:r>
      <w:r w:rsidR="00DB77CF">
        <w:rPr>
          <w:rFonts w:ascii="Tahoma" w:eastAsia="Meiryo" w:hAnsi="Tahoma" w:cs="Tahoma"/>
          <w:sz w:val="20"/>
          <w:szCs w:val="20"/>
        </w:rPr>
        <w:t>may</w:t>
      </w:r>
      <w:r w:rsidRPr="007D0431">
        <w:rPr>
          <w:rFonts w:ascii="Tahoma" w:eastAsia="Meiryo" w:hAnsi="Tahoma" w:cs="Tahoma"/>
          <w:sz w:val="20"/>
          <w:szCs w:val="20"/>
        </w:rPr>
        <w:t xml:space="preserve"> be made to meet desired educational objectives.</w:t>
      </w:r>
      <w:r w:rsidR="009F7366">
        <w:rPr>
          <w:rFonts w:ascii="Tahoma" w:eastAsia="Meiryo" w:hAnsi="Tahoma" w:cs="Tahoma"/>
          <w:sz w:val="20"/>
          <w:szCs w:val="20"/>
        </w:rPr>
        <w:br/>
      </w:r>
    </w:p>
    <w:p w14:paraId="1257DE14" w14:textId="77777777" w:rsidR="00FE7A36" w:rsidRDefault="00FE7A36" w:rsidP="009F7366">
      <w:pPr>
        <w:pStyle w:val="SD-BodyText9pt"/>
        <w:widowControl/>
        <w:spacing w:after="0" w:line="240" w:lineRule="auto"/>
        <w:ind w:right="90"/>
        <w:jc w:val="left"/>
        <w:rPr>
          <w:rFonts w:ascii="Tahoma" w:eastAsia="Meiryo" w:hAnsi="Tahoma" w:cs="Tahoma"/>
          <w:b/>
          <w:sz w:val="20"/>
          <w:szCs w:val="20"/>
        </w:rPr>
      </w:pPr>
    </w:p>
    <w:p w14:paraId="697EC094" w14:textId="77777777" w:rsidR="00556300" w:rsidRDefault="00556300" w:rsidP="009F7366">
      <w:pPr>
        <w:pStyle w:val="SD-BodyText9pt"/>
        <w:widowControl/>
        <w:spacing w:after="0" w:line="240" w:lineRule="auto"/>
        <w:ind w:right="90"/>
        <w:jc w:val="left"/>
        <w:rPr>
          <w:rFonts w:ascii="Tahoma" w:eastAsia="Meiryo" w:hAnsi="Tahoma" w:cs="Tahoma"/>
          <w:b/>
          <w:sz w:val="20"/>
          <w:szCs w:val="20"/>
        </w:rPr>
      </w:pPr>
    </w:p>
    <w:p w14:paraId="5D38C010" w14:textId="77777777" w:rsidR="009072A0" w:rsidRDefault="009072A0" w:rsidP="009F7366">
      <w:pPr>
        <w:pStyle w:val="SD-BodyText9pt"/>
        <w:widowControl/>
        <w:spacing w:after="0" w:line="240" w:lineRule="auto"/>
        <w:ind w:right="90"/>
        <w:jc w:val="left"/>
        <w:rPr>
          <w:rFonts w:ascii="Tahoma" w:eastAsia="Meiryo" w:hAnsi="Tahoma" w:cs="Tahoma"/>
          <w:b/>
          <w:sz w:val="20"/>
          <w:szCs w:val="20"/>
        </w:rPr>
      </w:pPr>
    </w:p>
    <w:p w14:paraId="0ED6479D" w14:textId="77777777" w:rsidR="009072A0" w:rsidRDefault="009072A0" w:rsidP="009F7366">
      <w:pPr>
        <w:pStyle w:val="SD-BodyText9pt"/>
        <w:widowControl/>
        <w:spacing w:after="0" w:line="240" w:lineRule="auto"/>
        <w:ind w:right="90"/>
        <w:jc w:val="left"/>
        <w:rPr>
          <w:rFonts w:ascii="Tahoma" w:eastAsia="Meiryo" w:hAnsi="Tahoma" w:cs="Tahoma"/>
          <w:b/>
          <w:sz w:val="20"/>
          <w:szCs w:val="20"/>
        </w:rPr>
      </w:pPr>
    </w:p>
    <w:p w14:paraId="77BE45DC" w14:textId="77777777" w:rsidR="0090433E" w:rsidRDefault="0090433E" w:rsidP="009F7366">
      <w:pPr>
        <w:pStyle w:val="SD-BodyText9pt"/>
        <w:widowControl/>
        <w:spacing w:after="0" w:line="240" w:lineRule="auto"/>
        <w:ind w:right="90"/>
        <w:jc w:val="left"/>
        <w:rPr>
          <w:rFonts w:ascii="Tahoma" w:eastAsia="Meiryo" w:hAnsi="Tahoma" w:cs="Tahoma"/>
          <w:b/>
          <w:sz w:val="20"/>
          <w:szCs w:val="20"/>
        </w:rPr>
      </w:pPr>
    </w:p>
    <w:p w14:paraId="7BA84E8B" w14:textId="71E19FD9" w:rsidR="00BE54BD" w:rsidRPr="001110B1" w:rsidRDefault="00760485" w:rsidP="009F7366">
      <w:pPr>
        <w:pStyle w:val="SD-BodyText9pt"/>
        <w:widowControl/>
        <w:spacing w:after="0" w:line="240" w:lineRule="auto"/>
        <w:ind w:right="90"/>
        <w:jc w:val="left"/>
        <w:rPr>
          <w:rFonts w:ascii="Tahoma" w:eastAsia="Meiryo" w:hAnsi="Tahoma" w:cs="Tahoma"/>
          <w:b/>
          <w:sz w:val="10"/>
          <w:szCs w:val="10"/>
        </w:rPr>
      </w:pPr>
      <w:r w:rsidRPr="00E25C30">
        <w:rPr>
          <w:rFonts w:ascii="Tahoma" w:eastAsia="Meiryo" w:hAnsi="Tahoma" w:cs="Tahoma"/>
          <w:b/>
          <w:sz w:val="20"/>
          <w:szCs w:val="20"/>
        </w:rPr>
        <w:lastRenderedPageBreak/>
        <w:t>Freshma</w:t>
      </w:r>
      <w:r w:rsidR="00A61042" w:rsidRPr="00E25C30">
        <w:rPr>
          <w:rFonts w:ascii="Tahoma" w:eastAsia="Meiryo" w:hAnsi="Tahoma" w:cs="Tahoma"/>
          <w:b/>
          <w:sz w:val="20"/>
          <w:szCs w:val="20"/>
        </w:rPr>
        <w:t>n Year</w:t>
      </w:r>
      <w:r w:rsidR="00BE54BD" w:rsidRPr="007D0431">
        <w:rPr>
          <w:rFonts w:ascii="Tahoma" w:eastAsia="Meiryo" w:hAnsi="Tahoma" w:cs="Tahoma"/>
          <w:b/>
          <w:sz w:val="20"/>
          <w:szCs w:val="20"/>
        </w:rPr>
        <w:tab/>
      </w:r>
      <w:r w:rsidR="00BC1FD0" w:rsidRPr="007D0431">
        <w:rPr>
          <w:rFonts w:ascii="Tahoma" w:eastAsia="Meiryo" w:hAnsi="Tahoma" w:cs="Tahoma"/>
          <w:b/>
          <w:sz w:val="20"/>
          <w:szCs w:val="20"/>
        </w:rPr>
        <w:tab/>
      </w:r>
      <w:r w:rsidR="00BC1FD0" w:rsidRPr="007D0431">
        <w:rPr>
          <w:rFonts w:ascii="Tahoma" w:eastAsia="Meiryo" w:hAnsi="Tahoma" w:cs="Tahoma"/>
          <w:b/>
          <w:sz w:val="20"/>
          <w:szCs w:val="20"/>
        </w:rPr>
        <w:tab/>
      </w:r>
      <w:r w:rsidR="00BC1FD0" w:rsidRPr="007D0431">
        <w:rPr>
          <w:rFonts w:ascii="Tahoma" w:eastAsia="Meiryo" w:hAnsi="Tahoma" w:cs="Tahoma"/>
          <w:b/>
          <w:sz w:val="20"/>
          <w:szCs w:val="20"/>
        </w:rPr>
        <w:tab/>
      </w:r>
      <w:r w:rsidR="00E56B05">
        <w:rPr>
          <w:rFonts w:ascii="Tahoma" w:eastAsia="Meiryo" w:hAnsi="Tahoma" w:cs="Tahoma"/>
          <w:b/>
          <w:sz w:val="20"/>
          <w:szCs w:val="20"/>
        </w:rPr>
        <w:tab/>
        <w:t xml:space="preserve">     </w:t>
      </w:r>
      <w:r w:rsidR="00B30BC8">
        <w:rPr>
          <w:rFonts w:ascii="Tahoma" w:eastAsia="Meiryo" w:hAnsi="Tahoma" w:cs="Tahoma"/>
          <w:b/>
          <w:sz w:val="20"/>
          <w:szCs w:val="20"/>
        </w:rPr>
        <w:t xml:space="preserve">  </w:t>
      </w:r>
      <w:r w:rsidR="009F7366">
        <w:rPr>
          <w:rFonts w:ascii="Tahoma" w:eastAsia="Meiryo" w:hAnsi="Tahoma" w:cs="Tahoma"/>
          <w:b/>
          <w:sz w:val="20"/>
          <w:szCs w:val="20"/>
        </w:rPr>
        <w:t xml:space="preserve">33 </w:t>
      </w:r>
      <w:r w:rsidR="00BE54BD" w:rsidRPr="007D0431">
        <w:rPr>
          <w:rFonts w:ascii="Tahoma" w:eastAsia="Meiryo" w:hAnsi="Tahoma" w:cs="Tahoma"/>
          <w:b/>
          <w:sz w:val="20"/>
          <w:szCs w:val="20"/>
        </w:rPr>
        <w:t>Credits</w:t>
      </w:r>
    </w:p>
    <w:p w14:paraId="02DA1A71" w14:textId="77777777" w:rsidR="00A83FB7" w:rsidRPr="005F460D" w:rsidRDefault="00A83FB7" w:rsidP="00AB2C6D">
      <w:pPr>
        <w:pStyle w:val="SD-BodyText9pt"/>
        <w:widowControl/>
        <w:spacing w:after="0" w:line="240" w:lineRule="auto"/>
        <w:ind w:right="720"/>
        <w:rPr>
          <w:rFonts w:ascii="Tahoma" w:eastAsia="Meiryo" w:hAnsi="Tahoma" w:cs="Tahoma"/>
          <w:b/>
          <w:sz w:val="10"/>
          <w:szCs w:val="10"/>
        </w:rPr>
      </w:pPr>
    </w:p>
    <w:tbl>
      <w:tblPr>
        <w:tblStyle w:val="TableGrid"/>
        <w:tblW w:w="0" w:type="auto"/>
        <w:tblInd w:w="108" w:type="dxa"/>
        <w:tblLook w:val="04A0" w:firstRow="1" w:lastRow="0" w:firstColumn="1" w:lastColumn="0" w:noHBand="0" w:noVBand="1"/>
      </w:tblPr>
      <w:tblGrid>
        <w:gridCol w:w="1597"/>
        <w:gridCol w:w="4163"/>
        <w:gridCol w:w="630"/>
      </w:tblGrid>
      <w:tr w:rsidR="00A83FB7" w:rsidRPr="00A83FB7" w14:paraId="1F335D7C" w14:textId="77777777" w:rsidTr="00FE7A36">
        <w:trPr>
          <w:trHeight w:val="302"/>
        </w:trPr>
        <w:tc>
          <w:tcPr>
            <w:tcW w:w="1597" w:type="dxa"/>
            <w:vAlign w:val="center"/>
          </w:tcPr>
          <w:p w14:paraId="043522EB" w14:textId="77777777" w:rsidR="00A83FB7" w:rsidRPr="004B0B3D" w:rsidRDefault="00A83FB7" w:rsidP="00C44FEB">
            <w:pPr>
              <w:pStyle w:val="SD-BodyText9pt"/>
              <w:widowControl/>
              <w:spacing w:after="0" w:line="240" w:lineRule="auto"/>
              <w:ind w:right="-108"/>
              <w:jc w:val="center"/>
              <w:rPr>
                <w:rFonts w:ascii="Tahoma" w:eastAsia="Meiryo" w:hAnsi="Tahoma" w:cs="Tahoma"/>
                <w:b/>
              </w:rPr>
            </w:pPr>
            <w:r w:rsidRPr="004B0B3D">
              <w:rPr>
                <w:rFonts w:ascii="Tahoma" w:eastAsia="Meiryo" w:hAnsi="Tahoma" w:cs="Tahoma"/>
                <w:b/>
              </w:rPr>
              <w:t>Course #</w:t>
            </w:r>
          </w:p>
        </w:tc>
        <w:tc>
          <w:tcPr>
            <w:tcW w:w="4163" w:type="dxa"/>
            <w:vAlign w:val="center"/>
          </w:tcPr>
          <w:p w14:paraId="058937E4" w14:textId="77777777" w:rsidR="00A83FB7" w:rsidRPr="004B0B3D" w:rsidRDefault="00A83FB7" w:rsidP="00AB2C6D">
            <w:pPr>
              <w:pStyle w:val="SD-BodyText9pt"/>
              <w:widowControl/>
              <w:spacing w:after="0" w:line="240" w:lineRule="auto"/>
              <w:ind w:right="720"/>
              <w:jc w:val="center"/>
              <w:rPr>
                <w:rFonts w:ascii="Tahoma" w:eastAsia="Meiryo" w:hAnsi="Tahoma" w:cs="Tahoma"/>
                <w:b/>
              </w:rPr>
            </w:pPr>
            <w:r w:rsidRPr="004B0B3D">
              <w:rPr>
                <w:rFonts w:ascii="Tahoma" w:eastAsia="Meiryo" w:hAnsi="Tahoma" w:cs="Tahoma"/>
                <w:b/>
              </w:rPr>
              <w:t>Course Name</w:t>
            </w:r>
          </w:p>
        </w:tc>
        <w:tc>
          <w:tcPr>
            <w:tcW w:w="630" w:type="dxa"/>
            <w:vAlign w:val="center"/>
          </w:tcPr>
          <w:p w14:paraId="7C31D7DE" w14:textId="77777777" w:rsidR="00A83FB7" w:rsidRPr="004B0B3D" w:rsidRDefault="00A83FB7" w:rsidP="001013BD">
            <w:pPr>
              <w:pStyle w:val="SD-BodyText9pt"/>
              <w:widowControl/>
              <w:spacing w:after="0" w:line="240" w:lineRule="auto"/>
              <w:ind w:right="-81"/>
              <w:jc w:val="center"/>
              <w:rPr>
                <w:rFonts w:ascii="Tahoma" w:eastAsia="Meiryo" w:hAnsi="Tahoma" w:cs="Tahoma"/>
                <w:b/>
              </w:rPr>
            </w:pPr>
            <w:r w:rsidRPr="004B0B3D">
              <w:rPr>
                <w:rFonts w:ascii="Tahoma" w:eastAsia="Meiryo" w:hAnsi="Tahoma" w:cs="Tahoma"/>
                <w:b/>
              </w:rPr>
              <w:t>Cr.</w:t>
            </w:r>
          </w:p>
        </w:tc>
      </w:tr>
      <w:tr w:rsidR="001628A3" w:rsidRPr="00A83FB7" w14:paraId="3BE134A8" w14:textId="77777777" w:rsidTr="00FE7A36">
        <w:trPr>
          <w:trHeight w:val="302"/>
        </w:trPr>
        <w:tc>
          <w:tcPr>
            <w:tcW w:w="1597" w:type="dxa"/>
            <w:vAlign w:val="center"/>
          </w:tcPr>
          <w:p w14:paraId="109617F8" w14:textId="77777777" w:rsidR="001628A3" w:rsidRPr="004B0B3D" w:rsidRDefault="00AE2E38" w:rsidP="00A878B3">
            <w:pPr>
              <w:pStyle w:val="SD-BodyText9pt"/>
              <w:widowControl/>
              <w:spacing w:after="0" w:line="240" w:lineRule="auto"/>
              <w:ind w:right="-108"/>
              <w:jc w:val="left"/>
              <w:rPr>
                <w:rFonts w:ascii="Tahoma" w:eastAsia="Meiryo" w:hAnsi="Tahoma" w:cs="Tahoma"/>
              </w:rPr>
            </w:pPr>
            <w:r>
              <w:rPr>
                <w:rFonts w:ascii="Tahoma" w:eastAsia="Meiryo" w:hAnsi="Tahoma" w:cs="Tahoma"/>
              </w:rPr>
              <w:t xml:space="preserve">   </w:t>
            </w:r>
            <w:r w:rsidR="001628A3" w:rsidRPr="004B0B3D">
              <w:rPr>
                <w:rFonts w:ascii="Tahoma" w:eastAsia="Meiryo" w:hAnsi="Tahoma" w:cs="Tahoma"/>
              </w:rPr>
              <w:t>ACS 1000</w:t>
            </w:r>
          </w:p>
        </w:tc>
        <w:tc>
          <w:tcPr>
            <w:tcW w:w="4163" w:type="dxa"/>
            <w:vAlign w:val="center"/>
          </w:tcPr>
          <w:p w14:paraId="6922483A" w14:textId="77777777" w:rsidR="001628A3" w:rsidRPr="004B0B3D" w:rsidRDefault="001628A3" w:rsidP="00C91D53">
            <w:pPr>
              <w:pStyle w:val="SD-BodyText9pt"/>
              <w:widowControl/>
              <w:spacing w:after="0" w:line="240" w:lineRule="auto"/>
              <w:ind w:right="-18"/>
              <w:rPr>
                <w:rFonts w:ascii="Tahoma" w:eastAsia="Meiryo" w:hAnsi="Tahoma" w:cs="Tahoma"/>
              </w:rPr>
            </w:pPr>
            <w:r w:rsidRPr="004B0B3D">
              <w:rPr>
                <w:rFonts w:ascii="Tahoma" w:eastAsia="Meiryo" w:hAnsi="Tahoma" w:cs="Tahoma"/>
              </w:rPr>
              <w:t>Ancients</w:t>
            </w:r>
          </w:p>
        </w:tc>
        <w:tc>
          <w:tcPr>
            <w:tcW w:w="630" w:type="dxa"/>
            <w:vAlign w:val="center"/>
          </w:tcPr>
          <w:p w14:paraId="6339CFAE" w14:textId="77777777" w:rsidR="001628A3" w:rsidRPr="004B0B3D" w:rsidRDefault="001628A3" w:rsidP="00361D1C">
            <w:pPr>
              <w:pStyle w:val="SD-BodyText9pt"/>
              <w:widowControl/>
              <w:spacing w:after="0" w:line="240" w:lineRule="auto"/>
              <w:ind w:right="-81"/>
              <w:jc w:val="center"/>
              <w:rPr>
                <w:rFonts w:ascii="Tahoma" w:eastAsia="Meiryo" w:hAnsi="Tahoma" w:cs="Tahoma"/>
              </w:rPr>
            </w:pPr>
            <w:r w:rsidRPr="004B0B3D">
              <w:rPr>
                <w:rFonts w:ascii="Tahoma" w:eastAsia="Meiryo" w:hAnsi="Tahoma" w:cs="Tahoma"/>
              </w:rPr>
              <w:t>3</w:t>
            </w:r>
          </w:p>
        </w:tc>
      </w:tr>
      <w:tr w:rsidR="001628A3" w:rsidRPr="00A83FB7" w14:paraId="75EC0EC8" w14:textId="77777777" w:rsidTr="00FE7A36">
        <w:trPr>
          <w:trHeight w:val="302"/>
        </w:trPr>
        <w:tc>
          <w:tcPr>
            <w:tcW w:w="1597" w:type="dxa"/>
            <w:vAlign w:val="center"/>
          </w:tcPr>
          <w:p w14:paraId="49ADE0D4" w14:textId="77777777" w:rsidR="001628A3" w:rsidRPr="004B0B3D" w:rsidRDefault="00AE2E38" w:rsidP="00A878B3">
            <w:pPr>
              <w:pStyle w:val="SD-BodyText9pt"/>
              <w:widowControl/>
              <w:spacing w:after="0" w:line="240" w:lineRule="auto"/>
              <w:ind w:right="-108"/>
              <w:jc w:val="left"/>
              <w:rPr>
                <w:rFonts w:ascii="Tahoma" w:eastAsia="Meiryo" w:hAnsi="Tahoma" w:cs="Tahoma"/>
              </w:rPr>
            </w:pPr>
            <w:r>
              <w:rPr>
                <w:rFonts w:ascii="Tahoma" w:eastAsia="Meiryo" w:hAnsi="Tahoma" w:cs="Tahoma"/>
              </w:rPr>
              <w:t xml:space="preserve">   </w:t>
            </w:r>
            <w:r w:rsidR="001628A3" w:rsidRPr="004B0B3D">
              <w:rPr>
                <w:rFonts w:ascii="Tahoma" w:eastAsia="Meiryo" w:hAnsi="Tahoma" w:cs="Tahoma"/>
              </w:rPr>
              <w:t>ACS 1001</w:t>
            </w:r>
          </w:p>
        </w:tc>
        <w:tc>
          <w:tcPr>
            <w:tcW w:w="4163" w:type="dxa"/>
            <w:vAlign w:val="center"/>
          </w:tcPr>
          <w:p w14:paraId="2E971004" w14:textId="77777777" w:rsidR="001628A3" w:rsidRPr="004B0B3D" w:rsidRDefault="001628A3" w:rsidP="00C91D53">
            <w:pPr>
              <w:pStyle w:val="SD-BodyText9pt"/>
              <w:widowControl/>
              <w:spacing w:after="0" w:line="240" w:lineRule="auto"/>
              <w:ind w:right="-18"/>
              <w:rPr>
                <w:rFonts w:ascii="Tahoma" w:eastAsia="Meiryo" w:hAnsi="Tahoma" w:cs="Tahoma"/>
              </w:rPr>
            </w:pPr>
            <w:r w:rsidRPr="004B0B3D">
              <w:rPr>
                <w:rFonts w:ascii="Tahoma" w:eastAsia="Meiryo" w:hAnsi="Tahoma" w:cs="Tahoma"/>
              </w:rPr>
              <w:t>Moderns</w:t>
            </w:r>
          </w:p>
        </w:tc>
        <w:tc>
          <w:tcPr>
            <w:tcW w:w="630" w:type="dxa"/>
            <w:vAlign w:val="center"/>
          </w:tcPr>
          <w:p w14:paraId="744E2B9D" w14:textId="77777777" w:rsidR="001628A3" w:rsidRPr="004B0B3D" w:rsidRDefault="001628A3" w:rsidP="00361D1C">
            <w:pPr>
              <w:pStyle w:val="SD-BodyText9pt"/>
              <w:widowControl/>
              <w:spacing w:after="0" w:line="240" w:lineRule="auto"/>
              <w:ind w:right="-81"/>
              <w:jc w:val="center"/>
              <w:rPr>
                <w:rFonts w:ascii="Tahoma" w:eastAsia="Meiryo" w:hAnsi="Tahoma" w:cs="Tahoma"/>
              </w:rPr>
            </w:pPr>
            <w:r w:rsidRPr="004B0B3D">
              <w:rPr>
                <w:rFonts w:ascii="Tahoma" w:eastAsia="Meiryo" w:hAnsi="Tahoma" w:cs="Tahoma"/>
              </w:rPr>
              <w:t>3</w:t>
            </w:r>
          </w:p>
        </w:tc>
      </w:tr>
      <w:tr w:rsidR="001628A3" w:rsidRPr="00A83FB7" w14:paraId="61DCA92B" w14:textId="77777777" w:rsidTr="00FE7A36">
        <w:trPr>
          <w:trHeight w:val="302"/>
        </w:trPr>
        <w:tc>
          <w:tcPr>
            <w:tcW w:w="1597" w:type="dxa"/>
            <w:vAlign w:val="center"/>
          </w:tcPr>
          <w:p w14:paraId="7C000C75" w14:textId="77777777" w:rsidR="001628A3" w:rsidRPr="004B0B3D" w:rsidRDefault="00AE2E38" w:rsidP="00A878B3">
            <w:pPr>
              <w:pStyle w:val="SD-BodyText9pt"/>
              <w:widowControl/>
              <w:spacing w:after="0" w:line="240" w:lineRule="auto"/>
              <w:ind w:right="-108"/>
              <w:jc w:val="left"/>
              <w:rPr>
                <w:rFonts w:ascii="Tahoma" w:eastAsia="Meiryo" w:hAnsi="Tahoma" w:cs="Tahoma"/>
              </w:rPr>
            </w:pPr>
            <w:r>
              <w:rPr>
                <w:rFonts w:ascii="Tahoma" w:eastAsia="Meiryo" w:hAnsi="Tahoma" w:cs="Tahoma"/>
              </w:rPr>
              <w:t xml:space="preserve">   </w:t>
            </w:r>
            <w:r w:rsidR="001628A3" w:rsidRPr="004B0B3D">
              <w:rPr>
                <w:rFonts w:ascii="Tahoma" w:eastAsia="Meiryo" w:hAnsi="Tahoma" w:cs="Tahoma"/>
              </w:rPr>
              <w:t>ECO 1001</w:t>
            </w:r>
          </w:p>
        </w:tc>
        <w:tc>
          <w:tcPr>
            <w:tcW w:w="4163" w:type="dxa"/>
            <w:vAlign w:val="center"/>
          </w:tcPr>
          <w:p w14:paraId="28EAE3CF" w14:textId="77777777" w:rsidR="001628A3" w:rsidRPr="004B0B3D" w:rsidRDefault="00A83FB7" w:rsidP="00C91D53">
            <w:pPr>
              <w:pStyle w:val="SD-BodyText9pt"/>
              <w:widowControl/>
              <w:spacing w:after="0" w:line="240" w:lineRule="auto"/>
              <w:ind w:right="-18"/>
              <w:rPr>
                <w:rFonts w:ascii="Tahoma" w:eastAsia="Meiryo" w:hAnsi="Tahoma" w:cs="Tahoma"/>
              </w:rPr>
            </w:pPr>
            <w:r w:rsidRPr="004B0B3D">
              <w:rPr>
                <w:rFonts w:ascii="Tahoma" w:eastAsia="Meiryo" w:hAnsi="Tahoma" w:cs="Tahoma"/>
              </w:rPr>
              <w:t>Intro to Microeconomics</w:t>
            </w:r>
          </w:p>
        </w:tc>
        <w:tc>
          <w:tcPr>
            <w:tcW w:w="630" w:type="dxa"/>
            <w:vAlign w:val="center"/>
          </w:tcPr>
          <w:p w14:paraId="5632470D" w14:textId="77777777" w:rsidR="001628A3" w:rsidRPr="004B0B3D" w:rsidRDefault="00A83FB7" w:rsidP="00361D1C">
            <w:pPr>
              <w:pStyle w:val="SD-BodyText9pt"/>
              <w:widowControl/>
              <w:spacing w:after="0" w:line="240" w:lineRule="auto"/>
              <w:ind w:right="-81"/>
              <w:jc w:val="center"/>
              <w:rPr>
                <w:rFonts w:ascii="Tahoma" w:eastAsia="Meiryo" w:hAnsi="Tahoma" w:cs="Tahoma"/>
              </w:rPr>
            </w:pPr>
            <w:r w:rsidRPr="004B0B3D">
              <w:rPr>
                <w:rFonts w:ascii="Tahoma" w:eastAsia="Meiryo" w:hAnsi="Tahoma" w:cs="Tahoma"/>
              </w:rPr>
              <w:t>3</w:t>
            </w:r>
          </w:p>
        </w:tc>
      </w:tr>
      <w:tr w:rsidR="001628A3" w:rsidRPr="00A83FB7" w14:paraId="160CAEFA" w14:textId="77777777" w:rsidTr="00FE7A36">
        <w:trPr>
          <w:trHeight w:val="302"/>
        </w:trPr>
        <w:tc>
          <w:tcPr>
            <w:tcW w:w="1597" w:type="dxa"/>
            <w:vAlign w:val="center"/>
          </w:tcPr>
          <w:p w14:paraId="6952C297" w14:textId="77777777" w:rsidR="001628A3" w:rsidRPr="004B0B3D" w:rsidRDefault="00AE2E38" w:rsidP="00A878B3">
            <w:pPr>
              <w:pStyle w:val="SD-BodyText9pt"/>
              <w:widowControl/>
              <w:spacing w:after="0" w:line="240" w:lineRule="auto"/>
              <w:ind w:right="-108"/>
              <w:jc w:val="left"/>
              <w:rPr>
                <w:rFonts w:ascii="Tahoma" w:eastAsia="Meiryo" w:hAnsi="Tahoma" w:cs="Tahoma"/>
              </w:rPr>
            </w:pPr>
            <w:r>
              <w:rPr>
                <w:rFonts w:ascii="Tahoma" w:eastAsia="Meiryo" w:hAnsi="Tahoma" w:cs="Tahoma"/>
              </w:rPr>
              <w:t xml:space="preserve">   </w:t>
            </w:r>
            <w:r w:rsidR="00A83FB7" w:rsidRPr="004B0B3D">
              <w:rPr>
                <w:rFonts w:ascii="Tahoma" w:eastAsia="Meiryo" w:hAnsi="Tahoma" w:cs="Tahoma"/>
              </w:rPr>
              <w:t>ECO 1002</w:t>
            </w:r>
          </w:p>
        </w:tc>
        <w:tc>
          <w:tcPr>
            <w:tcW w:w="4163" w:type="dxa"/>
            <w:vAlign w:val="center"/>
          </w:tcPr>
          <w:p w14:paraId="2700113E" w14:textId="77777777" w:rsidR="001628A3" w:rsidRPr="004B0B3D" w:rsidRDefault="00A83FB7" w:rsidP="00C91D53">
            <w:pPr>
              <w:pStyle w:val="SD-BodyText9pt"/>
              <w:widowControl/>
              <w:spacing w:after="0" w:line="240" w:lineRule="auto"/>
              <w:ind w:right="-18"/>
              <w:rPr>
                <w:rFonts w:ascii="Tahoma" w:eastAsia="Meiryo" w:hAnsi="Tahoma" w:cs="Tahoma"/>
              </w:rPr>
            </w:pPr>
            <w:r w:rsidRPr="004B0B3D">
              <w:rPr>
                <w:rFonts w:ascii="Tahoma" w:eastAsia="Meiryo" w:hAnsi="Tahoma" w:cs="Tahoma"/>
              </w:rPr>
              <w:t>Intro to Macroeconomics</w:t>
            </w:r>
          </w:p>
        </w:tc>
        <w:tc>
          <w:tcPr>
            <w:tcW w:w="630" w:type="dxa"/>
            <w:vAlign w:val="center"/>
          </w:tcPr>
          <w:p w14:paraId="48A25110" w14:textId="77777777" w:rsidR="001628A3" w:rsidRPr="004B0B3D" w:rsidRDefault="00A83FB7" w:rsidP="00361D1C">
            <w:pPr>
              <w:pStyle w:val="SD-BodyText9pt"/>
              <w:widowControl/>
              <w:spacing w:after="0" w:line="240" w:lineRule="auto"/>
              <w:ind w:right="-81"/>
              <w:jc w:val="center"/>
              <w:rPr>
                <w:rFonts w:ascii="Tahoma" w:eastAsia="Meiryo" w:hAnsi="Tahoma" w:cs="Tahoma"/>
              </w:rPr>
            </w:pPr>
            <w:r w:rsidRPr="004B0B3D">
              <w:rPr>
                <w:rFonts w:ascii="Tahoma" w:eastAsia="Meiryo" w:hAnsi="Tahoma" w:cs="Tahoma"/>
              </w:rPr>
              <w:t>3</w:t>
            </w:r>
          </w:p>
        </w:tc>
      </w:tr>
      <w:tr w:rsidR="001628A3" w:rsidRPr="00A83FB7" w14:paraId="17FE888E" w14:textId="77777777" w:rsidTr="00FE7A36">
        <w:trPr>
          <w:trHeight w:val="302"/>
        </w:trPr>
        <w:tc>
          <w:tcPr>
            <w:tcW w:w="1597" w:type="dxa"/>
            <w:vAlign w:val="center"/>
          </w:tcPr>
          <w:p w14:paraId="7FA17054" w14:textId="77777777" w:rsidR="001628A3" w:rsidRPr="004B0B3D" w:rsidRDefault="00AE2E38" w:rsidP="00A878B3">
            <w:pPr>
              <w:pStyle w:val="SD-BodyText9pt"/>
              <w:widowControl/>
              <w:spacing w:after="0" w:line="240" w:lineRule="auto"/>
              <w:ind w:right="-108"/>
              <w:jc w:val="left"/>
              <w:rPr>
                <w:rFonts w:ascii="Tahoma" w:eastAsia="Meiryo" w:hAnsi="Tahoma" w:cs="Tahoma"/>
              </w:rPr>
            </w:pPr>
            <w:r>
              <w:rPr>
                <w:rFonts w:ascii="Tahoma" w:eastAsia="Meiryo" w:hAnsi="Tahoma" w:cs="Tahoma"/>
              </w:rPr>
              <w:t xml:space="preserve">   </w:t>
            </w:r>
            <w:r w:rsidR="00A83FB7" w:rsidRPr="004B0B3D">
              <w:rPr>
                <w:rFonts w:ascii="Tahoma" w:eastAsia="Meiryo" w:hAnsi="Tahoma" w:cs="Tahoma"/>
              </w:rPr>
              <w:t>ENG 1050</w:t>
            </w:r>
          </w:p>
        </w:tc>
        <w:tc>
          <w:tcPr>
            <w:tcW w:w="4163" w:type="dxa"/>
            <w:vAlign w:val="center"/>
          </w:tcPr>
          <w:p w14:paraId="6F5F399A" w14:textId="77777777" w:rsidR="001628A3" w:rsidRPr="004B0B3D" w:rsidRDefault="00A83FB7" w:rsidP="00C91D53">
            <w:pPr>
              <w:pStyle w:val="SD-BodyText9pt"/>
              <w:widowControl/>
              <w:spacing w:after="0" w:line="240" w:lineRule="auto"/>
              <w:ind w:right="-18"/>
              <w:rPr>
                <w:rFonts w:ascii="Tahoma" w:eastAsia="Meiryo" w:hAnsi="Tahoma" w:cs="Tahoma"/>
              </w:rPr>
            </w:pPr>
            <w:r w:rsidRPr="004B0B3D">
              <w:rPr>
                <w:rFonts w:ascii="Tahoma" w:eastAsia="Meiryo" w:hAnsi="Tahoma" w:cs="Tahoma"/>
              </w:rPr>
              <w:t>The Literary Experience</w:t>
            </w:r>
          </w:p>
        </w:tc>
        <w:tc>
          <w:tcPr>
            <w:tcW w:w="630" w:type="dxa"/>
            <w:vAlign w:val="center"/>
          </w:tcPr>
          <w:p w14:paraId="3331C926" w14:textId="77777777" w:rsidR="001628A3" w:rsidRPr="004B0B3D" w:rsidRDefault="00A83FB7" w:rsidP="00361D1C">
            <w:pPr>
              <w:pStyle w:val="SD-BodyText9pt"/>
              <w:widowControl/>
              <w:spacing w:after="0" w:line="240" w:lineRule="auto"/>
              <w:ind w:right="-81"/>
              <w:jc w:val="center"/>
              <w:rPr>
                <w:rFonts w:ascii="Tahoma" w:eastAsia="Meiryo" w:hAnsi="Tahoma" w:cs="Tahoma"/>
              </w:rPr>
            </w:pPr>
            <w:r w:rsidRPr="004B0B3D">
              <w:rPr>
                <w:rFonts w:ascii="Tahoma" w:eastAsia="Meiryo" w:hAnsi="Tahoma" w:cs="Tahoma"/>
              </w:rPr>
              <w:t>3</w:t>
            </w:r>
          </w:p>
        </w:tc>
      </w:tr>
      <w:tr w:rsidR="001628A3" w:rsidRPr="00A83FB7" w14:paraId="369FEC8E" w14:textId="77777777" w:rsidTr="00FE7A36">
        <w:trPr>
          <w:trHeight w:val="302"/>
        </w:trPr>
        <w:tc>
          <w:tcPr>
            <w:tcW w:w="1597" w:type="dxa"/>
            <w:vAlign w:val="center"/>
          </w:tcPr>
          <w:p w14:paraId="1AC96995" w14:textId="58529A8C" w:rsidR="001628A3" w:rsidRPr="00975E87" w:rsidRDefault="00AE2E38" w:rsidP="00A878B3">
            <w:pPr>
              <w:pStyle w:val="SD-BodyText9pt"/>
              <w:widowControl/>
              <w:spacing w:after="0" w:line="240" w:lineRule="auto"/>
              <w:ind w:right="-108"/>
              <w:jc w:val="left"/>
              <w:rPr>
                <w:rFonts w:ascii="Tahoma" w:eastAsia="Meiryo" w:hAnsi="Tahoma" w:cs="Tahoma"/>
              </w:rPr>
            </w:pPr>
            <w:r w:rsidRPr="00975E87">
              <w:rPr>
                <w:rFonts w:ascii="Tahoma" w:eastAsia="Meiryo" w:hAnsi="Tahoma" w:cs="Tahoma"/>
              </w:rPr>
              <w:t xml:space="preserve">   </w:t>
            </w:r>
            <w:r w:rsidR="00A83FB7" w:rsidRPr="00975E87">
              <w:rPr>
                <w:rFonts w:ascii="Tahoma" w:eastAsia="Meiryo" w:hAnsi="Tahoma" w:cs="Tahoma"/>
              </w:rPr>
              <w:t>MAT 1</w:t>
            </w:r>
            <w:r w:rsidR="00911E26" w:rsidRPr="00975E87">
              <w:rPr>
                <w:rFonts w:ascii="Tahoma" w:eastAsia="Meiryo" w:hAnsi="Tahoma" w:cs="Tahoma"/>
              </w:rPr>
              <w:t>5</w:t>
            </w:r>
            <w:r w:rsidR="00A83FB7" w:rsidRPr="00975E87">
              <w:rPr>
                <w:rFonts w:ascii="Tahoma" w:eastAsia="Meiryo" w:hAnsi="Tahoma" w:cs="Tahoma"/>
              </w:rPr>
              <w:t>00</w:t>
            </w:r>
          </w:p>
        </w:tc>
        <w:tc>
          <w:tcPr>
            <w:tcW w:w="4163" w:type="dxa"/>
            <w:vAlign w:val="center"/>
          </w:tcPr>
          <w:p w14:paraId="3BE4433C" w14:textId="1D7EB52A" w:rsidR="001628A3" w:rsidRPr="00975E87" w:rsidRDefault="00A83FB7" w:rsidP="00C91D53">
            <w:pPr>
              <w:pStyle w:val="SD-BodyText9pt"/>
              <w:widowControl/>
              <w:spacing w:after="0" w:line="240" w:lineRule="auto"/>
              <w:ind w:right="-18"/>
              <w:rPr>
                <w:rFonts w:ascii="Tahoma" w:eastAsia="Meiryo" w:hAnsi="Tahoma" w:cs="Tahoma"/>
              </w:rPr>
            </w:pPr>
            <w:r w:rsidRPr="00975E87">
              <w:rPr>
                <w:rFonts w:ascii="Tahoma" w:eastAsia="Meiryo" w:hAnsi="Tahoma" w:cs="Tahoma"/>
              </w:rPr>
              <w:t>Calculus</w:t>
            </w:r>
            <w:r w:rsidR="00911E26" w:rsidRPr="00975E87">
              <w:rPr>
                <w:rFonts w:ascii="Tahoma" w:eastAsia="Meiryo" w:hAnsi="Tahoma" w:cs="Tahoma"/>
              </w:rPr>
              <w:t xml:space="preserve"> I</w:t>
            </w:r>
          </w:p>
        </w:tc>
        <w:tc>
          <w:tcPr>
            <w:tcW w:w="630" w:type="dxa"/>
            <w:vAlign w:val="center"/>
          </w:tcPr>
          <w:p w14:paraId="3EF420ED" w14:textId="77777777" w:rsidR="001628A3" w:rsidRPr="004B0B3D" w:rsidRDefault="00A83FB7" w:rsidP="00361D1C">
            <w:pPr>
              <w:pStyle w:val="SD-BodyText9pt"/>
              <w:widowControl/>
              <w:spacing w:after="0" w:line="240" w:lineRule="auto"/>
              <w:ind w:right="-81"/>
              <w:jc w:val="center"/>
              <w:rPr>
                <w:rFonts w:ascii="Tahoma" w:eastAsia="Meiryo" w:hAnsi="Tahoma" w:cs="Tahoma"/>
              </w:rPr>
            </w:pPr>
            <w:r w:rsidRPr="004B0B3D">
              <w:rPr>
                <w:rFonts w:ascii="Tahoma" w:eastAsia="Meiryo" w:hAnsi="Tahoma" w:cs="Tahoma"/>
              </w:rPr>
              <w:t>4</w:t>
            </w:r>
          </w:p>
        </w:tc>
      </w:tr>
      <w:tr w:rsidR="001628A3" w:rsidRPr="00A83FB7" w14:paraId="4C5B0207" w14:textId="77777777" w:rsidTr="00FE7A36">
        <w:trPr>
          <w:trHeight w:val="302"/>
        </w:trPr>
        <w:tc>
          <w:tcPr>
            <w:tcW w:w="1597" w:type="dxa"/>
            <w:vAlign w:val="center"/>
          </w:tcPr>
          <w:p w14:paraId="3042CFDD" w14:textId="0688C1D0" w:rsidR="001628A3" w:rsidRPr="001339A0" w:rsidRDefault="00AE2E38" w:rsidP="00A878B3">
            <w:pPr>
              <w:pStyle w:val="SD-BodyText9pt"/>
              <w:widowControl/>
              <w:spacing w:after="0" w:line="240" w:lineRule="auto"/>
              <w:ind w:right="-108"/>
              <w:jc w:val="left"/>
              <w:rPr>
                <w:rFonts w:ascii="Tahoma" w:eastAsia="Meiryo" w:hAnsi="Tahoma" w:cs="Tahoma"/>
              </w:rPr>
            </w:pPr>
            <w:r w:rsidRPr="001339A0">
              <w:rPr>
                <w:rFonts w:ascii="Tahoma" w:eastAsia="Meiryo" w:hAnsi="Tahoma" w:cs="Tahoma"/>
              </w:rPr>
              <w:t xml:space="preserve">   </w:t>
            </w:r>
            <w:r w:rsidR="00166D0B" w:rsidRPr="001339A0">
              <w:rPr>
                <w:rFonts w:ascii="Tahoma" w:eastAsia="Meiryo" w:hAnsi="Tahoma" w:cs="Tahoma"/>
              </w:rPr>
              <w:t>STA</w:t>
            </w:r>
            <w:r w:rsidR="001339A0" w:rsidRPr="001339A0">
              <w:rPr>
                <w:rFonts w:ascii="Tahoma" w:eastAsia="Meiryo" w:hAnsi="Tahoma" w:cs="Tahoma"/>
              </w:rPr>
              <w:t>T</w:t>
            </w:r>
            <w:r w:rsidR="00A83FB7" w:rsidRPr="001339A0">
              <w:rPr>
                <w:rFonts w:ascii="Tahoma" w:eastAsia="Meiryo" w:hAnsi="Tahoma" w:cs="Tahoma"/>
              </w:rPr>
              <w:t xml:space="preserve"> 1430</w:t>
            </w:r>
          </w:p>
        </w:tc>
        <w:tc>
          <w:tcPr>
            <w:tcW w:w="4163" w:type="dxa"/>
            <w:vAlign w:val="center"/>
          </w:tcPr>
          <w:p w14:paraId="0E2D27AE" w14:textId="77777777" w:rsidR="001628A3" w:rsidRPr="001339A0" w:rsidRDefault="00A83FB7" w:rsidP="00C91D53">
            <w:pPr>
              <w:pStyle w:val="SD-BodyText9pt"/>
              <w:widowControl/>
              <w:spacing w:after="0" w:line="240" w:lineRule="auto"/>
              <w:ind w:right="-18"/>
              <w:rPr>
                <w:rFonts w:ascii="Tahoma" w:eastAsia="Meiryo" w:hAnsi="Tahoma" w:cs="Tahoma"/>
              </w:rPr>
            </w:pPr>
            <w:r w:rsidRPr="001339A0">
              <w:rPr>
                <w:rFonts w:ascii="Tahoma" w:eastAsia="Meiryo" w:hAnsi="Tahoma" w:cs="Tahoma"/>
              </w:rPr>
              <w:t>Business Statistics</w:t>
            </w:r>
          </w:p>
        </w:tc>
        <w:tc>
          <w:tcPr>
            <w:tcW w:w="630" w:type="dxa"/>
            <w:vAlign w:val="center"/>
          </w:tcPr>
          <w:p w14:paraId="7558023E" w14:textId="77777777" w:rsidR="001628A3" w:rsidRPr="004B0B3D" w:rsidRDefault="00A83FB7" w:rsidP="00361D1C">
            <w:pPr>
              <w:pStyle w:val="SD-BodyText9pt"/>
              <w:widowControl/>
              <w:spacing w:after="0" w:line="240" w:lineRule="auto"/>
              <w:ind w:right="-81"/>
              <w:jc w:val="center"/>
              <w:rPr>
                <w:rFonts w:ascii="Tahoma" w:eastAsia="Meiryo" w:hAnsi="Tahoma" w:cs="Tahoma"/>
              </w:rPr>
            </w:pPr>
            <w:r w:rsidRPr="004B0B3D">
              <w:rPr>
                <w:rFonts w:ascii="Tahoma" w:eastAsia="Meiryo" w:hAnsi="Tahoma" w:cs="Tahoma"/>
              </w:rPr>
              <w:t>4</w:t>
            </w:r>
          </w:p>
        </w:tc>
      </w:tr>
      <w:tr w:rsidR="001628A3" w:rsidRPr="00A83FB7" w14:paraId="0E780779" w14:textId="77777777" w:rsidTr="00FE7A36">
        <w:trPr>
          <w:trHeight w:val="302"/>
        </w:trPr>
        <w:tc>
          <w:tcPr>
            <w:tcW w:w="1597" w:type="dxa"/>
            <w:vAlign w:val="center"/>
          </w:tcPr>
          <w:p w14:paraId="5A69A9F9" w14:textId="77777777" w:rsidR="001628A3" w:rsidRPr="001339A0" w:rsidRDefault="00AE2E38" w:rsidP="00A878B3">
            <w:pPr>
              <w:pStyle w:val="SD-BodyText9pt"/>
              <w:widowControl/>
              <w:spacing w:after="0" w:line="240" w:lineRule="auto"/>
              <w:ind w:right="-108"/>
              <w:jc w:val="left"/>
              <w:rPr>
                <w:rFonts w:ascii="Tahoma" w:eastAsia="Meiryo" w:hAnsi="Tahoma" w:cs="Tahoma"/>
              </w:rPr>
            </w:pPr>
            <w:r w:rsidRPr="001339A0">
              <w:rPr>
                <w:rFonts w:ascii="Tahoma" w:eastAsia="Meiryo" w:hAnsi="Tahoma" w:cs="Tahoma"/>
              </w:rPr>
              <w:t xml:space="preserve">   </w:t>
            </w:r>
            <w:r w:rsidR="00A83FB7" w:rsidRPr="001339A0">
              <w:rPr>
                <w:rFonts w:ascii="Tahoma" w:eastAsia="Meiryo" w:hAnsi="Tahoma" w:cs="Tahoma"/>
              </w:rPr>
              <w:t>PHI 1000</w:t>
            </w:r>
          </w:p>
        </w:tc>
        <w:tc>
          <w:tcPr>
            <w:tcW w:w="4163" w:type="dxa"/>
            <w:vAlign w:val="center"/>
          </w:tcPr>
          <w:p w14:paraId="22AA90B9" w14:textId="77777777" w:rsidR="001628A3" w:rsidRPr="001339A0" w:rsidRDefault="00F06B2E" w:rsidP="00C91D53">
            <w:pPr>
              <w:pStyle w:val="SD-BodyText9pt"/>
              <w:widowControl/>
              <w:spacing w:after="0" w:line="240" w:lineRule="auto"/>
              <w:ind w:right="-18"/>
              <w:rPr>
                <w:rFonts w:ascii="Tahoma" w:eastAsia="Meiryo" w:hAnsi="Tahoma" w:cs="Tahoma"/>
              </w:rPr>
            </w:pPr>
            <w:r w:rsidRPr="001339A0">
              <w:rPr>
                <w:rFonts w:ascii="Tahoma" w:eastAsia="Meiryo" w:hAnsi="Tahoma" w:cs="Tahoma"/>
              </w:rPr>
              <w:t xml:space="preserve">Knowledge, Reality, and </w:t>
            </w:r>
            <w:r w:rsidR="00A83FB7" w:rsidRPr="001339A0">
              <w:rPr>
                <w:rFonts w:ascii="Tahoma" w:eastAsia="Meiryo" w:hAnsi="Tahoma" w:cs="Tahoma"/>
              </w:rPr>
              <w:t>Self</w:t>
            </w:r>
          </w:p>
        </w:tc>
        <w:tc>
          <w:tcPr>
            <w:tcW w:w="630" w:type="dxa"/>
            <w:vAlign w:val="center"/>
          </w:tcPr>
          <w:p w14:paraId="047EC5D4" w14:textId="77777777" w:rsidR="001628A3" w:rsidRPr="004B0B3D" w:rsidRDefault="00A83FB7" w:rsidP="00361D1C">
            <w:pPr>
              <w:pStyle w:val="SD-BodyText9pt"/>
              <w:widowControl/>
              <w:spacing w:after="0" w:line="240" w:lineRule="auto"/>
              <w:ind w:right="-81"/>
              <w:jc w:val="center"/>
              <w:rPr>
                <w:rFonts w:ascii="Tahoma" w:eastAsia="Meiryo" w:hAnsi="Tahoma" w:cs="Tahoma"/>
              </w:rPr>
            </w:pPr>
            <w:r w:rsidRPr="004B0B3D">
              <w:rPr>
                <w:rFonts w:ascii="Tahoma" w:eastAsia="Meiryo" w:hAnsi="Tahoma" w:cs="Tahoma"/>
              </w:rPr>
              <w:t>3</w:t>
            </w:r>
          </w:p>
        </w:tc>
      </w:tr>
      <w:tr w:rsidR="00DE4707" w:rsidRPr="00A83FB7" w14:paraId="47EF099A" w14:textId="77777777" w:rsidTr="00FE7A36">
        <w:trPr>
          <w:trHeight w:val="302"/>
        </w:trPr>
        <w:tc>
          <w:tcPr>
            <w:tcW w:w="1597" w:type="dxa"/>
            <w:vAlign w:val="center"/>
          </w:tcPr>
          <w:p w14:paraId="2DC35BF0" w14:textId="77777777" w:rsidR="00DE4707" w:rsidRPr="001339A0" w:rsidRDefault="00AE2E38" w:rsidP="00A878B3">
            <w:pPr>
              <w:pStyle w:val="SD-BodyText9pt"/>
              <w:widowControl/>
              <w:spacing w:after="0" w:line="240" w:lineRule="auto"/>
              <w:ind w:right="-108"/>
              <w:jc w:val="left"/>
              <w:rPr>
                <w:rFonts w:ascii="Tahoma" w:eastAsia="Meiryo" w:hAnsi="Tahoma" w:cs="Tahoma"/>
              </w:rPr>
            </w:pPr>
            <w:r w:rsidRPr="001339A0">
              <w:rPr>
                <w:rFonts w:ascii="Tahoma" w:eastAsia="Meiryo" w:hAnsi="Tahoma" w:cs="Tahoma"/>
              </w:rPr>
              <w:t xml:space="preserve">   </w:t>
            </w:r>
            <w:r w:rsidR="00DE4707" w:rsidRPr="001339A0">
              <w:rPr>
                <w:rFonts w:ascii="Tahoma" w:eastAsia="Meiryo" w:hAnsi="Tahoma" w:cs="Tahoma"/>
              </w:rPr>
              <w:t>VSB 0099</w:t>
            </w:r>
          </w:p>
        </w:tc>
        <w:tc>
          <w:tcPr>
            <w:tcW w:w="4163" w:type="dxa"/>
            <w:vAlign w:val="center"/>
          </w:tcPr>
          <w:p w14:paraId="3AAADBC2" w14:textId="4BAA0599" w:rsidR="00DE4707" w:rsidRPr="001339A0" w:rsidRDefault="00DE4707" w:rsidP="00C91D53">
            <w:pPr>
              <w:pStyle w:val="SD-BodyText9pt"/>
              <w:widowControl/>
              <w:spacing w:after="0" w:line="240" w:lineRule="auto"/>
              <w:ind w:right="-18"/>
              <w:rPr>
                <w:rFonts w:ascii="Tahoma" w:eastAsia="Meiryo" w:hAnsi="Tahoma" w:cs="Tahoma"/>
              </w:rPr>
            </w:pPr>
            <w:r w:rsidRPr="001339A0">
              <w:rPr>
                <w:rFonts w:ascii="Tahoma" w:eastAsia="Meiryo" w:hAnsi="Tahoma" w:cs="Tahoma"/>
                <w:color w:val="000000" w:themeColor="text1"/>
              </w:rPr>
              <w:t xml:space="preserve">Backpack-to-Briefcase: </w:t>
            </w:r>
            <w:r w:rsidR="00430E91" w:rsidRPr="001339A0">
              <w:rPr>
                <w:rFonts w:ascii="Tahoma" w:eastAsia="Meiryo" w:hAnsi="Tahoma" w:cs="Tahoma"/>
                <w:color w:val="000000" w:themeColor="text1"/>
              </w:rPr>
              <w:t>First-Year</w:t>
            </w:r>
            <w:r w:rsidRPr="001339A0">
              <w:rPr>
                <w:rFonts w:ascii="Tahoma" w:eastAsia="Meiryo" w:hAnsi="Tahoma" w:cs="Tahoma"/>
                <w:color w:val="000000" w:themeColor="text1"/>
              </w:rPr>
              <w:t xml:space="preserve"> Experience</w:t>
            </w:r>
          </w:p>
        </w:tc>
        <w:tc>
          <w:tcPr>
            <w:tcW w:w="630" w:type="dxa"/>
            <w:vAlign w:val="center"/>
          </w:tcPr>
          <w:p w14:paraId="47BD6596" w14:textId="77777777" w:rsidR="00DE4707" w:rsidRPr="0088505A" w:rsidRDefault="00DE4707" w:rsidP="00361D1C">
            <w:pPr>
              <w:pStyle w:val="SD-BodyText9pt"/>
              <w:widowControl/>
              <w:spacing w:after="0" w:line="240" w:lineRule="auto"/>
              <w:ind w:right="-81"/>
              <w:jc w:val="center"/>
              <w:rPr>
                <w:rFonts w:ascii="Tahoma" w:eastAsia="Meiryo" w:hAnsi="Tahoma" w:cs="Tahoma"/>
              </w:rPr>
            </w:pPr>
            <w:r w:rsidRPr="0088505A">
              <w:rPr>
                <w:rFonts w:ascii="Tahoma" w:eastAsia="Meiryo" w:hAnsi="Tahoma" w:cs="Tahoma"/>
              </w:rPr>
              <w:t>0</w:t>
            </w:r>
          </w:p>
        </w:tc>
      </w:tr>
      <w:tr w:rsidR="001628A3" w:rsidRPr="00A83FB7" w14:paraId="4C8CD033" w14:textId="77777777" w:rsidTr="00FE7A36">
        <w:trPr>
          <w:trHeight w:val="302"/>
        </w:trPr>
        <w:tc>
          <w:tcPr>
            <w:tcW w:w="1597" w:type="dxa"/>
            <w:vAlign w:val="center"/>
          </w:tcPr>
          <w:p w14:paraId="3850382E" w14:textId="77777777" w:rsidR="001628A3" w:rsidRPr="001339A0" w:rsidRDefault="00AE2E38" w:rsidP="00A878B3">
            <w:pPr>
              <w:pStyle w:val="SD-BodyText9pt"/>
              <w:widowControl/>
              <w:spacing w:after="0" w:line="240" w:lineRule="auto"/>
              <w:ind w:right="-108"/>
              <w:jc w:val="left"/>
              <w:rPr>
                <w:rFonts w:ascii="Tahoma" w:eastAsia="Meiryo" w:hAnsi="Tahoma" w:cs="Tahoma"/>
              </w:rPr>
            </w:pPr>
            <w:r w:rsidRPr="001339A0">
              <w:rPr>
                <w:rFonts w:ascii="Tahoma" w:eastAsia="Meiryo" w:hAnsi="Tahoma" w:cs="Tahoma"/>
              </w:rPr>
              <w:t xml:space="preserve">   </w:t>
            </w:r>
            <w:r w:rsidR="00A83FB7" w:rsidRPr="001339A0">
              <w:rPr>
                <w:rFonts w:ascii="Tahoma" w:eastAsia="Meiryo" w:hAnsi="Tahoma" w:cs="Tahoma"/>
              </w:rPr>
              <w:t>VSB 1000</w:t>
            </w:r>
          </w:p>
        </w:tc>
        <w:tc>
          <w:tcPr>
            <w:tcW w:w="4163" w:type="dxa"/>
            <w:vAlign w:val="center"/>
          </w:tcPr>
          <w:p w14:paraId="78881160" w14:textId="77777777" w:rsidR="001628A3" w:rsidRPr="001339A0" w:rsidRDefault="00A83FB7" w:rsidP="00C91D53">
            <w:pPr>
              <w:pStyle w:val="SD-BodyText9pt"/>
              <w:widowControl/>
              <w:spacing w:after="0" w:line="240" w:lineRule="auto"/>
              <w:ind w:right="-18"/>
              <w:rPr>
                <w:rFonts w:ascii="Tahoma" w:eastAsia="Meiryo" w:hAnsi="Tahoma" w:cs="Tahoma"/>
              </w:rPr>
            </w:pPr>
            <w:r w:rsidRPr="001339A0">
              <w:rPr>
                <w:rFonts w:ascii="Tahoma" w:eastAsia="Meiryo" w:hAnsi="Tahoma" w:cs="Tahoma"/>
              </w:rPr>
              <w:t>Information Technology</w:t>
            </w:r>
          </w:p>
        </w:tc>
        <w:tc>
          <w:tcPr>
            <w:tcW w:w="630" w:type="dxa"/>
            <w:vAlign w:val="center"/>
          </w:tcPr>
          <w:p w14:paraId="170F99D2" w14:textId="77777777" w:rsidR="001628A3" w:rsidRPr="004B0B3D" w:rsidRDefault="00A83FB7" w:rsidP="00361D1C">
            <w:pPr>
              <w:pStyle w:val="SD-BodyText9pt"/>
              <w:widowControl/>
              <w:spacing w:after="0" w:line="240" w:lineRule="auto"/>
              <w:ind w:right="-81"/>
              <w:jc w:val="center"/>
              <w:rPr>
                <w:rFonts w:ascii="Tahoma" w:eastAsia="Meiryo" w:hAnsi="Tahoma" w:cs="Tahoma"/>
              </w:rPr>
            </w:pPr>
            <w:r w:rsidRPr="004B0B3D">
              <w:rPr>
                <w:rFonts w:ascii="Tahoma" w:eastAsia="Meiryo" w:hAnsi="Tahoma" w:cs="Tahoma"/>
              </w:rPr>
              <w:t>1</w:t>
            </w:r>
          </w:p>
        </w:tc>
      </w:tr>
      <w:tr w:rsidR="001628A3" w:rsidRPr="00D21B06" w14:paraId="70B9D8B9" w14:textId="77777777" w:rsidTr="00FE7A36">
        <w:trPr>
          <w:trHeight w:val="302"/>
        </w:trPr>
        <w:tc>
          <w:tcPr>
            <w:tcW w:w="1597" w:type="dxa"/>
            <w:vAlign w:val="center"/>
          </w:tcPr>
          <w:p w14:paraId="511C163C" w14:textId="77777777" w:rsidR="001628A3" w:rsidRPr="00D21B06" w:rsidRDefault="00AE2E38" w:rsidP="00A878B3">
            <w:pPr>
              <w:pStyle w:val="SD-BodyText9pt"/>
              <w:widowControl/>
              <w:spacing w:after="0" w:line="240" w:lineRule="auto"/>
              <w:ind w:right="-108"/>
              <w:jc w:val="left"/>
              <w:rPr>
                <w:rFonts w:ascii="Tahoma" w:eastAsia="Meiryo" w:hAnsi="Tahoma" w:cs="Tahoma"/>
                <w:color w:val="auto"/>
              </w:rPr>
            </w:pPr>
            <w:r>
              <w:rPr>
                <w:rFonts w:ascii="Tahoma" w:eastAsia="Meiryo" w:hAnsi="Tahoma" w:cs="Tahoma"/>
                <w:color w:val="auto"/>
              </w:rPr>
              <w:t xml:space="preserve">   </w:t>
            </w:r>
            <w:r w:rsidR="000612B6" w:rsidRPr="00D21B06">
              <w:rPr>
                <w:rFonts w:ascii="Tahoma" w:eastAsia="Meiryo" w:hAnsi="Tahoma" w:cs="Tahoma"/>
                <w:color w:val="auto"/>
              </w:rPr>
              <w:t>VSB 1015</w:t>
            </w:r>
          </w:p>
        </w:tc>
        <w:tc>
          <w:tcPr>
            <w:tcW w:w="4163" w:type="dxa"/>
            <w:vAlign w:val="center"/>
          </w:tcPr>
          <w:p w14:paraId="3D8DD03E" w14:textId="77777777" w:rsidR="001628A3" w:rsidRPr="00D21B06" w:rsidRDefault="000612B6" w:rsidP="00C91D53">
            <w:pPr>
              <w:pStyle w:val="SD-BodyText9pt"/>
              <w:widowControl/>
              <w:spacing w:after="0" w:line="240" w:lineRule="auto"/>
              <w:ind w:right="-18"/>
              <w:rPr>
                <w:rFonts w:ascii="Tahoma" w:eastAsia="Meiryo" w:hAnsi="Tahoma" w:cs="Tahoma"/>
                <w:color w:val="auto"/>
              </w:rPr>
            </w:pPr>
            <w:r w:rsidRPr="00D21B06">
              <w:rPr>
                <w:rFonts w:ascii="Tahoma" w:eastAsia="Meiryo" w:hAnsi="Tahoma" w:cs="Tahoma"/>
                <w:color w:val="auto"/>
              </w:rPr>
              <w:t xml:space="preserve">Business Dynamics </w:t>
            </w:r>
          </w:p>
        </w:tc>
        <w:tc>
          <w:tcPr>
            <w:tcW w:w="630" w:type="dxa"/>
            <w:vAlign w:val="center"/>
          </w:tcPr>
          <w:p w14:paraId="047AA934" w14:textId="77777777" w:rsidR="001628A3" w:rsidRPr="00D21B06" w:rsidRDefault="00A83FB7" w:rsidP="00361D1C">
            <w:pPr>
              <w:pStyle w:val="SD-BodyText9pt"/>
              <w:widowControl/>
              <w:spacing w:after="0" w:line="240" w:lineRule="auto"/>
              <w:ind w:right="-81"/>
              <w:jc w:val="center"/>
              <w:rPr>
                <w:rFonts w:ascii="Tahoma" w:eastAsia="Meiryo" w:hAnsi="Tahoma" w:cs="Tahoma"/>
                <w:color w:val="auto"/>
              </w:rPr>
            </w:pPr>
            <w:r w:rsidRPr="00D21B06">
              <w:rPr>
                <w:rFonts w:ascii="Tahoma" w:eastAsia="Meiryo" w:hAnsi="Tahoma" w:cs="Tahoma"/>
                <w:color w:val="auto"/>
              </w:rPr>
              <w:t>3</w:t>
            </w:r>
          </w:p>
        </w:tc>
      </w:tr>
      <w:tr w:rsidR="001628A3" w:rsidRPr="00D21B06" w14:paraId="301A4A0B" w14:textId="77777777" w:rsidTr="00FE7A36">
        <w:trPr>
          <w:trHeight w:val="302"/>
        </w:trPr>
        <w:tc>
          <w:tcPr>
            <w:tcW w:w="1597" w:type="dxa"/>
            <w:vAlign w:val="center"/>
          </w:tcPr>
          <w:p w14:paraId="24BC3130" w14:textId="77777777" w:rsidR="001628A3" w:rsidRPr="0088505A" w:rsidRDefault="00AE2E38" w:rsidP="00A878B3">
            <w:pPr>
              <w:pStyle w:val="SD-BodyText9pt"/>
              <w:widowControl/>
              <w:spacing w:after="0" w:line="240" w:lineRule="auto"/>
              <w:ind w:right="-108"/>
              <w:jc w:val="left"/>
              <w:rPr>
                <w:rFonts w:ascii="Tahoma" w:eastAsia="Meiryo" w:hAnsi="Tahoma" w:cs="Tahoma"/>
                <w:color w:val="auto"/>
              </w:rPr>
            </w:pPr>
            <w:r>
              <w:rPr>
                <w:rFonts w:ascii="Tahoma" w:eastAsia="Meiryo" w:hAnsi="Tahoma" w:cs="Tahoma"/>
                <w:color w:val="auto"/>
              </w:rPr>
              <w:t xml:space="preserve">   </w:t>
            </w:r>
            <w:r w:rsidR="008A64FE" w:rsidRPr="0088505A">
              <w:rPr>
                <w:rFonts w:ascii="Tahoma" w:eastAsia="Meiryo" w:hAnsi="Tahoma" w:cs="Tahoma"/>
                <w:color w:val="auto"/>
              </w:rPr>
              <w:t>VSB 2004</w:t>
            </w:r>
          </w:p>
        </w:tc>
        <w:tc>
          <w:tcPr>
            <w:tcW w:w="4163" w:type="dxa"/>
            <w:vAlign w:val="center"/>
          </w:tcPr>
          <w:p w14:paraId="62B7BB34" w14:textId="77777777" w:rsidR="005C4805" w:rsidRPr="0088505A" w:rsidRDefault="008A64FE" w:rsidP="00B05D18">
            <w:pPr>
              <w:pStyle w:val="SD-BodyText9pt"/>
              <w:widowControl/>
              <w:spacing w:after="0" w:line="240" w:lineRule="auto"/>
              <w:ind w:right="-18"/>
              <w:rPr>
                <w:rFonts w:ascii="Tahoma" w:eastAsia="Meiryo" w:hAnsi="Tahoma" w:cs="Tahoma"/>
                <w:color w:val="auto"/>
              </w:rPr>
            </w:pPr>
            <w:r w:rsidRPr="0088505A">
              <w:rPr>
                <w:rFonts w:ascii="Tahoma" w:hAnsi="Tahoma" w:cs="Tahoma"/>
                <w:bCs/>
              </w:rPr>
              <w:t>Financial Accounting</w:t>
            </w:r>
          </w:p>
        </w:tc>
        <w:tc>
          <w:tcPr>
            <w:tcW w:w="630" w:type="dxa"/>
            <w:vAlign w:val="center"/>
          </w:tcPr>
          <w:p w14:paraId="3D959FA5" w14:textId="77777777" w:rsidR="001628A3" w:rsidRPr="00D21B06" w:rsidRDefault="005C4805" w:rsidP="00361D1C">
            <w:pPr>
              <w:pStyle w:val="SD-BodyText9pt"/>
              <w:widowControl/>
              <w:spacing w:after="0" w:line="240" w:lineRule="auto"/>
              <w:ind w:right="-81"/>
              <w:jc w:val="center"/>
              <w:rPr>
                <w:rFonts w:ascii="Tahoma" w:eastAsia="Meiryo" w:hAnsi="Tahoma" w:cs="Tahoma"/>
                <w:color w:val="auto"/>
              </w:rPr>
            </w:pPr>
            <w:r w:rsidRPr="00D21B06">
              <w:rPr>
                <w:rFonts w:ascii="Tahoma" w:eastAsia="Meiryo" w:hAnsi="Tahoma" w:cs="Tahoma"/>
                <w:color w:val="auto"/>
              </w:rPr>
              <w:t>3</w:t>
            </w:r>
          </w:p>
        </w:tc>
      </w:tr>
    </w:tbl>
    <w:p w14:paraId="7B975E4F" w14:textId="77777777" w:rsidR="001110B1" w:rsidRPr="0089602B" w:rsidRDefault="001110B1" w:rsidP="00AB2C6D">
      <w:pPr>
        <w:pStyle w:val="SD-HangingIndent1"/>
        <w:widowControl/>
        <w:tabs>
          <w:tab w:val="clear" w:pos="270"/>
          <w:tab w:val="left" w:pos="180"/>
        </w:tabs>
        <w:spacing w:after="0" w:line="240" w:lineRule="auto"/>
        <w:ind w:left="360" w:right="720" w:firstLine="0"/>
        <w:rPr>
          <w:rFonts w:ascii="Tahoma" w:eastAsia="Meiryo" w:hAnsi="Tahoma" w:cs="Tahoma"/>
          <w:color w:val="auto"/>
          <w:sz w:val="10"/>
          <w:szCs w:val="10"/>
        </w:rPr>
      </w:pPr>
    </w:p>
    <w:p w14:paraId="14F37B33" w14:textId="006B89D4" w:rsidR="001110B1" w:rsidRPr="006500D0" w:rsidRDefault="00BE54BD" w:rsidP="006500D0">
      <w:pPr>
        <w:pStyle w:val="SD-HangingIndent1"/>
        <w:widowControl/>
        <w:tabs>
          <w:tab w:val="clear" w:pos="270"/>
          <w:tab w:val="left" w:pos="180"/>
        </w:tabs>
        <w:spacing w:after="0" w:line="240" w:lineRule="auto"/>
        <w:ind w:left="180" w:right="270" w:firstLine="0"/>
        <w:rPr>
          <w:rFonts w:ascii="Tahoma" w:eastAsia="Meiryo" w:hAnsi="Tahoma" w:cs="Tahoma"/>
          <w:sz w:val="20"/>
          <w:szCs w:val="20"/>
        </w:rPr>
      </w:pPr>
      <w:r w:rsidRPr="006500D0">
        <w:rPr>
          <w:rFonts w:ascii="Tahoma" w:eastAsia="Meiryo" w:hAnsi="Tahoma" w:cs="Tahoma"/>
          <w:sz w:val="20"/>
          <w:szCs w:val="20"/>
        </w:rPr>
        <w:t xml:space="preserve">Students taking a language in the </w:t>
      </w:r>
      <w:r w:rsidR="00CA1B52" w:rsidRPr="006500D0">
        <w:rPr>
          <w:rFonts w:ascii="Tahoma" w:eastAsia="Meiryo" w:hAnsi="Tahoma" w:cs="Tahoma"/>
          <w:sz w:val="20"/>
          <w:szCs w:val="20"/>
        </w:rPr>
        <w:t>f</w:t>
      </w:r>
      <w:r w:rsidRPr="006500D0">
        <w:rPr>
          <w:rFonts w:ascii="Tahoma" w:eastAsia="Meiryo" w:hAnsi="Tahoma" w:cs="Tahoma"/>
          <w:sz w:val="20"/>
          <w:szCs w:val="20"/>
        </w:rPr>
        <w:t xml:space="preserve">all, defer ENG 1050 </w:t>
      </w:r>
      <w:r w:rsidR="00D21B06" w:rsidRPr="006500D0">
        <w:rPr>
          <w:rFonts w:ascii="Tahoma" w:eastAsia="Meiryo" w:hAnsi="Tahoma" w:cs="Tahoma"/>
          <w:sz w:val="20"/>
          <w:szCs w:val="20"/>
        </w:rPr>
        <w:t>and/</w:t>
      </w:r>
      <w:r w:rsidRPr="006500D0">
        <w:rPr>
          <w:rFonts w:ascii="Tahoma" w:eastAsia="Meiryo" w:hAnsi="Tahoma" w:cs="Tahoma"/>
          <w:sz w:val="20"/>
          <w:szCs w:val="20"/>
        </w:rPr>
        <w:t>or PHI 10</w:t>
      </w:r>
      <w:r w:rsidR="00D34BB7" w:rsidRPr="006500D0">
        <w:rPr>
          <w:rFonts w:ascii="Tahoma" w:eastAsia="Meiryo" w:hAnsi="Tahoma" w:cs="Tahoma"/>
          <w:sz w:val="20"/>
          <w:szCs w:val="20"/>
        </w:rPr>
        <w:t>00</w:t>
      </w:r>
      <w:r w:rsidR="001110B1" w:rsidRPr="006500D0">
        <w:rPr>
          <w:rFonts w:ascii="Tahoma" w:eastAsia="Meiryo" w:hAnsi="Tahoma" w:cs="Tahoma"/>
          <w:sz w:val="20"/>
          <w:szCs w:val="20"/>
        </w:rPr>
        <w:t xml:space="preserve"> to </w:t>
      </w:r>
      <w:r w:rsidRPr="006500D0">
        <w:rPr>
          <w:rFonts w:ascii="Tahoma" w:eastAsia="Meiryo" w:hAnsi="Tahoma" w:cs="Tahoma"/>
          <w:sz w:val="20"/>
          <w:szCs w:val="20"/>
        </w:rPr>
        <w:t xml:space="preserve">the </w:t>
      </w:r>
      <w:r w:rsidR="00A61042" w:rsidRPr="006500D0">
        <w:rPr>
          <w:rFonts w:ascii="Tahoma" w:eastAsia="Meiryo" w:hAnsi="Tahoma" w:cs="Tahoma"/>
          <w:sz w:val="20"/>
          <w:szCs w:val="20"/>
        </w:rPr>
        <w:t>s</w:t>
      </w:r>
      <w:r w:rsidRPr="006500D0">
        <w:rPr>
          <w:rFonts w:ascii="Tahoma" w:eastAsia="Meiryo" w:hAnsi="Tahoma" w:cs="Tahoma"/>
          <w:sz w:val="20"/>
          <w:szCs w:val="20"/>
        </w:rPr>
        <w:t>pring semester.</w:t>
      </w:r>
      <w:r w:rsidR="00430E91" w:rsidRPr="006500D0">
        <w:rPr>
          <w:rFonts w:ascii="Tahoma" w:eastAsia="Meiryo" w:hAnsi="Tahoma" w:cs="Tahoma"/>
          <w:sz w:val="20"/>
          <w:szCs w:val="20"/>
        </w:rPr>
        <w:t xml:space="preserve">  </w:t>
      </w:r>
      <w:r w:rsidR="006500D0" w:rsidRPr="006500D0">
        <w:rPr>
          <w:rFonts w:ascii="Tahoma" w:eastAsia="Meiryo" w:hAnsi="Tahoma" w:cs="Tahoma"/>
          <w:sz w:val="20"/>
          <w:szCs w:val="20"/>
        </w:rPr>
        <w:t xml:space="preserve"> </w:t>
      </w:r>
      <w:r w:rsidRPr="006500D0">
        <w:rPr>
          <w:rFonts w:ascii="Tahoma" w:eastAsia="Meiryo" w:hAnsi="Tahoma" w:cs="Tahoma"/>
          <w:sz w:val="20"/>
          <w:szCs w:val="20"/>
        </w:rPr>
        <w:t xml:space="preserve">Students continuing their language in the </w:t>
      </w:r>
      <w:r w:rsidR="00CA1B52" w:rsidRPr="006500D0">
        <w:rPr>
          <w:rFonts w:ascii="Tahoma" w:eastAsia="Meiryo" w:hAnsi="Tahoma" w:cs="Tahoma"/>
          <w:sz w:val="20"/>
          <w:szCs w:val="20"/>
        </w:rPr>
        <w:t>s</w:t>
      </w:r>
      <w:r w:rsidRPr="006500D0">
        <w:rPr>
          <w:rFonts w:ascii="Tahoma" w:eastAsia="Meiryo" w:hAnsi="Tahoma" w:cs="Tahoma"/>
          <w:sz w:val="20"/>
          <w:szCs w:val="20"/>
        </w:rPr>
        <w:t xml:space="preserve">pring should also defer ENG 1050 </w:t>
      </w:r>
      <w:r w:rsidR="00D21B06" w:rsidRPr="006500D0">
        <w:rPr>
          <w:rFonts w:ascii="Tahoma" w:eastAsia="Meiryo" w:hAnsi="Tahoma" w:cs="Tahoma"/>
          <w:sz w:val="20"/>
          <w:szCs w:val="20"/>
        </w:rPr>
        <w:t>and/</w:t>
      </w:r>
      <w:r w:rsidRPr="006500D0">
        <w:rPr>
          <w:rFonts w:ascii="Tahoma" w:eastAsia="Meiryo" w:hAnsi="Tahoma" w:cs="Tahoma"/>
          <w:sz w:val="20"/>
          <w:szCs w:val="20"/>
        </w:rPr>
        <w:t>or PHI 10</w:t>
      </w:r>
      <w:r w:rsidR="00D34BB7" w:rsidRPr="006500D0">
        <w:rPr>
          <w:rFonts w:ascii="Tahoma" w:eastAsia="Meiryo" w:hAnsi="Tahoma" w:cs="Tahoma"/>
          <w:sz w:val="20"/>
          <w:szCs w:val="20"/>
        </w:rPr>
        <w:t>00</w:t>
      </w:r>
      <w:r w:rsidRPr="006500D0">
        <w:rPr>
          <w:rFonts w:ascii="Tahoma" w:eastAsia="Meiryo" w:hAnsi="Tahoma" w:cs="Tahoma"/>
          <w:sz w:val="20"/>
          <w:szCs w:val="20"/>
        </w:rPr>
        <w:t xml:space="preserve"> to the next semester.</w:t>
      </w:r>
    </w:p>
    <w:p w14:paraId="5BCA07D3" w14:textId="77777777" w:rsidR="00074995" w:rsidRPr="00430E91" w:rsidRDefault="00074995" w:rsidP="00E56B05">
      <w:pPr>
        <w:pStyle w:val="SD-BodyText9pt"/>
        <w:widowControl/>
        <w:tabs>
          <w:tab w:val="left" w:pos="5260"/>
        </w:tabs>
        <w:spacing w:after="0" w:line="240" w:lineRule="auto"/>
        <w:ind w:right="90"/>
        <w:rPr>
          <w:rFonts w:ascii="Tahoma" w:eastAsia="Meiryo" w:hAnsi="Tahoma" w:cs="Tahoma"/>
          <w:b/>
          <w:sz w:val="14"/>
          <w:szCs w:val="14"/>
        </w:rPr>
      </w:pPr>
    </w:p>
    <w:p w14:paraId="709B219C" w14:textId="77777777" w:rsidR="00BE54BD" w:rsidRDefault="00A61042" w:rsidP="00E56B05">
      <w:pPr>
        <w:pStyle w:val="SD-BodyText9pt"/>
        <w:widowControl/>
        <w:tabs>
          <w:tab w:val="left" w:pos="5260"/>
        </w:tabs>
        <w:spacing w:after="0" w:line="240" w:lineRule="auto"/>
        <w:ind w:right="90"/>
        <w:rPr>
          <w:rFonts w:ascii="Tahoma" w:eastAsia="Meiryo" w:hAnsi="Tahoma" w:cs="Tahoma"/>
          <w:b/>
          <w:sz w:val="20"/>
          <w:szCs w:val="20"/>
        </w:rPr>
      </w:pPr>
      <w:r w:rsidRPr="007D0431">
        <w:rPr>
          <w:rFonts w:ascii="Tahoma" w:eastAsia="Meiryo" w:hAnsi="Tahoma" w:cs="Tahoma"/>
          <w:b/>
          <w:sz w:val="20"/>
          <w:szCs w:val="20"/>
        </w:rPr>
        <w:t>Sophomore Year</w:t>
      </w:r>
      <w:r w:rsidRPr="007D0431">
        <w:rPr>
          <w:rFonts w:ascii="Tahoma" w:eastAsia="Meiryo" w:hAnsi="Tahoma" w:cs="Tahoma"/>
          <w:sz w:val="20"/>
          <w:szCs w:val="20"/>
        </w:rPr>
        <w:t xml:space="preserve">       </w:t>
      </w:r>
      <w:r w:rsidR="00E56B05">
        <w:rPr>
          <w:rFonts w:ascii="Tahoma" w:eastAsia="Meiryo" w:hAnsi="Tahoma" w:cs="Tahoma"/>
          <w:sz w:val="20"/>
          <w:szCs w:val="20"/>
        </w:rPr>
        <w:tab/>
      </w:r>
      <w:r w:rsidR="00B30BC8">
        <w:rPr>
          <w:rFonts w:ascii="Tahoma" w:eastAsia="Meiryo" w:hAnsi="Tahoma" w:cs="Tahoma"/>
          <w:sz w:val="20"/>
          <w:szCs w:val="20"/>
        </w:rPr>
        <w:t xml:space="preserve">  </w:t>
      </w:r>
      <w:r w:rsidR="00E56B05">
        <w:rPr>
          <w:rFonts w:ascii="Tahoma" w:eastAsia="Meiryo" w:hAnsi="Tahoma" w:cs="Tahoma"/>
          <w:sz w:val="20"/>
          <w:szCs w:val="20"/>
        </w:rPr>
        <w:t xml:space="preserve"> </w:t>
      </w:r>
      <w:r w:rsidR="00BE54BD" w:rsidRPr="007D0431">
        <w:rPr>
          <w:rFonts w:ascii="Tahoma" w:eastAsia="Meiryo" w:hAnsi="Tahoma" w:cs="Tahoma"/>
          <w:b/>
          <w:sz w:val="20"/>
          <w:szCs w:val="20"/>
        </w:rPr>
        <w:t>3</w:t>
      </w:r>
      <w:r w:rsidR="00DB72B3" w:rsidRPr="007D0431">
        <w:rPr>
          <w:rFonts w:ascii="Tahoma" w:eastAsia="Meiryo" w:hAnsi="Tahoma" w:cs="Tahoma"/>
          <w:b/>
          <w:sz w:val="20"/>
          <w:szCs w:val="20"/>
        </w:rPr>
        <w:t>1</w:t>
      </w:r>
      <w:r w:rsidR="00BE54BD" w:rsidRPr="007D0431">
        <w:rPr>
          <w:rFonts w:ascii="Tahoma" w:eastAsia="Meiryo" w:hAnsi="Tahoma" w:cs="Tahoma"/>
          <w:b/>
          <w:sz w:val="20"/>
          <w:szCs w:val="20"/>
        </w:rPr>
        <w:t xml:space="preserve"> Credits</w:t>
      </w:r>
    </w:p>
    <w:p w14:paraId="0A655676" w14:textId="77777777" w:rsidR="00A83FB7" w:rsidRPr="005F460D" w:rsidRDefault="00A83FB7" w:rsidP="00AB2C6D">
      <w:pPr>
        <w:pStyle w:val="SD-BodyText9pt"/>
        <w:widowControl/>
        <w:tabs>
          <w:tab w:val="left" w:pos="5260"/>
        </w:tabs>
        <w:spacing w:after="0" w:line="240" w:lineRule="auto"/>
        <w:ind w:right="720"/>
        <w:rPr>
          <w:rFonts w:ascii="Tahoma" w:eastAsia="Meiryo" w:hAnsi="Tahoma" w:cs="Tahoma"/>
          <w:b/>
          <w:sz w:val="12"/>
          <w:szCs w:val="12"/>
        </w:rPr>
      </w:pPr>
    </w:p>
    <w:tbl>
      <w:tblPr>
        <w:tblStyle w:val="TableGrid"/>
        <w:tblW w:w="6390" w:type="dxa"/>
        <w:tblInd w:w="108" w:type="dxa"/>
        <w:tblLayout w:type="fixed"/>
        <w:tblLook w:val="04A0" w:firstRow="1" w:lastRow="0" w:firstColumn="1" w:lastColumn="0" w:noHBand="0" w:noVBand="1"/>
      </w:tblPr>
      <w:tblGrid>
        <w:gridCol w:w="1957"/>
        <w:gridCol w:w="3803"/>
        <w:gridCol w:w="630"/>
      </w:tblGrid>
      <w:tr w:rsidR="00A83FB7" w:rsidRPr="00A83FB7" w14:paraId="01AD88CA" w14:textId="77777777" w:rsidTr="00FE7A36">
        <w:trPr>
          <w:trHeight w:val="302"/>
        </w:trPr>
        <w:tc>
          <w:tcPr>
            <w:tcW w:w="1957" w:type="dxa"/>
            <w:vAlign w:val="center"/>
          </w:tcPr>
          <w:p w14:paraId="6CB298D9" w14:textId="77777777" w:rsidR="00A83FB7" w:rsidRPr="00A83FB7" w:rsidRDefault="00A83FB7" w:rsidP="00C91D53">
            <w:pPr>
              <w:pStyle w:val="SD-BodyText9pt"/>
              <w:widowControl/>
              <w:spacing w:after="0" w:line="240" w:lineRule="auto"/>
              <w:ind w:right="-108"/>
              <w:jc w:val="center"/>
              <w:rPr>
                <w:rFonts w:ascii="Tahoma" w:eastAsia="Meiryo" w:hAnsi="Tahoma" w:cs="Tahoma"/>
                <w:b/>
                <w:sz w:val="20"/>
                <w:szCs w:val="20"/>
              </w:rPr>
            </w:pPr>
            <w:r w:rsidRPr="00A83FB7">
              <w:rPr>
                <w:rFonts w:ascii="Tahoma" w:eastAsia="Meiryo" w:hAnsi="Tahoma" w:cs="Tahoma"/>
                <w:b/>
                <w:sz w:val="20"/>
                <w:szCs w:val="20"/>
              </w:rPr>
              <w:t>Course #</w:t>
            </w:r>
          </w:p>
        </w:tc>
        <w:tc>
          <w:tcPr>
            <w:tcW w:w="3803" w:type="dxa"/>
            <w:vAlign w:val="center"/>
          </w:tcPr>
          <w:p w14:paraId="1A9EAE93" w14:textId="77777777" w:rsidR="00A83FB7" w:rsidRPr="00A83FB7" w:rsidRDefault="00A83FB7" w:rsidP="00AB2C6D">
            <w:pPr>
              <w:pStyle w:val="SD-BodyText9pt"/>
              <w:widowControl/>
              <w:spacing w:after="0" w:line="240" w:lineRule="auto"/>
              <w:ind w:right="720"/>
              <w:jc w:val="center"/>
              <w:rPr>
                <w:rFonts w:ascii="Tahoma" w:eastAsia="Meiryo" w:hAnsi="Tahoma" w:cs="Tahoma"/>
                <w:b/>
                <w:sz w:val="20"/>
                <w:szCs w:val="20"/>
              </w:rPr>
            </w:pPr>
            <w:r w:rsidRPr="00A83FB7">
              <w:rPr>
                <w:rFonts w:ascii="Tahoma" w:eastAsia="Meiryo" w:hAnsi="Tahoma" w:cs="Tahoma"/>
                <w:b/>
                <w:sz w:val="20"/>
                <w:szCs w:val="20"/>
              </w:rPr>
              <w:t>Course Name</w:t>
            </w:r>
          </w:p>
        </w:tc>
        <w:tc>
          <w:tcPr>
            <w:tcW w:w="630" w:type="dxa"/>
            <w:vAlign w:val="center"/>
          </w:tcPr>
          <w:p w14:paraId="549C0D0D" w14:textId="77777777" w:rsidR="00A83FB7" w:rsidRPr="00A83FB7" w:rsidRDefault="00A83FB7" w:rsidP="00C91D53">
            <w:pPr>
              <w:pStyle w:val="SD-BodyText9pt"/>
              <w:widowControl/>
              <w:spacing w:after="0" w:line="240" w:lineRule="auto"/>
              <w:ind w:right="-108"/>
              <w:jc w:val="center"/>
              <w:rPr>
                <w:rFonts w:ascii="Tahoma" w:eastAsia="Meiryo" w:hAnsi="Tahoma" w:cs="Tahoma"/>
                <w:b/>
                <w:sz w:val="20"/>
                <w:szCs w:val="20"/>
              </w:rPr>
            </w:pPr>
            <w:r>
              <w:rPr>
                <w:rFonts w:ascii="Tahoma" w:eastAsia="Meiryo" w:hAnsi="Tahoma" w:cs="Tahoma"/>
                <w:b/>
                <w:sz w:val="20"/>
                <w:szCs w:val="20"/>
              </w:rPr>
              <w:t>Cr.</w:t>
            </w:r>
          </w:p>
        </w:tc>
      </w:tr>
      <w:tr w:rsidR="00A83FB7" w:rsidRPr="00A83FB7" w14:paraId="6A34CE4B" w14:textId="77777777" w:rsidTr="00FE7A36">
        <w:trPr>
          <w:trHeight w:val="302"/>
        </w:trPr>
        <w:tc>
          <w:tcPr>
            <w:tcW w:w="1957" w:type="dxa"/>
            <w:vAlign w:val="center"/>
          </w:tcPr>
          <w:p w14:paraId="7965516C" w14:textId="77777777" w:rsidR="00A83FB7" w:rsidRPr="00100C2F" w:rsidRDefault="0020223C" w:rsidP="0020223C">
            <w:pPr>
              <w:pStyle w:val="SD-BodyText9pt"/>
              <w:widowControl/>
              <w:spacing w:after="0" w:line="240" w:lineRule="auto"/>
              <w:ind w:right="-108"/>
              <w:jc w:val="left"/>
              <w:rPr>
                <w:rFonts w:ascii="Tahoma" w:eastAsia="Meiryo" w:hAnsi="Tahoma" w:cs="Tahoma"/>
              </w:rPr>
            </w:pPr>
            <w:r>
              <w:rPr>
                <w:rFonts w:ascii="Tahoma" w:eastAsia="Meiryo" w:hAnsi="Tahoma" w:cs="Tahoma"/>
              </w:rPr>
              <w:t xml:space="preserve">   </w:t>
            </w:r>
            <w:r w:rsidR="00A83FB7" w:rsidRPr="00100C2F">
              <w:rPr>
                <w:rFonts w:ascii="Tahoma" w:eastAsia="Meiryo" w:hAnsi="Tahoma" w:cs="Tahoma"/>
              </w:rPr>
              <w:t>Behavioral Science</w:t>
            </w:r>
          </w:p>
        </w:tc>
        <w:tc>
          <w:tcPr>
            <w:tcW w:w="3803" w:type="dxa"/>
            <w:vAlign w:val="center"/>
          </w:tcPr>
          <w:p w14:paraId="3EF1843D" w14:textId="77777777" w:rsidR="00A83FB7" w:rsidRPr="00100C2F" w:rsidRDefault="00C34207" w:rsidP="00100C2F">
            <w:pPr>
              <w:pStyle w:val="SD-BodyText9pt"/>
              <w:widowControl/>
              <w:spacing w:after="0" w:line="240" w:lineRule="auto"/>
              <w:ind w:right="-108"/>
              <w:jc w:val="left"/>
              <w:rPr>
                <w:rFonts w:ascii="Tahoma" w:eastAsia="Meiryo" w:hAnsi="Tahoma" w:cs="Tahoma"/>
              </w:rPr>
            </w:pPr>
            <w:r w:rsidRPr="00100C2F">
              <w:rPr>
                <w:rFonts w:ascii="Tahoma" w:eastAsia="Meiryo" w:hAnsi="Tahoma" w:cs="Tahoma"/>
              </w:rPr>
              <w:t>PSY</w:t>
            </w:r>
            <w:r w:rsidR="00100C2F">
              <w:rPr>
                <w:rFonts w:ascii="Tahoma" w:eastAsia="Meiryo" w:hAnsi="Tahoma" w:cs="Tahoma"/>
              </w:rPr>
              <w:t xml:space="preserve"> or </w:t>
            </w:r>
            <w:r w:rsidR="00A83FB7" w:rsidRPr="00100C2F">
              <w:rPr>
                <w:rFonts w:ascii="Tahoma" w:eastAsia="Meiryo" w:hAnsi="Tahoma" w:cs="Tahoma"/>
              </w:rPr>
              <w:t>SOC</w:t>
            </w:r>
          </w:p>
        </w:tc>
        <w:tc>
          <w:tcPr>
            <w:tcW w:w="630" w:type="dxa"/>
            <w:vAlign w:val="center"/>
          </w:tcPr>
          <w:p w14:paraId="526AE735" w14:textId="77777777" w:rsidR="00A83FB7" w:rsidRPr="004B0B3D" w:rsidRDefault="00A83FB7" w:rsidP="001013BD">
            <w:pPr>
              <w:pStyle w:val="SD-BodyText9pt"/>
              <w:widowControl/>
              <w:spacing w:after="0" w:line="240" w:lineRule="auto"/>
              <w:ind w:right="-108"/>
              <w:jc w:val="center"/>
              <w:rPr>
                <w:rFonts w:ascii="Tahoma" w:eastAsia="Meiryo" w:hAnsi="Tahoma" w:cs="Tahoma"/>
              </w:rPr>
            </w:pPr>
            <w:r w:rsidRPr="004B0B3D">
              <w:rPr>
                <w:rFonts w:ascii="Tahoma" w:eastAsia="Meiryo" w:hAnsi="Tahoma" w:cs="Tahoma"/>
              </w:rPr>
              <w:t>3</w:t>
            </w:r>
          </w:p>
        </w:tc>
      </w:tr>
      <w:tr w:rsidR="00A83FB7" w:rsidRPr="00A83FB7" w14:paraId="76905C79" w14:textId="77777777" w:rsidTr="00FE7A36">
        <w:trPr>
          <w:trHeight w:val="302"/>
        </w:trPr>
        <w:tc>
          <w:tcPr>
            <w:tcW w:w="1957" w:type="dxa"/>
            <w:vAlign w:val="center"/>
          </w:tcPr>
          <w:p w14:paraId="06DAFE9F" w14:textId="77777777" w:rsidR="00A83FB7" w:rsidRPr="004B0B3D" w:rsidRDefault="0020223C" w:rsidP="0020223C">
            <w:pPr>
              <w:pStyle w:val="SD-BodyText9pt"/>
              <w:widowControl/>
              <w:spacing w:after="0" w:line="240" w:lineRule="auto"/>
              <w:ind w:right="-108"/>
              <w:jc w:val="left"/>
              <w:rPr>
                <w:rFonts w:ascii="Tahoma" w:eastAsia="Meiryo" w:hAnsi="Tahoma" w:cs="Tahoma"/>
              </w:rPr>
            </w:pPr>
            <w:r>
              <w:rPr>
                <w:rFonts w:ascii="Tahoma" w:eastAsia="Meiryo" w:hAnsi="Tahoma" w:cs="Tahoma"/>
              </w:rPr>
              <w:t xml:space="preserve">   </w:t>
            </w:r>
            <w:r w:rsidR="004B7D18">
              <w:rPr>
                <w:rFonts w:ascii="Tahoma" w:eastAsia="Meiryo" w:hAnsi="Tahoma" w:cs="Tahoma"/>
              </w:rPr>
              <w:t>HIS XXXX</w:t>
            </w:r>
          </w:p>
        </w:tc>
        <w:tc>
          <w:tcPr>
            <w:tcW w:w="3803" w:type="dxa"/>
            <w:vAlign w:val="center"/>
          </w:tcPr>
          <w:p w14:paraId="1A66D868" w14:textId="77777777" w:rsidR="00A83FB7" w:rsidRPr="004B0B3D" w:rsidRDefault="004B7D18" w:rsidP="009661CD">
            <w:pPr>
              <w:pStyle w:val="SD-BodyText9pt"/>
              <w:widowControl/>
              <w:spacing w:after="0" w:line="240" w:lineRule="auto"/>
              <w:ind w:right="-108"/>
              <w:jc w:val="left"/>
              <w:rPr>
                <w:rFonts w:ascii="Tahoma" w:eastAsia="Meiryo" w:hAnsi="Tahoma" w:cs="Tahoma"/>
              </w:rPr>
            </w:pPr>
            <w:r>
              <w:rPr>
                <w:rFonts w:ascii="Tahoma" w:eastAsia="Meiryo" w:hAnsi="Tahoma" w:cs="Tahoma"/>
              </w:rPr>
              <w:t>History Elective</w:t>
            </w:r>
          </w:p>
        </w:tc>
        <w:tc>
          <w:tcPr>
            <w:tcW w:w="630" w:type="dxa"/>
            <w:vAlign w:val="center"/>
          </w:tcPr>
          <w:p w14:paraId="7688BB8F" w14:textId="77777777" w:rsidR="00A83FB7" w:rsidRPr="004B0B3D" w:rsidRDefault="00A83FB7" w:rsidP="001013BD">
            <w:pPr>
              <w:pStyle w:val="SD-BodyText9pt"/>
              <w:widowControl/>
              <w:spacing w:after="0" w:line="240" w:lineRule="auto"/>
              <w:ind w:right="-108"/>
              <w:jc w:val="center"/>
              <w:rPr>
                <w:rFonts w:ascii="Tahoma" w:eastAsia="Meiryo" w:hAnsi="Tahoma" w:cs="Tahoma"/>
              </w:rPr>
            </w:pPr>
            <w:r w:rsidRPr="004B0B3D">
              <w:rPr>
                <w:rFonts w:ascii="Tahoma" w:eastAsia="Meiryo" w:hAnsi="Tahoma" w:cs="Tahoma"/>
              </w:rPr>
              <w:t>3</w:t>
            </w:r>
          </w:p>
        </w:tc>
      </w:tr>
      <w:tr w:rsidR="005A1A49" w:rsidRPr="00A83FB7" w14:paraId="1B428484" w14:textId="77777777" w:rsidTr="00FE7A36">
        <w:trPr>
          <w:trHeight w:val="302"/>
        </w:trPr>
        <w:tc>
          <w:tcPr>
            <w:tcW w:w="1957" w:type="dxa"/>
            <w:vAlign w:val="center"/>
          </w:tcPr>
          <w:p w14:paraId="1B389428" w14:textId="77777777" w:rsidR="005A1A49" w:rsidRPr="00E26A05" w:rsidRDefault="0020223C" w:rsidP="0020223C">
            <w:pPr>
              <w:pStyle w:val="SD-BodyText9pt"/>
              <w:widowControl/>
              <w:spacing w:after="0" w:line="240" w:lineRule="auto"/>
              <w:ind w:right="-108"/>
              <w:jc w:val="left"/>
              <w:rPr>
                <w:rFonts w:ascii="Tahoma" w:eastAsia="Meiryo" w:hAnsi="Tahoma" w:cs="Tahoma"/>
              </w:rPr>
            </w:pPr>
            <w:r>
              <w:rPr>
                <w:rFonts w:ascii="Tahoma" w:eastAsia="Meiryo" w:hAnsi="Tahoma" w:cs="Tahoma"/>
              </w:rPr>
              <w:t xml:space="preserve">   </w:t>
            </w:r>
            <w:r w:rsidR="005A1A49" w:rsidRPr="00E26A05">
              <w:rPr>
                <w:rFonts w:ascii="Tahoma" w:eastAsia="Meiryo" w:hAnsi="Tahoma" w:cs="Tahoma"/>
              </w:rPr>
              <w:t>H</w:t>
            </w:r>
            <w:r w:rsidR="00E72F7C" w:rsidRPr="00E26A05">
              <w:rPr>
                <w:rFonts w:ascii="Tahoma" w:eastAsia="Meiryo" w:hAnsi="Tahoma" w:cs="Tahoma"/>
              </w:rPr>
              <w:t>umanities</w:t>
            </w:r>
          </w:p>
        </w:tc>
        <w:tc>
          <w:tcPr>
            <w:tcW w:w="3803" w:type="dxa"/>
            <w:vAlign w:val="center"/>
          </w:tcPr>
          <w:p w14:paraId="6498824B" w14:textId="77777777" w:rsidR="005A1A49" w:rsidRPr="00E26A05" w:rsidRDefault="00274A0A" w:rsidP="00C91D53">
            <w:pPr>
              <w:pStyle w:val="SD-BodyText9pt"/>
              <w:widowControl/>
              <w:spacing w:after="0" w:line="240" w:lineRule="auto"/>
              <w:ind w:right="-108"/>
              <w:jc w:val="left"/>
              <w:rPr>
                <w:rFonts w:ascii="Tahoma" w:eastAsia="Meiryo" w:hAnsi="Tahoma" w:cs="Tahoma"/>
              </w:rPr>
            </w:pPr>
            <w:r>
              <w:rPr>
                <w:rFonts w:ascii="Tahoma" w:eastAsia="Meiryo" w:hAnsi="Tahoma" w:cs="Tahoma"/>
              </w:rPr>
              <w:t xml:space="preserve"> </w:t>
            </w:r>
          </w:p>
        </w:tc>
        <w:tc>
          <w:tcPr>
            <w:tcW w:w="630" w:type="dxa"/>
            <w:vAlign w:val="center"/>
          </w:tcPr>
          <w:p w14:paraId="49CB6730" w14:textId="77777777" w:rsidR="005A1A49" w:rsidRPr="004B0B3D" w:rsidRDefault="005A1A49" w:rsidP="001013BD">
            <w:pPr>
              <w:pStyle w:val="SD-BodyText9pt"/>
              <w:widowControl/>
              <w:spacing w:after="0" w:line="240" w:lineRule="auto"/>
              <w:ind w:right="-108"/>
              <w:jc w:val="center"/>
              <w:rPr>
                <w:rFonts w:ascii="Tahoma" w:eastAsia="Meiryo" w:hAnsi="Tahoma" w:cs="Tahoma"/>
                <w:highlight w:val="yellow"/>
              </w:rPr>
            </w:pPr>
            <w:r w:rsidRPr="004B0B3D">
              <w:rPr>
                <w:rFonts w:ascii="Tahoma" w:eastAsia="Meiryo" w:hAnsi="Tahoma" w:cs="Tahoma"/>
              </w:rPr>
              <w:t>3</w:t>
            </w:r>
          </w:p>
        </w:tc>
      </w:tr>
      <w:tr w:rsidR="005A1A49" w:rsidRPr="00A83FB7" w14:paraId="1EED47C6" w14:textId="77777777" w:rsidTr="00FE7A36">
        <w:trPr>
          <w:trHeight w:val="302"/>
        </w:trPr>
        <w:tc>
          <w:tcPr>
            <w:tcW w:w="1957" w:type="dxa"/>
            <w:vAlign w:val="center"/>
          </w:tcPr>
          <w:p w14:paraId="61E27AE4" w14:textId="77777777" w:rsidR="005A1A49" w:rsidRPr="004B0B3D" w:rsidRDefault="0020223C" w:rsidP="0020223C">
            <w:pPr>
              <w:pStyle w:val="SD-BodyText9pt"/>
              <w:widowControl/>
              <w:spacing w:after="0" w:line="240" w:lineRule="auto"/>
              <w:ind w:right="-108"/>
              <w:jc w:val="left"/>
              <w:rPr>
                <w:rFonts w:ascii="Tahoma" w:eastAsia="Meiryo" w:hAnsi="Tahoma" w:cs="Tahoma"/>
              </w:rPr>
            </w:pPr>
            <w:r>
              <w:rPr>
                <w:rFonts w:ascii="Tahoma" w:eastAsia="Meiryo" w:hAnsi="Tahoma" w:cs="Tahoma"/>
              </w:rPr>
              <w:t xml:space="preserve">   </w:t>
            </w:r>
            <w:r w:rsidR="005A1A49" w:rsidRPr="004B0B3D">
              <w:rPr>
                <w:rFonts w:ascii="Tahoma" w:eastAsia="Meiryo" w:hAnsi="Tahoma" w:cs="Tahoma"/>
              </w:rPr>
              <w:t>THL 1000</w:t>
            </w:r>
          </w:p>
        </w:tc>
        <w:tc>
          <w:tcPr>
            <w:tcW w:w="3803" w:type="dxa"/>
            <w:vAlign w:val="center"/>
          </w:tcPr>
          <w:p w14:paraId="48916CD9" w14:textId="598AF6D7" w:rsidR="005A1A49" w:rsidRPr="0090433E" w:rsidRDefault="00A536B5" w:rsidP="00C91D53">
            <w:pPr>
              <w:pStyle w:val="SD-BodyText9pt"/>
              <w:widowControl/>
              <w:spacing w:after="0" w:line="240" w:lineRule="auto"/>
              <w:ind w:right="-108"/>
              <w:jc w:val="left"/>
              <w:rPr>
                <w:rFonts w:ascii="Tahoma" w:eastAsia="Meiryo" w:hAnsi="Tahoma" w:cs="Tahoma"/>
              </w:rPr>
            </w:pPr>
            <w:r w:rsidRPr="0090433E">
              <w:rPr>
                <w:rFonts w:ascii="Tahoma" w:hAnsi="Tahoma" w:cs="Tahoma"/>
              </w:rPr>
              <w:t xml:space="preserve">Top: </w:t>
            </w:r>
            <w:r w:rsidR="00203600" w:rsidRPr="0090433E">
              <w:rPr>
                <w:rFonts w:ascii="Tahoma" w:hAnsi="Tahoma" w:cs="Tahoma"/>
              </w:rPr>
              <w:t>Catholic Studies</w:t>
            </w:r>
            <w:r w:rsidRPr="0090433E">
              <w:rPr>
                <w:rFonts w:ascii="Tahoma" w:hAnsi="Tahoma" w:cs="Tahoma"/>
              </w:rPr>
              <w:t>, OR</w:t>
            </w:r>
            <w:r w:rsidR="00203600" w:rsidRPr="0090433E">
              <w:rPr>
                <w:rFonts w:ascii="Tahoma" w:hAnsi="Tahoma" w:cs="Tahoma"/>
              </w:rPr>
              <w:t xml:space="preserve"> </w:t>
            </w:r>
            <w:r w:rsidRPr="0090433E">
              <w:rPr>
                <w:rFonts w:ascii="Tahoma" w:hAnsi="Tahoma" w:cs="Tahoma"/>
              </w:rPr>
              <w:br/>
              <w:t xml:space="preserve">Top: </w:t>
            </w:r>
            <w:r w:rsidR="00203600" w:rsidRPr="0090433E">
              <w:rPr>
                <w:rFonts w:ascii="Tahoma" w:hAnsi="Tahoma" w:cs="Tahoma"/>
              </w:rPr>
              <w:t>Faith, Reason, and Culture</w:t>
            </w:r>
            <w:r w:rsidRPr="0090433E">
              <w:rPr>
                <w:rFonts w:ascii="Tahoma" w:hAnsi="Tahoma" w:cs="Tahoma"/>
              </w:rPr>
              <w:t>, OR</w:t>
            </w:r>
            <w:r w:rsidR="00203600" w:rsidRPr="0090433E">
              <w:rPr>
                <w:rFonts w:ascii="Tahoma" w:hAnsi="Tahoma" w:cs="Tahoma"/>
              </w:rPr>
              <w:t xml:space="preserve"> </w:t>
            </w:r>
            <w:r w:rsidRPr="0090433E">
              <w:rPr>
                <w:rFonts w:ascii="Tahoma" w:hAnsi="Tahoma" w:cs="Tahoma"/>
              </w:rPr>
              <w:t xml:space="preserve"> </w:t>
            </w:r>
            <w:r w:rsidR="0090433E">
              <w:rPr>
                <w:rFonts w:ascii="Tahoma" w:hAnsi="Tahoma" w:cs="Tahoma"/>
              </w:rPr>
              <w:br/>
            </w:r>
            <w:r w:rsidRPr="0090433E">
              <w:rPr>
                <w:rFonts w:ascii="Tahoma" w:hAnsi="Tahoma" w:cs="Tahoma"/>
              </w:rPr>
              <w:t xml:space="preserve">Top: </w:t>
            </w:r>
            <w:r w:rsidR="00203600" w:rsidRPr="0090433E">
              <w:rPr>
                <w:rFonts w:ascii="Tahoma" w:hAnsi="Tahoma" w:cs="Tahoma"/>
              </w:rPr>
              <w:t>Global Religious Experience</w:t>
            </w:r>
          </w:p>
        </w:tc>
        <w:tc>
          <w:tcPr>
            <w:tcW w:w="630" w:type="dxa"/>
            <w:vAlign w:val="center"/>
          </w:tcPr>
          <w:p w14:paraId="0E098984" w14:textId="77777777" w:rsidR="005A1A49" w:rsidRPr="004B0B3D" w:rsidRDefault="005A1A49" w:rsidP="001013BD">
            <w:pPr>
              <w:pStyle w:val="SD-BodyText9pt"/>
              <w:widowControl/>
              <w:spacing w:after="0" w:line="240" w:lineRule="auto"/>
              <w:ind w:right="-108"/>
              <w:jc w:val="center"/>
              <w:rPr>
                <w:rFonts w:ascii="Tahoma" w:eastAsia="Meiryo" w:hAnsi="Tahoma" w:cs="Tahoma"/>
              </w:rPr>
            </w:pPr>
            <w:r w:rsidRPr="004B0B3D">
              <w:rPr>
                <w:rFonts w:ascii="Tahoma" w:eastAsia="Meiryo" w:hAnsi="Tahoma" w:cs="Tahoma"/>
              </w:rPr>
              <w:t>3</w:t>
            </w:r>
          </w:p>
        </w:tc>
      </w:tr>
      <w:tr w:rsidR="005A1A49" w:rsidRPr="00A83FB7" w14:paraId="73449CA9" w14:textId="77777777" w:rsidTr="00FE7A36">
        <w:trPr>
          <w:trHeight w:val="302"/>
        </w:trPr>
        <w:tc>
          <w:tcPr>
            <w:tcW w:w="1957" w:type="dxa"/>
            <w:vAlign w:val="center"/>
          </w:tcPr>
          <w:p w14:paraId="0FE740F6" w14:textId="77777777" w:rsidR="005A1A49" w:rsidRPr="004B0B3D" w:rsidRDefault="0020223C" w:rsidP="0020223C">
            <w:pPr>
              <w:pStyle w:val="SD-BodyText9pt"/>
              <w:widowControl/>
              <w:spacing w:after="0" w:line="240" w:lineRule="auto"/>
              <w:ind w:right="-108"/>
              <w:jc w:val="left"/>
              <w:rPr>
                <w:rFonts w:ascii="Tahoma" w:eastAsia="Meiryo" w:hAnsi="Tahoma" w:cs="Tahoma"/>
              </w:rPr>
            </w:pPr>
            <w:r>
              <w:rPr>
                <w:rFonts w:ascii="Tahoma" w:eastAsia="Meiryo" w:hAnsi="Tahoma" w:cs="Tahoma"/>
              </w:rPr>
              <w:t xml:space="preserve">   </w:t>
            </w:r>
            <w:r w:rsidR="005A1A49" w:rsidRPr="004B0B3D">
              <w:rPr>
                <w:rFonts w:ascii="Tahoma" w:eastAsia="Meiryo" w:hAnsi="Tahoma" w:cs="Tahoma"/>
              </w:rPr>
              <w:t>VSB 2000</w:t>
            </w:r>
          </w:p>
        </w:tc>
        <w:tc>
          <w:tcPr>
            <w:tcW w:w="3803" w:type="dxa"/>
            <w:vAlign w:val="center"/>
          </w:tcPr>
          <w:p w14:paraId="4A35B539" w14:textId="4125D7C9" w:rsidR="00571A7D" w:rsidRPr="001339A0" w:rsidRDefault="005A1A49" w:rsidP="00C91D53">
            <w:pPr>
              <w:pStyle w:val="SD-BodyText9pt"/>
              <w:widowControl/>
              <w:spacing w:after="0" w:line="240" w:lineRule="auto"/>
              <w:ind w:right="-108"/>
              <w:jc w:val="left"/>
              <w:rPr>
                <w:rFonts w:ascii="Tahoma" w:eastAsia="Meiryo" w:hAnsi="Tahoma" w:cs="Tahoma"/>
                <w:color w:val="000000" w:themeColor="text1"/>
              </w:rPr>
            </w:pPr>
            <w:r w:rsidRPr="001339A0">
              <w:rPr>
                <w:rFonts w:ascii="Tahoma" w:eastAsia="Meiryo" w:hAnsi="Tahoma" w:cs="Tahoma"/>
                <w:color w:val="000000" w:themeColor="text1"/>
              </w:rPr>
              <w:t>Backpack-to-Briefcase: SO Seminar</w:t>
            </w:r>
          </w:p>
          <w:p w14:paraId="35B3E287" w14:textId="4045FC05" w:rsidR="005A1A49" w:rsidRPr="001339A0" w:rsidRDefault="00571A7D" w:rsidP="00C91D53">
            <w:pPr>
              <w:pStyle w:val="SD-BodyText9pt"/>
              <w:widowControl/>
              <w:spacing w:after="0" w:line="240" w:lineRule="auto"/>
              <w:ind w:right="-108"/>
              <w:jc w:val="left"/>
              <w:rPr>
                <w:rFonts w:ascii="Tahoma" w:eastAsia="Meiryo" w:hAnsi="Tahoma" w:cs="Tahoma"/>
              </w:rPr>
            </w:pPr>
            <w:r w:rsidRPr="001339A0">
              <w:rPr>
                <w:rFonts w:ascii="Tahoma" w:eastAsia="Meiryo" w:hAnsi="Tahoma" w:cs="Tahoma"/>
              </w:rPr>
              <w:t xml:space="preserve">(or HON 5003: </w:t>
            </w:r>
            <w:r w:rsidRPr="001339A0">
              <w:rPr>
                <w:rFonts w:ascii="Tahoma" w:hAnsi="Tahoma" w:cs="Tahoma"/>
              </w:rPr>
              <w:t>Shaping a Work Life)</w:t>
            </w:r>
            <w:r w:rsidR="005A1A49" w:rsidRPr="001339A0">
              <w:rPr>
                <w:rFonts w:ascii="Tahoma" w:eastAsia="Meiryo" w:hAnsi="Tahoma" w:cs="Tahoma"/>
              </w:rPr>
              <w:t xml:space="preserve"> </w:t>
            </w:r>
          </w:p>
        </w:tc>
        <w:tc>
          <w:tcPr>
            <w:tcW w:w="630" w:type="dxa"/>
            <w:vAlign w:val="center"/>
          </w:tcPr>
          <w:p w14:paraId="5106219E" w14:textId="77777777" w:rsidR="005A1A49" w:rsidRPr="004B0B3D" w:rsidRDefault="005A1A49" w:rsidP="001013BD">
            <w:pPr>
              <w:pStyle w:val="SD-BodyText9pt"/>
              <w:widowControl/>
              <w:spacing w:after="0" w:line="240" w:lineRule="auto"/>
              <w:ind w:right="-108"/>
              <w:jc w:val="center"/>
              <w:rPr>
                <w:rFonts w:ascii="Tahoma" w:eastAsia="Meiryo" w:hAnsi="Tahoma" w:cs="Tahoma"/>
              </w:rPr>
            </w:pPr>
            <w:r w:rsidRPr="004B0B3D">
              <w:rPr>
                <w:rFonts w:ascii="Tahoma" w:eastAsia="Meiryo" w:hAnsi="Tahoma" w:cs="Tahoma"/>
              </w:rPr>
              <w:t>1</w:t>
            </w:r>
          </w:p>
        </w:tc>
      </w:tr>
      <w:tr w:rsidR="00AD5E82" w:rsidRPr="00A83FB7" w14:paraId="1B6B11CB" w14:textId="77777777" w:rsidTr="00FE7A36">
        <w:trPr>
          <w:trHeight w:val="302"/>
        </w:trPr>
        <w:tc>
          <w:tcPr>
            <w:tcW w:w="1957" w:type="dxa"/>
            <w:vAlign w:val="center"/>
          </w:tcPr>
          <w:p w14:paraId="2A3AFFAC" w14:textId="77777777" w:rsidR="00AD5E82" w:rsidRPr="004B0B3D" w:rsidRDefault="0020223C" w:rsidP="0020223C">
            <w:pPr>
              <w:pStyle w:val="SD-BodyText9pt"/>
              <w:widowControl/>
              <w:spacing w:after="0" w:line="240" w:lineRule="auto"/>
              <w:ind w:right="-108"/>
              <w:jc w:val="left"/>
              <w:rPr>
                <w:rFonts w:ascii="Tahoma" w:eastAsia="Meiryo" w:hAnsi="Tahoma" w:cs="Tahoma"/>
              </w:rPr>
            </w:pPr>
            <w:r>
              <w:rPr>
                <w:rFonts w:ascii="Tahoma" w:eastAsia="Meiryo" w:hAnsi="Tahoma" w:cs="Tahoma"/>
              </w:rPr>
              <w:t xml:space="preserve">   </w:t>
            </w:r>
            <w:r w:rsidR="00AD5E82">
              <w:rPr>
                <w:rFonts w:ascii="Tahoma" w:eastAsia="Meiryo" w:hAnsi="Tahoma" w:cs="Tahoma"/>
              </w:rPr>
              <w:t>VSB 2006</w:t>
            </w:r>
          </w:p>
        </w:tc>
        <w:tc>
          <w:tcPr>
            <w:tcW w:w="3803" w:type="dxa"/>
            <w:vAlign w:val="center"/>
          </w:tcPr>
          <w:p w14:paraId="346F4220" w14:textId="77777777" w:rsidR="00AD5E82" w:rsidRPr="00DE6476" w:rsidRDefault="00AD5E82" w:rsidP="00C91D53">
            <w:pPr>
              <w:pStyle w:val="SD-BodyText9pt"/>
              <w:widowControl/>
              <w:spacing w:after="0" w:line="240" w:lineRule="auto"/>
              <w:ind w:right="-108"/>
              <w:jc w:val="left"/>
              <w:rPr>
                <w:rFonts w:ascii="Tahoma" w:eastAsia="Meiryo" w:hAnsi="Tahoma" w:cs="Tahoma"/>
                <w:color w:val="auto"/>
              </w:rPr>
            </w:pPr>
            <w:r w:rsidRPr="00DE6476">
              <w:rPr>
                <w:rFonts w:ascii="Tahoma" w:eastAsia="Meiryo" w:hAnsi="Tahoma" w:cs="Tahoma"/>
                <w:color w:val="auto"/>
              </w:rPr>
              <w:t>Strategic Information Technology</w:t>
            </w:r>
          </w:p>
        </w:tc>
        <w:tc>
          <w:tcPr>
            <w:tcW w:w="630" w:type="dxa"/>
            <w:vAlign w:val="center"/>
          </w:tcPr>
          <w:p w14:paraId="2B489AE5" w14:textId="77777777" w:rsidR="00AD5E82" w:rsidRPr="004B0B3D" w:rsidRDefault="00AD5E82" w:rsidP="001013BD">
            <w:pPr>
              <w:pStyle w:val="SD-BodyText9pt"/>
              <w:widowControl/>
              <w:spacing w:after="0" w:line="240" w:lineRule="auto"/>
              <w:ind w:right="-108"/>
              <w:jc w:val="center"/>
              <w:rPr>
                <w:rFonts w:ascii="Tahoma" w:eastAsia="Meiryo" w:hAnsi="Tahoma" w:cs="Tahoma"/>
              </w:rPr>
            </w:pPr>
            <w:r>
              <w:rPr>
                <w:rFonts w:ascii="Tahoma" w:eastAsia="Meiryo" w:hAnsi="Tahoma" w:cs="Tahoma"/>
              </w:rPr>
              <w:t>3</w:t>
            </w:r>
          </w:p>
        </w:tc>
      </w:tr>
      <w:tr w:rsidR="00AD5E82" w:rsidRPr="00A83FB7" w14:paraId="1E39E8C1" w14:textId="77777777" w:rsidTr="00FE7A36">
        <w:trPr>
          <w:trHeight w:val="302"/>
        </w:trPr>
        <w:tc>
          <w:tcPr>
            <w:tcW w:w="1957" w:type="dxa"/>
            <w:vAlign w:val="center"/>
          </w:tcPr>
          <w:p w14:paraId="759660F9" w14:textId="77777777" w:rsidR="00AD5E82" w:rsidRPr="004B0B3D" w:rsidRDefault="0020223C" w:rsidP="0020223C">
            <w:pPr>
              <w:pStyle w:val="SD-BodyText9pt"/>
              <w:widowControl/>
              <w:spacing w:after="0" w:line="240" w:lineRule="auto"/>
              <w:ind w:right="-108"/>
              <w:jc w:val="left"/>
              <w:rPr>
                <w:rFonts w:ascii="Tahoma" w:eastAsia="Meiryo" w:hAnsi="Tahoma" w:cs="Tahoma"/>
              </w:rPr>
            </w:pPr>
            <w:r>
              <w:rPr>
                <w:rFonts w:ascii="Tahoma" w:eastAsia="Meiryo" w:hAnsi="Tahoma" w:cs="Tahoma"/>
              </w:rPr>
              <w:t xml:space="preserve">   </w:t>
            </w:r>
            <w:r w:rsidR="00AD5E82">
              <w:rPr>
                <w:rFonts w:ascii="Tahoma" w:eastAsia="Meiryo" w:hAnsi="Tahoma" w:cs="Tahoma"/>
              </w:rPr>
              <w:t>VSB 2007</w:t>
            </w:r>
          </w:p>
        </w:tc>
        <w:tc>
          <w:tcPr>
            <w:tcW w:w="3803" w:type="dxa"/>
            <w:vAlign w:val="center"/>
          </w:tcPr>
          <w:p w14:paraId="2513348F" w14:textId="77777777" w:rsidR="00AD5E82" w:rsidRPr="00DE6476" w:rsidRDefault="00AD5E82" w:rsidP="00C91D53">
            <w:pPr>
              <w:pStyle w:val="SD-BodyText9pt"/>
              <w:widowControl/>
              <w:spacing w:after="0" w:line="240" w:lineRule="auto"/>
              <w:ind w:right="-108"/>
              <w:jc w:val="left"/>
              <w:rPr>
                <w:rFonts w:ascii="Tahoma" w:eastAsia="Meiryo" w:hAnsi="Tahoma" w:cs="Tahoma"/>
                <w:color w:val="auto"/>
              </w:rPr>
            </w:pPr>
            <w:r w:rsidRPr="00DE6476">
              <w:rPr>
                <w:rFonts w:ascii="Tahoma" w:eastAsia="Meiryo" w:hAnsi="Tahoma" w:cs="Tahoma"/>
                <w:color w:val="auto"/>
              </w:rPr>
              <w:t>Corporate Responsibility &amp; Regulation</w:t>
            </w:r>
          </w:p>
        </w:tc>
        <w:tc>
          <w:tcPr>
            <w:tcW w:w="630" w:type="dxa"/>
            <w:vAlign w:val="center"/>
          </w:tcPr>
          <w:p w14:paraId="6CD40E6A" w14:textId="77777777" w:rsidR="00AD5E82" w:rsidRPr="004B0B3D" w:rsidRDefault="00AD5E82" w:rsidP="001013BD">
            <w:pPr>
              <w:pStyle w:val="SD-BodyText9pt"/>
              <w:widowControl/>
              <w:spacing w:after="0" w:line="240" w:lineRule="auto"/>
              <w:ind w:right="-108"/>
              <w:jc w:val="center"/>
              <w:rPr>
                <w:rFonts w:ascii="Tahoma" w:eastAsia="Meiryo" w:hAnsi="Tahoma" w:cs="Tahoma"/>
              </w:rPr>
            </w:pPr>
            <w:r>
              <w:rPr>
                <w:rFonts w:ascii="Tahoma" w:eastAsia="Meiryo" w:hAnsi="Tahoma" w:cs="Tahoma"/>
              </w:rPr>
              <w:t>3</w:t>
            </w:r>
          </w:p>
        </w:tc>
      </w:tr>
      <w:tr w:rsidR="005A1A49" w:rsidRPr="00A83FB7" w14:paraId="253F0418" w14:textId="77777777" w:rsidTr="00FE7A36">
        <w:trPr>
          <w:trHeight w:val="302"/>
        </w:trPr>
        <w:tc>
          <w:tcPr>
            <w:tcW w:w="1957" w:type="dxa"/>
            <w:vAlign w:val="center"/>
          </w:tcPr>
          <w:p w14:paraId="2EA2EB7D" w14:textId="77777777" w:rsidR="005A1A49" w:rsidRPr="00AD5E82" w:rsidRDefault="0020223C" w:rsidP="0020223C">
            <w:pPr>
              <w:pStyle w:val="SD-BodyText9pt"/>
              <w:widowControl/>
              <w:spacing w:after="0" w:line="240" w:lineRule="auto"/>
              <w:ind w:right="-108"/>
              <w:jc w:val="left"/>
              <w:rPr>
                <w:rFonts w:ascii="Tahoma" w:eastAsia="Meiryo" w:hAnsi="Tahoma" w:cs="Tahoma"/>
              </w:rPr>
            </w:pPr>
            <w:r>
              <w:rPr>
                <w:rFonts w:ascii="Tahoma" w:eastAsia="Meiryo" w:hAnsi="Tahoma" w:cs="Tahoma"/>
              </w:rPr>
              <w:t xml:space="preserve">   </w:t>
            </w:r>
            <w:r w:rsidR="00AD5E82" w:rsidRPr="00AD5E82">
              <w:rPr>
                <w:rFonts w:ascii="Tahoma" w:eastAsia="Meiryo" w:hAnsi="Tahoma" w:cs="Tahoma"/>
              </w:rPr>
              <w:t>VSB 2008</w:t>
            </w:r>
          </w:p>
        </w:tc>
        <w:tc>
          <w:tcPr>
            <w:tcW w:w="3803" w:type="dxa"/>
            <w:vAlign w:val="center"/>
          </w:tcPr>
          <w:p w14:paraId="3B30D6CE" w14:textId="77777777" w:rsidR="005A1A49" w:rsidRPr="00DE6476" w:rsidRDefault="00AD5E82" w:rsidP="008A64FE">
            <w:pPr>
              <w:pStyle w:val="SD-BodyText9pt"/>
              <w:widowControl/>
              <w:spacing w:after="0" w:line="240" w:lineRule="auto"/>
              <w:ind w:right="-108"/>
              <w:jc w:val="left"/>
              <w:rPr>
                <w:rFonts w:ascii="Tahoma" w:eastAsia="Meiryo" w:hAnsi="Tahoma" w:cs="Tahoma"/>
                <w:color w:val="auto"/>
                <w:highlight w:val="red"/>
              </w:rPr>
            </w:pPr>
            <w:r w:rsidRPr="00DE6476">
              <w:rPr>
                <w:rFonts w:ascii="Tahoma" w:hAnsi="Tahoma" w:cs="Tahoma"/>
                <w:bCs/>
                <w:color w:val="auto"/>
              </w:rPr>
              <w:t>Business Analytics</w:t>
            </w:r>
          </w:p>
        </w:tc>
        <w:tc>
          <w:tcPr>
            <w:tcW w:w="630" w:type="dxa"/>
            <w:vAlign w:val="center"/>
          </w:tcPr>
          <w:p w14:paraId="5BAD5FBF" w14:textId="77777777" w:rsidR="005A1A49" w:rsidRPr="004B0B3D" w:rsidRDefault="00AD5E82" w:rsidP="001013BD">
            <w:pPr>
              <w:pStyle w:val="SD-BodyText9pt"/>
              <w:widowControl/>
              <w:spacing w:after="0" w:line="240" w:lineRule="auto"/>
              <w:ind w:right="-108"/>
              <w:jc w:val="center"/>
              <w:rPr>
                <w:rFonts w:ascii="Tahoma" w:eastAsia="Meiryo" w:hAnsi="Tahoma" w:cs="Tahoma"/>
              </w:rPr>
            </w:pPr>
            <w:r>
              <w:rPr>
                <w:rFonts w:ascii="Tahoma" w:eastAsia="Meiryo" w:hAnsi="Tahoma" w:cs="Tahoma"/>
              </w:rPr>
              <w:t>3</w:t>
            </w:r>
          </w:p>
        </w:tc>
      </w:tr>
      <w:tr w:rsidR="00572099" w:rsidRPr="00A83FB7" w14:paraId="2C79A589" w14:textId="77777777" w:rsidTr="00FE7A36">
        <w:trPr>
          <w:trHeight w:val="302"/>
        </w:trPr>
        <w:tc>
          <w:tcPr>
            <w:tcW w:w="1957" w:type="dxa"/>
            <w:vAlign w:val="center"/>
          </w:tcPr>
          <w:p w14:paraId="7D8CE129" w14:textId="77777777" w:rsidR="00572099" w:rsidRPr="004B0B3D" w:rsidRDefault="0020223C" w:rsidP="0020223C">
            <w:pPr>
              <w:pStyle w:val="SD-BodyText9pt"/>
              <w:widowControl/>
              <w:spacing w:after="0" w:line="240" w:lineRule="auto"/>
              <w:ind w:right="-108"/>
              <w:jc w:val="left"/>
              <w:rPr>
                <w:rFonts w:ascii="Tahoma" w:eastAsia="Meiryo" w:hAnsi="Tahoma" w:cs="Tahoma"/>
              </w:rPr>
            </w:pPr>
            <w:r>
              <w:rPr>
                <w:rFonts w:ascii="Tahoma" w:eastAsia="Meiryo" w:hAnsi="Tahoma" w:cs="Tahoma"/>
              </w:rPr>
              <w:t xml:space="preserve">   </w:t>
            </w:r>
            <w:r w:rsidR="00572099" w:rsidRPr="00B577DC">
              <w:rPr>
                <w:rFonts w:ascii="Tahoma" w:eastAsia="Meiryo" w:hAnsi="Tahoma" w:cs="Tahoma"/>
              </w:rPr>
              <w:t>VSB 2009</w:t>
            </w:r>
          </w:p>
        </w:tc>
        <w:tc>
          <w:tcPr>
            <w:tcW w:w="3803" w:type="dxa"/>
            <w:vAlign w:val="center"/>
          </w:tcPr>
          <w:p w14:paraId="20A6D6EF" w14:textId="77777777" w:rsidR="00572099" w:rsidRPr="00DE6476" w:rsidRDefault="00B577DC" w:rsidP="00B05D18">
            <w:pPr>
              <w:pStyle w:val="SD-BodyText9pt"/>
              <w:widowControl/>
              <w:spacing w:after="0" w:line="240" w:lineRule="auto"/>
              <w:ind w:right="-108"/>
              <w:jc w:val="left"/>
              <w:rPr>
                <w:rFonts w:ascii="Tahoma" w:eastAsia="Meiryo" w:hAnsi="Tahoma" w:cs="Tahoma"/>
                <w:color w:val="auto"/>
              </w:rPr>
            </w:pPr>
            <w:r w:rsidRPr="00DE6476">
              <w:rPr>
                <w:rFonts w:ascii="Tahoma" w:eastAsia="Meiryo" w:hAnsi="Tahoma" w:cs="Tahoma"/>
                <w:color w:val="auto"/>
              </w:rPr>
              <w:t xml:space="preserve">Principles of </w:t>
            </w:r>
            <w:r w:rsidRPr="00DE6476">
              <w:rPr>
                <w:rFonts w:ascii="Tahoma" w:hAnsi="Tahoma" w:cs="Tahoma"/>
                <w:bCs/>
                <w:color w:val="auto"/>
                <w:sz w:val="20"/>
                <w:szCs w:val="20"/>
              </w:rPr>
              <w:t>Finance</w:t>
            </w:r>
          </w:p>
        </w:tc>
        <w:tc>
          <w:tcPr>
            <w:tcW w:w="630" w:type="dxa"/>
            <w:vAlign w:val="center"/>
          </w:tcPr>
          <w:p w14:paraId="3B905E2D" w14:textId="77777777" w:rsidR="00572099" w:rsidRPr="004B0B3D" w:rsidRDefault="00572099" w:rsidP="00B05D18">
            <w:pPr>
              <w:pStyle w:val="SD-BodyText9pt"/>
              <w:widowControl/>
              <w:spacing w:after="0" w:line="240" w:lineRule="auto"/>
              <w:ind w:right="-108"/>
              <w:jc w:val="center"/>
              <w:rPr>
                <w:rFonts w:ascii="Tahoma" w:eastAsia="Meiryo" w:hAnsi="Tahoma" w:cs="Tahoma"/>
              </w:rPr>
            </w:pPr>
            <w:r>
              <w:rPr>
                <w:rFonts w:ascii="Tahoma" w:eastAsia="Meiryo" w:hAnsi="Tahoma" w:cs="Tahoma"/>
              </w:rPr>
              <w:t>3</w:t>
            </w:r>
          </w:p>
        </w:tc>
      </w:tr>
      <w:tr w:rsidR="00572099" w:rsidRPr="00A83FB7" w14:paraId="44891B7C" w14:textId="77777777" w:rsidTr="00FE7A36">
        <w:trPr>
          <w:trHeight w:val="302"/>
        </w:trPr>
        <w:tc>
          <w:tcPr>
            <w:tcW w:w="1957" w:type="dxa"/>
            <w:vAlign w:val="center"/>
          </w:tcPr>
          <w:p w14:paraId="51D053A8" w14:textId="77777777" w:rsidR="00572099" w:rsidRPr="004B0B3D" w:rsidRDefault="0020223C" w:rsidP="0020223C">
            <w:pPr>
              <w:pStyle w:val="SD-BodyText9pt"/>
              <w:widowControl/>
              <w:spacing w:after="0" w:line="240" w:lineRule="auto"/>
              <w:ind w:right="720"/>
              <w:jc w:val="left"/>
              <w:rPr>
                <w:rFonts w:ascii="Tahoma" w:eastAsia="Meiryo" w:hAnsi="Tahoma" w:cs="Tahoma"/>
              </w:rPr>
            </w:pPr>
            <w:r>
              <w:rPr>
                <w:rFonts w:ascii="Tahoma" w:eastAsia="Meiryo" w:hAnsi="Tahoma" w:cs="Tahoma"/>
              </w:rPr>
              <w:t xml:space="preserve">   </w:t>
            </w:r>
            <w:r w:rsidR="00572099" w:rsidRPr="004B0B3D">
              <w:rPr>
                <w:rFonts w:ascii="Tahoma" w:eastAsia="Meiryo" w:hAnsi="Tahoma" w:cs="Tahoma"/>
              </w:rPr>
              <w:t>VSB 2020</w:t>
            </w:r>
          </w:p>
        </w:tc>
        <w:tc>
          <w:tcPr>
            <w:tcW w:w="3803" w:type="dxa"/>
            <w:vAlign w:val="center"/>
          </w:tcPr>
          <w:p w14:paraId="40263A89" w14:textId="77777777" w:rsidR="00572099" w:rsidRPr="00DE6476" w:rsidRDefault="00572099" w:rsidP="00C061EE">
            <w:pPr>
              <w:pStyle w:val="SD-BodyText9pt"/>
              <w:widowControl/>
              <w:spacing w:after="0" w:line="240" w:lineRule="auto"/>
              <w:ind w:right="720"/>
              <w:rPr>
                <w:rFonts w:ascii="Tahoma" w:eastAsia="Meiryo" w:hAnsi="Tahoma" w:cs="Tahoma"/>
                <w:color w:val="auto"/>
              </w:rPr>
            </w:pPr>
            <w:r w:rsidRPr="00DE6476">
              <w:rPr>
                <w:rFonts w:ascii="Tahoma" w:eastAsia="Meiryo" w:hAnsi="Tahoma" w:cs="Tahoma"/>
                <w:color w:val="auto"/>
              </w:rPr>
              <w:t>Competitive Effectiveness</w:t>
            </w:r>
          </w:p>
        </w:tc>
        <w:tc>
          <w:tcPr>
            <w:tcW w:w="630" w:type="dxa"/>
            <w:vAlign w:val="center"/>
          </w:tcPr>
          <w:p w14:paraId="15A05FD5" w14:textId="77777777" w:rsidR="00572099" w:rsidRPr="004B0B3D" w:rsidRDefault="00572099" w:rsidP="00C061EE">
            <w:pPr>
              <w:pStyle w:val="SD-BodyText9pt"/>
              <w:widowControl/>
              <w:spacing w:after="0" w:line="240" w:lineRule="auto"/>
              <w:ind w:right="-108"/>
              <w:jc w:val="center"/>
              <w:rPr>
                <w:rFonts w:ascii="Tahoma" w:eastAsia="Meiryo" w:hAnsi="Tahoma" w:cs="Tahoma"/>
              </w:rPr>
            </w:pPr>
            <w:r w:rsidRPr="004B0B3D">
              <w:rPr>
                <w:rFonts w:ascii="Tahoma" w:eastAsia="Meiryo" w:hAnsi="Tahoma" w:cs="Tahoma"/>
              </w:rPr>
              <w:t>6</w:t>
            </w:r>
          </w:p>
        </w:tc>
      </w:tr>
    </w:tbl>
    <w:p w14:paraId="5AF04B39" w14:textId="76949455" w:rsidR="00BE54BD" w:rsidRDefault="004710B5" w:rsidP="00E56B05">
      <w:pPr>
        <w:ind w:right="90"/>
        <w:rPr>
          <w:rFonts w:ascii="Tahoma" w:eastAsia="Meiryo" w:hAnsi="Tahoma" w:cs="Tahoma"/>
          <w:b/>
          <w:sz w:val="20"/>
          <w:szCs w:val="20"/>
        </w:rPr>
      </w:pPr>
      <w:bookmarkStart w:id="15" w:name="_Hlk74141114"/>
      <w:r w:rsidRPr="007D0431">
        <w:rPr>
          <w:rFonts w:ascii="Tahoma" w:eastAsia="Meiryo" w:hAnsi="Tahoma" w:cs="Tahoma"/>
          <w:b/>
          <w:sz w:val="20"/>
          <w:szCs w:val="20"/>
        </w:rPr>
        <w:lastRenderedPageBreak/>
        <w:t>Junior Year</w:t>
      </w:r>
      <w:r w:rsidR="00E56B05">
        <w:rPr>
          <w:rFonts w:ascii="Tahoma" w:eastAsia="Meiryo" w:hAnsi="Tahoma" w:cs="Tahoma"/>
          <w:b/>
          <w:sz w:val="20"/>
          <w:szCs w:val="20"/>
        </w:rPr>
        <w:tab/>
      </w:r>
      <w:r w:rsidR="00E56B05">
        <w:rPr>
          <w:rFonts w:ascii="Tahoma" w:eastAsia="Meiryo" w:hAnsi="Tahoma" w:cs="Tahoma"/>
          <w:b/>
          <w:sz w:val="20"/>
          <w:szCs w:val="20"/>
        </w:rPr>
        <w:tab/>
      </w:r>
      <w:r w:rsidR="00E56B05">
        <w:rPr>
          <w:rFonts w:ascii="Tahoma" w:eastAsia="Meiryo" w:hAnsi="Tahoma" w:cs="Tahoma"/>
          <w:b/>
          <w:sz w:val="20"/>
          <w:szCs w:val="20"/>
        </w:rPr>
        <w:tab/>
      </w:r>
      <w:r w:rsidR="00E56B05">
        <w:rPr>
          <w:rFonts w:ascii="Tahoma" w:eastAsia="Meiryo" w:hAnsi="Tahoma" w:cs="Tahoma"/>
          <w:b/>
          <w:sz w:val="20"/>
          <w:szCs w:val="20"/>
        </w:rPr>
        <w:tab/>
      </w:r>
      <w:r w:rsidR="00E56B05">
        <w:rPr>
          <w:rFonts w:ascii="Tahoma" w:eastAsia="Meiryo" w:hAnsi="Tahoma" w:cs="Tahoma"/>
          <w:b/>
          <w:sz w:val="20"/>
          <w:szCs w:val="20"/>
        </w:rPr>
        <w:tab/>
      </w:r>
      <w:r w:rsidR="00B30BC8">
        <w:rPr>
          <w:rFonts w:ascii="Tahoma" w:eastAsia="Meiryo" w:hAnsi="Tahoma" w:cs="Tahoma"/>
          <w:b/>
          <w:sz w:val="20"/>
          <w:szCs w:val="20"/>
        </w:rPr>
        <w:t xml:space="preserve"> </w:t>
      </w:r>
      <w:r w:rsidR="00E56B05">
        <w:rPr>
          <w:rFonts w:ascii="Tahoma" w:eastAsia="Meiryo" w:hAnsi="Tahoma" w:cs="Tahoma"/>
          <w:b/>
          <w:sz w:val="20"/>
          <w:szCs w:val="20"/>
        </w:rPr>
        <w:tab/>
        <w:t xml:space="preserve">     </w:t>
      </w:r>
      <w:r w:rsidR="00B30BC8">
        <w:rPr>
          <w:rFonts w:ascii="Tahoma" w:eastAsia="Meiryo" w:hAnsi="Tahoma" w:cs="Tahoma"/>
          <w:b/>
          <w:sz w:val="20"/>
          <w:szCs w:val="20"/>
        </w:rPr>
        <w:t xml:space="preserve">  </w:t>
      </w:r>
      <w:r w:rsidR="00BE54BD" w:rsidRPr="007D0431">
        <w:rPr>
          <w:rFonts w:ascii="Tahoma" w:eastAsia="Meiryo" w:hAnsi="Tahoma" w:cs="Tahoma"/>
          <w:b/>
          <w:sz w:val="20"/>
          <w:szCs w:val="20"/>
        </w:rPr>
        <w:t>3</w:t>
      </w:r>
      <w:r w:rsidR="005B2F88" w:rsidRPr="007D0431">
        <w:rPr>
          <w:rFonts w:ascii="Tahoma" w:eastAsia="Meiryo" w:hAnsi="Tahoma" w:cs="Tahoma"/>
          <w:b/>
          <w:sz w:val="20"/>
          <w:szCs w:val="20"/>
        </w:rPr>
        <w:t>1</w:t>
      </w:r>
      <w:r w:rsidR="00BE54BD" w:rsidRPr="007D0431">
        <w:rPr>
          <w:rFonts w:ascii="Tahoma" w:eastAsia="Meiryo" w:hAnsi="Tahoma" w:cs="Tahoma"/>
          <w:b/>
          <w:sz w:val="20"/>
          <w:szCs w:val="20"/>
        </w:rPr>
        <w:t xml:space="preserve"> Credits</w:t>
      </w:r>
    </w:p>
    <w:p w14:paraId="4F82A81E" w14:textId="77777777" w:rsidR="00A83FB7" w:rsidRPr="00C73248" w:rsidRDefault="00A83FB7" w:rsidP="00AB2C6D">
      <w:pPr>
        <w:ind w:right="720"/>
        <w:rPr>
          <w:rFonts w:ascii="Tahoma" w:eastAsia="Meiryo" w:hAnsi="Tahoma" w:cs="Tahoma"/>
          <w:b/>
          <w:color w:val="000000"/>
          <w:sz w:val="10"/>
          <w:szCs w:val="10"/>
        </w:rPr>
      </w:pPr>
    </w:p>
    <w:tbl>
      <w:tblPr>
        <w:tblStyle w:val="TableGrid"/>
        <w:tblW w:w="0" w:type="auto"/>
        <w:tblInd w:w="108" w:type="dxa"/>
        <w:tblLayout w:type="fixed"/>
        <w:tblLook w:val="04A0" w:firstRow="1" w:lastRow="0" w:firstColumn="1" w:lastColumn="0" w:noHBand="0" w:noVBand="1"/>
      </w:tblPr>
      <w:tblGrid>
        <w:gridCol w:w="1957"/>
        <w:gridCol w:w="3803"/>
        <w:gridCol w:w="630"/>
      </w:tblGrid>
      <w:tr w:rsidR="001110B1" w:rsidRPr="00A83FB7" w14:paraId="059C7982" w14:textId="77777777" w:rsidTr="00FE7A36">
        <w:trPr>
          <w:trHeight w:val="302"/>
        </w:trPr>
        <w:tc>
          <w:tcPr>
            <w:tcW w:w="1957" w:type="dxa"/>
            <w:vAlign w:val="center"/>
          </w:tcPr>
          <w:p w14:paraId="62785BA4" w14:textId="77777777" w:rsidR="00A83FB7" w:rsidRPr="00A83FB7" w:rsidRDefault="00A83FB7" w:rsidP="00C91D53">
            <w:pPr>
              <w:pStyle w:val="SD-BodyText9pt"/>
              <w:widowControl/>
              <w:spacing w:after="0" w:line="240" w:lineRule="auto"/>
              <w:ind w:right="-108"/>
              <w:jc w:val="center"/>
              <w:rPr>
                <w:rFonts w:ascii="Tahoma" w:eastAsia="Meiryo" w:hAnsi="Tahoma" w:cs="Tahoma"/>
                <w:b/>
                <w:sz w:val="20"/>
                <w:szCs w:val="20"/>
              </w:rPr>
            </w:pPr>
            <w:r w:rsidRPr="00A83FB7">
              <w:rPr>
                <w:rFonts w:ascii="Tahoma" w:eastAsia="Meiryo" w:hAnsi="Tahoma" w:cs="Tahoma"/>
                <w:b/>
                <w:sz w:val="20"/>
                <w:szCs w:val="20"/>
              </w:rPr>
              <w:t>Course #</w:t>
            </w:r>
          </w:p>
        </w:tc>
        <w:tc>
          <w:tcPr>
            <w:tcW w:w="3803" w:type="dxa"/>
            <w:vAlign w:val="center"/>
          </w:tcPr>
          <w:p w14:paraId="3E608D20" w14:textId="77777777" w:rsidR="00A83FB7" w:rsidRPr="00A83FB7" w:rsidRDefault="00A83FB7" w:rsidP="00AB2C6D">
            <w:pPr>
              <w:pStyle w:val="SD-BodyText9pt"/>
              <w:widowControl/>
              <w:spacing w:after="0" w:line="240" w:lineRule="auto"/>
              <w:ind w:right="720"/>
              <w:jc w:val="center"/>
              <w:rPr>
                <w:rFonts w:ascii="Tahoma" w:eastAsia="Meiryo" w:hAnsi="Tahoma" w:cs="Tahoma"/>
                <w:b/>
                <w:sz w:val="20"/>
                <w:szCs w:val="20"/>
              </w:rPr>
            </w:pPr>
            <w:r w:rsidRPr="00A83FB7">
              <w:rPr>
                <w:rFonts w:ascii="Tahoma" w:eastAsia="Meiryo" w:hAnsi="Tahoma" w:cs="Tahoma"/>
                <w:b/>
                <w:sz w:val="20"/>
                <w:szCs w:val="20"/>
              </w:rPr>
              <w:t>Course Name</w:t>
            </w:r>
          </w:p>
        </w:tc>
        <w:tc>
          <w:tcPr>
            <w:tcW w:w="630" w:type="dxa"/>
            <w:vAlign w:val="center"/>
          </w:tcPr>
          <w:p w14:paraId="1912E9B5" w14:textId="77777777" w:rsidR="00A83FB7" w:rsidRPr="00A83FB7" w:rsidRDefault="00A83FB7" w:rsidP="00C91D53">
            <w:pPr>
              <w:pStyle w:val="SD-BodyText9pt"/>
              <w:widowControl/>
              <w:spacing w:after="0" w:line="240" w:lineRule="auto"/>
              <w:ind w:left="-18" w:right="-108" w:firstLine="18"/>
              <w:jc w:val="center"/>
              <w:rPr>
                <w:rFonts w:ascii="Tahoma" w:eastAsia="Meiryo" w:hAnsi="Tahoma" w:cs="Tahoma"/>
                <w:b/>
                <w:sz w:val="20"/>
                <w:szCs w:val="20"/>
              </w:rPr>
            </w:pPr>
            <w:r>
              <w:rPr>
                <w:rFonts w:ascii="Tahoma" w:eastAsia="Meiryo" w:hAnsi="Tahoma" w:cs="Tahoma"/>
                <w:b/>
                <w:sz w:val="20"/>
                <w:szCs w:val="20"/>
              </w:rPr>
              <w:t>Cr.</w:t>
            </w:r>
          </w:p>
        </w:tc>
      </w:tr>
      <w:tr w:rsidR="00A83FB7" w:rsidRPr="00A83FB7" w14:paraId="47008137" w14:textId="77777777" w:rsidTr="00FE7A36">
        <w:trPr>
          <w:trHeight w:val="302"/>
        </w:trPr>
        <w:tc>
          <w:tcPr>
            <w:tcW w:w="1957" w:type="dxa"/>
            <w:vAlign w:val="center"/>
          </w:tcPr>
          <w:p w14:paraId="5EEE1EE8" w14:textId="77777777" w:rsidR="00A83FB7" w:rsidRPr="004B0B3D" w:rsidRDefault="00A83FB7" w:rsidP="00C91D53">
            <w:pPr>
              <w:pStyle w:val="SD-BodyText9pt"/>
              <w:widowControl/>
              <w:spacing w:after="0" w:line="240" w:lineRule="auto"/>
              <w:ind w:right="-108"/>
              <w:jc w:val="left"/>
              <w:rPr>
                <w:rFonts w:ascii="Tahoma" w:eastAsia="Meiryo" w:hAnsi="Tahoma" w:cs="Tahoma"/>
              </w:rPr>
            </w:pPr>
            <w:r w:rsidRPr="004B0B3D">
              <w:rPr>
                <w:rFonts w:ascii="Tahoma" w:eastAsia="Meiryo" w:hAnsi="Tahoma" w:cs="Tahoma"/>
              </w:rPr>
              <w:t>ECO 3108</w:t>
            </w:r>
          </w:p>
        </w:tc>
        <w:tc>
          <w:tcPr>
            <w:tcW w:w="3803" w:type="dxa"/>
            <w:vAlign w:val="center"/>
          </w:tcPr>
          <w:p w14:paraId="70248A56" w14:textId="77777777" w:rsidR="00A83FB7" w:rsidRPr="004B0B3D" w:rsidRDefault="00A83FB7" w:rsidP="00C91D53">
            <w:pPr>
              <w:pStyle w:val="SD-BodyText9pt"/>
              <w:widowControl/>
              <w:spacing w:after="0" w:line="240" w:lineRule="auto"/>
              <w:ind w:right="-108"/>
              <w:jc w:val="left"/>
              <w:rPr>
                <w:rFonts w:ascii="Tahoma" w:eastAsia="Meiryo" w:hAnsi="Tahoma" w:cs="Tahoma"/>
              </w:rPr>
            </w:pPr>
            <w:r w:rsidRPr="004B0B3D">
              <w:rPr>
                <w:rFonts w:ascii="Tahoma" w:eastAsia="Meiryo" w:hAnsi="Tahoma" w:cs="Tahoma"/>
              </w:rPr>
              <w:t>Global Political Economy</w:t>
            </w:r>
          </w:p>
        </w:tc>
        <w:tc>
          <w:tcPr>
            <w:tcW w:w="630" w:type="dxa"/>
            <w:vAlign w:val="center"/>
          </w:tcPr>
          <w:p w14:paraId="44DC0033" w14:textId="77777777" w:rsidR="00A83FB7" w:rsidRPr="004B0B3D" w:rsidRDefault="00A83FB7" w:rsidP="001013BD">
            <w:pPr>
              <w:pStyle w:val="SD-BodyText9pt"/>
              <w:widowControl/>
              <w:spacing w:after="0" w:line="240" w:lineRule="auto"/>
              <w:ind w:left="-18" w:right="-108" w:firstLine="18"/>
              <w:jc w:val="center"/>
              <w:rPr>
                <w:rFonts w:ascii="Tahoma" w:eastAsia="Meiryo" w:hAnsi="Tahoma" w:cs="Tahoma"/>
              </w:rPr>
            </w:pPr>
            <w:r w:rsidRPr="004B0B3D">
              <w:rPr>
                <w:rFonts w:ascii="Tahoma" w:eastAsia="Meiryo" w:hAnsi="Tahoma" w:cs="Tahoma"/>
              </w:rPr>
              <w:t>3</w:t>
            </w:r>
          </w:p>
        </w:tc>
      </w:tr>
      <w:tr w:rsidR="00274A0A" w:rsidRPr="00A83FB7" w14:paraId="11362369" w14:textId="77777777" w:rsidTr="00FE7A36">
        <w:trPr>
          <w:trHeight w:val="302"/>
        </w:trPr>
        <w:tc>
          <w:tcPr>
            <w:tcW w:w="1957" w:type="dxa"/>
            <w:vAlign w:val="center"/>
          </w:tcPr>
          <w:p w14:paraId="7969E8E7" w14:textId="77777777" w:rsidR="00274A0A" w:rsidRPr="004B0B3D" w:rsidRDefault="00274A0A" w:rsidP="00537186">
            <w:pPr>
              <w:pStyle w:val="SD-BodyText9pt"/>
              <w:widowControl/>
              <w:spacing w:after="0" w:line="240" w:lineRule="auto"/>
              <w:ind w:right="-108"/>
              <w:jc w:val="left"/>
              <w:rPr>
                <w:rFonts w:ascii="Tahoma" w:eastAsia="Meiryo" w:hAnsi="Tahoma" w:cs="Tahoma"/>
              </w:rPr>
            </w:pPr>
            <w:r w:rsidRPr="004B0B3D">
              <w:rPr>
                <w:rFonts w:ascii="Tahoma" w:eastAsia="Meiryo" w:hAnsi="Tahoma" w:cs="Tahoma"/>
              </w:rPr>
              <w:t>ETH 2050</w:t>
            </w:r>
          </w:p>
        </w:tc>
        <w:tc>
          <w:tcPr>
            <w:tcW w:w="3803" w:type="dxa"/>
            <w:vAlign w:val="center"/>
          </w:tcPr>
          <w:p w14:paraId="6F18E285" w14:textId="77777777" w:rsidR="00274A0A" w:rsidRPr="004B0B3D" w:rsidRDefault="00274A0A" w:rsidP="00537186">
            <w:pPr>
              <w:pStyle w:val="SD-BodyText9pt"/>
              <w:widowControl/>
              <w:spacing w:after="0" w:line="240" w:lineRule="auto"/>
              <w:ind w:right="-108"/>
              <w:jc w:val="left"/>
              <w:rPr>
                <w:rFonts w:ascii="Tahoma" w:eastAsia="Meiryo" w:hAnsi="Tahoma" w:cs="Tahoma"/>
              </w:rPr>
            </w:pPr>
            <w:r w:rsidRPr="00E26A05">
              <w:rPr>
                <w:rFonts w:ascii="Tahoma" w:eastAsia="Meiryo" w:hAnsi="Tahoma" w:cs="Tahoma"/>
              </w:rPr>
              <w:t>The Good Life: Ethics &amp; Contemporary  Problems</w:t>
            </w:r>
          </w:p>
        </w:tc>
        <w:tc>
          <w:tcPr>
            <w:tcW w:w="630" w:type="dxa"/>
            <w:vAlign w:val="center"/>
          </w:tcPr>
          <w:p w14:paraId="28B70B38" w14:textId="77777777" w:rsidR="00274A0A" w:rsidRPr="004B0B3D" w:rsidRDefault="00274A0A" w:rsidP="00537186">
            <w:pPr>
              <w:pStyle w:val="SD-BodyText9pt"/>
              <w:widowControl/>
              <w:spacing w:after="0" w:line="240" w:lineRule="auto"/>
              <w:ind w:right="-108"/>
              <w:jc w:val="center"/>
              <w:rPr>
                <w:rFonts w:ascii="Tahoma" w:eastAsia="Meiryo" w:hAnsi="Tahoma" w:cs="Tahoma"/>
              </w:rPr>
            </w:pPr>
            <w:r w:rsidRPr="004B0B3D">
              <w:rPr>
                <w:rFonts w:ascii="Tahoma" w:eastAsia="Meiryo" w:hAnsi="Tahoma" w:cs="Tahoma"/>
              </w:rPr>
              <w:t>3</w:t>
            </w:r>
          </w:p>
        </w:tc>
      </w:tr>
      <w:tr w:rsidR="00A83FB7" w:rsidRPr="00A83FB7" w14:paraId="3D78C423" w14:textId="77777777" w:rsidTr="00FE7A36">
        <w:trPr>
          <w:trHeight w:val="302"/>
        </w:trPr>
        <w:tc>
          <w:tcPr>
            <w:tcW w:w="1957" w:type="dxa"/>
            <w:vAlign w:val="center"/>
          </w:tcPr>
          <w:p w14:paraId="64F9323B" w14:textId="77777777" w:rsidR="00A83FB7" w:rsidRPr="004B0B3D" w:rsidRDefault="001110B1" w:rsidP="00C91D53">
            <w:pPr>
              <w:pStyle w:val="SD-BodyText9pt"/>
              <w:widowControl/>
              <w:spacing w:after="0" w:line="240" w:lineRule="auto"/>
              <w:ind w:right="-108"/>
              <w:jc w:val="left"/>
              <w:rPr>
                <w:rFonts w:ascii="Tahoma" w:eastAsia="Meiryo" w:hAnsi="Tahoma" w:cs="Tahoma"/>
              </w:rPr>
            </w:pPr>
            <w:r w:rsidRPr="004B0B3D">
              <w:rPr>
                <w:rFonts w:ascii="Tahoma" w:eastAsia="Meiryo" w:hAnsi="Tahoma" w:cs="Tahoma"/>
              </w:rPr>
              <w:t>Major Electives</w:t>
            </w:r>
          </w:p>
        </w:tc>
        <w:tc>
          <w:tcPr>
            <w:tcW w:w="3803" w:type="dxa"/>
            <w:vAlign w:val="center"/>
          </w:tcPr>
          <w:p w14:paraId="4708FF63" w14:textId="77777777" w:rsidR="00A83FB7" w:rsidRPr="004B0B3D" w:rsidRDefault="001110B1" w:rsidP="00C91D53">
            <w:pPr>
              <w:pStyle w:val="SD-BodyText9pt"/>
              <w:widowControl/>
              <w:spacing w:after="0" w:line="240" w:lineRule="auto"/>
              <w:ind w:right="-108"/>
              <w:jc w:val="left"/>
              <w:rPr>
                <w:rFonts w:ascii="Tahoma" w:eastAsia="Meiryo" w:hAnsi="Tahoma" w:cs="Tahoma"/>
              </w:rPr>
            </w:pPr>
            <w:r w:rsidRPr="004B0B3D">
              <w:rPr>
                <w:rFonts w:ascii="Tahoma" w:eastAsia="Meiryo" w:hAnsi="Tahoma" w:cs="Tahoma"/>
                <w:color w:val="000000" w:themeColor="text1"/>
              </w:rPr>
              <w:t>Three Major Courses</w:t>
            </w:r>
          </w:p>
        </w:tc>
        <w:tc>
          <w:tcPr>
            <w:tcW w:w="630" w:type="dxa"/>
            <w:vAlign w:val="center"/>
          </w:tcPr>
          <w:p w14:paraId="3F3A5FC4" w14:textId="77777777" w:rsidR="00A83FB7" w:rsidRPr="004B0B3D" w:rsidRDefault="001110B1" w:rsidP="001013BD">
            <w:pPr>
              <w:pStyle w:val="SD-BodyText9pt"/>
              <w:widowControl/>
              <w:spacing w:after="0" w:line="240" w:lineRule="auto"/>
              <w:ind w:left="-18" w:right="-108" w:firstLine="18"/>
              <w:jc w:val="center"/>
              <w:rPr>
                <w:rFonts w:ascii="Tahoma" w:eastAsia="Meiryo" w:hAnsi="Tahoma" w:cs="Tahoma"/>
              </w:rPr>
            </w:pPr>
            <w:r w:rsidRPr="004B0B3D">
              <w:rPr>
                <w:rFonts w:ascii="Tahoma" w:eastAsia="Meiryo" w:hAnsi="Tahoma" w:cs="Tahoma"/>
              </w:rPr>
              <w:t>9</w:t>
            </w:r>
          </w:p>
        </w:tc>
      </w:tr>
      <w:tr w:rsidR="00A83FB7" w:rsidRPr="00A83FB7" w14:paraId="3E491C88" w14:textId="77777777" w:rsidTr="00FE7A36">
        <w:trPr>
          <w:trHeight w:val="302"/>
        </w:trPr>
        <w:tc>
          <w:tcPr>
            <w:tcW w:w="1957" w:type="dxa"/>
            <w:vAlign w:val="center"/>
          </w:tcPr>
          <w:p w14:paraId="5D0935B3" w14:textId="77777777" w:rsidR="00A83FB7" w:rsidRPr="00B81F7A" w:rsidRDefault="009D4511" w:rsidP="00C91D53">
            <w:pPr>
              <w:pStyle w:val="SD-BodyText9pt"/>
              <w:widowControl/>
              <w:spacing w:after="0" w:line="240" w:lineRule="auto"/>
              <w:ind w:right="-108"/>
              <w:jc w:val="left"/>
              <w:rPr>
                <w:rFonts w:ascii="Tahoma" w:eastAsia="Meiryo" w:hAnsi="Tahoma" w:cs="Tahoma"/>
              </w:rPr>
            </w:pPr>
            <w:r w:rsidRPr="00B81F7A">
              <w:rPr>
                <w:rFonts w:ascii="Tahoma" w:eastAsia="Meiryo" w:hAnsi="Tahoma" w:cs="Tahoma"/>
              </w:rPr>
              <w:t xml:space="preserve">Computer Science </w:t>
            </w:r>
            <w:r w:rsidRPr="00B81F7A">
              <w:rPr>
                <w:rFonts w:ascii="Tahoma" w:eastAsia="Meiryo" w:hAnsi="Tahoma" w:cs="Tahoma"/>
                <w:b/>
                <w:i/>
              </w:rPr>
              <w:t>or</w:t>
            </w:r>
            <w:r w:rsidRPr="00B81F7A">
              <w:rPr>
                <w:rFonts w:ascii="Tahoma" w:eastAsia="Meiryo" w:hAnsi="Tahoma" w:cs="Tahoma"/>
              </w:rPr>
              <w:t xml:space="preserve"> </w:t>
            </w:r>
            <w:r w:rsidR="001110B1" w:rsidRPr="00B81F7A">
              <w:rPr>
                <w:rFonts w:ascii="Tahoma" w:eastAsia="Meiryo" w:hAnsi="Tahoma" w:cs="Tahoma"/>
              </w:rPr>
              <w:t>Natural Science</w:t>
            </w:r>
          </w:p>
        </w:tc>
        <w:tc>
          <w:tcPr>
            <w:tcW w:w="3803" w:type="dxa"/>
            <w:vAlign w:val="center"/>
          </w:tcPr>
          <w:p w14:paraId="455DFCB4" w14:textId="5AEA580E" w:rsidR="00A83FB7" w:rsidRPr="006600CF" w:rsidRDefault="006600CF" w:rsidP="00EB52C3">
            <w:pPr>
              <w:pStyle w:val="SD-Heading12C"/>
              <w:widowControl/>
              <w:tabs>
                <w:tab w:val="left" w:pos="360"/>
              </w:tabs>
              <w:spacing w:before="0" w:after="0" w:line="240" w:lineRule="auto"/>
              <w:ind w:right="270"/>
              <w:outlineLvl w:val="0"/>
              <w:rPr>
                <w:rFonts w:ascii="Tahoma" w:eastAsia="Meiryo" w:hAnsi="Tahoma" w:cs="Tahoma"/>
                <w:i/>
                <w:sz w:val="18"/>
                <w:szCs w:val="18"/>
              </w:rPr>
            </w:pPr>
            <w:r>
              <w:rPr>
                <w:rFonts w:ascii="Tahoma" w:eastAsia="Meiryo" w:hAnsi="Tahoma" w:cs="Tahoma"/>
                <w:i/>
                <w:caps w:val="0"/>
                <w:sz w:val="18"/>
                <w:szCs w:val="18"/>
              </w:rPr>
              <w:t xml:space="preserve"> </w:t>
            </w:r>
            <w:r w:rsidR="00E23CC0" w:rsidRPr="006600CF">
              <w:rPr>
                <w:rFonts w:ascii="Tahoma" w:eastAsia="Meiryo" w:hAnsi="Tahoma" w:cs="Tahoma"/>
                <w:i/>
                <w:caps w:val="0"/>
                <w:sz w:val="18"/>
                <w:szCs w:val="18"/>
              </w:rPr>
              <w:t xml:space="preserve"> </w:t>
            </w:r>
            <w:r w:rsidR="0037398F">
              <w:rPr>
                <w:rFonts w:ascii="Tahoma" w:eastAsia="Meiryo" w:hAnsi="Tahoma" w:cs="Tahoma"/>
                <w:i/>
                <w:caps w:val="0"/>
                <w:sz w:val="18"/>
                <w:szCs w:val="18"/>
              </w:rPr>
              <w:t xml:space="preserve"> </w:t>
            </w:r>
          </w:p>
        </w:tc>
        <w:tc>
          <w:tcPr>
            <w:tcW w:w="630" w:type="dxa"/>
            <w:vAlign w:val="center"/>
          </w:tcPr>
          <w:p w14:paraId="41B455B7" w14:textId="77777777" w:rsidR="00A83FB7" w:rsidRPr="002A2B61" w:rsidRDefault="001110B1" w:rsidP="001013BD">
            <w:pPr>
              <w:pStyle w:val="SD-BodyText9pt"/>
              <w:widowControl/>
              <w:spacing w:after="0" w:line="240" w:lineRule="auto"/>
              <w:ind w:left="-18" w:right="-108" w:firstLine="18"/>
              <w:jc w:val="center"/>
              <w:rPr>
                <w:rFonts w:ascii="Tahoma" w:eastAsia="Meiryo" w:hAnsi="Tahoma" w:cs="Tahoma"/>
              </w:rPr>
            </w:pPr>
            <w:r w:rsidRPr="002A2B61">
              <w:rPr>
                <w:rFonts w:ascii="Tahoma" w:eastAsia="Meiryo" w:hAnsi="Tahoma" w:cs="Tahoma"/>
              </w:rPr>
              <w:t>3</w:t>
            </w:r>
          </w:p>
        </w:tc>
      </w:tr>
      <w:tr w:rsidR="00A83FB7" w:rsidRPr="00A83FB7" w14:paraId="71A64181" w14:textId="77777777" w:rsidTr="00FE7A36">
        <w:trPr>
          <w:trHeight w:val="302"/>
        </w:trPr>
        <w:tc>
          <w:tcPr>
            <w:tcW w:w="1957" w:type="dxa"/>
            <w:vAlign w:val="center"/>
          </w:tcPr>
          <w:p w14:paraId="15D85916" w14:textId="77777777" w:rsidR="00A83FB7" w:rsidRPr="00E23CC0" w:rsidRDefault="009D4511" w:rsidP="00C91D53">
            <w:pPr>
              <w:pStyle w:val="SD-BodyText9pt"/>
              <w:widowControl/>
              <w:spacing w:after="0" w:line="240" w:lineRule="auto"/>
              <w:ind w:right="-108"/>
              <w:jc w:val="left"/>
              <w:rPr>
                <w:rFonts w:ascii="Tahoma" w:eastAsia="Meiryo" w:hAnsi="Tahoma" w:cs="Tahoma"/>
              </w:rPr>
            </w:pPr>
            <w:r w:rsidRPr="00E23CC0">
              <w:rPr>
                <w:rFonts w:ascii="Tahoma" w:eastAsia="Meiryo" w:hAnsi="Tahoma" w:cs="Tahoma"/>
              </w:rPr>
              <w:t xml:space="preserve">Computer Science </w:t>
            </w:r>
            <w:r w:rsidRPr="00E23CC0">
              <w:rPr>
                <w:rFonts w:ascii="Tahoma" w:eastAsia="Meiryo" w:hAnsi="Tahoma" w:cs="Tahoma"/>
                <w:b/>
                <w:i/>
              </w:rPr>
              <w:t>or</w:t>
            </w:r>
            <w:r w:rsidRPr="00E23CC0">
              <w:rPr>
                <w:rFonts w:ascii="Tahoma" w:eastAsia="Meiryo" w:hAnsi="Tahoma" w:cs="Tahoma"/>
              </w:rPr>
              <w:t xml:space="preserve"> </w:t>
            </w:r>
            <w:r w:rsidR="008774FA" w:rsidRPr="00E23CC0">
              <w:rPr>
                <w:rFonts w:ascii="Tahoma" w:eastAsia="Meiryo" w:hAnsi="Tahoma" w:cs="Tahoma"/>
              </w:rPr>
              <w:t xml:space="preserve">Natural Science </w:t>
            </w:r>
            <w:r w:rsidR="00A11786">
              <w:rPr>
                <w:rFonts w:ascii="Tahoma" w:eastAsia="Meiryo" w:hAnsi="Tahoma" w:cs="Tahoma"/>
                <w:b/>
                <w:i/>
              </w:rPr>
              <w:t xml:space="preserve">or </w:t>
            </w:r>
            <w:r w:rsidR="008F5289" w:rsidRPr="00E23CC0">
              <w:rPr>
                <w:rFonts w:ascii="Tahoma" w:eastAsia="Meiryo" w:hAnsi="Tahoma" w:cs="Tahoma"/>
              </w:rPr>
              <w:t xml:space="preserve">Social Science </w:t>
            </w:r>
          </w:p>
        </w:tc>
        <w:tc>
          <w:tcPr>
            <w:tcW w:w="3803" w:type="dxa"/>
            <w:vAlign w:val="center"/>
          </w:tcPr>
          <w:p w14:paraId="27DE6601" w14:textId="3470188C" w:rsidR="00A83FB7" w:rsidRPr="006600CF" w:rsidRDefault="0037398F" w:rsidP="00EB52C3">
            <w:pPr>
              <w:pStyle w:val="SD-BodyText9pt"/>
              <w:widowControl/>
              <w:spacing w:after="0" w:line="240" w:lineRule="auto"/>
              <w:ind w:right="-108"/>
              <w:jc w:val="left"/>
              <w:rPr>
                <w:rFonts w:ascii="Tahoma" w:eastAsia="Meiryo" w:hAnsi="Tahoma" w:cs="Tahoma"/>
              </w:rPr>
            </w:pPr>
            <w:r>
              <w:rPr>
                <w:rFonts w:ascii="Tahoma" w:eastAsia="Meiryo" w:hAnsi="Tahoma" w:cs="Tahoma"/>
                <w:i/>
              </w:rPr>
              <w:t xml:space="preserve"> </w:t>
            </w:r>
          </w:p>
        </w:tc>
        <w:tc>
          <w:tcPr>
            <w:tcW w:w="630" w:type="dxa"/>
            <w:vAlign w:val="center"/>
          </w:tcPr>
          <w:p w14:paraId="19FBF302" w14:textId="77777777" w:rsidR="00A83FB7" w:rsidRPr="004B0B3D" w:rsidRDefault="002A2B61" w:rsidP="001013BD">
            <w:pPr>
              <w:pStyle w:val="SD-BodyText9pt"/>
              <w:widowControl/>
              <w:spacing w:after="0" w:line="240" w:lineRule="auto"/>
              <w:ind w:left="-18" w:right="-108" w:firstLine="18"/>
              <w:jc w:val="center"/>
              <w:rPr>
                <w:rFonts w:ascii="Tahoma" w:eastAsia="Meiryo" w:hAnsi="Tahoma" w:cs="Tahoma"/>
              </w:rPr>
            </w:pPr>
            <w:r>
              <w:rPr>
                <w:rFonts w:ascii="Tahoma" w:eastAsia="Meiryo" w:hAnsi="Tahoma" w:cs="Tahoma"/>
              </w:rPr>
              <w:t>3</w:t>
            </w:r>
          </w:p>
        </w:tc>
      </w:tr>
      <w:tr w:rsidR="00A83FB7" w:rsidRPr="00A83FB7" w14:paraId="15073FE4" w14:textId="77777777" w:rsidTr="00FE7A36">
        <w:trPr>
          <w:trHeight w:val="302"/>
        </w:trPr>
        <w:tc>
          <w:tcPr>
            <w:tcW w:w="1957" w:type="dxa"/>
            <w:vAlign w:val="center"/>
          </w:tcPr>
          <w:p w14:paraId="122BF165" w14:textId="77777777" w:rsidR="00A83FB7" w:rsidRPr="004B0B3D" w:rsidRDefault="001110B1" w:rsidP="00C91D53">
            <w:pPr>
              <w:pStyle w:val="SD-BodyText9pt"/>
              <w:widowControl/>
              <w:spacing w:after="0" w:line="240" w:lineRule="auto"/>
              <w:ind w:right="-108"/>
              <w:jc w:val="left"/>
              <w:rPr>
                <w:rFonts w:ascii="Tahoma" w:eastAsia="Meiryo" w:hAnsi="Tahoma" w:cs="Tahoma"/>
              </w:rPr>
            </w:pPr>
            <w:r w:rsidRPr="004B0B3D">
              <w:rPr>
                <w:rFonts w:ascii="Tahoma" w:eastAsia="Meiryo" w:hAnsi="Tahoma" w:cs="Tahoma"/>
              </w:rPr>
              <w:t>VSB 3000</w:t>
            </w:r>
          </w:p>
        </w:tc>
        <w:tc>
          <w:tcPr>
            <w:tcW w:w="3803" w:type="dxa"/>
            <w:vAlign w:val="center"/>
          </w:tcPr>
          <w:p w14:paraId="3AD86929" w14:textId="27905F59" w:rsidR="00A83FB7" w:rsidRPr="004B0B3D" w:rsidRDefault="001110B1" w:rsidP="00C91D53">
            <w:pPr>
              <w:pStyle w:val="SD-BodyText9pt"/>
              <w:widowControl/>
              <w:spacing w:after="0" w:line="240" w:lineRule="auto"/>
              <w:ind w:right="-108"/>
              <w:jc w:val="left"/>
              <w:rPr>
                <w:rFonts w:ascii="Tahoma" w:eastAsia="Meiryo" w:hAnsi="Tahoma" w:cs="Tahoma"/>
              </w:rPr>
            </w:pPr>
            <w:r w:rsidRPr="004B0B3D">
              <w:rPr>
                <w:rFonts w:ascii="Tahoma" w:eastAsia="Meiryo" w:hAnsi="Tahoma" w:cs="Tahoma"/>
              </w:rPr>
              <w:t xml:space="preserve">Back-to-Briefcase: </w:t>
            </w:r>
            <w:r w:rsidR="001339A0">
              <w:rPr>
                <w:rFonts w:ascii="Tahoma" w:eastAsia="Meiryo" w:hAnsi="Tahoma" w:cs="Tahoma"/>
              </w:rPr>
              <w:t xml:space="preserve">Junior </w:t>
            </w:r>
            <w:r w:rsidR="00430E91" w:rsidRPr="004B0B3D">
              <w:rPr>
                <w:rFonts w:ascii="Tahoma" w:eastAsia="Meiryo" w:hAnsi="Tahoma" w:cs="Tahoma"/>
              </w:rPr>
              <w:t>Seminar</w:t>
            </w:r>
          </w:p>
        </w:tc>
        <w:tc>
          <w:tcPr>
            <w:tcW w:w="630" w:type="dxa"/>
            <w:vAlign w:val="center"/>
          </w:tcPr>
          <w:p w14:paraId="1B472FF3" w14:textId="77777777" w:rsidR="00A83FB7" w:rsidRPr="004B0B3D" w:rsidRDefault="00B908A7" w:rsidP="001013BD">
            <w:pPr>
              <w:pStyle w:val="SD-BodyText9pt"/>
              <w:widowControl/>
              <w:spacing w:after="0" w:line="240" w:lineRule="auto"/>
              <w:ind w:left="-18" w:right="-108" w:firstLine="18"/>
              <w:jc w:val="center"/>
              <w:rPr>
                <w:rFonts w:ascii="Tahoma" w:eastAsia="Meiryo" w:hAnsi="Tahoma" w:cs="Tahoma"/>
              </w:rPr>
            </w:pPr>
            <w:r w:rsidRPr="004B0B3D">
              <w:rPr>
                <w:rFonts w:ascii="Tahoma" w:eastAsia="Meiryo" w:hAnsi="Tahoma" w:cs="Tahoma"/>
              </w:rPr>
              <w:t>1</w:t>
            </w:r>
          </w:p>
        </w:tc>
      </w:tr>
      <w:tr w:rsidR="00A83FB7" w:rsidRPr="00A83FB7" w14:paraId="7B5AB3CC" w14:textId="77777777" w:rsidTr="00FE7A36">
        <w:trPr>
          <w:trHeight w:val="302"/>
        </w:trPr>
        <w:tc>
          <w:tcPr>
            <w:tcW w:w="1957" w:type="dxa"/>
            <w:vAlign w:val="center"/>
          </w:tcPr>
          <w:p w14:paraId="522AD3A9" w14:textId="77777777" w:rsidR="00A83FB7" w:rsidRPr="004B0B3D" w:rsidRDefault="001110B1" w:rsidP="00C91D53">
            <w:pPr>
              <w:pStyle w:val="SD-BodyText9pt"/>
              <w:widowControl/>
              <w:spacing w:after="0" w:line="240" w:lineRule="auto"/>
              <w:ind w:right="-108"/>
              <w:jc w:val="left"/>
              <w:rPr>
                <w:rFonts w:ascii="Tahoma" w:eastAsia="Meiryo" w:hAnsi="Tahoma" w:cs="Tahoma"/>
              </w:rPr>
            </w:pPr>
            <w:r w:rsidRPr="004B0B3D">
              <w:rPr>
                <w:rFonts w:ascii="Tahoma" w:eastAsia="Meiryo" w:hAnsi="Tahoma" w:cs="Tahoma"/>
              </w:rPr>
              <w:t>VSB 3006</w:t>
            </w:r>
          </w:p>
        </w:tc>
        <w:tc>
          <w:tcPr>
            <w:tcW w:w="3803" w:type="dxa"/>
            <w:vAlign w:val="center"/>
          </w:tcPr>
          <w:p w14:paraId="5006DF53" w14:textId="77777777" w:rsidR="00A83FB7" w:rsidRPr="004B0B3D" w:rsidRDefault="001110B1" w:rsidP="00C91D53">
            <w:pPr>
              <w:pStyle w:val="SD-BodyText9pt"/>
              <w:widowControl/>
              <w:spacing w:after="0" w:line="240" w:lineRule="auto"/>
              <w:ind w:right="-108"/>
              <w:jc w:val="left"/>
              <w:rPr>
                <w:rFonts w:ascii="Tahoma" w:eastAsia="Meiryo" w:hAnsi="Tahoma" w:cs="Tahoma"/>
              </w:rPr>
            </w:pPr>
            <w:r w:rsidRPr="004B0B3D">
              <w:rPr>
                <w:rFonts w:ascii="Tahoma" w:eastAsia="Meiryo" w:hAnsi="Tahoma" w:cs="Tahoma"/>
              </w:rPr>
              <w:t>Principles of Managerial Accounting</w:t>
            </w:r>
          </w:p>
        </w:tc>
        <w:tc>
          <w:tcPr>
            <w:tcW w:w="630" w:type="dxa"/>
            <w:vAlign w:val="center"/>
          </w:tcPr>
          <w:p w14:paraId="32B24054" w14:textId="77777777" w:rsidR="00A83FB7" w:rsidRPr="004B0B3D" w:rsidRDefault="00A83FB7" w:rsidP="001013BD">
            <w:pPr>
              <w:pStyle w:val="SD-BodyText9pt"/>
              <w:widowControl/>
              <w:spacing w:after="0" w:line="240" w:lineRule="auto"/>
              <w:ind w:left="-18" w:right="-108" w:firstLine="18"/>
              <w:jc w:val="center"/>
              <w:rPr>
                <w:rFonts w:ascii="Tahoma" w:eastAsia="Meiryo" w:hAnsi="Tahoma" w:cs="Tahoma"/>
              </w:rPr>
            </w:pPr>
            <w:r w:rsidRPr="004B0B3D">
              <w:rPr>
                <w:rFonts w:ascii="Tahoma" w:eastAsia="Meiryo" w:hAnsi="Tahoma" w:cs="Tahoma"/>
              </w:rPr>
              <w:t>3</w:t>
            </w:r>
          </w:p>
        </w:tc>
      </w:tr>
      <w:tr w:rsidR="00A83FB7" w:rsidRPr="00A83FB7" w14:paraId="441998F7" w14:textId="77777777" w:rsidTr="00FE7A36">
        <w:trPr>
          <w:trHeight w:val="302"/>
        </w:trPr>
        <w:tc>
          <w:tcPr>
            <w:tcW w:w="1957" w:type="dxa"/>
            <w:vAlign w:val="center"/>
          </w:tcPr>
          <w:p w14:paraId="61B09EC8" w14:textId="77777777" w:rsidR="00A83FB7" w:rsidRPr="004B0B3D" w:rsidRDefault="001110B1" w:rsidP="00C91D53">
            <w:pPr>
              <w:pStyle w:val="SD-BodyText9pt"/>
              <w:widowControl/>
              <w:spacing w:after="0" w:line="240" w:lineRule="auto"/>
              <w:ind w:right="-108"/>
              <w:jc w:val="left"/>
              <w:rPr>
                <w:rFonts w:ascii="Tahoma" w:eastAsia="Meiryo" w:hAnsi="Tahoma" w:cs="Tahoma"/>
              </w:rPr>
            </w:pPr>
            <w:r w:rsidRPr="004B0B3D">
              <w:rPr>
                <w:rFonts w:ascii="Tahoma" w:eastAsia="Meiryo" w:hAnsi="Tahoma" w:cs="Tahoma"/>
              </w:rPr>
              <w:t>VSB 3008</w:t>
            </w:r>
          </w:p>
        </w:tc>
        <w:tc>
          <w:tcPr>
            <w:tcW w:w="3803" w:type="dxa"/>
            <w:vAlign w:val="center"/>
          </w:tcPr>
          <w:p w14:paraId="4FC83A4B" w14:textId="77777777" w:rsidR="00A83FB7" w:rsidRPr="004B0B3D" w:rsidRDefault="001110B1" w:rsidP="00C91D53">
            <w:pPr>
              <w:pStyle w:val="SD-BodyText9pt"/>
              <w:widowControl/>
              <w:spacing w:after="0" w:line="240" w:lineRule="auto"/>
              <w:ind w:right="-108"/>
              <w:rPr>
                <w:rFonts w:ascii="Tahoma" w:eastAsia="Meiryo" w:hAnsi="Tahoma" w:cs="Tahoma"/>
              </w:rPr>
            </w:pPr>
            <w:r w:rsidRPr="004B0B3D">
              <w:rPr>
                <w:rFonts w:ascii="Tahoma" w:eastAsia="Meiryo" w:hAnsi="Tahoma" w:cs="Tahoma"/>
              </w:rPr>
              <w:t>Operations Management</w:t>
            </w:r>
          </w:p>
        </w:tc>
        <w:tc>
          <w:tcPr>
            <w:tcW w:w="630" w:type="dxa"/>
            <w:vAlign w:val="center"/>
          </w:tcPr>
          <w:p w14:paraId="4F712EB4" w14:textId="77777777" w:rsidR="00A83FB7" w:rsidRPr="004B0B3D" w:rsidRDefault="001110B1" w:rsidP="001013BD">
            <w:pPr>
              <w:pStyle w:val="SD-BodyText9pt"/>
              <w:widowControl/>
              <w:spacing w:after="0" w:line="240" w:lineRule="auto"/>
              <w:ind w:left="-18" w:right="-108" w:firstLine="18"/>
              <w:jc w:val="center"/>
              <w:rPr>
                <w:rFonts w:ascii="Tahoma" w:eastAsia="Meiryo" w:hAnsi="Tahoma" w:cs="Tahoma"/>
              </w:rPr>
            </w:pPr>
            <w:r w:rsidRPr="004B0B3D">
              <w:rPr>
                <w:rFonts w:ascii="Tahoma" w:eastAsia="Meiryo" w:hAnsi="Tahoma" w:cs="Tahoma"/>
              </w:rPr>
              <w:t>3</w:t>
            </w:r>
          </w:p>
        </w:tc>
      </w:tr>
      <w:tr w:rsidR="00553B61" w:rsidRPr="00A83FB7" w14:paraId="3C34C05B" w14:textId="77777777" w:rsidTr="00FE7A36">
        <w:trPr>
          <w:trHeight w:val="302"/>
        </w:trPr>
        <w:tc>
          <w:tcPr>
            <w:tcW w:w="1957" w:type="dxa"/>
            <w:vAlign w:val="center"/>
          </w:tcPr>
          <w:p w14:paraId="250E12F3" w14:textId="77777777" w:rsidR="00553B61" w:rsidRPr="004B0B3D" w:rsidRDefault="00553B61" w:rsidP="00C91D53">
            <w:pPr>
              <w:pStyle w:val="SD-BodyText9pt"/>
              <w:widowControl/>
              <w:spacing w:after="0" w:line="240" w:lineRule="auto"/>
              <w:ind w:right="-108"/>
              <w:jc w:val="left"/>
              <w:rPr>
                <w:rFonts w:ascii="Tahoma" w:eastAsia="Meiryo" w:hAnsi="Tahoma" w:cs="Tahoma"/>
              </w:rPr>
            </w:pPr>
            <w:r>
              <w:rPr>
                <w:rFonts w:ascii="Tahoma" w:eastAsia="Meiryo" w:hAnsi="Tahoma" w:cs="Tahoma"/>
              </w:rPr>
              <w:t>Non-</w:t>
            </w:r>
            <w:r w:rsidRPr="00E26A05">
              <w:rPr>
                <w:rFonts w:ascii="Tahoma" w:eastAsia="Meiryo" w:hAnsi="Tahoma" w:cs="Tahoma"/>
              </w:rPr>
              <w:t xml:space="preserve">Business </w:t>
            </w:r>
            <w:r>
              <w:rPr>
                <w:rFonts w:ascii="Tahoma" w:eastAsia="Meiryo" w:hAnsi="Tahoma" w:cs="Tahoma"/>
              </w:rPr>
              <w:t>Elec</w:t>
            </w:r>
            <w:r w:rsidR="009864E3">
              <w:rPr>
                <w:rFonts w:ascii="Tahoma" w:eastAsia="Meiryo" w:hAnsi="Tahoma" w:cs="Tahoma"/>
              </w:rPr>
              <w:t>tive</w:t>
            </w:r>
          </w:p>
        </w:tc>
        <w:tc>
          <w:tcPr>
            <w:tcW w:w="3803" w:type="dxa"/>
            <w:vAlign w:val="center"/>
          </w:tcPr>
          <w:p w14:paraId="27F9B83D" w14:textId="77777777" w:rsidR="00553B61" w:rsidRPr="004B0B3D" w:rsidRDefault="00553B61" w:rsidP="00C91D53">
            <w:pPr>
              <w:pStyle w:val="SD-BodyText9pt"/>
              <w:widowControl/>
              <w:spacing w:after="0" w:line="240" w:lineRule="auto"/>
              <w:ind w:right="-108"/>
              <w:rPr>
                <w:rFonts w:ascii="Tahoma" w:eastAsia="Meiryo" w:hAnsi="Tahoma" w:cs="Tahoma"/>
              </w:rPr>
            </w:pPr>
          </w:p>
        </w:tc>
        <w:tc>
          <w:tcPr>
            <w:tcW w:w="630" w:type="dxa"/>
            <w:vAlign w:val="center"/>
          </w:tcPr>
          <w:p w14:paraId="321DCC56" w14:textId="77777777" w:rsidR="00553B61" w:rsidRPr="004B0B3D" w:rsidRDefault="00553B61" w:rsidP="001013BD">
            <w:pPr>
              <w:pStyle w:val="SD-BodyText9pt"/>
              <w:widowControl/>
              <w:spacing w:after="0" w:line="240" w:lineRule="auto"/>
              <w:ind w:left="-18" w:right="-108" w:firstLine="18"/>
              <w:jc w:val="center"/>
              <w:rPr>
                <w:rFonts w:ascii="Tahoma" w:eastAsia="Meiryo" w:hAnsi="Tahoma" w:cs="Tahoma"/>
              </w:rPr>
            </w:pPr>
            <w:r>
              <w:rPr>
                <w:rFonts w:ascii="Tahoma" w:eastAsia="Meiryo" w:hAnsi="Tahoma" w:cs="Tahoma"/>
              </w:rPr>
              <w:t>3</w:t>
            </w:r>
          </w:p>
        </w:tc>
      </w:tr>
      <w:bookmarkEnd w:id="15"/>
    </w:tbl>
    <w:p w14:paraId="4EC436FA" w14:textId="77777777" w:rsidR="00074995" w:rsidRDefault="00074995" w:rsidP="00E56B05">
      <w:pPr>
        <w:pStyle w:val="SD-BodyText9pt"/>
        <w:widowControl/>
        <w:tabs>
          <w:tab w:val="left" w:pos="5300"/>
        </w:tabs>
        <w:spacing w:after="0" w:line="240" w:lineRule="auto"/>
        <w:rPr>
          <w:rFonts w:ascii="Tahoma" w:eastAsia="Meiryo" w:hAnsi="Tahoma" w:cs="Tahoma"/>
          <w:b/>
          <w:sz w:val="20"/>
          <w:szCs w:val="20"/>
        </w:rPr>
      </w:pPr>
    </w:p>
    <w:p w14:paraId="587DFF71" w14:textId="77777777" w:rsidR="00BE54BD" w:rsidRDefault="004710B5" w:rsidP="00E56B05">
      <w:pPr>
        <w:pStyle w:val="SD-BodyText9pt"/>
        <w:widowControl/>
        <w:tabs>
          <w:tab w:val="left" w:pos="5300"/>
        </w:tabs>
        <w:spacing w:after="0" w:line="240" w:lineRule="auto"/>
        <w:rPr>
          <w:rFonts w:ascii="Tahoma" w:eastAsia="Meiryo" w:hAnsi="Tahoma" w:cs="Tahoma"/>
          <w:b/>
          <w:sz w:val="20"/>
          <w:szCs w:val="20"/>
        </w:rPr>
      </w:pPr>
      <w:r w:rsidRPr="007D0431">
        <w:rPr>
          <w:rFonts w:ascii="Tahoma" w:eastAsia="Meiryo" w:hAnsi="Tahoma" w:cs="Tahoma"/>
          <w:b/>
          <w:sz w:val="20"/>
          <w:szCs w:val="20"/>
        </w:rPr>
        <w:t>Senior Year</w:t>
      </w:r>
      <w:r w:rsidRPr="007D0431">
        <w:rPr>
          <w:rFonts w:ascii="Tahoma" w:eastAsia="Meiryo" w:hAnsi="Tahoma" w:cs="Tahoma"/>
          <w:sz w:val="20"/>
          <w:szCs w:val="20"/>
        </w:rPr>
        <w:t xml:space="preserve">                 </w:t>
      </w:r>
      <w:r w:rsidR="00E56B05">
        <w:rPr>
          <w:rFonts w:ascii="Tahoma" w:eastAsia="Meiryo" w:hAnsi="Tahoma" w:cs="Tahoma"/>
          <w:sz w:val="20"/>
          <w:szCs w:val="20"/>
        </w:rPr>
        <w:tab/>
      </w:r>
      <w:r w:rsidR="00B30BC8">
        <w:rPr>
          <w:rFonts w:ascii="Tahoma" w:eastAsia="Meiryo" w:hAnsi="Tahoma" w:cs="Tahoma"/>
          <w:sz w:val="20"/>
          <w:szCs w:val="20"/>
        </w:rPr>
        <w:t xml:space="preserve">   </w:t>
      </w:r>
      <w:r w:rsidR="00BE54BD" w:rsidRPr="007D0431">
        <w:rPr>
          <w:rFonts w:ascii="Tahoma" w:eastAsia="Meiryo" w:hAnsi="Tahoma" w:cs="Tahoma"/>
          <w:b/>
          <w:sz w:val="20"/>
          <w:szCs w:val="20"/>
        </w:rPr>
        <w:t>30 Credits</w:t>
      </w:r>
    </w:p>
    <w:p w14:paraId="74BD7E18" w14:textId="77777777" w:rsidR="001110B1" w:rsidRPr="002B5B82" w:rsidRDefault="001110B1" w:rsidP="00AB2C6D">
      <w:pPr>
        <w:pStyle w:val="SD-BodyText9pt"/>
        <w:widowControl/>
        <w:tabs>
          <w:tab w:val="left" w:pos="5300"/>
        </w:tabs>
        <w:spacing w:after="0" w:line="240" w:lineRule="auto"/>
        <w:ind w:right="720"/>
        <w:rPr>
          <w:rFonts w:ascii="Tahoma" w:eastAsia="Meiryo" w:hAnsi="Tahoma" w:cs="Tahoma"/>
          <w:b/>
          <w:sz w:val="10"/>
          <w:szCs w:val="10"/>
        </w:rPr>
      </w:pPr>
    </w:p>
    <w:tbl>
      <w:tblPr>
        <w:tblStyle w:val="TableGrid"/>
        <w:tblW w:w="0" w:type="auto"/>
        <w:tblInd w:w="108" w:type="dxa"/>
        <w:tblLayout w:type="fixed"/>
        <w:tblLook w:val="04A0" w:firstRow="1" w:lastRow="0" w:firstColumn="1" w:lastColumn="0" w:noHBand="0" w:noVBand="1"/>
      </w:tblPr>
      <w:tblGrid>
        <w:gridCol w:w="1957"/>
        <w:gridCol w:w="3803"/>
        <w:gridCol w:w="630"/>
      </w:tblGrid>
      <w:tr w:rsidR="001110B1" w:rsidRPr="00A83FB7" w14:paraId="2CD4F866" w14:textId="77777777" w:rsidTr="00FE7A36">
        <w:trPr>
          <w:trHeight w:val="302"/>
        </w:trPr>
        <w:tc>
          <w:tcPr>
            <w:tcW w:w="1957" w:type="dxa"/>
            <w:vAlign w:val="center"/>
          </w:tcPr>
          <w:p w14:paraId="249B5C13" w14:textId="77777777" w:rsidR="001110B1" w:rsidRPr="00A83FB7" w:rsidRDefault="001110B1" w:rsidP="00C73248">
            <w:pPr>
              <w:pStyle w:val="SD-BodyText9pt"/>
              <w:widowControl/>
              <w:spacing w:after="0" w:line="240" w:lineRule="auto"/>
              <w:ind w:right="-108"/>
              <w:jc w:val="center"/>
              <w:rPr>
                <w:rFonts w:ascii="Tahoma" w:eastAsia="Meiryo" w:hAnsi="Tahoma" w:cs="Tahoma"/>
                <w:b/>
                <w:sz w:val="20"/>
                <w:szCs w:val="20"/>
              </w:rPr>
            </w:pPr>
            <w:r w:rsidRPr="00A83FB7">
              <w:rPr>
                <w:rFonts w:ascii="Tahoma" w:eastAsia="Meiryo" w:hAnsi="Tahoma" w:cs="Tahoma"/>
                <w:b/>
                <w:sz w:val="20"/>
                <w:szCs w:val="20"/>
              </w:rPr>
              <w:t>Course #</w:t>
            </w:r>
          </w:p>
        </w:tc>
        <w:tc>
          <w:tcPr>
            <w:tcW w:w="3803" w:type="dxa"/>
            <w:vAlign w:val="center"/>
          </w:tcPr>
          <w:p w14:paraId="77281A64" w14:textId="77777777" w:rsidR="001110B1" w:rsidRPr="00A83FB7" w:rsidRDefault="001110B1" w:rsidP="00AB2C6D">
            <w:pPr>
              <w:pStyle w:val="SD-BodyText9pt"/>
              <w:widowControl/>
              <w:spacing w:after="0" w:line="240" w:lineRule="auto"/>
              <w:ind w:right="720"/>
              <w:jc w:val="center"/>
              <w:rPr>
                <w:rFonts w:ascii="Tahoma" w:eastAsia="Meiryo" w:hAnsi="Tahoma" w:cs="Tahoma"/>
                <w:b/>
                <w:sz w:val="20"/>
                <w:szCs w:val="20"/>
              </w:rPr>
            </w:pPr>
            <w:r w:rsidRPr="00A83FB7">
              <w:rPr>
                <w:rFonts w:ascii="Tahoma" w:eastAsia="Meiryo" w:hAnsi="Tahoma" w:cs="Tahoma"/>
                <w:b/>
                <w:sz w:val="20"/>
                <w:szCs w:val="20"/>
              </w:rPr>
              <w:t>Course Name</w:t>
            </w:r>
          </w:p>
        </w:tc>
        <w:tc>
          <w:tcPr>
            <w:tcW w:w="630" w:type="dxa"/>
          </w:tcPr>
          <w:p w14:paraId="58897832" w14:textId="77777777" w:rsidR="001110B1" w:rsidRPr="00A83FB7" w:rsidRDefault="001110B1" w:rsidP="00C91D53">
            <w:pPr>
              <w:pStyle w:val="SD-BodyText9pt"/>
              <w:widowControl/>
              <w:tabs>
                <w:tab w:val="left" w:pos="382"/>
              </w:tabs>
              <w:spacing w:after="0" w:line="240" w:lineRule="auto"/>
              <w:ind w:right="-108"/>
              <w:jc w:val="center"/>
              <w:rPr>
                <w:rFonts w:ascii="Tahoma" w:eastAsia="Meiryo" w:hAnsi="Tahoma" w:cs="Tahoma"/>
                <w:b/>
                <w:sz w:val="20"/>
                <w:szCs w:val="20"/>
              </w:rPr>
            </w:pPr>
            <w:r>
              <w:rPr>
                <w:rFonts w:ascii="Tahoma" w:eastAsia="Meiryo" w:hAnsi="Tahoma" w:cs="Tahoma"/>
                <w:b/>
                <w:sz w:val="20"/>
                <w:szCs w:val="20"/>
              </w:rPr>
              <w:t>Cr.</w:t>
            </w:r>
          </w:p>
        </w:tc>
      </w:tr>
      <w:tr w:rsidR="001110B1" w:rsidRPr="00A83FB7" w14:paraId="65BAEB57" w14:textId="77777777" w:rsidTr="00FE7A36">
        <w:trPr>
          <w:trHeight w:val="302"/>
        </w:trPr>
        <w:tc>
          <w:tcPr>
            <w:tcW w:w="1957" w:type="dxa"/>
            <w:vAlign w:val="center"/>
          </w:tcPr>
          <w:p w14:paraId="014A198E" w14:textId="77777777" w:rsidR="001110B1" w:rsidRPr="004B0B3D" w:rsidRDefault="001110B1" w:rsidP="00C91D53">
            <w:pPr>
              <w:pStyle w:val="SD-BodyText9pt"/>
              <w:widowControl/>
              <w:spacing w:after="0" w:line="240" w:lineRule="auto"/>
              <w:ind w:right="-108"/>
              <w:jc w:val="left"/>
              <w:rPr>
                <w:rFonts w:ascii="Tahoma" w:eastAsia="Meiryo" w:hAnsi="Tahoma" w:cs="Tahoma"/>
              </w:rPr>
            </w:pPr>
            <w:r w:rsidRPr="004B0B3D">
              <w:rPr>
                <w:rFonts w:ascii="Tahoma" w:eastAsia="Meiryo" w:hAnsi="Tahoma" w:cs="Tahoma"/>
              </w:rPr>
              <w:t>Major Electives</w:t>
            </w:r>
          </w:p>
        </w:tc>
        <w:tc>
          <w:tcPr>
            <w:tcW w:w="3803" w:type="dxa"/>
            <w:vAlign w:val="center"/>
          </w:tcPr>
          <w:p w14:paraId="12C30E6B" w14:textId="77777777" w:rsidR="001110B1" w:rsidRPr="004B0B3D" w:rsidRDefault="001110B1" w:rsidP="00C73248">
            <w:pPr>
              <w:pStyle w:val="SD-BodyText9pt"/>
              <w:widowControl/>
              <w:spacing w:after="0" w:line="240" w:lineRule="auto"/>
              <w:ind w:right="-108"/>
              <w:jc w:val="left"/>
              <w:rPr>
                <w:rFonts w:ascii="Tahoma" w:eastAsia="Meiryo" w:hAnsi="Tahoma" w:cs="Tahoma"/>
              </w:rPr>
            </w:pPr>
            <w:r w:rsidRPr="004B0B3D">
              <w:rPr>
                <w:rFonts w:ascii="Tahoma" w:eastAsia="Meiryo" w:hAnsi="Tahoma" w:cs="Tahoma"/>
              </w:rPr>
              <w:t>Three Major Courses</w:t>
            </w:r>
          </w:p>
        </w:tc>
        <w:tc>
          <w:tcPr>
            <w:tcW w:w="630" w:type="dxa"/>
            <w:vAlign w:val="center"/>
          </w:tcPr>
          <w:p w14:paraId="600CCA54" w14:textId="77777777" w:rsidR="001110B1" w:rsidRPr="004B0B3D" w:rsidRDefault="001110B1" w:rsidP="001013BD">
            <w:pPr>
              <w:pStyle w:val="SD-BodyText9pt"/>
              <w:widowControl/>
              <w:tabs>
                <w:tab w:val="left" w:pos="382"/>
              </w:tabs>
              <w:spacing w:after="0" w:line="240" w:lineRule="auto"/>
              <w:ind w:right="-108"/>
              <w:jc w:val="center"/>
              <w:rPr>
                <w:rFonts w:ascii="Tahoma" w:eastAsia="Meiryo" w:hAnsi="Tahoma" w:cs="Tahoma"/>
              </w:rPr>
            </w:pPr>
            <w:r w:rsidRPr="004B0B3D">
              <w:rPr>
                <w:rFonts w:ascii="Tahoma" w:eastAsia="Meiryo" w:hAnsi="Tahoma" w:cs="Tahoma"/>
              </w:rPr>
              <w:t>9</w:t>
            </w:r>
          </w:p>
        </w:tc>
      </w:tr>
      <w:tr w:rsidR="001110B1" w:rsidRPr="00A83FB7" w14:paraId="3D8B61A7" w14:textId="77777777" w:rsidTr="00FE7A36">
        <w:trPr>
          <w:trHeight w:val="302"/>
        </w:trPr>
        <w:tc>
          <w:tcPr>
            <w:tcW w:w="1957" w:type="dxa"/>
            <w:vAlign w:val="center"/>
          </w:tcPr>
          <w:p w14:paraId="4EE363A3" w14:textId="77777777" w:rsidR="001110B1" w:rsidRPr="004B0B3D" w:rsidRDefault="004B7D18" w:rsidP="00C91D53">
            <w:pPr>
              <w:pStyle w:val="SD-BodyText9pt"/>
              <w:widowControl/>
              <w:spacing w:after="0" w:line="240" w:lineRule="auto"/>
              <w:ind w:right="-108"/>
              <w:jc w:val="left"/>
              <w:rPr>
                <w:rFonts w:ascii="Tahoma" w:eastAsia="Meiryo" w:hAnsi="Tahoma" w:cs="Tahoma"/>
              </w:rPr>
            </w:pPr>
            <w:r>
              <w:rPr>
                <w:rFonts w:ascii="Tahoma" w:eastAsia="Meiryo" w:hAnsi="Tahoma" w:cs="Tahoma"/>
              </w:rPr>
              <w:t>THL XXXX</w:t>
            </w:r>
          </w:p>
        </w:tc>
        <w:tc>
          <w:tcPr>
            <w:tcW w:w="3803" w:type="dxa"/>
            <w:vAlign w:val="center"/>
          </w:tcPr>
          <w:p w14:paraId="047247CC" w14:textId="6205F521" w:rsidR="001110B1" w:rsidRPr="00AC36D4" w:rsidRDefault="00AC36D4" w:rsidP="00C73248">
            <w:pPr>
              <w:pStyle w:val="SD-BodyText9pt"/>
              <w:widowControl/>
              <w:spacing w:after="0" w:line="240" w:lineRule="auto"/>
              <w:ind w:right="-108"/>
              <w:jc w:val="left"/>
              <w:rPr>
                <w:rFonts w:ascii="Tahoma" w:eastAsia="Meiryo" w:hAnsi="Tahoma" w:cs="Tahoma"/>
              </w:rPr>
            </w:pPr>
            <w:r w:rsidRPr="00AC36D4">
              <w:rPr>
                <w:rFonts w:ascii="Tahoma" w:eastAsia="Meiryo" w:hAnsi="Tahoma" w:cs="Tahoma"/>
              </w:rPr>
              <w:t>Theology Elective</w:t>
            </w:r>
          </w:p>
        </w:tc>
        <w:tc>
          <w:tcPr>
            <w:tcW w:w="630" w:type="dxa"/>
            <w:vAlign w:val="center"/>
          </w:tcPr>
          <w:p w14:paraId="2F391FF2" w14:textId="77777777" w:rsidR="001110B1" w:rsidRPr="004B0B3D" w:rsidRDefault="001110B1" w:rsidP="001013BD">
            <w:pPr>
              <w:pStyle w:val="SD-BodyText9pt"/>
              <w:widowControl/>
              <w:tabs>
                <w:tab w:val="left" w:pos="382"/>
              </w:tabs>
              <w:spacing w:after="0" w:line="240" w:lineRule="auto"/>
              <w:ind w:right="-108"/>
              <w:jc w:val="center"/>
              <w:rPr>
                <w:rFonts w:ascii="Tahoma" w:eastAsia="Meiryo" w:hAnsi="Tahoma" w:cs="Tahoma"/>
              </w:rPr>
            </w:pPr>
            <w:r w:rsidRPr="004B0B3D">
              <w:rPr>
                <w:rFonts w:ascii="Tahoma" w:eastAsia="Meiryo" w:hAnsi="Tahoma" w:cs="Tahoma"/>
              </w:rPr>
              <w:t>3</w:t>
            </w:r>
          </w:p>
        </w:tc>
      </w:tr>
      <w:tr w:rsidR="001110B1" w:rsidRPr="00A83FB7" w14:paraId="53360BB1" w14:textId="77777777" w:rsidTr="00FE7A36">
        <w:trPr>
          <w:trHeight w:val="302"/>
        </w:trPr>
        <w:tc>
          <w:tcPr>
            <w:tcW w:w="1957" w:type="dxa"/>
            <w:vAlign w:val="center"/>
          </w:tcPr>
          <w:p w14:paraId="272E1C3C" w14:textId="77777777" w:rsidR="001110B1" w:rsidRPr="004B0B3D" w:rsidRDefault="001110B1" w:rsidP="00C91D53">
            <w:pPr>
              <w:pStyle w:val="SD-BodyText9pt"/>
              <w:widowControl/>
              <w:spacing w:after="0" w:line="240" w:lineRule="auto"/>
              <w:ind w:right="-108"/>
              <w:jc w:val="left"/>
              <w:rPr>
                <w:rFonts w:ascii="Tahoma" w:eastAsia="Meiryo" w:hAnsi="Tahoma" w:cs="Tahoma"/>
              </w:rPr>
            </w:pPr>
            <w:r w:rsidRPr="004B0B3D">
              <w:rPr>
                <w:rFonts w:ascii="Tahoma" w:eastAsia="Meiryo" w:hAnsi="Tahoma" w:cs="Tahoma"/>
              </w:rPr>
              <w:t>VSB 4002</w:t>
            </w:r>
          </w:p>
        </w:tc>
        <w:tc>
          <w:tcPr>
            <w:tcW w:w="3803" w:type="dxa"/>
            <w:vAlign w:val="center"/>
          </w:tcPr>
          <w:p w14:paraId="2EFDF819" w14:textId="77777777" w:rsidR="001110B1" w:rsidRPr="004B0B3D" w:rsidRDefault="001110B1" w:rsidP="00C73248">
            <w:pPr>
              <w:pStyle w:val="SD-BodyText9pt"/>
              <w:widowControl/>
              <w:spacing w:after="0" w:line="240" w:lineRule="auto"/>
              <w:ind w:right="-108"/>
              <w:jc w:val="left"/>
              <w:rPr>
                <w:rFonts w:ascii="Tahoma" w:eastAsia="Meiryo" w:hAnsi="Tahoma" w:cs="Tahoma"/>
              </w:rPr>
            </w:pPr>
            <w:r w:rsidRPr="004B0B3D">
              <w:rPr>
                <w:rFonts w:ascii="Tahoma" w:eastAsia="Meiryo" w:hAnsi="Tahoma" w:cs="Tahoma"/>
              </w:rPr>
              <w:t>Strategic Thinking &amp; Implementation</w:t>
            </w:r>
          </w:p>
        </w:tc>
        <w:tc>
          <w:tcPr>
            <w:tcW w:w="630" w:type="dxa"/>
            <w:vAlign w:val="center"/>
          </w:tcPr>
          <w:p w14:paraId="6023A9CD" w14:textId="77777777" w:rsidR="001110B1" w:rsidRPr="004B0B3D" w:rsidRDefault="001110B1" w:rsidP="001013BD">
            <w:pPr>
              <w:pStyle w:val="SD-BodyText9pt"/>
              <w:widowControl/>
              <w:tabs>
                <w:tab w:val="left" w:pos="382"/>
              </w:tabs>
              <w:spacing w:after="0" w:line="240" w:lineRule="auto"/>
              <w:ind w:right="-108"/>
              <w:jc w:val="center"/>
              <w:rPr>
                <w:rFonts w:ascii="Tahoma" w:eastAsia="Meiryo" w:hAnsi="Tahoma" w:cs="Tahoma"/>
              </w:rPr>
            </w:pPr>
            <w:r w:rsidRPr="004B0B3D">
              <w:rPr>
                <w:rFonts w:ascii="Tahoma" w:eastAsia="Meiryo" w:hAnsi="Tahoma" w:cs="Tahoma"/>
              </w:rPr>
              <w:t>3</w:t>
            </w:r>
          </w:p>
        </w:tc>
      </w:tr>
      <w:tr w:rsidR="001110B1" w:rsidRPr="00A83FB7" w14:paraId="62C93B60" w14:textId="77777777" w:rsidTr="00FE7A36">
        <w:trPr>
          <w:trHeight w:val="302"/>
        </w:trPr>
        <w:tc>
          <w:tcPr>
            <w:tcW w:w="1957" w:type="dxa"/>
            <w:vAlign w:val="center"/>
          </w:tcPr>
          <w:p w14:paraId="5B6B668E" w14:textId="77777777" w:rsidR="001110B1" w:rsidRPr="004B0B3D" w:rsidRDefault="001110B1" w:rsidP="00C91D53">
            <w:pPr>
              <w:pStyle w:val="SD-BodyText9pt"/>
              <w:widowControl/>
              <w:spacing w:after="0" w:line="240" w:lineRule="auto"/>
              <w:ind w:right="-108"/>
              <w:jc w:val="left"/>
              <w:rPr>
                <w:rFonts w:ascii="Tahoma" w:eastAsia="Meiryo" w:hAnsi="Tahoma" w:cs="Tahoma"/>
              </w:rPr>
            </w:pPr>
            <w:r w:rsidRPr="004B0B3D">
              <w:rPr>
                <w:rFonts w:ascii="Tahoma" w:eastAsia="Meiryo" w:hAnsi="Tahoma" w:cs="Tahoma"/>
              </w:rPr>
              <w:t>Free Electives</w:t>
            </w:r>
          </w:p>
        </w:tc>
        <w:tc>
          <w:tcPr>
            <w:tcW w:w="3803" w:type="dxa"/>
            <w:vAlign w:val="center"/>
          </w:tcPr>
          <w:p w14:paraId="424A4CF2" w14:textId="77777777" w:rsidR="001110B1" w:rsidRPr="004B0B3D" w:rsidRDefault="001110B1" w:rsidP="00C73248">
            <w:pPr>
              <w:pStyle w:val="SD-BodyText9pt"/>
              <w:widowControl/>
              <w:spacing w:after="0" w:line="240" w:lineRule="auto"/>
              <w:ind w:right="-108"/>
              <w:jc w:val="left"/>
              <w:rPr>
                <w:rFonts w:ascii="Tahoma" w:eastAsia="Meiryo" w:hAnsi="Tahoma" w:cs="Tahoma"/>
              </w:rPr>
            </w:pPr>
            <w:r w:rsidRPr="004B0B3D">
              <w:rPr>
                <w:rFonts w:ascii="Tahoma" w:eastAsia="Meiryo" w:hAnsi="Tahoma" w:cs="Tahoma"/>
                <w:color w:val="000000" w:themeColor="text1"/>
              </w:rPr>
              <w:t>Five Free Electives</w:t>
            </w:r>
          </w:p>
        </w:tc>
        <w:tc>
          <w:tcPr>
            <w:tcW w:w="630" w:type="dxa"/>
            <w:vAlign w:val="center"/>
          </w:tcPr>
          <w:p w14:paraId="3776C751" w14:textId="77777777" w:rsidR="001110B1" w:rsidRPr="004B0B3D" w:rsidRDefault="001110B1" w:rsidP="001013BD">
            <w:pPr>
              <w:pStyle w:val="SD-BodyText9pt"/>
              <w:widowControl/>
              <w:tabs>
                <w:tab w:val="left" w:pos="382"/>
              </w:tabs>
              <w:spacing w:after="0" w:line="240" w:lineRule="auto"/>
              <w:ind w:right="-108"/>
              <w:jc w:val="center"/>
              <w:rPr>
                <w:rFonts w:ascii="Tahoma" w:eastAsia="Meiryo" w:hAnsi="Tahoma" w:cs="Tahoma"/>
              </w:rPr>
            </w:pPr>
            <w:r w:rsidRPr="004B0B3D">
              <w:rPr>
                <w:rFonts w:ascii="Tahoma" w:eastAsia="Meiryo" w:hAnsi="Tahoma" w:cs="Tahoma"/>
              </w:rPr>
              <w:t>15</w:t>
            </w:r>
          </w:p>
        </w:tc>
      </w:tr>
    </w:tbl>
    <w:p w14:paraId="5CF7C09E" w14:textId="77777777" w:rsidR="001110B1" w:rsidRPr="00330529" w:rsidRDefault="001110B1" w:rsidP="00AB2C6D">
      <w:pPr>
        <w:pStyle w:val="SD-Heading12C"/>
        <w:widowControl/>
        <w:tabs>
          <w:tab w:val="left" w:pos="360"/>
        </w:tabs>
        <w:spacing w:before="0" w:after="0" w:line="240" w:lineRule="auto"/>
        <w:ind w:right="720"/>
        <w:outlineLvl w:val="0"/>
        <w:rPr>
          <w:rStyle w:val="Bold"/>
          <w:rFonts w:ascii="Tahoma" w:eastAsia="Meiryo" w:hAnsi="Tahoma" w:cs="Tahoma"/>
          <w:caps w:val="0"/>
          <w:sz w:val="20"/>
          <w:szCs w:val="20"/>
        </w:rPr>
      </w:pPr>
    </w:p>
    <w:p w14:paraId="27A55912" w14:textId="04E40FBE" w:rsidR="00BE54BD" w:rsidRPr="00880348" w:rsidRDefault="00396537" w:rsidP="00F11A9A">
      <w:pPr>
        <w:pStyle w:val="SD-Heading12C"/>
        <w:widowControl/>
        <w:tabs>
          <w:tab w:val="left" w:pos="360"/>
        </w:tabs>
        <w:spacing w:before="0" w:after="0" w:line="240" w:lineRule="auto"/>
        <w:ind w:right="270"/>
        <w:outlineLvl w:val="0"/>
        <w:rPr>
          <w:rFonts w:ascii="Tahoma" w:eastAsia="Meiryo" w:hAnsi="Tahoma" w:cs="Tahoma"/>
          <w:b/>
          <w:caps w:val="0"/>
          <w:color w:val="auto"/>
          <w:sz w:val="20"/>
          <w:szCs w:val="20"/>
        </w:rPr>
      </w:pPr>
      <w:r w:rsidRPr="00880348">
        <w:rPr>
          <w:rFonts w:ascii="Tahoma" w:eastAsia="Meiryo" w:hAnsi="Tahoma" w:cs="Tahoma"/>
          <w:b/>
          <w:caps w:val="0"/>
          <w:color w:val="auto"/>
          <w:sz w:val="20"/>
          <w:szCs w:val="20"/>
        </w:rPr>
        <w:t>Degree Audit</w:t>
      </w:r>
      <w:r w:rsidR="00880348">
        <w:rPr>
          <w:rFonts w:ascii="Tahoma" w:eastAsia="Meiryo" w:hAnsi="Tahoma" w:cs="Tahoma"/>
          <w:b/>
          <w:caps w:val="0"/>
          <w:color w:val="auto"/>
          <w:sz w:val="20"/>
          <w:szCs w:val="20"/>
        </w:rPr>
        <w:t xml:space="preserve"> (CAPP)</w:t>
      </w:r>
    </w:p>
    <w:p w14:paraId="2F61BAF8" w14:textId="77777777" w:rsidR="00D432AF" w:rsidRPr="00E12C19" w:rsidRDefault="00D432AF" w:rsidP="008B02DD">
      <w:pPr>
        <w:pStyle w:val="SD-BodyText9pt"/>
        <w:widowControl/>
        <w:spacing w:after="0" w:line="240" w:lineRule="auto"/>
        <w:ind w:right="270"/>
        <w:rPr>
          <w:rFonts w:ascii="Tahoma" w:eastAsia="Meiryo" w:hAnsi="Tahoma" w:cs="Tahoma"/>
          <w:color w:val="auto"/>
          <w:sz w:val="16"/>
          <w:szCs w:val="16"/>
        </w:rPr>
      </w:pPr>
    </w:p>
    <w:p w14:paraId="0D56E20E" w14:textId="2EB9F840" w:rsidR="00BE54BD" w:rsidRPr="00880348" w:rsidRDefault="00BE54BD" w:rsidP="008B02DD">
      <w:pPr>
        <w:pStyle w:val="SD-BodyText9pt"/>
        <w:widowControl/>
        <w:spacing w:after="0" w:line="240" w:lineRule="auto"/>
        <w:ind w:right="270"/>
        <w:rPr>
          <w:rFonts w:ascii="Tahoma" w:eastAsia="Meiryo" w:hAnsi="Tahoma" w:cs="Tahoma"/>
          <w:color w:val="auto"/>
          <w:sz w:val="20"/>
          <w:szCs w:val="20"/>
        </w:rPr>
      </w:pPr>
      <w:r w:rsidRPr="00880348">
        <w:rPr>
          <w:rFonts w:ascii="Tahoma" w:eastAsia="Meiryo" w:hAnsi="Tahoma" w:cs="Tahoma"/>
          <w:color w:val="auto"/>
          <w:sz w:val="20"/>
          <w:szCs w:val="20"/>
        </w:rPr>
        <w:t>Curriculum, Advising and Program Planning (CAPP) is a web based degree auditing tool available to all VSB students via their myNOVA portal.  It offers the ability to track a student’s academic progress toward the completion of his/her degree.  When a CAPP audit is run, it automatically takes a student’s current aca</w:t>
      </w:r>
      <w:r w:rsidRPr="00880348">
        <w:rPr>
          <w:rFonts w:ascii="Tahoma" w:eastAsia="Meiryo" w:hAnsi="Tahoma" w:cs="Tahoma"/>
          <w:color w:val="auto"/>
          <w:sz w:val="20"/>
          <w:szCs w:val="20"/>
        </w:rPr>
        <w:softHyphen/>
        <w:t xml:space="preserve">demic information and compares it to the requirements for the student’s degree, and outlines the remaining required courses.  There is a “What-If” function in CAPP that can check a student’s academic record against the requirements for a new major and highlight the remaining required courses.  Basic instructions for running a CAPP audit are listed below. </w:t>
      </w:r>
    </w:p>
    <w:p w14:paraId="592AF6BF" w14:textId="77777777" w:rsidR="00E32361" w:rsidRPr="00880348" w:rsidRDefault="00E32361" w:rsidP="00F11A9A">
      <w:pPr>
        <w:pStyle w:val="SD-HangingIndent1"/>
        <w:widowControl/>
        <w:spacing w:after="0" w:line="240" w:lineRule="auto"/>
        <w:ind w:right="180"/>
        <w:rPr>
          <w:rFonts w:ascii="Tahoma" w:eastAsia="Meiryo" w:hAnsi="Tahoma" w:cs="Tahoma"/>
          <w:color w:val="auto"/>
          <w:sz w:val="20"/>
          <w:szCs w:val="20"/>
        </w:rPr>
      </w:pPr>
    </w:p>
    <w:p w14:paraId="6048D80C" w14:textId="05C19373" w:rsidR="00BE54BD" w:rsidRPr="00880348" w:rsidRDefault="00BE54BD" w:rsidP="00F11A9A">
      <w:pPr>
        <w:pStyle w:val="SD-HangingIndent1"/>
        <w:widowControl/>
        <w:spacing w:after="0" w:line="240" w:lineRule="auto"/>
        <w:ind w:right="180"/>
        <w:rPr>
          <w:rFonts w:ascii="Tahoma" w:eastAsia="Meiryo" w:hAnsi="Tahoma" w:cs="Tahoma"/>
          <w:color w:val="auto"/>
          <w:sz w:val="20"/>
          <w:szCs w:val="20"/>
        </w:rPr>
      </w:pPr>
      <w:r w:rsidRPr="00880348">
        <w:rPr>
          <w:rFonts w:ascii="Tahoma" w:eastAsia="Meiryo" w:hAnsi="Tahoma" w:cs="Tahoma"/>
          <w:color w:val="auto"/>
          <w:sz w:val="20"/>
          <w:szCs w:val="20"/>
        </w:rPr>
        <w:t xml:space="preserve">To </w:t>
      </w:r>
      <w:r w:rsidR="004710B5" w:rsidRPr="00880348">
        <w:rPr>
          <w:rFonts w:ascii="Tahoma" w:eastAsia="Meiryo" w:hAnsi="Tahoma" w:cs="Tahoma"/>
          <w:color w:val="auto"/>
          <w:sz w:val="20"/>
          <w:szCs w:val="20"/>
        </w:rPr>
        <w:t>r</w:t>
      </w:r>
      <w:r w:rsidRPr="00880348">
        <w:rPr>
          <w:rFonts w:ascii="Tahoma" w:eastAsia="Meiryo" w:hAnsi="Tahoma" w:cs="Tahoma"/>
          <w:color w:val="auto"/>
          <w:sz w:val="20"/>
          <w:szCs w:val="20"/>
        </w:rPr>
        <w:t>un a CAPP audit:</w:t>
      </w:r>
    </w:p>
    <w:p w14:paraId="65953C51" w14:textId="77777777" w:rsidR="001018D9" w:rsidRPr="00880348" w:rsidRDefault="00BE54BD" w:rsidP="001F14A9">
      <w:pPr>
        <w:pStyle w:val="SD-HangingIndent1"/>
        <w:widowControl/>
        <w:numPr>
          <w:ilvl w:val="0"/>
          <w:numId w:val="33"/>
        </w:numPr>
        <w:tabs>
          <w:tab w:val="clear" w:pos="270"/>
        </w:tabs>
        <w:spacing w:after="0" w:line="240" w:lineRule="auto"/>
        <w:ind w:left="360" w:right="180"/>
        <w:rPr>
          <w:rFonts w:ascii="Tahoma" w:eastAsia="Meiryo" w:hAnsi="Tahoma" w:cs="Tahoma"/>
          <w:color w:val="auto"/>
          <w:sz w:val="20"/>
          <w:szCs w:val="20"/>
        </w:rPr>
      </w:pPr>
      <w:r w:rsidRPr="00880348">
        <w:rPr>
          <w:rFonts w:ascii="Tahoma" w:eastAsia="Meiryo" w:hAnsi="Tahoma" w:cs="Tahoma"/>
          <w:color w:val="auto"/>
          <w:sz w:val="20"/>
          <w:szCs w:val="20"/>
        </w:rPr>
        <w:t xml:space="preserve">Log into </w:t>
      </w:r>
      <w:r w:rsidRPr="00880348">
        <w:rPr>
          <w:rStyle w:val="Bold"/>
          <w:rFonts w:ascii="Tahoma" w:eastAsia="Meiryo" w:hAnsi="Tahoma" w:cs="Tahoma"/>
          <w:color w:val="auto"/>
          <w:sz w:val="20"/>
          <w:szCs w:val="20"/>
        </w:rPr>
        <w:t>myNOVA</w:t>
      </w:r>
      <w:r w:rsidRPr="00880348">
        <w:rPr>
          <w:rFonts w:ascii="Tahoma" w:eastAsia="Meiryo" w:hAnsi="Tahoma" w:cs="Tahoma"/>
          <w:b/>
          <w:i/>
          <w:color w:val="auto"/>
          <w:sz w:val="20"/>
          <w:szCs w:val="20"/>
        </w:rPr>
        <w:t>,</w:t>
      </w:r>
      <w:r w:rsidRPr="00880348">
        <w:rPr>
          <w:rFonts w:ascii="Tahoma" w:eastAsia="Meiryo" w:hAnsi="Tahoma" w:cs="Tahoma"/>
          <w:color w:val="auto"/>
          <w:sz w:val="20"/>
          <w:szCs w:val="20"/>
        </w:rPr>
        <w:t xml:space="preserve"> and then </w:t>
      </w:r>
      <w:r w:rsidR="006775BB" w:rsidRPr="00880348">
        <w:rPr>
          <w:rFonts w:ascii="Tahoma" w:eastAsia="Meiryo" w:hAnsi="Tahoma" w:cs="Tahoma"/>
          <w:color w:val="auto"/>
          <w:sz w:val="20"/>
          <w:szCs w:val="20"/>
        </w:rPr>
        <w:t>search for CAPP</w:t>
      </w:r>
    </w:p>
    <w:p w14:paraId="2937E836" w14:textId="77777777" w:rsidR="001018D9" w:rsidRPr="00880348" w:rsidRDefault="001018D9" w:rsidP="001018D9">
      <w:pPr>
        <w:pStyle w:val="SD-HangingIndent1"/>
        <w:widowControl/>
        <w:tabs>
          <w:tab w:val="clear" w:pos="270"/>
        </w:tabs>
        <w:spacing w:after="0" w:line="240" w:lineRule="auto"/>
        <w:ind w:left="360" w:right="180" w:firstLine="0"/>
        <w:rPr>
          <w:rFonts w:ascii="Tahoma" w:eastAsia="Meiryo" w:hAnsi="Tahoma" w:cs="Tahoma"/>
          <w:color w:val="auto"/>
          <w:sz w:val="6"/>
          <w:szCs w:val="6"/>
        </w:rPr>
      </w:pPr>
    </w:p>
    <w:p w14:paraId="60D431F6" w14:textId="77777777" w:rsidR="00BE54BD" w:rsidRPr="00880348" w:rsidRDefault="00BE54BD" w:rsidP="001F14A9">
      <w:pPr>
        <w:pStyle w:val="SD-HangingIndent1"/>
        <w:widowControl/>
        <w:numPr>
          <w:ilvl w:val="0"/>
          <w:numId w:val="33"/>
        </w:numPr>
        <w:tabs>
          <w:tab w:val="clear" w:pos="270"/>
        </w:tabs>
        <w:spacing w:after="0" w:line="240" w:lineRule="auto"/>
        <w:ind w:left="360" w:right="180"/>
        <w:rPr>
          <w:rStyle w:val="Bold"/>
          <w:rFonts w:ascii="Tahoma" w:eastAsia="Meiryo" w:hAnsi="Tahoma" w:cs="Tahoma"/>
          <w:b w:val="0"/>
          <w:bCs w:val="0"/>
          <w:color w:val="auto"/>
          <w:sz w:val="20"/>
          <w:szCs w:val="20"/>
        </w:rPr>
      </w:pPr>
      <w:r w:rsidRPr="00880348">
        <w:rPr>
          <w:rFonts w:ascii="Tahoma" w:eastAsia="Meiryo" w:hAnsi="Tahoma" w:cs="Tahoma"/>
          <w:color w:val="auto"/>
          <w:sz w:val="20"/>
          <w:szCs w:val="20"/>
        </w:rPr>
        <w:lastRenderedPageBreak/>
        <w:t>Double click</w:t>
      </w:r>
      <w:r w:rsidR="006775BB" w:rsidRPr="00880348">
        <w:rPr>
          <w:rFonts w:ascii="Tahoma" w:eastAsia="Meiryo" w:hAnsi="Tahoma" w:cs="Tahoma"/>
          <w:color w:val="auto"/>
          <w:sz w:val="20"/>
          <w:szCs w:val="20"/>
        </w:rPr>
        <w:t xml:space="preserve"> the</w:t>
      </w:r>
      <w:r w:rsidRPr="00880348">
        <w:rPr>
          <w:rFonts w:ascii="Tahoma" w:eastAsia="Meiryo" w:hAnsi="Tahoma" w:cs="Tahoma"/>
          <w:color w:val="auto"/>
          <w:sz w:val="20"/>
          <w:szCs w:val="20"/>
        </w:rPr>
        <w:t xml:space="preserve"> </w:t>
      </w:r>
      <w:r w:rsidRPr="00880348">
        <w:rPr>
          <w:rStyle w:val="Bold"/>
          <w:rFonts w:ascii="Tahoma" w:eastAsia="Meiryo" w:hAnsi="Tahoma" w:cs="Tahoma"/>
          <w:color w:val="auto"/>
          <w:sz w:val="20"/>
          <w:szCs w:val="20"/>
        </w:rPr>
        <w:t>CAPP</w:t>
      </w:r>
      <w:r w:rsidR="008E37CB" w:rsidRPr="00880348">
        <w:rPr>
          <w:rStyle w:val="Bold"/>
          <w:rFonts w:ascii="Tahoma" w:eastAsia="Meiryo" w:hAnsi="Tahoma" w:cs="Tahoma"/>
          <w:color w:val="auto"/>
          <w:sz w:val="20"/>
          <w:szCs w:val="20"/>
        </w:rPr>
        <w:t xml:space="preserve"> – VSB, ENG, NUR</w:t>
      </w:r>
      <w:r w:rsidR="006775BB" w:rsidRPr="00880348">
        <w:rPr>
          <w:rStyle w:val="Bold"/>
          <w:rFonts w:ascii="Tahoma" w:eastAsia="Meiryo" w:hAnsi="Tahoma" w:cs="Tahoma"/>
          <w:color w:val="auto"/>
          <w:sz w:val="20"/>
          <w:szCs w:val="20"/>
        </w:rPr>
        <w:t xml:space="preserve"> </w:t>
      </w:r>
      <w:r w:rsidR="001018D9" w:rsidRPr="00880348">
        <w:rPr>
          <w:rStyle w:val="Bold"/>
          <w:rFonts w:ascii="Tahoma" w:eastAsia="Meiryo" w:hAnsi="Tahoma" w:cs="Tahoma"/>
          <w:b w:val="0"/>
          <w:color w:val="auto"/>
          <w:sz w:val="20"/>
          <w:szCs w:val="20"/>
        </w:rPr>
        <w:t>link</w:t>
      </w:r>
    </w:p>
    <w:p w14:paraId="478D9C1C" w14:textId="77777777" w:rsidR="001018D9" w:rsidRPr="00880348" w:rsidRDefault="001018D9" w:rsidP="00FD71C2">
      <w:pPr>
        <w:pStyle w:val="SD-HangingIndent1"/>
        <w:widowControl/>
        <w:tabs>
          <w:tab w:val="clear" w:pos="270"/>
        </w:tabs>
        <w:spacing w:after="0" w:line="240" w:lineRule="auto"/>
        <w:ind w:left="360" w:right="270" w:hanging="360"/>
        <w:jc w:val="left"/>
        <w:rPr>
          <w:rFonts w:ascii="Tahoma" w:eastAsia="Meiryo" w:hAnsi="Tahoma" w:cs="Tahoma"/>
          <w:color w:val="auto"/>
          <w:sz w:val="6"/>
          <w:szCs w:val="6"/>
        </w:rPr>
      </w:pPr>
    </w:p>
    <w:p w14:paraId="1EAAADAC" w14:textId="77777777" w:rsidR="00BE54BD" w:rsidRPr="00880348" w:rsidRDefault="00BE54BD" w:rsidP="00FD71C2">
      <w:pPr>
        <w:pStyle w:val="SD-HangingIndent1"/>
        <w:widowControl/>
        <w:tabs>
          <w:tab w:val="clear" w:pos="270"/>
        </w:tabs>
        <w:spacing w:after="0" w:line="240" w:lineRule="auto"/>
        <w:ind w:left="360" w:right="270" w:hanging="360"/>
        <w:rPr>
          <w:rFonts w:ascii="Tahoma" w:eastAsia="Meiryo" w:hAnsi="Tahoma" w:cs="Tahoma"/>
          <w:color w:val="auto"/>
          <w:sz w:val="20"/>
          <w:szCs w:val="20"/>
        </w:rPr>
      </w:pPr>
      <w:r w:rsidRPr="00880348">
        <w:rPr>
          <w:rFonts w:ascii="Tahoma" w:eastAsia="Meiryo" w:hAnsi="Tahoma" w:cs="Tahoma"/>
          <w:color w:val="auto"/>
          <w:sz w:val="20"/>
          <w:szCs w:val="20"/>
        </w:rPr>
        <w:t>3.</w:t>
      </w:r>
      <w:r w:rsidRPr="00880348">
        <w:rPr>
          <w:rFonts w:ascii="Tahoma" w:eastAsia="Meiryo" w:hAnsi="Tahoma" w:cs="Tahoma"/>
          <w:color w:val="auto"/>
          <w:sz w:val="20"/>
          <w:szCs w:val="20"/>
        </w:rPr>
        <w:tab/>
        <w:t xml:space="preserve">Choose an appropriate term, and then click the </w:t>
      </w:r>
      <w:r w:rsidRPr="00880348">
        <w:rPr>
          <w:rStyle w:val="Bold"/>
          <w:rFonts w:ascii="Tahoma" w:eastAsia="Meiryo" w:hAnsi="Tahoma" w:cs="Tahoma"/>
          <w:color w:val="auto"/>
          <w:sz w:val="20"/>
          <w:szCs w:val="20"/>
        </w:rPr>
        <w:t xml:space="preserve">Submit </w:t>
      </w:r>
      <w:r w:rsidRPr="00880348">
        <w:rPr>
          <w:rFonts w:ascii="Tahoma" w:eastAsia="Meiryo" w:hAnsi="Tahoma" w:cs="Tahoma"/>
          <w:color w:val="auto"/>
          <w:sz w:val="20"/>
          <w:szCs w:val="20"/>
        </w:rPr>
        <w:t>button</w:t>
      </w:r>
    </w:p>
    <w:p w14:paraId="14D56E9D" w14:textId="77777777" w:rsidR="008914BB" w:rsidRPr="00880348" w:rsidRDefault="008914BB" w:rsidP="00FD71C2">
      <w:pPr>
        <w:pStyle w:val="SD-HangingIndent1"/>
        <w:widowControl/>
        <w:tabs>
          <w:tab w:val="clear" w:pos="270"/>
        </w:tabs>
        <w:spacing w:after="0" w:line="240" w:lineRule="auto"/>
        <w:ind w:left="360" w:right="270" w:hanging="360"/>
        <w:rPr>
          <w:rFonts w:ascii="Tahoma" w:eastAsia="Meiryo" w:hAnsi="Tahoma" w:cs="Tahoma"/>
          <w:color w:val="auto"/>
          <w:sz w:val="6"/>
          <w:szCs w:val="6"/>
        </w:rPr>
      </w:pPr>
    </w:p>
    <w:p w14:paraId="5B012951" w14:textId="77777777" w:rsidR="008D2D12" w:rsidRPr="00880348" w:rsidRDefault="00BE54BD" w:rsidP="00FD71C2">
      <w:pPr>
        <w:pStyle w:val="SD-HangingIndent1"/>
        <w:widowControl/>
        <w:tabs>
          <w:tab w:val="clear" w:pos="270"/>
        </w:tabs>
        <w:spacing w:after="0" w:line="240" w:lineRule="auto"/>
        <w:ind w:left="360" w:right="270" w:hanging="360"/>
        <w:rPr>
          <w:rFonts w:ascii="Tahoma" w:eastAsia="Meiryo" w:hAnsi="Tahoma" w:cs="Tahoma"/>
          <w:color w:val="auto"/>
          <w:sz w:val="20"/>
          <w:szCs w:val="20"/>
        </w:rPr>
      </w:pPr>
      <w:r w:rsidRPr="00880348">
        <w:rPr>
          <w:rFonts w:ascii="Tahoma" w:eastAsia="Meiryo" w:hAnsi="Tahoma" w:cs="Tahoma"/>
          <w:color w:val="auto"/>
          <w:sz w:val="20"/>
          <w:szCs w:val="20"/>
        </w:rPr>
        <w:t>4.</w:t>
      </w:r>
      <w:r w:rsidRPr="00880348">
        <w:rPr>
          <w:rFonts w:ascii="Tahoma" w:eastAsia="Meiryo" w:hAnsi="Tahoma" w:cs="Tahoma"/>
          <w:color w:val="auto"/>
          <w:sz w:val="20"/>
          <w:szCs w:val="20"/>
        </w:rPr>
        <w:tab/>
        <w:t xml:space="preserve">Select </w:t>
      </w:r>
      <w:r w:rsidRPr="00880348">
        <w:rPr>
          <w:rStyle w:val="Bold"/>
          <w:rFonts w:ascii="Tahoma" w:eastAsia="Meiryo" w:hAnsi="Tahoma" w:cs="Tahoma"/>
          <w:color w:val="auto"/>
          <w:sz w:val="20"/>
          <w:szCs w:val="20"/>
        </w:rPr>
        <w:t>[</w:t>
      </w:r>
      <w:r w:rsidR="00880087" w:rsidRPr="00880348">
        <w:rPr>
          <w:rStyle w:val="Underline-Bold"/>
          <w:rFonts w:ascii="Tahoma" w:eastAsia="Meiryo" w:hAnsi="Tahoma" w:cs="Tahoma"/>
          <w:color w:val="auto"/>
          <w:sz w:val="20"/>
          <w:szCs w:val="20"/>
        </w:rPr>
        <w:t>Generate New Evaluation – Engr</w:t>
      </w:r>
      <w:r w:rsidRPr="00880348">
        <w:rPr>
          <w:rStyle w:val="Underline-Bold"/>
          <w:rFonts w:ascii="Tahoma" w:eastAsia="Meiryo" w:hAnsi="Tahoma" w:cs="Tahoma"/>
          <w:color w:val="auto"/>
          <w:sz w:val="20"/>
          <w:szCs w:val="20"/>
        </w:rPr>
        <w:t xml:space="preserve">, VSB, NU, </w:t>
      </w:r>
      <w:r w:rsidR="00DC25FF" w:rsidRPr="00880348">
        <w:rPr>
          <w:rStyle w:val="Underline-Bold"/>
          <w:rFonts w:ascii="Tahoma" w:eastAsia="Meiryo" w:hAnsi="Tahoma" w:cs="Tahoma"/>
          <w:color w:val="auto"/>
          <w:sz w:val="20"/>
          <w:szCs w:val="20"/>
        </w:rPr>
        <w:t>CP</w:t>
      </w:r>
      <w:r w:rsidRPr="00880348">
        <w:rPr>
          <w:rStyle w:val="Underline-Bold"/>
          <w:rFonts w:ascii="Tahoma" w:eastAsia="Meiryo" w:hAnsi="Tahoma" w:cs="Tahoma"/>
          <w:color w:val="auto"/>
          <w:sz w:val="20"/>
          <w:szCs w:val="20"/>
        </w:rPr>
        <w:t>, GS</w:t>
      </w:r>
      <w:r w:rsidRPr="00880348">
        <w:rPr>
          <w:rStyle w:val="Bold"/>
          <w:rFonts w:ascii="Tahoma" w:eastAsia="Meiryo" w:hAnsi="Tahoma" w:cs="Tahoma"/>
          <w:color w:val="auto"/>
          <w:sz w:val="20"/>
          <w:szCs w:val="20"/>
        </w:rPr>
        <w:t>]</w:t>
      </w:r>
      <w:r w:rsidRPr="00880348">
        <w:rPr>
          <w:rFonts w:ascii="Tahoma" w:eastAsia="Meiryo" w:hAnsi="Tahoma" w:cs="Tahoma"/>
          <w:color w:val="auto"/>
          <w:sz w:val="20"/>
          <w:szCs w:val="20"/>
        </w:rPr>
        <w:t xml:space="preserve"> at the bottom of the page</w:t>
      </w:r>
    </w:p>
    <w:p w14:paraId="569AEFAD" w14:textId="77777777" w:rsidR="008D2D12" w:rsidRPr="00880348" w:rsidRDefault="008D2D12" w:rsidP="00FD71C2">
      <w:pPr>
        <w:pStyle w:val="SD-HangingIndent1"/>
        <w:widowControl/>
        <w:tabs>
          <w:tab w:val="clear" w:pos="270"/>
        </w:tabs>
        <w:spacing w:after="0" w:line="240" w:lineRule="auto"/>
        <w:ind w:left="360" w:right="270" w:hanging="360"/>
        <w:rPr>
          <w:rFonts w:ascii="Tahoma" w:eastAsia="Meiryo" w:hAnsi="Tahoma" w:cs="Tahoma"/>
          <w:color w:val="auto"/>
          <w:sz w:val="6"/>
          <w:szCs w:val="6"/>
        </w:rPr>
      </w:pPr>
    </w:p>
    <w:p w14:paraId="10E9A53B" w14:textId="77777777" w:rsidR="00BE54BD" w:rsidRPr="00880348" w:rsidRDefault="00FD71C2" w:rsidP="00FD71C2">
      <w:pPr>
        <w:pStyle w:val="SD-HangingIndent1"/>
        <w:widowControl/>
        <w:tabs>
          <w:tab w:val="clear" w:pos="270"/>
        </w:tabs>
        <w:spacing w:after="0" w:line="240" w:lineRule="auto"/>
        <w:ind w:left="360" w:right="270" w:hanging="360"/>
        <w:rPr>
          <w:rFonts w:ascii="Tahoma" w:eastAsia="Meiryo" w:hAnsi="Tahoma" w:cs="Tahoma"/>
          <w:color w:val="auto"/>
          <w:sz w:val="20"/>
          <w:szCs w:val="20"/>
        </w:rPr>
      </w:pPr>
      <w:r w:rsidRPr="00880348">
        <w:rPr>
          <w:rFonts w:ascii="Tahoma" w:eastAsia="Meiryo" w:hAnsi="Tahoma" w:cs="Tahoma"/>
          <w:color w:val="auto"/>
          <w:sz w:val="20"/>
          <w:szCs w:val="20"/>
        </w:rPr>
        <w:t xml:space="preserve">5. </w:t>
      </w:r>
      <w:r w:rsidRPr="00880348">
        <w:rPr>
          <w:rFonts w:ascii="Tahoma" w:eastAsia="Meiryo" w:hAnsi="Tahoma" w:cs="Tahoma"/>
          <w:color w:val="auto"/>
          <w:sz w:val="20"/>
          <w:szCs w:val="20"/>
        </w:rPr>
        <w:tab/>
      </w:r>
      <w:r w:rsidR="00BE54BD" w:rsidRPr="00880348">
        <w:rPr>
          <w:rFonts w:ascii="Tahoma" w:eastAsia="Meiryo" w:hAnsi="Tahoma" w:cs="Tahoma"/>
          <w:color w:val="auto"/>
          <w:sz w:val="20"/>
          <w:szCs w:val="20"/>
        </w:rPr>
        <w:t xml:space="preserve">Click on the </w:t>
      </w:r>
      <w:r w:rsidR="00BE54BD" w:rsidRPr="00880348">
        <w:rPr>
          <w:rStyle w:val="Bold"/>
          <w:rFonts w:ascii="Tahoma" w:eastAsia="Meiryo" w:hAnsi="Tahoma" w:cs="Tahoma"/>
          <w:color w:val="auto"/>
          <w:sz w:val="20"/>
          <w:szCs w:val="20"/>
        </w:rPr>
        <w:t xml:space="preserve">Program </w:t>
      </w:r>
      <w:r w:rsidR="00BE54BD" w:rsidRPr="00880348">
        <w:rPr>
          <w:rFonts w:ascii="Tahoma" w:eastAsia="Meiryo" w:hAnsi="Tahoma" w:cs="Tahoma"/>
          <w:color w:val="auto"/>
          <w:sz w:val="20"/>
          <w:szCs w:val="20"/>
        </w:rPr>
        <w:t xml:space="preserve">radio button, and then the </w:t>
      </w:r>
      <w:r w:rsidR="00BE54BD" w:rsidRPr="00880348">
        <w:rPr>
          <w:rStyle w:val="Bold"/>
          <w:rFonts w:ascii="Tahoma" w:eastAsia="Meiryo" w:hAnsi="Tahoma" w:cs="Tahoma"/>
          <w:color w:val="auto"/>
          <w:sz w:val="20"/>
          <w:szCs w:val="20"/>
        </w:rPr>
        <w:t>Generate Request</w:t>
      </w:r>
      <w:r w:rsidR="00BE54BD" w:rsidRPr="00880348">
        <w:rPr>
          <w:rFonts w:ascii="Tahoma" w:eastAsia="Meiryo" w:hAnsi="Tahoma" w:cs="Tahoma"/>
          <w:color w:val="auto"/>
          <w:sz w:val="20"/>
          <w:szCs w:val="20"/>
        </w:rPr>
        <w:t xml:space="preserve"> button</w:t>
      </w:r>
    </w:p>
    <w:p w14:paraId="6E7472B1" w14:textId="77777777" w:rsidR="008914BB" w:rsidRPr="00880348" w:rsidRDefault="008914BB" w:rsidP="00FD71C2">
      <w:pPr>
        <w:pStyle w:val="SD-HangingIndent1"/>
        <w:widowControl/>
        <w:tabs>
          <w:tab w:val="clear" w:pos="270"/>
        </w:tabs>
        <w:spacing w:after="0" w:line="240" w:lineRule="auto"/>
        <w:ind w:left="360" w:right="270" w:hanging="360"/>
        <w:rPr>
          <w:rFonts w:ascii="Tahoma" w:eastAsia="Meiryo" w:hAnsi="Tahoma" w:cs="Tahoma"/>
          <w:color w:val="auto"/>
          <w:sz w:val="6"/>
          <w:szCs w:val="6"/>
        </w:rPr>
      </w:pPr>
    </w:p>
    <w:p w14:paraId="0460DB3A" w14:textId="77777777" w:rsidR="00F67075" w:rsidRPr="00880348" w:rsidRDefault="00BE54BD" w:rsidP="00FD71C2">
      <w:pPr>
        <w:pStyle w:val="SD-HangingIndent1"/>
        <w:widowControl/>
        <w:tabs>
          <w:tab w:val="clear" w:pos="270"/>
        </w:tabs>
        <w:spacing w:after="0" w:line="240" w:lineRule="auto"/>
        <w:ind w:left="360" w:right="270" w:hanging="360"/>
        <w:rPr>
          <w:rFonts w:ascii="Tahoma" w:eastAsia="Meiryo" w:hAnsi="Tahoma" w:cs="Tahoma"/>
          <w:color w:val="auto"/>
          <w:sz w:val="20"/>
          <w:szCs w:val="20"/>
        </w:rPr>
      </w:pPr>
      <w:r w:rsidRPr="00880348">
        <w:rPr>
          <w:rFonts w:ascii="Tahoma" w:eastAsia="Meiryo" w:hAnsi="Tahoma" w:cs="Tahoma"/>
          <w:color w:val="auto"/>
          <w:sz w:val="20"/>
          <w:szCs w:val="20"/>
        </w:rPr>
        <w:t>6.</w:t>
      </w:r>
      <w:r w:rsidRPr="00880348">
        <w:rPr>
          <w:rFonts w:ascii="Tahoma" w:eastAsia="Meiryo" w:hAnsi="Tahoma" w:cs="Tahoma"/>
          <w:color w:val="auto"/>
          <w:sz w:val="20"/>
          <w:szCs w:val="20"/>
        </w:rPr>
        <w:tab/>
        <w:t xml:space="preserve">Choose the </w:t>
      </w:r>
      <w:r w:rsidRPr="00880348">
        <w:rPr>
          <w:rStyle w:val="Bold"/>
          <w:rFonts w:ascii="Tahoma" w:eastAsia="Meiryo" w:hAnsi="Tahoma" w:cs="Tahoma"/>
          <w:color w:val="auto"/>
          <w:sz w:val="20"/>
          <w:szCs w:val="20"/>
        </w:rPr>
        <w:t>Detailed Requirements</w:t>
      </w:r>
      <w:r w:rsidRPr="00880348">
        <w:rPr>
          <w:rFonts w:ascii="Tahoma" w:eastAsia="Meiryo" w:hAnsi="Tahoma" w:cs="Tahoma"/>
          <w:color w:val="auto"/>
          <w:sz w:val="20"/>
          <w:szCs w:val="20"/>
        </w:rPr>
        <w:t xml:space="preserve"> option</w:t>
      </w:r>
    </w:p>
    <w:p w14:paraId="12C6FB57" w14:textId="77777777" w:rsidR="00A83F08" w:rsidRPr="00880348" w:rsidRDefault="00A83F08" w:rsidP="00FD71C2">
      <w:pPr>
        <w:pStyle w:val="SD-HangingIndent1"/>
        <w:widowControl/>
        <w:spacing w:after="0" w:line="240" w:lineRule="auto"/>
        <w:ind w:right="270"/>
        <w:rPr>
          <w:rFonts w:ascii="Tahoma" w:eastAsia="Meiryo" w:hAnsi="Tahoma" w:cs="Tahoma"/>
          <w:color w:val="auto"/>
          <w:sz w:val="16"/>
          <w:szCs w:val="16"/>
        </w:rPr>
      </w:pPr>
    </w:p>
    <w:p w14:paraId="76A50614" w14:textId="77777777" w:rsidR="00BE54BD" w:rsidRPr="00880348" w:rsidRDefault="00BE54BD" w:rsidP="00FD71C2">
      <w:pPr>
        <w:pStyle w:val="SD-HangingIndent1"/>
        <w:widowControl/>
        <w:spacing w:after="0" w:line="240" w:lineRule="auto"/>
        <w:ind w:left="0" w:right="270" w:firstLine="0"/>
        <w:rPr>
          <w:rFonts w:ascii="Tahoma" w:eastAsia="Meiryo" w:hAnsi="Tahoma" w:cs="Tahoma"/>
          <w:color w:val="auto"/>
          <w:sz w:val="20"/>
          <w:szCs w:val="20"/>
        </w:rPr>
      </w:pPr>
      <w:r w:rsidRPr="00880348">
        <w:rPr>
          <w:rFonts w:ascii="Tahoma" w:eastAsia="Meiryo" w:hAnsi="Tahoma" w:cs="Tahoma"/>
          <w:color w:val="auto"/>
          <w:sz w:val="20"/>
          <w:szCs w:val="20"/>
        </w:rPr>
        <w:t>It is strongly recommend</w:t>
      </w:r>
      <w:r w:rsidR="00850DD9" w:rsidRPr="00880348">
        <w:rPr>
          <w:rFonts w:ascii="Tahoma" w:eastAsia="Meiryo" w:hAnsi="Tahoma" w:cs="Tahoma"/>
          <w:color w:val="auto"/>
          <w:sz w:val="20"/>
          <w:szCs w:val="20"/>
        </w:rPr>
        <w:t>ed</w:t>
      </w:r>
      <w:r w:rsidRPr="00880348">
        <w:rPr>
          <w:rFonts w:ascii="Tahoma" w:eastAsia="Meiryo" w:hAnsi="Tahoma" w:cs="Tahoma"/>
          <w:color w:val="auto"/>
          <w:sz w:val="20"/>
          <w:szCs w:val="20"/>
        </w:rPr>
        <w:t xml:space="preserve"> students </w:t>
      </w:r>
      <w:r w:rsidR="00F67075" w:rsidRPr="00880348">
        <w:rPr>
          <w:rFonts w:ascii="Tahoma" w:eastAsia="Meiryo" w:hAnsi="Tahoma" w:cs="Tahoma"/>
          <w:color w:val="auto"/>
          <w:sz w:val="20"/>
          <w:szCs w:val="20"/>
        </w:rPr>
        <w:t>run a CAPP audit for themselves</w:t>
      </w:r>
      <w:r w:rsidR="0014754D" w:rsidRPr="00880348">
        <w:rPr>
          <w:rFonts w:ascii="Tahoma" w:eastAsia="Meiryo" w:hAnsi="Tahoma" w:cs="Tahoma"/>
          <w:color w:val="auto"/>
          <w:sz w:val="20"/>
          <w:szCs w:val="20"/>
        </w:rPr>
        <w:t xml:space="preserve"> </w:t>
      </w:r>
      <w:r w:rsidRPr="00880348">
        <w:rPr>
          <w:rFonts w:ascii="Tahoma" w:eastAsia="Meiryo" w:hAnsi="Tahoma" w:cs="Tahoma"/>
          <w:color w:val="auto"/>
          <w:sz w:val="20"/>
          <w:szCs w:val="20"/>
        </w:rPr>
        <w:t>before and after registration to ensure appropriate progress is made toward the completion of degree requirements.</w:t>
      </w:r>
    </w:p>
    <w:p w14:paraId="33E7266D" w14:textId="77777777" w:rsidR="007E7E6C" w:rsidRPr="00880348" w:rsidRDefault="007E7E6C" w:rsidP="00FD71C2">
      <w:pPr>
        <w:pStyle w:val="SD-Heading10L"/>
        <w:widowControl/>
        <w:spacing w:before="0" w:after="0" w:line="240" w:lineRule="auto"/>
        <w:ind w:right="270"/>
        <w:rPr>
          <w:rFonts w:ascii="Tahoma" w:eastAsia="Meiryo" w:hAnsi="Tahoma" w:cs="Tahoma"/>
          <w:b/>
          <w:caps w:val="0"/>
          <w:color w:val="auto"/>
          <w:sz w:val="16"/>
          <w:szCs w:val="16"/>
        </w:rPr>
      </w:pPr>
    </w:p>
    <w:p w14:paraId="45B9F27F" w14:textId="41D0785A" w:rsidR="00C95B75" w:rsidRPr="00880348" w:rsidRDefault="00C95B75" w:rsidP="00FD71C2">
      <w:pPr>
        <w:pStyle w:val="SD-BodyText9pt"/>
        <w:widowControl/>
        <w:spacing w:after="0" w:line="240" w:lineRule="auto"/>
        <w:ind w:right="270"/>
        <w:rPr>
          <w:rFonts w:ascii="Tahoma" w:eastAsia="Meiryo" w:hAnsi="Tahoma" w:cs="Tahoma"/>
          <w:color w:val="auto"/>
          <w:sz w:val="20"/>
          <w:szCs w:val="20"/>
        </w:rPr>
      </w:pPr>
      <w:r w:rsidRPr="00880348">
        <w:rPr>
          <w:rFonts w:ascii="Tahoma" w:eastAsia="Meiryo" w:hAnsi="Tahoma" w:cs="Tahoma"/>
          <w:color w:val="auto"/>
          <w:sz w:val="20"/>
          <w:szCs w:val="20"/>
        </w:rPr>
        <w:t>CAPP Inquiry Form</w:t>
      </w:r>
      <w:r w:rsidR="00BE54BD" w:rsidRPr="00880348">
        <w:rPr>
          <w:rFonts w:ascii="Tahoma" w:eastAsia="Meiryo" w:hAnsi="Tahoma" w:cs="Tahoma"/>
          <w:color w:val="auto"/>
          <w:sz w:val="20"/>
          <w:szCs w:val="20"/>
        </w:rPr>
        <w:t xml:space="preserve"> may be used to submit any questions regarding a </w:t>
      </w:r>
      <w:r w:rsidRPr="00880348">
        <w:rPr>
          <w:rFonts w:ascii="Tahoma" w:eastAsia="Meiryo" w:hAnsi="Tahoma" w:cs="Tahoma"/>
          <w:color w:val="auto"/>
          <w:sz w:val="20"/>
          <w:szCs w:val="20"/>
        </w:rPr>
        <w:t xml:space="preserve">student’s </w:t>
      </w:r>
      <w:r w:rsidR="00BE54BD" w:rsidRPr="00880348">
        <w:rPr>
          <w:rFonts w:ascii="Tahoma" w:eastAsia="Meiryo" w:hAnsi="Tahoma" w:cs="Tahoma"/>
          <w:color w:val="auto"/>
          <w:sz w:val="20"/>
          <w:szCs w:val="20"/>
        </w:rPr>
        <w:t>CAPP audit</w:t>
      </w:r>
      <w:r w:rsidR="00C9670A" w:rsidRPr="00880348">
        <w:rPr>
          <w:rFonts w:ascii="Tahoma" w:eastAsia="Meiryo" w:hAnsi="Tahoma" w:cs="Tahoma"/>
          <w:color w:val="auto"/>
          <w:sz w:val="20"/>
          <w:szCs w:val="20"/>
        </w:rPr>
        <w:t xml:space="preserve">.  Please log into </w:t>
      </w:r>
      <w:r w:rsidRPr="00880348">
        <w:rPr>
          <w:rFonts w:ascii="Tahoma" w:eastAsia="Meiryo" w:hAnsi="Tahoma" w:cs="Tahoma"/>
          <w:b/>
          <w:color w:val="auto"/>
          <w:sz w:val="20"/>
          <w:szCs w:val="20"/>
        </w:rPr>
        <w:t>myNOVA</w:t>
      </w:r>
      <w:r w:rsidR="00C9670A" w:rsidRPr="00880348">
        <w:rPr>
          <w:rFonts w:ascii="Tahoma" w:eastAsia="Meiryo" w:hAnsi="Tahoma" w:cs="Tahoma"/>
          <w:color w:val="auto"/>
          <w:sz w:val="20"/>
          <w:szCs w:val="20"/>
        </w:rPr>
        <w:t>, and then search for the VSB CAPP Inquiry Form.</w:t>
      </w:r>
    </w:p>
    <w:p w14:paraId="75A5DA87" w14:textId="76BD51F8" w:rsidR="00880348" w:rsidRPr="007055E6" w:rsidRDefault="00880348" w:rsidP="00FD71C2">
      <w:pPr>
        <w:pStyle w:val="SD-BodyText9pt"/>
        <w:widowControl/>
        <w:spacing w:after="0" w:line="240" w:lineRule="auto"/>
        <w:ind w:right="270"/>
        <w:rPr>
          <w:rFonts w:ascii="Tahoma" w:eastAsia="Meiryo" w:hAnsi="Tahoma" w:cs="Tahoma"/>
          <w:i/>
          <w:iCs/>
          <w:color w:val="auto"/>
          <w:sz w:val="20"/>
          <w:szCs w:val="20"/>
        </w:rPr>
      </w:pPr>
    </w:p>
    <w:p w14:paraId="57FE8AB5" w14:textId="13FFD2DE" w:rsidR="00880348" w:rsidRPr="007055E6" w:rsidRDefault="00880348" w:rsidP="00880348">
      <w:pPr>
        <w:rPr>
          <w:rFonts w:ascii="Tahoma" w:eastAsia="Meiryo" w:hAnsi="Tahoma" w:cs="Tahoma"/>
          <w:i/>
          <w:iCs/>
          <w:sz w:val="20"/>
          <w:szCs w:val="20"/>
        </w:rPr>
      </w:pPr>
      <w:r w:rsidRPr="007055E6">
        <w:rPr>
          <w:rFonts w:ascii="Tahoma" w:hAnsi="Tahoma" w:cs="Tahoma"/>
          <w:i/>
          <w:iCs/>
          <w:sz w:val="20"/>
          <w:szCs w:val="20"/>
        </w:rPr>
        <w:t xml:space="preserve">At some point during the </w:t>
      </w:r>
      <w:r w:rsidRPr="006F422F">
        <w:rPr>
          <w:rFonts w:ascii="Tahoma" w:hAnsi="Tahoma" w:cs="Tahoma"/>
          <w:i/>
          <w:iCs/>
          <w:sz w:val="20"/>
          <w:szCs w:val="20"/>
        </w:rPr>
        <w:t>202</w:t>
      </w:r>
      <w:r w:rsidR="00556300" w:rsidRPr="006F422F">
        <w:rPr>
          <w:rFonts w:ascii="Tahoma" w:hAnsi="Tahoma" w:cs="Tahoma"/>
          <w:i/>
          <w:iCs/>
          <w:sz w:val="20"/>
          <w:szCs w:val="20"/>
        </w:rPr>
        <w:t>2</w:t>
      </w:r>
      <w:r w:rsidRPr="006F422F">
        <w:rPr>
          <w:rFonts w:ascii="Tahoma" w:hAnsi="Tahoma" w:cs="Tahoma"/>
          <w:i/>
          <w:iCs/>
          <w:sz w:val="20"/>
          <w:szCs w:val="20"/>
        </w:rPr>
        <w:t>-2</w:t>
      </w:r>
      <w:r w:rsidR="00556300" w:rsidRPr="006F422F">
        <w:rPr>
          <w:rFonts w:ascii="Tahoma" w:hAnsi="Tahoma" w:cs="Tahoma"/>
          <w:i/>
          <w:iCs/>
          <w:sz w:val="20"/>
          <w:szCs w:val="20"/>
        </w:rPr>
        <w:t>3</w:t>
      </w:r>
      <w:r w:rsidRPr="006F422F">
        <w:rPr>
          <w:rFonts w:ascii="Tahoma" w:hAnsi="Tahoma" w:cs="Tahoma"/>
          <w:i/>
          <w:iCs/>
          <w:sz w:val="20"/>
          <w:szCs w:val="20"/>
        </w:rPr>
        <w:t xml:space="preserve"> academic</w:t>
      </w:r>
      <w:r w:rsidRPr="007055E6">
        <w:rPr>
          <w:rFonts w:ascii="Tahoma" w:hAnsi="Tahoma" w:cs="Tahoma"/>
          <w:i/>
          <w:iCs/>
          <w:sz w:val="20"/>
          <w:szCs w:val="20"/>
        </w:rPr>
        <w:t xml:space="preserve"> year, we will transition to a new web-based degree auditing tool called Degree Works.  Your academic advisor will share more information as it becomes available.</w:t>
      </w:r>
    </w:p>
    <w:p w14:paraId="0998D63F" w14:textId="77777777" w:rsidR="00C95B75" w:rsidRPr="007D0431" w:rsidRDefault="00C95B75" w:rsidP="00B760D8">
      <w:pPr>
        <w:pStyle w:val="SD-BodyText9pt"/>
        <w:widowControl/>
        <w:spacing w:after="0" w:line="240" w:lineRule="auto"/>
        <w:ind w:right="270"/>
        <w:jc w:val="left"/>
        <w:rPr>
          <w:rFonts w:ascii="Tahoma" w:eastAsia="Meiryo" w:hAnsi="Tahoma" w:cs="Tahoma"/>
          <w:sz w:val="20"/>
          <w:szCs w:val="20"/>
        </w:rPr>
      </w:pPr>
    </w:p>
    <w:p w14:paraId="475FD5C6" w14:textId="77777777" w:rsidR="00BE54BD" w:rsidRPr="007D0431" w:rsidRDefault="00280742" w:rsidP="00B760D8">
      <w:pPr>
        <w:pStyle w:val="SD-Heading12C"/>
        <w:widowControl/>
        <w:tabs>
          <w:tab w:val="left" w:pos="360"/>
        </w:tabs>
        <w:spacing w:before="0" w:after="0" w:line="240" w:lineRule="auto"/>
        <w:ind w:right="270"/>
        <w:outlineLvl w:val="0"/>
        <w:rPr>
          <w:rStyle w:val="Bold"/>
          <w:rFonts w:ascii="Tahoma" w:eastAsia="Meiryo" w:hAnsi="Tahoma" w:cs="Tahoma"/>
          <w:b w:val="0"/>
          <w:bCs w:val="0"/>
          <w:caps w:val="0"/>
          <w:sz w:val="20"/>
          <w:szCs w:val="20"/>
        </w:rPr>
      </w:pPr>
      <w:r w:rsidRPr="007D0431">
        <w:rPr>
          <w:rFonts w:ascii="Tahoma" w:eastAsia="Meiryo" w:hAnsi="Tahoma" w:cs="Tahoma"/>
          <w:b/>
          <w:caps w:val="0"/>
          <w:sz w:val="20"/>
          <w:szCs w:val="20"/>
        </w:rPr>
        <w:t xml:space="preserve">VSB </w:t>
      </w:r>
      <w:r w:rsidR="007D0652" w:rsidRPr="007D0431">
        <w:rPr>
          <w:rFonts w:ascii="Tahoma" w:eastAsia="Meiryo" w:hAnsi="Tahoma" w:cs="Tahoma"/>
          <w:b/>
          <w:caps w:val="0"/>
          <w:sz w:val="20"/>
          <w:szCs w:val="20"/>
        </w:rPr>
        <w:t>Degree Programs</w:t>
      </w:r>
      <w:r w:rsidR="00C235CE" w:rsidRPr="007D0431">
        <w:rPr>
          <w:rFonts w:ascii="Tahoma" w:eastAsia="Meiryo" w:hAnsi="Tahoma" w:cs="Tahoma"/>
          <w:b/>
          <w:caps w:val="0"/>
          <w:sz w:val="20"/>
          <w:szCs w:val="20"/>
        </w:rPr>
        <w:t>/Majors</w:t>
      </w:r>
      <w:r w:rsidRPr="007D0431">
        <w:rPr>
          <w:rFonts w:ascii="Tahoma" w:eastAsia="Meiryo" w:hAnsi="Tahoma" w:cs="Tahoma"/>
          <w:b/>
          <w:caps w:val="0"/>
          <w:sz w:val="20"/>
          <w:szCs w:val="20"/>
        </w:rPr>
        <w:t>/Minors</w:t>
      </w:r>
    </w:p>
    <w:p w14:paraId="4298F12F" w14:textId="77777777" w:rsidR="001110B1" w:rsidRDefault="00C235CE" w:rsidP="00B760D8">
      <w:pPr>
        <w:pStyle w:val="SD-HangingIndent1"/>
        <w:widowControl/>
        <w:tabs>
          <w:tab w:val="clear" w:pos="270"/>
        </w:tabs>
        <w:spacing w:after="0" w:line="240" w:lineRule="auto"/>
        <w:ind w:left="0" w:right="270" w:firstLine="0"/>
        <w:jc w:val="left"/>
        <w:rPr>
          <w:rFonts w:ascii="Tahoma" w:eastAsia="Meiryo" w:hAnsi="Tahoma" w:cs="Tahoma"/>
          <w:sz w:val="20"/>
          <w:szCs w:val="20"/>
        </w:rPr>
      </w:pPr>
      <w:r w:rsidRPr="007D0431">
        <w:rPr>
          <w:rFonts w:ascii="Tahoma" w:eastAsia="Meiryo" w:hAnsi="Tahoma" w:cs="Tahoma"/>
          <w:sz w:val="20"/>
          <w:szCs w:val="20"/>
        </w:rPr>
        <w:t xml:space="preserve">The </w:t>
      </w:r>
      <w:r w:rsidR="00C95B75" w:rsidRPr="007D0431">
        <w:rPr>
          <w:rFonts w:ascii="Tahoma" w:eastAsia="Meiryo" w:hAnsi="Tahoma" w:cs="Tahoma"/>
          <w:sz w:val="20"/>
          <w:szCs w:val="20"/>
        </w:rPr>
        <w:t xml:space="preserve">Bachelor of Business Administration (BBA) </w:t>
      </w:r>
      <w:r w:rsidRPr="007D0431">
        <w:rPr>
          <w:rFonts w:ascii="Tahoma" w:eastAsia="Meiryo" w:hAnsi="Tahoma" w:cs="Tahoma"/>
          <w:sz w:val="20"/>
          <w:szCs w:val="20"/>
        </w:rPr>
        <w:t>degree</w:t>
      </w:r>
      <w:r w:rsidR="00BE54BD" w:rsidRPr="007D0431">
        <w:rPr>
          <w:rFonts w:ascii="Tahoma" w:eastAsia="Meiryo" w:hAnsi="Tahoma" w:cs="Tahoma"/>
          <w:sz w:val="20"/>
          <w:szCs w:val="20"/>
        </w:rPr>
        <w:t xml:space="preserve"> </w:t>
      </w:r>
      <w:r w:rsidR="00C95B75" w:rsidRPr="007D0431">
        <w:rPr>
          <w:rFonts w:ascii="Tahoma" w:eastAsia="Meiryo" w:hAnsi="Tahoma" w:cs="Tahoma"/>
          <w:sz w:val="20"/>
          <w:szCs w:val="20"/>
        </w:rPr>
        <w:t>is awarded</w:t>
      </w:r>
      <w:r w:rsidRPr="007D0431">
        <w:rPr>
          <w:rFonts w:ascii="Tahoma" w:eastAsia="Meiryo" w:hAnsi="Tahoma" w:cs="Tahoma"/>
          <w:sz w:val="20"/>
          <w:szCs w:val="20"/>
        </w:rPr>
        <w:t xml:space="preserve"> at the undergraduate level with majors in:</w:t>
      </w:r>
    </w:p>
    <w:p w14:paraId="00697344" w14:textId="77777777" w:rsidR="00C235CE" w:rsidRPr="007D0431" w:rsidRDefault="00C235CE" w:rsidP="00B760D8">
      <w:pPr>
        <w:pStyle w:val="SD-BodyText9pt"/>
        <w:widowControl/>
        <w:numPr>
          <w:ilvl w:val="0"/>
          <w:numId w:val="3"/>
        </w:numPr>
        <w:spacing w:after="0" w:line="240" w:lineRule="auto"/>
        <w:ind w:right="270"/>
        <w:rPr>
          <w:rFonts w:ascii="Tahoma" w:eastAsia="Meiryo" w:hAnsi="Tahoma" w:cs="Tahoma"/>
          <w:sz w:val="20"/>
          <w:szCs w:val="20"/>
        </w:rPr>
      </w:pPr>
      <w:r w:rsidRPr="007D0431">
        <w:rPr>
          <w:rFonts w:ascii="Tahoma" w:eastAsia="Meiryo" w:hAnsi="Tahoma" w:cs="Tahoma"/>
          <w:sz w:val="20"/>
          <w:szCs w:val="20"/>
        </w:rPr>
        <w:t>Accountancy (ACC)</w:t>
      </w:r>
    </w:p>
    <w:p w14:paraId="6877AD5A" w14:textId="77777777" w:rsidR="00C235CE" w:rsidRPr="007D0431" w:rsidRDefault="00C235CE" w:rsidP="00B760D8">
      <w:pPr>
        <w:pStyle w:val="SD-BodyText9pt"/>
        <w:widowControl/>
        <w:numPr>
          <w:ilvl w:val="0"/>
          <w:numId w:val="3"/>
        </w:numPr>
        <w:spacing w:after="0" w:line="240" w:lineRule="auto"/>
        <w:ind w:right="270"/>
        <w:rPr>
          <w:rFonts w:ascii="Tahoma" w:eastAsia="Meiryo" w:hAnsi="Tahoma" w:cs="Tahoma"/>
          <w:sz w:val="20"/>
          <w:szCs w:val="20"/>
        </w:rPr>
      </w:pPr>
      <w:r w:rsidRPr="007D0431">
        <w:rPr>
          <w:rFonts w:ascii="Tahoma" w:eastAsia="Meiryo" w:hAnsi="Tahoma" w:cs="Tahoma"/>
          <w:sz w:val="20"/>
          <w:szCs w:val="20"/>
        </w:rPr>
        <w:t>Economics (ECC)</w:t>
      </w:r>
    </w:p>
    <w:p w14:paraId="524231A2" w14:textId="77777777" w:rsidR="00C235CE" w:rsidRPr="007D0431" w:rsidRDefault="00C235CE" w:rsidP="00B760D8">
      <w:pPr>
        <w:pStyle w:val="SD-BodyText9pt"/>
        <w:widowControl/>
        <w:numPr>
          <w:ilvl w:val="0"/>
          <w:numId w:val="3"/>
        </w:numPr>
        <w:spacing w:after="0" w:line="240" w:lineRule="auto"/>
        <w:ind w:right="270"/>
        <w:rPr>
          <w:rFonts w:ascii="Tahoma" w:eastAsia="Meiryo" w:hAnsi="Tahoma" w:cs="Tahoma"/>
          <w:sz w:val="20"/>
          <w:szCs w:val="20"/>
        </w:rPr>
      </w:pPr>
      <w:r w:rsidRPr="007D0431">
        <w:rPr>
          <w:rFonts w:ascii="Tahoma" w:eastAsia="Meiryo" w:hAnsi="Tahoma" w:cs="Tahoma"/>
          <w:sz w:val="20"/>
          <w:szCs w:val="20"/>
        </w:rPr>
        <w:t>Finance (FIN)</w:t>
      </w:r>
    </w:p>
    <w:p w14:paraId="5076F735" w14:textId="77777777" w:rsidR="00C235CE" w:rsidRPr="007D0431" w:rsidRDefault="00C235CE" w:rsidP="00B760D8">
      <w:pPr>
        <w:pStyle w:val="SD-BodyText9pt"/>
        <w:widowControl/>
        <w:numPr>
          <w:ilvl w:val="0"/>
          <w:numId w:val="3"/>
        </w:numPr>
        <w:spacing w:after="0" w:line="240" w:lineRule="auto"/>
        <w:ind w:right="270"/>
        <w:rPr>
          <w:rFonts w:ascii="Tahoma" w:eastAsia="Meiryo" w:hAnsi="Tahoma" w:cs="Tahoma"/>
          <w:sz w:val="20"/>
          <w:szCs w:val="20"/>
        </w:rPr>
      </w:pPr>
      <w:r w:rsidRPr="007D0431">
        <w:rPr>
          <w:rFonts w:ascii="Tahoma" w:eastAsia="Meiryo" w:hAnsi="Tahoma" w:cs="Tahoma"/>
          <w:sz w:val="20"/>
          <w:szCs w:val="20"/>
        </w:rPr>
        <w:t>Management (MGT)</w:t>
      </w:r>
    </w:p>
    <w:p w14:paraId="7EF6808B" w14:textId="77777777" w:rsidR="00C235CE" w:rsidRPr="007D0431" w:rsidRDefault="00C235CE" w:rsidP="00B760D8">
      <w:pPr>
        <w:pStyle w:val="SD-BodyText9pt"/>
        <w:widowControl/>
        <w:numPr>
          <w:ilvl w:val="0"/>
          <w:numId w:val="3"/>
        </w:numPr>
        <w:spacing w:after="0" w:line="240" w:lineRule="auto"/>
        <w:ind w:right="270"/>
        <w:rPr>
          <w:rFonts w:ascii="Tahoma" w:eastAsia="Meiryo" w:hAnsi="Tahoma" w:cs="Tahoma"/>
          <w:sz w:val="20"/>
          <w:szCs w:val="20"/>
        </w:rPr>
      </w:pPr>
      <w:r w:rsidRPr="007D0431">
        <w:rPr>
          <w:rFonts w:ascii="Tahoma" w:eastAsia="Meiryo" w:hAnsi="Tahoma" w:cs="Tahoma"/>
          <w:sz w:val="20"/>
          <w:szCs w:val="20"/>
        </w:rPr>
        <w:t>Management Information Systems (MIS)</w:t>
      </w:r>
    </w:p>
    <w:p w14:paraId="51AE61F6" w14:textId="77777777" w:rsidR="00C235CE" w:rsidRPr="00FD68EF" w:rsidRDefault="00C235CE" w:rsidP="00B760D8">
      <w:pPr>
        <w:pStyle w:val="SD-BodyText9pt"/>
        <w:widowControl/>
        <w:numPr>
          <w:ilvl w:val="0"/>
          <w:numId w:val="3"/>
        </w:numPr>
        <w:spacing w:after="0" w:line="240" w:lineRule="auto"/>
        <w:ind w:right="270"/>
        <w:rPr>
          <w:rFonts w:ascii="Tahoma" w:eastAsia="Meiryo" w:hAnsi="Tahoma" w:cs="Tahoma"/>
          <w:sz w:val="20"/>
          <w:szCs w:val="20"/>
        </w:rPr>
      </w:pPr>
      <w:r w:rsidRPr="00FD68EF">
        <w:rPr>
          <w:rFonts w:ascii="Tahoma" w:eastAsia="Meiryo" w:hAnsi="Tahoma" w:cs="Tahoma"/>
          <w:sz w:val="20"/>
          <w:szCs w:val="20"/>
        </w:rPr>
        <w:t>Marketing (MKT)</w:t>
      </w:r>
      <w:r w:rsidR="008E37CB" w:rsidRPr="00FD68EF">
        <w:rPr>
          <w:rFonts w:ascii="Tahoma" w:eastAsia="Meiryo" w:hAnsi="Tahoma" w:cs="Tahoma"/>
          <w:sz w:val="20"/>
          <w:szCs w:val="20"/>
        </w:rPr>
        <w:t xml:space="preserve"> </w:t>
      </w:r>
    </w:p>
    <w:p w14:paraId="29F0F1CF" w14:textId="77777777" w:rsidR="005745D7" w:rsidRPr="00FD68EF" w:rsidRDefault="005745D7" w:rsidP="00B760D8">
      <w:pPr>
        <w:pStyle w:val="SD-BodyText9pt"/>
        <w:widowControl/>
        <w:numPr>
          <w:ilvl w:val="0"/>
          <w:numId w:val="3"/>
        </w:numPr>
        <w:spacing w:after="0" w:line="240" w:lineRule="auto"/>
        <w:ind w:right="270"/>
        <w:rPr>
          <w:rFonts w:ascii="Tahoma" w:eastAsia="Meiryo" w:hAnsi="Tahoma" w:cs="Tahoma"/>
          <w:sz w:val="20"/>
          <w:szCs w:val="20"/>
        </w:rPr>
      </w:pPr>
      <w:r w:rsidRPr="00FD68EF">
        <w:rPr>
          <w:rFonts w:ascii="Tahoma" w:eastAsia="Meiryo" w:hAnsi="Tahoma" w:cs="Tahoma"/>
          <w:sz w:val="20"/>
          <w:szCs w:val="20"/>
        </w:rPr>
        <w:t xml:space="preserve">Real Estate (REST) </w:t>
      </w:r>
    </w:p>
    <w:p w14:paraId="1B796B11" w14:textId="77777777" w:rsidR="00ED5E8F" w:rsidRPr="00330529" w:rsidRDefault="00ED5E8F" w:rsidP="00B760D8">
      <w:pPr>
        <w:pStyle w:val="SD-BodyText9pt"/>
        <w:widowControl/>
        <w:spacing w:after="0" w:line="240" w:lineRule="auto"/>
        <w:ind w:left="360" w:right="270"/>
        <w:rPr>
          <w:rFonts w:ascii="Tahoma" w:eastAsia="Meiryo" w:hAnsi="Tahoma" w:cs="Tahoma"/>
          <w:sz w:val="16"/>
          <w:szCs w:val="16"/>
        </w:rPr>
      </w:pPr>
    </w:p>
    <w:p w14:paraId="1C0D2EFD" w14:textId="77777777" w:rsidR="00ED5E8F" w:rsidRDefault="00ED5E8F" w:rsidP="00B760D8">
      <w:pPr>
        <w:pStyle w:val="SD-BodyText9pt"/>
        <w:widowControl/>
        <w:numPr>
          <w:ilvl w:val="0"/>
          <w:numId w:val="3"/>
        </w:numPr>
        <w:spacing w:after="0" w:line="240" w:lineRule="auto"/>
        <w:ind w:right="270"/>
        <w:jc w:val="left"/>
        <w:rPr>
          <w:rFonts w:ascii="Tahoma" w:eastAsia="Meiryo" w:hAnsi="Tahoma" w:cs="Tahoma"/>
          <w:sz w:val="20"/>
          <w:szCs w:val="20"/>
        </w:rPr>
      </w:pPr>
      <w:r>
        <w:rPr>
          <w:rFonts w:ascii="Tahoma" w:eastAsia="Meiryo" w:hAnsi="Tahoma" w:cs="Tahoma"/>
          <w:sz w:val="20"/>
          <w:szCs w:val="20"/>
        </w:rPr>
        <w:t>Business Analytics (BUSA), co-major</w:t>
      </w:r>
    </w:p>
    <w:p w14:paraId="40D06226" w14:textId="77777777" w:rsidR="008E37CB" w:rsidRPr="00ED5E8F" w:rsidRDefault="008E37CB" w:rsidP="00B760D8">
      <w:pPr>
        <w:pStyle w:val="SD-BodyText9pt"/>
        <w:widowControl/>
        <w:numPr>
          <w:ilvl w:val="0"/>
          <w:numId w:val="3"/>
        </w:numPr>
        <w:spacing w:after="0" w:line="240" w:lineRule="auto"/>
        <w:ind w:right="270"/>
        <w:jc w:val="left"/>
        <w:rPr>
          <w:rFonts w:ascii="Tahoma" w:eastAsia="Meiryo" w:hAnsi="Tahoma" w:cs="Tahoma"/>
          <w:sz w:val="20"/>
          <w:szCs w:val="20"/>
        </w:rPr>
      </w:pPr>
      <w:r w:rsidRPr="00ED5E8F">
        <w:rPr>
          <w:rFonts w:ascii="Tahoma" w:eastAsia="Meiryo" w:hAnsi="Tahoma" w:cs="Tahoma"/>
          <w:sz w:val="20"/>
          <w:szCs w:val="20"/>
        </w:rPr>
        <w:t>International Business (IB), co-major</w:t>
      </w:r>
    </w:p>
    <w:p w14:paraId="1552152A" w14:textId="77777777" w:rsidR="00280742" w:rsidRDefault="00C235CE" w:rsidP="00B760D8">
      <w:pPr>
        <w:pStyle w:val="SD-BodyText9pt"/>
        <w:widowControl/>
        <w:spacing w:after="0" w:line="240" w:lineRule="auto"/>
        <w:ind w:right="270"/>
        <w:rPr>
          <w:rFonts w:ascii="Tahoma" w:eastAsia="Meiryo" w:hAnsi="Tahoma" w:cs="Tahoma"/>
          <w:sz w:val="20"/>
          <w:szCs w:val="20"/>
        </w:rPr>
      </w:pPr>
      <w:r w:rsidRPr="00330529">
        <w:rPr>
          <w:rFonts w:ascii="Tahoma" w:eastAsia="Meiryo" w:hAnsi="Tahoma" w:cs="Tahoma"/>
          <w:sz w:val="16"/>
          <w:szCs w:val="16"/>
        </w:rPr>
        <w:br/>
      </w:r>
      <w:r w:rsidR="008E37CB" w:rsidRPr="00FD68EF">
        <w:rPr>
          <w:rFonts w:ascii="Tahoma" w:eastAsia="Meiryo" w:hAnsi="Tahoma" w:cs="Tahoma"/>
          <w:sz w:val="20"/>
          <w:szCs w:val="20"/>
        </w:rPr>
        <w:t xml:space="preserve">The </w:t>
      </w:r>
      <w:r w:rsidR="008156D6" w:rsidRPr="00FD68EF">
        <w:rPr>
          <w:rFonts w:ascii="Tahoma" w:eastAsia="Meiryo" w:hAnsi="Tahoma" w:cs="Tahoma"/>
          <w:sz w:val="20"/>
          <w:szCs w:val="20"/>
        </w:rPr>
        <w:t>Business Analytics co-major (BUSA)</w:t>
      </w:r>
      <w:r w:rsidR="005745D7" w:rsidRPr="00FD68EF">
        <w:rPr>
          <w:rFonts w:ascii="Tahoma" w:eastAsia="Meiryo" w:hAnsi="Tahoma" w:cs="Tahoma"/>
          <w:sz w:val="20"/>
          <w:szCs w:val="20"/>
        </w:rPr>
        <w:t xml:space="preserve"> and </w:t>
      </w:r>
      <w:r w:rsidRPr="00FD68EF">
        <w:rPr>
          <w:rFonts w:ascii="Tahoma" w:eastAsia="Meiryo" w:hAnsi="Tahoma" w:cs="Tahoma"/>
          <w:sz w:val="20"/>
          <w:szCs w:val="20"/>
        </w:rPr>
        <w:t xml:space="preserve">International Business co-major (IB) must be taken in conjunction with one of the </w:t>
      </w:r>
      <w:r w:rsidR="008E37CB" w:rsidRPr="00FD68EF">
        <w:rPr>
          <w:rFonts w:ascii="Tahoma" w:eastAsia="Meiryo" w:hAnsi="Tahoma" w:cs="Tahoma"/>
          <w:sz w:val="20"/>
          <w:szCs w:val="20"/>
        </w:rPr>
        <w:t xml:space="preserve">other VSB Majors listed </w:t>
      </w:r>
      <w:r w:rsidRPr="00FD68EF">
        <w:rPr>
          <w:rFonts w:ascii="Tahoma" w:eastAsia="Meiryo" w:hAnsi="Tahoma" w:cs="Tahoma"/>
          <w:sz w:val="20"/>
          <w:szCs w:val="20"/>
        </w:rPr>
        <w:t>above</w:t>
      </w:r>
      <w:r w:rsidR="008E37CB" w:rsidRPr="00FD68EF">
        <w:rPr>
          <w:rFonts w:ascii="Tahoma" w:eastAsia="Meiryo" w:hAnsi="Tahoma" w:cs="Tahoma"/>
          <w:sz w:val="20"/>
          <w:szCs w:val="20"/>
        </w:rPr>
        <w:t>.</w:t>
      </w:r>
      <w:r w:rsidR="005B1212" w:rsidRPr="007D0431">
        <w:rPr>
          <w:rFonts w:ascii="Tahoma" w:eastAsia="Meiryo" w:hAnsi="Tahoma" w:cs="Tahoma"/>
          <w:sz w:val="20"/>
          <w:szCs w:val="20"/>
        </w:rPr>
        <w:t xml:space="preserve"> </w:t>
      </w:r>
    </w:p>
    <w:p w14:paraId="09029912" w14:textId="77777777" w:rsidR="002F0DB9" w:rsidRDefault="002F0DB9" w:rsidP="00B760D8">
      <w:pPr>
        <w:pStyle w:val="SD-HangingIndent1"/>
        <w:widowControl/>
        <w:tabs>
          <w:tab w:val="clear" w:pos="270"/>
          <w:tab w:val="left" w:pos="0"/>
        </w:tabs>
        <w:spacing w:after="0" w:line="240" w:lineRule="auto"/>
        <w:ind w:left="0" w:right="270" w:firstLine="0"/>
        <w:rPr>
          <w:rFonts w:ascii="Tahoma" w:eastAsia="Meiryo" w:hAnsi="Tahoma" w:cs="Tahoma"/>
          <w:sz w:val="16"/>
          <w:szCs w:val="16"/>
        </w:rPr>
      </w:pPr>
    </w:p>
    <w:p w14:paraId="43B6EC7B" w14:textId="77777777" w:rsidR="008B44A6" w:rsidRPr="007D0431" w:rsidRDefault="00C83B59" w:rsidP="00B760D8">
      <w:pPr>
        <w:pStyle w:val="SD-HangingIndent1"/>
        <w:widowControl/>
        <w:tabs>
          <w:tab w:val="clear" w:pos="270"/>
          <w:tab w:val="left" w:pos="0"/>
        </w:tabs>
        <w:spacing w:after="0" w:line="240" w:lineRule="auto"/>
        <w:ind w:left="0" w:right="270" w:firstLine="0"/>
        <w:rPr>
          <w:rFonts w:ascii="Tahoma" w:eastAsia="Meiryo" w:hAnsi="Tahoma" w:cs="Tahoma"/>
          <w:sz w:val="20"/>
          <w:szCs w:val="20"/>
        </w:rPr>
      </w:pPr>
      <w:r>
        <w:rPr>
          <w:rFonts w:ascii="Tahoma" w:eastAsia="Meiryo" w:hAnsi="Tahoma" w:cs="Tahoma"/>
          <w:sz w:val="20"/>
          <w:szCs w:val="20"/>
        </w:rPr>
        <w:t xml:space="preserve">Students </w:t>
      </w:r>
      <w:r w:rsidR="00542496">
        <w:rPr>
          <w:rFonts w:ascii="Tahoma" w:eastAsia="Meiryo" w:hAnsi="Tahoma" w:cs="Tahoma"/>
          <w:sz w:val="20"/>
          <w:szCs w:val="20"/>
        </w:rPr>
        <w:t xml:space="preserve">accepted to the Honors Program may earn </w:t>
      </w:r>
      <w:r>
        <w:rPr>
          <w:rFonts w:ascii="Tahoma" w:eastAsia="Meiryo" w:hAnsi="Tahoma" w:cs="Tahoma"/>
          <w:sz w:val="20"/>
          <w:szCs w:val="20"/>
        </w:rPr>
        <w:t>the Bachelor of Busines</w:t>
      </w:r>
      <w:r w:rsidR="00E04960">
        <w:rPr>
          <w:rFonts w:ascii="Tahoma" w:eastAsia="Meiryo" w:hAnsi="Tahoma" w:cs="Tahoma"/>
          <w:sz w:val="20"/>
          <w:szCs w:val="20"/>
        </w:rPr>
        <w:t>s Administration, Honors degree</w:t>
      </w:r>
      <w:r w:rsidR="008D6F77">
        <w:rPr>
          <w:rFonts w:ascii="Tahoma" w:eastAsia="Meiryo" w:hAnsi="Tahoma" w:cs="Tahoma"/>
          <w:sz w:val="20"/>
          <w:szCs w:val="20"/>
        </w:rPr>
        <w:t xml:space="preserve"> </w:t>
      </w:r>
      <w:r w:rsidR="00542496">
        <w:rPr>
          <w:rFonts w:ascii="Tahoma" w:eastAsia="Meiryo" w:hAnsi="Tahoma" w:cs="Tahoma"/>
          <w:sz w:val="20"/>
          <w:szCs w:val="20"/>
        </w:rPr>
        <w:t xml:space="preserve">by successfully completing </w:t>
      </w:r>
      <w:r w:rsidR="008B44A6">
        <w:rPr>
          <w:rFonts w:ascii="Tahoma" w:eastAsia="Meiryo" w:hAnsi="Tahoma" w:cs="Tahoma"/>
          <w:sz w:val="20"/>
          <w:szCs w:val="20"/>
        </w:rPr>
        <w:t>the Honors requirements</w:t>
      </w:r>
      <w:r w:rsidR="008B44A6" w:rsidRPr="00F31E3A">
        <w:rPr>
          <w:rFonts w:ascii="Tahoma" w:eastAsia="Meiryo" w:hAnsi="Tahoma" w:cs="Tahoma"/>
          <w:sz w:val="20"/>
          <w:szCs w:val="20"/>
        </w:rPr>
        <w:t xml:space="preserve">.  See the </w:t>
      </w:r>
      <w:r w:rsidR="008B44A6" w:rsidRPr="00F31E3A">
        <w:rPr>
          <w:rStyle w:val="Italic"/>
          <w:rFonts w:ascii="Tahoma" w:eastAsia="Meiryo" w:hAnsi="Tahoma" w:cs="Tahoma"/>
          <w:sz w:val="20"/>
          <w:szCs w:val="20"/>
        </w:rPr>
        <w:t>Honors Program</w:t>
      </w:r>
      <w:r w:rsidR="008B44A6" w:rsidRPr="00F31E3A">
        <w:rPr>
          <w:rFonts w:ascii="Tahoma" w:eastAsia="Meiryo" w:hAnsi="Tahoma" w:cs="Tahoma"/>
          <w:sz w:val="20"/>
          <w:szCs w:val="20"/>
        </w:rPr>
        <w:t xml:space="preserve"> section of the handbook for specific course requirements.</w:t>
      </w:r>
    </w:p>
    <w:p w14:paraId="5B9AF336" w14:textId="77777777" w:rsidR="009A6D7C" w:rsidRPr="006D29A5" w:rsidRDefault="009A6D7C" w:rsidP="00B760D8">
      <w:pPr>
        <w:pStyle w:val="SD-BodyText9pt"/>
        <w:widowControl/>
        <w:spacing w:after="0" w:line="240" w:lineRule="auto"/>
        <w:ind w:right="270"/>
        <w:rPr>
          <w:rFonts w:ascii="Tahoma" w:eastAsia="Meiryo" w:hAnsi="Tahoma" w:cs="Tahoma"/>
          <w:sz w:val="16"/>
          <w:szCs w:val="16"/>
        </w:rPr>
      </w:pPr>
    </w:p>
    <w:p w14:paraId="315293DC" w14:textId="77777777" w:rsidR="00FE7254" w:rsidRDefault="00280742" w:rsidP="00B760D8">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 xml:space="preserve">VSB students may pursue </w:t>
      </w:r>
      <w:r w:rsidR="008E37CB" w:rsidRPr="007D0431">
        <w:rPr>
          <w:rFonts w:ascii="Tahoma" w:eastAsia="Meiryo" w:hAnsi="Tahoma" w:cs="Tahoma"/>
          <w:sz w:val="20"/>
          <w:szCs w:val="20"/>
        </w:rPr>
        <w:t xml:space="preserve">business </w:t>
      </w:r>
      <w:r w:rsidRPr="007D0431">
        <w:rPr>
          <w:rFonts w:ascii="Tahoma" w:eastAsia="Meiryo" w:hAnsi="Tahoma" w:cs="Tahoma"/>
          <w:sz w:val="20"/>
          <w:szCs w:val="20"/>
        </w:rPr>
        <w:t>minors in the following areas:</w:t>
      </w:r>
    </w:p>
    <w:p w14:paraId="47FF2DAC" w14:textId="77777777" w:rsidR="00280742" w:rsidRPr="002F0DB9" w:rsidRDefault="00280742" w:rsidP="00B760D8">
      <w:pPr>
        <w:pStyle w:val="SD-BodyText9pt"/>
        <w:widowControl/>
        <w:spacing w:after="0" w:line="240" w:lineRule="auto"/>
        <w:ind w:right="270"/>
        <w:rPr>
          <w:rFonts w:ascii="Tahoma" w:eastAsia="Meiryo" w:hAnsi="Tahoma" w:cs="Tahoma"/>
          <w:sz w:val="10"/>
          <w:szCs w:val="10"/>
        </w:rPr>
      </w:pPr>
      <w:r w:rsidRPr="007D0431">
        <w:rPr>
          <w:rFonts w:ascii="Tahoma" w:eastAsia="Meiryo" w:hAnsi="Tahoma" w:cs="Tahoma"/>
          <w:sz w:val="20"/>
          <w:szCs w:val="20"/>
        </w:rPr>
        <w:t xml:space="preserve"> </w:t>
      </w:r>
    </w:p>
    <w:p w14:paraId="2387F5A7" w14:textId="77777777" w:rsidR="00280742" w:rsidRPr="007D0431" w:rsidRDefault="00280742" w:rsidP="001F14A9">
      <w:pPr>
        <w:pStyle w:val="SD-BodyText9pt"/>
        <w:widowControl/>
        <w:numPr>
          <w:ilvl w:val="0"/>
          <w:numId w:val="8"/>
        </w:numPr>
        <w:spacing w:after="0" w:line="240" w:lineRule="auto"/>
        <w:ind w:right="270"/>
        <w:rPr>
          <w:rFonts w:ascii="Tahoma" w:eastAsia="Meiryo" w:hAnsi="Tahoma" w:cs="Tahoma"/>
          <w:sz w:val="20"/>
          <w:szCs w:val="20"/>
        </w:rPr>
      </w:pPr>
      <w:r w:rsidRPr="007D0431">
        <w:rPr>
          <w:rFonts w:ascii="Tahoma" w:eastAsia="Meiryo" w:hAnsi="Tahoma" w:cs="Tahoma"/>
          <w:sz w:val="20"/>
          <w:szCs w:val="20"/>
        </w:rPr>
        <w:t>Accountancy</w:t>
      </w:r>
    </w:p>
    <w:p w14:paraId="207B27F1" w14:textId="09DE6FB6" w:rsidR="00A45381" w:rsidRDefault="00A45381" w:rsidP="001F14A9">
      <w:pPr>
        <w:pStyle w:val="SD-BodyText9pt"/>
        <w:widowControl/>
        <w:numPr>
          <w:ilvl w:val="0"/>
          <w:numId w:val="8"/>
        </w:numPr>
        <w:spacing w:after="0" w:line="240" w:lineRule="auto"/>
        <w:ind w:right="270"/>
        <w:rPr>
          <w:rFonts w:ascii="Tahoma" w:eastAsia="Meiryo" w:hAnsi="Tahoma" w:cs="Tahoma"/>
          <w:sz w:val="20"/>
          <w:szCs w:val="20"/>
        </w:rPr>
      </w:pPr>
      <w:r>
        <w:rPr>
          <w:rFonts w:ascii="Tahoma" w:eastAsia="Meiryo" w:hAnsi="Tahoma" w:cs="Tahoma"/>
          <w:sz w:val="20"/>
          <w:szCs w:val="20"/>
        </w:rPr>
        <w:t>Artificial Intelligence and Machine Learning</w:t>
      </w:r>
    </w:p>
    <w:p w14:paraId="31E7DD2A" w14:textId="31BC50F9" w:rsidR="00280742" w:rsidRPr="007D0431" w:rsidRDefault="00280742" w:rsidP="001F14A9">
      <w:pPr>
        <w:pStyle w:val="SD-BodyText9pt"/>
        <w:widowControl/>
        <w:numPr>
          <w:ilvl w:val="0"/>
          <w:numId w:val="8"/>
        </w:numPr>
        <w:spacing w:after="0" w:line="240" w:lineRule="auto"/>
        <w:ind w:right="270"/>
        <w:rPr>
          <w:rFonts w:ascii="Tahoma" w:eastAsia="Meiryo" w:hAnsi="Tahoma" w:cs="Tahoma"/>
          <w:sz w:val="20"/>
          <w:szCs w:val="20"/>
        </w:rPr>
      </w:pPr>
      <w:r w:rsidRPr="007D0431">
        <w:rPr>
          <w:rFonts w:ascii="Tahoma" w:eastAsia="Meiryo" w:hAnsi="Tahoma" w:cs="Tahoma"/>
          <w:sz w:val="20"/>
          <w:szCs w:val="20"/>
        </w:rPr>
        <w:t>Business Analytics</w:t>
      </w:r>
    </w:p>
    <w:p w14:paraId="535EBFD3" w14:textId="77777777" w:rsidR="00FC584D" w:rsidRDefault="00280742" w:rsidP="001F14A9">
      <w:pPr>
        <w:pStyle w:val="SD-BodyText9pt"/>
        <w:widowControl/>
        <w:numPr>
          <w:ilvl w:val="0"/>
          <w:numId w:val="8"/>
        </w:numPr>
        <w:spacing w:after="0" w:line="240" w:lineRule="auto"/>
        <w:ind w:right="270"/>
        <w:rPr>
          <w:rFonts w:ascii="Tahoma" w:eastAsia="Meiryo" w:hAnsi="Tahoma" w:cs="Tahoma"/>
          <w:sz w:val="20"/>
          <w:szCs w:val="20"/>
        </w:rPr>
      </w:pPr>
      <w:r w:rsidRPr="00FC584D">
        <w:rPr>
          <w:rFonts w:ascii="Tahoma" w:eastAsia="Meiryo" w:hAnsi="Tahoma" w:cs="Tahoma"/>
          <w:sz w:val="20"/>
          <w:szCs w:val="20"/>
        </w:rPr>
        <w:t>Business Law and Corporate Governance</w:t>
      </w:r>
    </w:p>
    <w:p w14:paraId="71910073" w14:textId="56198637" w:rsidR="001005CB" w:rsidRDefault="001005CB" w:rsidP="001F14A9">
      <w:pPr>
        <w:pStyle w:val="SD-BodyText9pt"/>
        <w:widowControl/>
        <w:numPr>
          <w:ilvl w:val="0"/>
          <w:numId w:val="8"/>
        </w:numPr>
        <w:spacing w:after="0" w:line="240" w:lineRule="auto"/>
        <w:ind w:right="270"/>
        <w:rPr>
          <w:rFonts w:ascii="Tahoma" w:eastAsia="Meiryo" w:hAnsi="Tahoma" w:cs="Tahoma"/>
          <w:sz w:val="20"/>
          <w:szCs w:val="20"/>
        </w:rPr>
      </w:pPr>
      <w:r>
        <w:rPr>
          <w:rFonts w:ascii="Tahoma" w:eastAsia="Meiryo" w:hAnsi="Tahoma" w:cs="Tahoma"/>
          <w:sz w:val="20"/>
          <w:szCs w:val="20"/>
        </w:rPr>
        <w:t xml:space="preserve">Consulting </w:t>
      </w:r>
    </w:p>
    <w:p w14:paraId="2EBE0761" w14:textId="38B42234" w:rsidR="00280742" w:rsidRPr="00FC584D" w:rsidRDefault="00280742" w:rsidP="001F14A9">
      <w:pPr>
        <w:pStyle w:val="SD-BodyText9pt"/>
        <w:widowControl/>
        <w:numPr>
          <w:ilvl w:val="0"/>
          <w:numId w:val="8"/>
        </w:numPr>
        <w:spacing w:after="0" w:line="240" w:lineRule="auto"/>
        <w:ind w:right="270"/>
        <w:rPr>
          <w:rFonts w:ascii="Tahoma" w:eastAsia="Meiryo" w:hAnsi="Tahoma" w:cs="Tahoma"/>
          <w:sz w:val="20"/>
          <w:szCs w:val="20"/>
        </w:rPr>
      </w:pPr>
      <w:r w:rsidRPr="00FC584D">
        <w:rPr>
          <w:rFonts w:ascii="Tahoma" w:eastAsia="Meiryo" w:hAnsi="Tahoma" w:cs="Tahoma"/>
          <w:sz w:val="20"/>
          <w:szCs w:val="20"/>
        </w:rPr>
        <w:t>Economics</w:t>
      </w:r>
    </w:p>
    <w:p w14:paraId="4B2DEC6E" w14:textId="77777777" w:rsidR="00280742" w:rsidRPr="00FC584D" w:rsidRDefault="00280742" w:rsidP="001F14A9">
      <w:pPr>
        <w:pStyle w:val="SD-BodyText9pt"/>
        <w:widowControl/>
        <w:numPr>
          <w:ilvl w:val="0"/>
          <w:numId w:val="8"/>
        </w:numPr>
        <w:spacing w:after="0" w:line="240" w:lineRule="auto"/>
        <w:ind w:right="270"/>
        <w:rPr>
          <w:rFonts w:ascii="Tahoma" w:eastAsia="Meiryo" w:hAnsi="Tahoma" w:cs="Tahoma"/>
          <w:sz w:val="20"/>
          <w:szCs w:val="20"/>
        </w:rPr>
      </w:pPr>
      <w:r w:rsidRPr="00FC584D">
        <w:rPr>
          <w:rFonts w:ascii="Tahoma" w:eastAsia="Meiryo" w:hAnsi="Tahoma" w:cs="Tahoma"/>
          <w:sz w:val="20"/>
          <w:szCs w:val="20"/>
        </w:rPr>
        <w:t>Finance</w:t>
      </w:r>
    </w:p>
    <w:p w14:paraId="3BD409C9" w14:textId="77777777" w:rsidR="00280742" w:rsidRPr="007D0431" w:rsidRDefault="00280742" w:rsidP="001F14A9">
      <w:pPr>
        <w:pStyle w:val="SD-BodyText9pt"/>
        <w:widowControl/>
        <w:numPr>
          <w:ilvl w:val="0"/>
          <w:numId w:val="8"/>
        </w:numPr>
        <w:spacing w:after="0" w:line="240" w:lineRule="auto"/>
        <w:ind w:right="270"/>
        <w:rPr>
          <w:rFonts w:ascii="Tahoma" w:eastAsia="Meiryo" w:hAnsi="Tahoma" w:cs="Tahoma"/>
          <w:sz w:val="20"/>
          <w:szCs w:val="20"/>
        </w:rPr>
      </w:pPr>
      <w:r w:rsidRPr="007D0431">
        <w:rPr>
          <w:rFonts w:ascii="Tahoma" w:eastAsia="Meiryo" w:hAnsi="Tahoma" w:cs="Tahoma"/>
          <w:sz w:val="20"/>
          <w:szCs w:val="20"/>
        </w:rPr>
        <w:t>International Business</w:t>
      </w:r>
    </w:p>
    <w:p w14:paraId="508824FB" w14:textId="77777777" w:rsidR="00280742" w:rsidRPr="007D0431" w:rsidRDefault="00280742" w:rsidP="001F14A9">
      <w:pPr>
        <w:pStyle w:val="SD-BodyText9pt"/>
        <w:widowControl/>
        <w:numPr>
          <w:ilvl w:val="0"/>
          <w:numId w:val="8"/>
        </w:numPr>
        <w:spacing w:after="0" w:line="240" w:lineRule="auto"/>
        <w:ind w:right="270"/>
        <w:rPr>
          <w:rFonts w:ascii="Tahoma" w:eastAsia="Meiryo" w:hAnsi="Tahoma" w:cs="Tahoma"/>
          <w:sz w:val="20"/>
          <w:szCs w:val="20"/>
        </w:rPr>
      </w:pPr>
      <w:r w:rsidRPr="007D0431">
        <w:rPr>
          <w:rFonts w:ascii="Tahoma" w:eastAsia="Meiryo" w:hAnsi="Tahoma" w:cs="Tahoma"/>
          <w:sz w:val="20"/>
          <w:szCs w:val="20"/>
        </w:rPr>
        <w:t>Management Information Systems</w:t>
      </w:r>
    </w:p>
    <w:p w14:paraId="11FF9D88" w14:textId="77777777" w:rsidR="00280742" w:rsidRPr="007D0431" w:rsidRDefault="00280742" w:rsidP="001F14A9">
      <w:pPr>
        <w:pStyle w:val="SD-BodyText9pt"/>
        <w:widowControl/>
        <w:numPr>
          <w:ilvl w:val="0"/>
          <w:numId w:val="8"/>
        </w:numPr>
        <w:spacing w:after="0" w:line="240" w:lineRule="auto"/>
        <w:ind w:right="270"/>
        <w:rPr>
          <w:rFonts w:ascii="Tahoma" w:eastAsia="Meiryo" w:hAnsi="Tahoma" w:cs="Tahoma"/>
          <w:sz w:val="20"/>
          <w:szCs w:val="20"/>
        </w:rPr>
      </w:pPr>
      <w:r w:rsidRPr="007D0431">
        <w:rPr>
          <w:rFonts w:ascii="Tahoma" w:eastAsia="Meiryo" w:hAnsi="Tahoma" w:cs="Tahoma"/>
          <w:sz w:val="20"/>
          <w:szCs w:val="20"/>
        </w:rPr>
        <w:t>Marketing</w:t>
      </w:r>
    </w:p>
    <w:p w14:paraId="164B36E9" w14:textId="35704D6B" w:rsidR="00280742" w:rsidRDefault="00280742" w:rsidP="001F14A9">
      <w:pPr>
        <w:pStyle w:val="SD-BodyText9pt"/>
        <w:widowControl/>
        <w:numPr>
          <w:ilvl w:val="0"/>
          <w:numId w:val="8"/>
        </w:numPr>
        <w:spacing w:after="0" w:line="240" w:lineRule="auto"/>
        <w:ind w:right="270"/>
        <w:rPr>
          <w:rFonts w:ascii="Tahoma" w:eastAsia="Meiryo" w:hAnsi="Tahoma" w:cs="Tahoma"/>
          <w:sz w:val="20"/>
          <w:szCs w:val="20"/>
        </w:rPr>
      </w:pPr>
      <w:r w:rsidRPr="007D0431">
        <w:rPr>
          <w:rFonts w:ascii="Tahoma" w:eastAsia="Meiryo" w:hAnsi="Tahoma" w:cs="Tahoma"/>
          <w:sz w:val="20"/>
          <w:szCs w:val="20"/>
        </w:rPr>
        <w:t>Real Estate</w:t>
      </w:r>
    </w:p>
    <w:p w14:paraId="3056D378" w14:textId="0DFB7505" w:rsidR="00A45381" w:rsidRDefault="00A45381" w:rsidP="00A45381">
      <w:pPr>
        <w:pStyle w:val="SD-BodyText9pt"/>
        <w:widowControl/>
        <w:spacing w:after="0" w:line="240" w:lineRule="auto"/>
        <w:ind w:right="270"/>
        <w:rPr>
          <w:rFonts w:ascii="Tahoma" w:eastAsia="Meiryo" w:hAnsi="Tahoma" w:cs="Tahoma"/>
          <w:sz w:val="20"/>
          <w:szCs w:val="20"/>
        </w:rPr>
      </w:pPr>
    </w:p>
    <w:p w14:paraId="02C4ECCE" w14:textId="59F01147" w:rsidR="00A45381" w:rsidRPr="00FC584D" w:rsidRDefault="00A45381" w:rsidP="00A45381">
      <w:pPr>
        <w:pStyle w:val="SD-BodyText9pt"/>
        <w:widowControl/>
        <w:spacing w:after="0" w:line="240" w:lineRule="auto"/>
        <w:ind w:right="270"/>
        <w:rPr>
          <w:rFonts w:ascii="Tahoma" w:eastAsia="Meiryo" w:hAnsi="Tahoma" w:cs="Tahoma"/>
          <w:b/>
          <w:bCs/>
          <w:sz w:val="20"/>
          <w:szCs w:val="20"/>
        </w:rPr>
      </w:pPr>
      <w:r w:rsidRPr="00FC584D">
        <w:rPr>
          <w:rFonts w:ascii="Tahoma" w:hAnsi="Tahoma" w:cs="Tahoma"/>
          <w:b/>
          <w:bCs/>
          <w:sz w:val="20"/>
          <w:szCs w:val="20"/>
        </w:rPr>
        <w:t>Each VSB minor requires three (3) unique business courses to fulfill the minor requirements.</w:t>
      </w:r>
      <w:r w:rsidRPr="00FC584D">
        <w:rPr>
          <w:rFonts w:ascii="Tahoma" w:hAnsi="Tahoma" w:cs="Tahoma"/>
          <w:b/>
          <w:bCs/>
          <w:color w:val="FFFFFF" w:themeColor="background1"/>
          <w:sz w:val="20"/>
          <w:szCs w:val="20"/>
        </w:rPr>
        <w:t xml:space="preserve">  </w:t>
      </w:r>
    </w:p>
    <w:p w14:paraId="2DFACD26" w14:textId="77777777" w:rsidR="00A45381" w:rsidRPr="006D29A5" w:rsidRDefault="00A45381" w:rsidP="00B760D8">
      <w:pPr>
        <w:ind w:right="270"/>
        <w:rPr>
          <w:rFonts w:ascii="Tahoma" w:eastAsia="Meiryo" w:hAnsi="Tahoma" w:cs="Tahoma"/>
          <w:sz w:val="20"/>
          <w:szCs w:val="20"/>
        </w:rPr>
      </w:pPr>
    </w:p>
    <w:p w14:paraId="615B04CD" w14:textId="77777777" w:rsidR="00CA1B52" w:rsidRPr="007D0431" w:rsidRDefault="00BE54BD" w:rsidP="00B760D8">
      <w:pPr>
        <w:pStyle w:val="NoSpacing"/>
        <w:spacing w:line="220" w:lineRule="exact"/>
        <w:ind w:right="270"/>
        <w:rPr>
          <w:rFonts w:ascii="Tahoma" w:eastAsia="Meiryo" w:hAnsi="Tahoma" w:cs="Tahoma"/>
          <w:sz w:val="20"/>
          <w:szCs w:val="20"/>
        </w:rPr>
      </w:pPr>
      <w:r w:rsidRPr="007D0431">
        <w:rPr>
          <w:rFonts w:ascii="Tahoma" w:eastAsia="Meiryo" w:hAnsi="Tahoma" w:cs="Tahoma"/>
          <w:sz w:val="20"/>
          <w:szCs w:val="20"/>
        </w:rPr>
        <w:t xml:space="preserve">The following graduate degree programs are offered by VSB: </w:t>
      </w:r>
    </w:p>
    <w:p w14:paraId="7BD404BC" w14:textId="77777777" w:rsidR="00BE54BD" w:rsidRPr="007D0431" w:rsidRDefault="00BE54BD" w:rsidP="00B760D8">
      <w:pPr>
        <w:pStyle w:val="SD-HangingIndent1"/>
        <w:widowControl/>
        <w:numPr>
          <w:ilvl w:val="0"/>
          <w:numId w:val="3"/>
        </w:numPr>
        <w:spacing w:after="0" w:line="240" w:lineRule="auto"/>
        <w:ind w:right="270"/>
        <w:rPr>
          <w:rFonts w:ascii="Tahoma" w:eastAsia="Meiryo" w:hAnsi="Tahoma" w:cs="Tahoma"/>
          <w:sz w:val="20"/>
          <w:szCs w:val="20"/>
        </w:rPr>
      </w:pPr>
      <w:r w:rsidRPr="007D0431">
        <w:rPr>
          <w:rFonts w:ascii="Tahoma" w:eastAsia="Meiryo" w:hAnsi="Tahoma" w:cs="Tahoma"/>
          <w:sz w:val="20"/>
          <w:szCs w:val="20"/>
        </w:rPr>
        <w:t>Master of Business Administration Flex Track</w:t>
      </w:r>
    </w:p>
    <w:p w14:paraId="0FC69F74" w14:textId="77777777" w:rsidR="00BE54BD" w:rsidRDefault="00BE54BD" w:rsidP="00B760D8">
      <w:pPr>
        <w:pStyle w:val="SD-HangingIndent1"/>
        <w:widowControl/>
        <w:numPr>
          <w:ilvl w:val="0"/>
          <w:numId w:val="3"/>
        </w:numPr>
        <w:spacing w:after="0" w:line="240" w:lineRule="auto"/>
        <w:ind w:right="270"/>
        <w:rPr>
          <w:rFonts w:ascii="Tahoma" w:eastAsia="Meiryo" w:hAnsi="Tahoma" w:cs="Tahoma"/>
          <w:sz w:val="20"/>
          <w:szCs w:val="20"/>
        </w:rPr>
      </w:pPr>
      <w:r w:rsidRPr="007D0431">
        <w:rPr>
          <w:rFonts w:ascii="Tahoma" w:eastAsia="Meiryo" w:hAnsi="Tahoma" w:cs="Tahoma"/>
          <w:sz w:val="20"/>
          <w:szCs w:val="20"/>
        </w:rPr>
        <w:t>Master of Business Administration Fast Track</w:t>
      </w:r>
    </w:p>
    <w:p w14:paraId="51DFE20E" w14:textId="77777777" w:rsidR="000612B6" w:rsidRPr="00281E45" w:rsidRDefault="00E561AA" w:rsidP="00B760D8">
      <w:pPr>
        <w:pStyle w:val="SD-HangingIndent1"/>
        <w:widowControl/>
        <w:numPr>
          <w:ilvl w:val="0"/>
          <w:numId w:val="3"/>
        </w:numPr>
        <w:spacing w:after="0" w:line="240" w:lineRule="auto"/>
        <w:ind w:right="270"/>
        <w:rPr>
          <w:rFonts w:ascii="Tahoma" w:eastAsia="Meiryo" w:hAnsi="Tahoma" w:cs="Tahoma"/>
          <w:sz w:val="20"/>
          <w:szCs w:val="20"/>
        </w:rPr>
      </w:pPr>
      <w:r w:rsidRPr="00281E45">
        <w:rPr>
          <w:rFonts w:ascii="Tahoma" w:eastAsia="Meiryo" w:hAnsi="Tahoma" w:cs="Tahoma"/>
          <w:sz w:val="20"/>
          <w:szCs w:val="20"/>
        </w:rPr>
        <w:t xml:space="preserve">Master of Business Administration </w:t>
      </w:r>
      <w:r w:rsidR="000612B6" w:rsidRPr="00281E45">
        <w:rPr>
          <w:rFonts w:ascii="Tahoma" w:eastAsia="Meiryo" w:hAnsi="Tahoma" w:cs="Tahoma"/>
          <w:sz w:val="20"/>
          <w:szCs w:val="20"/>
        </w:rPr>
        <w:t>Online Track</w:t>
      </w:r>
    </w:p>
    <w:p w14:paraId="14F026C7" w14:textId="77777777" w:rsidR="00BE54BD" w:rsidRPr="00281E45" w:rsidRDefault="00BE54BD" w:rsidP="00B760D8">
      <w:pPr>
        <w:pStyle w:val="SD-HangingIndent1"/>
        <w:widowControl/>
        <w:numPr>
          <w:ilvl w:val="0"/>
          <w:numId w:val="3"/>
        </w:numPr>
        <w:spacing w:after="0" w:line="240" w:lineRule="auto"/>
        <w:ind w:right="270"/>
        <w:rPr>
          <w:rFonts w:ascii="Tahoma" w:eastAsia="Meiryo" w:hAnsi="Tahoma" w:cs="Tahoma"/>
          <w:sz w:val="20"/>
          <w:szCs w:val="20"/>
        </w:rPr>
      </w:pPr>
      <w:r w:rsidRPr="00281E45">
        <w:rPr>
          <w:rFonts w:ascii="Tahoma" w:eastAsia="Meiryo" w:hAnsi="Tahoma" w:cs="Tahoma"/>
          <w:sz w:val="20"/>
          <w:szCs w:val="20"/>
        </w:rPr>
        <w:t>Executive Master of Business Administration</w:t>
      </w:r>
    </w:p>
    <w:p w14:paraId="5C0C6527" w14:textId="77777777" w:rsidR="00BE54BD" w:rsidRPr="00281E45" w:rsidRDefault="00BE54BD" w:rsidP="00B760D8">
      <w:pPr>
        <w:pStyle w:val="SD-HangingIndent1"/>
        <w:widowControl/>
        <w:numPr>
          <w:ilvl w:val="0"/>
          <w:numId w:val="3"/>
        </w:numPr>
        <w:spacing w:after="0" w:line="240" w:lineRule="auto"/>
        <w:ind w:right="270"/>
        <w:rPr>
          <w:rFonts w:ascii="Tahoma" w:eastAsia="Meiryo" w:hAnsi="Tahoma" w:cs="Tahoma"/>
          <w:sz w:val="20"/>
          <w:szCs w:val="20"/>
        </w:rPr>
      </w:pPr>
      <w:r w:rsidRPr="00281E45">
        <w:rPr>
          <w:rFonts w:ascii="Tahoma" w:eastAsia="Meiryo" w:hAnsi="Tahoma" w:cs="Tahoma"/>
          <w:sz w:val="20"/>
          <w:szCs w:val="20"/>
        </w:rPr>
        <w:t>Post MBA Certificate</w:t>
      </w:r>
    </w:p>
    <w:p w14:paraId="6291603C" w14:textId="77777777" w:rsidR="00EE1011" w:rsidRPr="003D7A8D" w:rsidRDefault="00804613" w:rsidP="00B760D8">
      <w:pPr>
        <w:pStyle w:val="SD-HangingIndent1"/>
        <w:widowControl/>
        <w:numPr>
          <w:ilvl w:val="0"/>
          <w:numId w:val="3"/>
        </w:numPr>
        <w:spacing w:after="0" w:line="240" w:lineRule="auto"/>
        <w:ind w:right="270"/>
        <w:rPr>
          <w:rFonts w:ascii="Tahoma" w:eastAsia="Meiryo" w:hAnsi="Tahoma" w:cs="Tahoma"/>
          <w:sz w:val="20"/>
          <w:szCs w:val="20"/>
        </w:rPr>
      </w:pPr>
      <w:r w:rsidRPr="003D7A8D">
        <w:rPr>
          <w:rFonts w:ascii="Tahoma" w:hAnsi="Tahoma" w:cs="Tahoma"/>
          <w:sz w:val="20"/>
          <w:szCs w:val="20"/>
        </w:rPr>
        <w:t xml:space="preserve">Master of </w:t>
      </w:r>
      <w:r w:rsidR="00EE1011" w:rsidRPr="003D7A8D">
        <w:rPr>
          <w:rFonts w:ascii="Tahoma" w:hAnsi="Tahoma" w:cs="Tahoma"/>
          <w:sz w:val="20"/>
          <w:szCs w:val="20"/>
        </w:rPr>
        <w:t>Accountin</w:t>
      </w:r>
      <w:r w:rsidR="003A4BBD" w:rsidRPr="003D7A8D">
        <w:rPr>
          <w:rFonts w:ascii="Tahoma" w:hAnsi="Tahoma" w:cs="Tahoma"/>
          <w:sz w:val="20"/>
          <w:szCs w:val="20"/>
        </w:rPr>
        <w:t xml:space="preserve">g </w:t>
      </w:r>
      <w:r w:rsidRPr="003D7A8D">
        <w:rPr>
          <w:rFonts w:ascii="Tahoma" w:hAnsi="Tahoma" w:cs="Tahoma"/>
          <w:sz w:val="20"/>
          <w:szCs w:val="20"/>
        </w:rPr>
        <w:t xml:space="preserve"> </w:t>
      </w:r>
    </w:p>
    <w:p w14:paraId="67BB86E2" w14:textId="77777777" w:rsidR="000F0562" w:rsidRDefault="000F0562" w:rsidP="000F0562">
      <w:pPr>
        <w:pStyle w:val="SD-HangingIndent1"/>
        <w:widowControl/>
        <w:numPr>
          <w:ilvl w:val="0"/>
          <w:numId w:val="3"/>
        </w:numPr>
        <w:spacing w:after="0" w:line="240" w:lineRule="auto"/>
        <w:ind w:right="270"/>
        <w:rPr>
          <w:rFonts w:ascii="Tahoma" w:eastAsia="Meiryo" w:hAnsi="Tahoma" w:cs="Tahoma"/>
          <w:sz w:val="20"/>
          <w:szCs w:val="20"/>
        </w:rPr>
      </w:pPr>
      <w:r w:rsidRPr="007D0431">
        <w:rPr>
          <w:rFonts w:ascii="Tahoma" w:eastAsia="Meiryo" w:hAnsi="Tahoma" w:cs="Tahoma"/>
          <w:sz w:val="20"/>
          <w:szCs w:val="20"/>
        </w:rPr>
        <w:t xml:space="preserve">Master of </w:t>
      </w:r>
      <w:r>
        <w:rPr>
          <w:rFonts w:ascii="Tahoma" w:eastAsia="Meiryo" w:hAnsi="Tahoma" w:cs="Tahoma"/>
          <w:sz w:val="20"/>
          <w:szCs w:val="20"/>
        </w:rPr>
        <w:t xml:space="preserve">Business </w:t>
      </w:r>
      <w:r w:rsidRPr="007D0431">
        <w:rPr>
          <w:rFonts w:ascii="Tahoma" w:eastAsia="Meiryo" w:hAnsi="Tahoma" w:cs="Tahoma"/>
          <w:sz w:val="20"/>
          <w:szCs w:val="20"/>
        </w:rPr>
        <w:t>Taxation</w:t>
      </w:r>
    </w:p>
    <w:p w14:paraId="7E25BA2E" w14:textId="6E76DA4B" w:rsidR="00E561AA" w:rsidRPr="00281E45" w:rsidRDefault="00E561AA" w:rsidP="00B760D8">
      <w:pPr>
        <w:pStyle w:val="SD-HangingIndent1"/>
        <w:widowControl/>
        <w:numPr>
          <w:ilvl w:val="0"/>
          <w:numId w:val="3"/>
        </w:numPr>
        <w:spacing w:after="0" w:line="240" w:lineRule="auto"/>
        <w:ind w:right="270"/>
        <w:rPr>
          <w:rFonts w:ascii="Tahoma" w:eastAsia="Meiryo" w:hAnsi="Tahoma" w:cs="Tahoma"/>
          <w:sz w:val="20"/>
          <w:szCs w:val="20"/>
        </w:rPr>
      </w:pPr>
      <w:r w:rsidRPr="00281E45">
        <w:rPr>
          <w:rFonts w:ascii="Tahoma" w:eastAsia="Meiryo" w:hAnsi="Tahoma" w:cs="Tahoma"/>
          <w:sz w:val="20"/>
          <w:szCs w:val="20"/>
        </w:rPr>
        <w:t xml:space="preserve">Master of Science in </w:t>
      </w:r>
      <w:r w:rsidR="006F422F">
        <w:rPr>
          <w:rFonts w:ascii="Tahoma" w:eastAsia="Meiryo" w:hAnsi="Tahoma" w:cs="Tahoma"/>
          <w:sz w:val="20"/>
          <w:szCs w:val="20"/>
        </w:rPr>
        <w:t xml:space="preserve">Business </w:t>
      </w:r>
      <w:r w:rsidRPr="00281E45">
        <w:rPr>
          <w:rFonts w:ascii="Tahoma" w:eastAsia="Meiryo" w:hAnsi="Tahoma" w:cs="Tahoma"/>
          <w:sz w:val="20"/>
          <w:szCs w:val="20"/>
        </w:rPr>
        <w:t>Analytics</w:t>
      </w:r>
    </w:p>
    <w:p w14:paraId="0864757E" w14:textId="77777777" w:rsidR="00BE54BD" w:rsidRPr="00281E45" w:rsidRDefault="00BE54BD" w:rsidP="00B760D8">
      <w:pPr>
        <w:pStyle w:val="SD-HangingIndent1"/>
        <w:widowControl/>
        <w:numPr>
          <w:ilvl w:val="0"/>
          <w:numId w:val="3"/>
        </w:numPr>
        <w:spacing w:after="0" w:line="240" w:lineRule="auto"/>
        <w:ind w:right="270"/>
        <w:rPr>
          <w:rFonts w:ascii="Tahoma" w:eastAsia="Meiryo" w:hAnsi="Tahoma" w:cs="Tahoma"/>
          <w:sz w:val="20"/>
          <w:szCs w:val="20"/>
        </w:rPr>
      </w:pPr>
      <w:r w:rsidRPr="00281E45">
        <w:rPr>
          <w:rFonts w:ascii="Tahoma" w:eastAsia="Meiryo" w:hAnsi="Tahoma" w:cs="Tahoma"/>
          <w:sz w:val="20"/>
          <w:szCs w:val="20"/>
        </w:rPr>
        <w:t>Master of Science in Finance</w:t>
      </w:r>
    </w:p>
    <w:p w14:paraId="10FC2324" w14:textId="77777777" w:rsidR="00CA1B52" w:rsidRPr="00281E45" w:rsidRDefault="00BE54BD" w:rsidP="00B760D8">
      <w:pPr>
        <w:pStyle w:val="SD-HangingIndent1"/>
        <w:widowControl/>
        <w:numPr>
          <w:ilvl w:val="0"/>
          <w:numId w:val="3"/>
        </w:numPr>
        <w:spacing w:after="0" w:line="240" w:lineRule="auto"/>
        <w:ind w:right="270"/>
        <w:rPr>
          <w:rFonts w:ascii="Tahoma" w:eastAsia="Meiryo" w:hAnsi="Tahoma" w:cs="Tahoma"/>
          <w:sz w:val="20"/>
          <w:szCs w:val="20"/>
        </w:rPr>
      </w:pPr>
      <w:r w:rsidRPr="00281E45">
        <w:rPr>
          <w:rFonts w:ascii="Tahoma" w:eastAsia="Meiryo" w:hAnsi="Tahoma" w:cs="Tahoma"/>
          <w:sz w:val="20"/>
          <w:szCs w:val="20"/>
        </w:rPr>
        <w:t>Master of Science in Church Management</w:t>
      </w:r>
    </w:p>
    <w:p w14:paraId="393E6A52" w14:textId="77777777" w:rsidR="00773FD5" w:rsidRPr="007D0431" w:rsidRDefault="00773FD5" w:rsidP="00B760D8">
      <w:pPr>
        <w:pStyle w:val="SD-HangingIndent1"/>
        <w:widowControl/>
        <w:spacing w:after="0" w:line="240" w:lineRule="auto"/>
        <w:ind w:left="0" w:right="270" w:firstLine="0"/>
        <w:rPr>
          <w:rFonts w:ascii="Tahoma" w:eastAsia="Meiryo" w:hAnsi="Tahoma" w:cs="Tahoma"/>
          <w:sz w:val="10"/>
          <w:szCs w:val="10"/>
        </w:rPr>
      </w:pPr>
    </w:p>
    <w:p w14:paraId="70904958" w14:textId="06D5685E" w:rsidR="00556300" w:rsidRDefault="00556300" w:rsidP="00E12C19">
      <w:pPr>
        <w:pStyle w:val="SD-BodyText9pt"/>
        <w:widowControl/>
        <w:spacing w:after="0" w:line="240" w:lineRule="auto"/>
        <w:ind w:right="270"/>
        <w:jc w:val="left"/>
        <w:rPr>
          <w:rFonts w:ascii="Tahoma" w:eastAsia="Meiryo" w:hAnsi="Tahoma" w:cs="Tahoma"/>
          <w:sz w:val="20"/>
          <w:szCs w:val="20"/>
        </w:rPr>
      </w:pPr>
      <w:r w:rsidRPr="006F422F">
        <w:rPr>
          <w:rFonts w:ascii="Tahoma" w:eastAsia="Meiryo" w:hAnsi="Tahoma" w:cs="Tahoma"/>
          <w:sz w:val="20"/>
          <w:szCs w:val="20"/>
        </w:rPr>
        <w:t>https://www1.villanova.edu/university/business/academics/graduate-programs.html</w:t>
      </w:r>
    </w:p>
    <w:p w14:paraId="3B48822A" w14:textId="65AB1D4F" w:rsidR="00B21298" w:rsidRPr="007D0431" w:rsidRDefault="00E12C19" w:rsidP="00E12C19">
      <w:pPr>
        <w:pStyle w:val="SD-BodyText9pt"/>
        <w:widowControl/>
        <w:spacing w:after="0" w:line="240" w:lineRule="auto"/>
        <w:ind w:right="270"/>
        <w:jc w:val="left"/>
        <w:rPr>
          <w:rFonts w:ascii="Tahoma" w:eastAsia="Meiryo" w:hAnsi="Tahoma" w:cs="Tahoma"/>
          <w:b/>
          <w:caps/>
          <w:u w:val="single"/>
        </w:rPr>
      </w:pPr>
      <w:r>
        <w:rPr>
          <w:rFonts w:ascii="Tahoma" w:eastAsia="Meiryo" w:hAnsi="Tahoma" w:cs="Tahoma"/>
          <w:b/>
          <w:u w:val="single"/>
        </w:rPr>
        <w:br/>
      </w:r>
      <w:r w:rsidR="00E77527" w:rsidRPr="007D0431">
        <w:rPr>
          <w:rFonts w:ascii="Tahoma" w:eastAsia="Meiryo" w:hAnsi="Tahoma" w:cs="Tahoma"/>
          <w:b/>
          <w:u w:val="single"/>
        </w:rPr>
        <w:t>Major Requirements</w:t>
      </w:r>
    </w:p>
    <w:p w14:paraId="118B414F" w14:textId="0751CF3B" w:rsidR="004B7A73" w:rsidRDefault="00C33629" w:rsidP="004B7A73">
      <w:pPr>
        <w:pStyle w:val="SD-Heading10L"/>
        <w:widowControl/>
        <w:spacing w:before="0" w:after="0" w:line="240" w:lineRule="auto"/>
        <w:ind w:right="270"/>
        <w:jc w:val="both"/>
        <w:rPr>
          <w:rFonts w:ascii="Tahoma" w:eastAsia="Meiryo" w:hAnsi="Tahoma" w:cs="Tahoma"/>
          <w:caps w:val="0"/>
        </w:rPr>
      </w:pPr>
      <w:r w:rsidRPr="007D0431">
        <w:rPr>
          <w:rFonts w:ascii="Tahoma" w:eastAsia="Meiryo" w:hAnsi="Tahoma" w:cs="Tahoma"/>
          <w:caps w:val="0"/>
        </w:rPr>
        <w:t>The major course requirements are in addition to the business core requirements.</w:t>
      </w:r>
      <w:r w:rsidR="00807C34">
        <w:rPr>
          <w:rFonts w:ascii="Tahoma" w:eastAsia="Meiryo" w:hAnsi="Tahoma" w:cs="Tahoma"/>
          <w:caps w:val="0"/>
        </w:rPr>
        <w:t xml:space="preserve"> </w:t>
      </w:r>
      <w:r w:rsidRPr="007D0431">
        <w:rPr>
          <w:rFonts w:ascii="Tahoma" w:eastAsia="Meiryo" w:hAnsi="Tahoma" w:cs="Tahoma"/>
          <w:caps w:val="0"/>
        </w:rPr>
        <w:t xml:space="preserve"> </w:t>
      </w:r>
      <w:r w:rsidR="00BC7496" w:rsidRPr="007D0431">
        <w:rPr>
          <w:rFonts w:ascii="Tahoma" w:eastAsia="Meiryo" w:hAnsi="Tahoma" w:cs="Tahoma"/>
          <w:caps w:val="0"/>
        </w:rPr>
        <w:t>All major courses must be taken at Villanova with the exceptio</w:t>
      </w:r>
      <w:r w:rsidR="0063458A" w:rsidRPr="007D0431">
        <w:rPr>
          <w:rFonts w:ascii="Tahoma" w:eastAsia="Meiryo" w:hAnsi="Tahoma" w:cs="Tahoma"/>
          <w:caps w:val="0"/>
        </w:rPr>
        <w:t xml:space="preserve">n of courses approved through </w:t>
      </w:r>
      <w:r w:rsidR="00BC7496" w:rsidRPr="007D0431">
        <w:rPr>
          <w:rFonts w:ascii="Tahoma" w:eastAsia="Meiryo" w:hAnsi="Tahoma" w:cs="Tahoma"/>
          <w:caps w:val="0"/>
        </w:rPr>
        <w:t>study abroad program</w:t>
      </w:r>
      <w:r w:rsidR="0063458A" w:rsidRPr="007D0431">
        <w:rPr>
          <w:rFonts w:ascii="Tahoma" w:eastAsia="Meiryo" w:hAnsi="Tahoma" w:cs="Tahoma"/>
          <w:caps w:val="0"/>
        </w:rPr>
        <w:t>s</w:t>
      </w:r>
      <w:r w:rsidR="00BC7496" w:rsidRPr="004B7A73">
        <w:rPr>
          <w:rFonts w:ascii="Tahoma" w:eastAsia="Meiryo" w:hAnsi="Tahoma" w:cs="Tahoma"/>
          <w:caps w:val="0"/>
        </w:rPr>
        <w:t>.</w:t>
      </w:r>
      <w:r w:rsidR="004B7A73" w:rsidRPr="004B7A73">
        <w:rPr>
          <w:rFonts w:ascii="Tahoma" w:eastAsia="Meiryo" w:hAnsi="Tahoma" w:cs="Tahoma"/>
          <w:caps w:val="0"/>
        </w:rPr>
        <w:t xml:space="preserve">  </w:t>
      </w:r>
      <w:r w:rsidR="001339A0" w:rsidRPr="001339A0">
        <w:rPr>
          <w:rFonts w:ascii="Tahoma" w:eastAsia="Meiryo" w:hAnsi="Tahoma" w:cs="Tahoma"/>
          <w:caps w:val="0"/>
        </w:rPr>
        <w:t>A</w:t>
      </w:r>
      <w:r w:rsidR="004B7A73" w:rsidRPr="001339A0">
        <w:rPr>
          <w:rFonts w:ascii="Tahoma" w:eastAsia="Meiryo" w:hAnsi="Tahoma" w:cs="Tahoma"/>
          <w:caps w:val="0"/>
        </w:rPr>
        <w:t>ccounting course</w:t>
      </w:r>
      <w:r w:rsidR="001339A0" w:rsidRPr="001339A0">
        <w:rPr>
          <w:rFonts w:ascii="Tahoma" w:eastAsia="Meiryo" w:hAnsi="Tahoma" w:cs="Tahoma"/>
          <w:caps w:val="0"/>
        </w:rPr>
        <w:t xml:space="preserve">s may not </w:t>
      </w:r>
      <w:r w:rsidR="001339A0">
        <w:rPr>
          <w:rFonts w:ascii="Tahoma" w:eastAsia="Meiryo" w:hAnsi="Tahoma" w:cs="Tahoma"/>
          <w:caps w:val="0"/>
        </w:rPr>
        <w:t xml:space="preserve">be </w:t>
      </w:r>
      <w:r w:rsidR="001339A0" w:rsidRPr="001339A0">
        <w:rPr>
          <w:rFonts w:ascii="Tahoma" w:eastAsia="Meiryo" w:hAnsi="Tahoma" w:cs="Tahoma"/>
          <w:caps w:val="0"/>
        </w:rPr>
        <w:t>take</w:t>
      </w:r>
      <w:r w:rsidR="001339A0">
        <w:rPr>
          <w:rFonts w:ascii="Tahoma" w:eastAsia="Meiryo" w:hAnsi="Tahoma" w:cs="Tahoma"/>
          <w:caps w:val="0"/>
        </w:rPr>
        <w:t>n</w:t>
      </w:r>
      <w:r w:rsidR="001339A0" w:rsidRPr="001339A0">
        <w:rPr>
          <w:rFonts w:ascii="Tahoma" w:eastAsia="Meiryo" w:hAnsi="Tahoma" w:cs="Tahoma"/>
          <w:caps w:val="0"/>
        </w:rPr>
        <w:t xml:space="preserve"> abroad.</w:t>
      </w:r>
      <w:r w:rsidR="004B7A73">
        <w:rPr>
          <w:rFonts w:ascii="Tahoma" w:eastAsia="Meiryo" w:hAnsi="Tahoma" w:cs="Tahoma"/>
        </w:rPr>
        <w:t xml:space="preserve"> </w:t>
      </w:r>
    </w:p>
    <w:p w14:paraId="5803EF6E" w14:textId="77777777" w:rsidR="008914BB" w:rsidRPr="008914BB" w:rsidRDefault="008914BB" w:rsidP="00B760D8">
      <w:pPr>
        <w:pStyle w:val="SD-Heading10L"/>
        <w:widowControl/>
        <w:spacing w:before="0" w:after="0" w:line="240" w:lineRule="auto"/>
        <w:ind w:right="270"/>
        <w:rPr>
          <w:rFonts w:ascii="Tahoma" w:eastAsia="Meiryo" w:hAnsi="Tahoma" w:cs="Tahoma"/>
          <w:caps w:val="0"/>
          <w:sz w:val="16"/>
          <w:szCs w:val="16"/>
        </w:rPr>
      </w:pPr>
    </w:p>
    <w:p w14:paraId="2A0527E7" w14:textId="77777777" w:rsidR="008914BB" w:rsidRPr="008914BB" w:rsidRDefault="008914BB" w:rsidP="00B760D8">
      <w:pPr>
        <w:ind w:right="270"/>
        <w:jc w:val="both"/>
        <w:rPr>
          <w:rFonts w:ascii="Tahoma" w:hAnsi="Tahoma" w:cs="Tahoma"/>
          <w:sz w:val="20"/>
          <w:szCs w:val="20"/>
        </w:rPr>
      </w:pPr>
      <w:r w:rsidRPr="00085A7E">
        <w:rPr>
          <w:rFonts w:ascii="Tahoma" w:hAnsi="Tahoma" w:cs="Tahoma"/>
          <w:sz w:val="20"/>
          <w:szCs w:val="20"/>
        </w:rPr>
        <w:t>In addition, except for co-majors, each VSB major requires six (6) unique major courses to fulfill the major requirements.</w:t>
      </w:r>
    </w:p>
    <w:p w14:paraId="18B4A2B8" w14:textId="77777777" w:rsidR="00EF1181" w:rsidRDefault="00EF1181" w:rsidP="00B760D8">
      <w:pPr>
        <w:pStyle w:val="SD-Heading10L"/>
        <w:widowControl/>
        <w:spacing w:before="0" w:after="0" w:line="240" w:lineRule="auto"/>
        <w:ind w:right="270"/>
        <w:rPr>
          <w:rFonts w:ascii="Tahoma" w:eastAsia="Meiryo" w:hAnsi="Tahoma" w:cs="Tahoma"/>
          <w:b/>
          <w:caps w:val="0"/>
        </w:rPr>
      </w:pPr>
      <w:r>
        <w:rPr>
          <w:rFonts w:ascii="Tahoma" w:eastAsia="Meiryo" w:hAnsi="Tahoma" w:cs="Tahoma"/>
          <w:b/>
          <w:caps w:val="0"/>
          <w:sz w:val="16"/>
          <w:szCs w:val="16"/>
        </w:rPr>
        <w:br/>
      </w:r>
    </w:p>
    <w:p w14:paraId="12B6D986" w14:textId="77777777" w:rsidR="00EF1181" w:rsidRDefault="00EF1181">
      <w:pPr>
        <w:rPr>
          <w:rFonts w:ascii="Tahoma" w:eastAsia="Meiryo" w:hAnsi="Tahoma" w:cs="Tahoma"/>
          <w:b/>
          <w:color w:val="000000"/>
          <w:sz w:val="20"/>
          <w:szCs w:val="20"/>
        </w:rPr>
      </w:pPr>
      <w:r>
        <w:rPr>
          <w:rFonts w:ascii="Tahoma" w:eastAsia="Meiryo" w:hAnsi="Tahoma" w:cs="Tahoma"/>
          <w:b/>
          <w:caps/>
        </w:rPr>
        <w:br w:type="page"/>
      </w:r>
    </w:p>
    <w:p w14:paraId="22D893B3" w14:textId="64D32171" w:rsidR="00BE54BD" w:rsidRPr="007D0431" w:rsidRDefault="007D0652" w:rsidP="00B760D8">
      <w:pPr>
        <w:pStyle w:val="SD-Heading10L"/>
        <w:widowControl/>
        <w:spacing w:before="0" w:after="0" w:line="240" w:lineRule="auto"/>
        <w:ind w:right="270"/>
        <w:rPr>
          <w:rStyle w:val="Bold"/>
          <w:rFonts w:ascii="Tahoma" w:eastAsia="Meiryo" w:hAnsi="Tahoma" w:cs="Tahoma"/>
          <w:b w:val="0"/>
          <w:bCs w:val="0"/>
          <w:caps w:val="0"/>
        </w:rPr>
      </w:pPr>
      <w:r w:rsidRPr="0073377F">
        <w:rPr>
          <w:rFonts w:ascii="Tahoma" w:eastAsia="Meiryo" w:hAnsi="Tahoma" w:cs="Tahoma"/>
          <w:b/>
          <w:caps w:val="0"/>
        </w:rPr>
        <w:lastRenderedPageBreak/>
        <w:t>Account</w:t>
      </w:r>
      <w:r w:rsidR="00530BD3" w:rsidRPr="0073377F">
        <w:rPr>
          <w:rFonts w:ascii="Tahoma" w:eastAsia="Meiryo" w:hAnsi="Tahoma" w:cs="Tahoma"/>
          <w:b/>
          <w:caps w:val="0"/>
        </w:rPr>
        <w:t>ing</w:t>
      </w:r>
      <w:r w:rsidRPr="0073377F">
        <w:rPr>
          <w:rFonts w:ascii="Tahoma" w:eastAsia="Meiryo" w:hAnsi="Tahoma" w:cs="Tahoma"/>
          <w:b/>
          <w:caps w:val="0"/>
        </w:rPr>
        <w:t xml:space="preserve"> Majo</w:t>
      </w:r>
      <w:r w:rsidR="00C33629" w:rsidRPr="0073377F">
        <w:rPr>
          <w:rFonts w:ascii="Tahoma" w:eastAsia="Meiryo" w:hAnsi="Tahoma" w:cs="Tahoma"/>
          <w:b/>
          <w:caps w:val="0"/>
        </w:rPr>
        <w:t>r:</w:t>
      </w:r>
    </w:p>
    <w:p w14:paraId="69A6F824" w14:textId="77777777" w:rsidR="00BE54BD" w:rsidRPr="007D0431" w:rsidRDefault="00BE54BD" w:rsidP="00B760D8">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ACC 2310</w:t>
      </w:r>
      <w:r w:rsidRPr="007D0431">
        <w:rPr>
          <w:rFonts w:ascii="Tahoma" w:eastAsia="Meiryo" w:hAnsi="Tahoma" w:cs="Tahoma"/>
          <w:sz w:val="20"/>
          <w:szCs w:val="20"/>
        </w:rPr>
        <w:tab/>
        <w:t>Intermediate Accounting I</w:t>
      </w:r>
    </w:p>
    <w:p w14:paraId="458A6D2C" w14:textId="77777777" w:rsidR="00BE54BD" w:rsidRPr="007D0431" w:rsidRDefault="00BE54BD" w:rsidP="00B760D8">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ACC 2320</w:t>
      </w:r>
      <w:r w:rsidRPr="007D0431">
        <w:rPr>
          <w:rFonts w:ascii="Tahoma" w:eastAsia="Meiryo" w:hAnsi="Tahoma" w:cs="Tahoma"/>
          <w:sz w:val="20"/>
          <w:szCs w:val="20"/>
        </w:rPr>
        <w:tab/>
        <w:t>Intermediate Accounting II</w:t>
      </w:r>
    </w:p>
    <w:p w14:paraId="6A8B00A2" w14:textId="77777777" w:rsidR="007B4186" w:rsidRPr="007D0431" w:rsidRDefault="007B4186" w:rsidP="00B760D8">
      <w:pPr>
        <w:pStyle w:val="SD-BodyText9pt"/>
        <w:widowControl/>
        <w:spacing w:after="0" w:line="240" w:lineRule="auto"/>
        <w:ind w:right="270"/>
        <w:rPr>
          <w:rFonts w:ascii="Tahoma" w:eastAsia="Meiryo" w:hAnsi="Tahoma" w:cs="Tahoma"/>
          <w:color w:val="auto"/>
          <w:sz w:val="20"/>
          <w:szCs w:val="20"/>
        </w:rPr>
      </w:pPr>
      <w:r w:rsidRPr="007D0431">
        <w:rPr>
          <w:rFonts w:ascii="Tahoma" w:eastAsia="Meiryo" w:hAnsi="Tahoma" w:cs="Tahoma"/>
          <w:color w:val="auto"/>
          <w:sz w:val="20"/>
          <w:szCs w:val="20"/>
        </w:rPr>
        <w:t>ACC 2360</w:t>
      </w:r>
      <w:r w:rsidRPr="007D0431">
        <w:rPr>
          <w:rFonts w:ascii="Tahoma" w:eastAsia="Meiryo" w:hAnsi="Tahoma" w:cs="Tahoma"/>
          <w:color w:val="auto"/>
          <w:sz w:val="20"/>
          <w:szCs w:val="20"/>
        </w:rPr>
        <w:tab/>
        <w:t>Federal Income Tax</w:t>
      </w:r>
    </w:p>
    <w:p w14:paraId="71A423E9" w14:textId="77777777" w:rsidR="00BE54BD" w:rsidRPr="007D0431" w:rsidRDefault="00BE54BD" w:rsidP="00B760D8">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ACC 2430</w:t>
      </w:r>
      <w:r w:rsidRPr="007D0431">
        <w:rPr>
          <w:rFonts w:ascii="Tahoma" w:eastAsia="Meiryo" w:hAnsi="Tahoma" w:cs="Tahoma"/>
          <w:sz w:val="20"/>
          <w:szCs w:val="20"/>
        </w:rPr>
        <w:tab/>
        <w:t>Auditing</w:t>
      </w:r>
    </w:p>
    <w:p w14:paraId="41029269" w14:textId="77777777" w:rsidR="0063458A" w:rsidRPr="006623EE" w:rsidRDefault="0063458A" w:rsidP="00B760D8">
      <w:pPr>
        <w:pStyle w:val="SD-BodyText9pt"/>
        <w:widowControl/>
        <w:spacing w:after="0" w:line="240" w:lineRule="auto"/>
        <w:ind w:right="270"/>
        <w:rPr>
          <w:rFonts w:ascii="Tahoma" w:eastAsia="Meiryo" w:hAnsi="Tahoma" w:cs="Tahoma"/>
          <w:sz w:val="10"/>
          <w:szCs w:val="10"/>
        </w:rPr>
      </w:pPr>
    </w:p>
    <w:p w14:paraId="1AB7AE39" w14:textId="77777777" w:rsidR="006337D8" w:rsidRDefault="00BE54BD" w:rsidP="00B760D8">
      <w:pPr>
        <w:pStyle w:val="SD-BodyText9pt"/>
        <w:widowControl/>
        <w:spacing w:after="0" w:line="240" w:lineRule="auto"/>
        <w:ind w:right="270"/>
        <w:rPr>
          <w:rFonts w:ascii="Tahoma" w:eastAsia="Meiryo" w:hAnsi="Tahoma" w:cs="Tahoma"/>
          <w:sz w:val="20"/>
          <w:szCs w:val="20"/>
        </w:rPr>
      </w:pPr>
      <w:r w:rsidRPr="007D0431">
        <w:rPr>
          <w:rStyle w:val="Bold"/>
          <w:rFonts w:ascii="Tahoma" w:eastAsia="Meiryo" w:hAnsi="Tahoma" w:cs="Tahoma"/>
          <w:sz w:val="20"/>
          <w:szCs w:val="20"/>
        </w:rPr>
        <w:t>Plus</w:t>
      </w:r>
      <w:r w:rsidR="00687DBD">
        <w:rPr>
          <w:rFonts w:ascii="Tahoma" w:eastAsia="Meiryo" w:hAnsi="Tahoma" w:cs="Tahoma"/>
          <w:sz w:val="20"/>
          <w:szCs w:val="20"/>
        </w:rPr>
        <w:t xml:space="preserve"> two upper level A</w:t>
      </w:r>
      <w:r w:rsidRPr="007D0431">
        <w:rPr>
          <w:rFonts w:ascii="Tahoma" w:eastAsia="Meiryo" w:hAnsi="Tahoma" w:cs="Tahoma"/>
          <w:sz w:val="20"/>
          <w:szCs w:val="20"/>
        </w:rPr>
        <w:t>ccounting</w:t>
      </w:r>
      <w:r w:rsidR="001A0E9C" w:rsidRPr="007D0431">
        <w:rPr>
          <w:rFonts w:ascii="Tahoma" w:eastAsia="Meiryo" w:hAnsi="Tahoma" w:cs="Tahoma"/>
          <w:sz w:val="20"/>
          <w:szCs w:val="20"/>
        </w:rPr>
        <w:t xml:space="preserve"> (ACC)</w:t>
      </w:r>
      <w:r w:rsidRPr="007D0431">
        <w:rPr>
          <w:rFonts w:ascii="Tahoma" w:eastAsia="Meiryo" w:hAnsi="Tahoma" w:cs="Tahoma"/>
          <w:sz w:val="20"/>
          <w:szCs w:val="20"/>
        </w:rPr>
        <w:t xml:space="preserve"> </w:t>
      </w:r>
      <w:r w:rsidR="0037198A">
        <w:rPr>
          <w:rFonts w:ascii="Tahoma" w:eastAsia="Meiryo" w:hAnsi="Tahoma" w:cs="Tahoma"/>
          <w:sz w:val="20"/>
          <w:szCs w:val="20"/>
        </w:rPr>
        <w:t xml:space="preserve">elective </w:t>
      </w:r>
      <w:r w:rsidRPr="007D0431">
        <w:rPr>
          <w:rFonts w:ascii="Tahoma" w:eastAsia="Meiryo" w:hAnsi="Tahoma" w:cs="Tahoma"/>
          <w:sz w:val="20"/>
          <w:szCs w:val="20"/>
        </w:rPr>
        <w:t>courses</w:t>
      </w:r>
    </w:p>
    <w:p w14:paraId="13A37FA6" w14:textId="77777777" w:rsidR="00960F08" w:rsidRDefault="00960F08" w:rsidP="006337D8">
      <w:pPr>
        <w:pStyle w:val="SD-HangingIndent1"/>
        <w:widowControl/>
        <w:tabs>
          <w:tab w:val="clear" w:pos="270"/>
        </w:tabs>
        <w:spacing w:after="0" w:line="240" w:lineRule="auto"/>
        <w:ind w:left="0" w:right="270" w:firstLine="0"/>
        <w:rPr>
          <w:rFonts w:ascii="Tahoma" w:eastAsia="Meiryo" w:hAnsi="Tahoma" w:cs="Tahoma"/>
          <w:b/>
          <w:bCs/>
          <w:sz w:val="20"/>
          <w:szCs w:val="20"/>
          <w:highlight w:val="yellow"/>
        </w:rPr>
      </w:pPr>
    </w:p>
    <w:p w14:paraId="0264CCF7" w14:textId="77777777" w:rsidR="006337D8" w:rsidRPr="009871CD" w:rsidRDefault="006337D8" w:rsidP="006337D8">
      <w:pPr>
        <w:pStyle w:val="SD-HangingIndent1"/>
        <w:widowControl/>
        <w:tabs>
          <w:tab w:val="clear" w:pos="270"/>
        </w:tabs>
        <w:spacing w:after="0" w:line="240" w:lineRule="auto"/>
        <w:ind w:left="0" w:right="270" w:firstLine="0"/>
        <w:rPr>
          <w:rFonts w:ascii="Tahoma" w:eastAsia="Meiryo" w:hAnsi="Tahoma" w:cs="Tahoma"/>
          <w:sz w:val="20"/>
          <w:szCs w:val="20"/>
        </w:rPr>
      </w:pPr>
      <w:r w:rsidRPr="003571F6">
        <w:rPr>
          <w:rFonts w:ascii="Tahoma" w:eastAsia="Meiryo" w:hAnsi="Tahoma" w:cs="Tahoma"/>
          <w:b/>
          <w:bCs/>
          <w:sz w:val="20"/>
          <w:szCs w:val="20"/>
        </w:rPr>
        <w:t>Please note</w:t>
      </w:r>
      <w:r w:rsidRPr="003571F6">
        <w:rPr>
          <w:rFonts w:ascii="Tahoma" w:eastAsia="Meiryo" w:hAnsi="Tahoma" w:cs="Tahoma"/>
          <w:sz w:val="20"/>
          <w:szCs w:val="20"/>
        </w:rPr>
        <w:t xml:space="preserve">: </w:t>
      </w:r>
      <w:r w:rsidR="00BE54BD" w:rsidRPr="003571F6">
        <w:rPr>
          <w:rFonts w:ascii="Tahoma" w:eastAsia="Meiryo" w:hAnsi="Tahoma" w:cs="Tahoma"/>
          <w:sz w:val="20"/>
          <w:szCs w:val="20"/>
        </w:rPr>
        <w:t>ACC 3430</w:t>
      </w:r>
      <w:r w:rsidRPr="003571F6">
        <w:rPr>
          <w:rFonts w:ascii="Tahoma" w:eastAsia="Meiryo" w:hAnsi="Tahoma" w:cs="Tahoma"/>
          <w:sz w:val="20"/>
          <w:szCs w:val="20"/>
        </w:rPr>
        <w:t xml:space="preserve">, </w:t>
      </w:r>
      <w:r w:rsidR="00BE54BD" w:rsidRPr="003571F6">
        <w:rPr>
          <w:rFonts w:ascii="Tahoma" w:eastAsia="Meiryo" w:hAnsi="Tahoma" w:cs="Tahoma"/>
          <w:sz w:val="20"/>
          <w:szCs w:val="20"/>
        </w:rPr>
        <w:t>ACC 3460</w:t>
      </w:r>
      <w:r w:rsidRPr="003571F6">
        <w:rPr>
          <w:rFonts w:ascii="Tahoma" w:eastAsia="Meiryo" w:hAnsi="Tahoma" w:cs="Tahoma"/>
          <w:sz w:val="20"/>
          <w:szCs w:val="20"/>
        </w:rPr>
        <w:t xml:space="preserve"> (6 cr.), </w:t>
      </w:r>
      <w:r w:rsidR="00BE54BD" w:rsidRPr="003571F6">
        <w:rPr>
          <w:rFonts w:ascii="Tahoma" w:eastAsia="Meiryo" w:hAnsi="Tahoma" w:cs="Tahoma"/>
          <w:sz w:val="20"/>
          <w:szCs w:val="20"/>
        </w:rPr>
        <w:t>ACC 3470</w:t>
      </w:r>
      <w:r w:rsidRPr="003571F6">
        <w:rPr>
          <w:rFonts w:ascii="Tahoma" w:eastAsia="Meiryo" w:hAnsi="Tahoma" w:cs="Tahoma"/>
          <w:sz w:val="20"/>
          <w:szCs w:val="20"/>
        </w:rPr>
        <w:t xml:space="preserve"> (6 cr.), and </w:t>
      </w:r>
      <w:r w:rsidR="00BE54BD" w:rsidRPr="003571F6">
        <w:rPr>
          <w:rFonts w:ascii="Tahoma" w:eastAsia="Meiryo" w:hAnsi="Tahoma" w:cs="Tahoma"/>
          <w:sz w:val="20"/>
          <w:szCs w:val="20"/>
        </w:rPr>
        <w:t>ACC 3500</w:t>
      </w:r>
      <w:r w:rsidRPr="003571F6">
        <w:rPr>
          <w:rFonts w:ascii="Tahoma" w:eastAsia="Meiryo" w:hAnsi="Tahoma" w:cs="Tahoma"/>
          <w:sz w:val="20"/>
          <w:szCs w:val="20"/>
        </w:rPr>
        <w:t xml:space="preserve"> do not </w:t>
      </w:r>
      <w:r w:rsidR="00D54AFD" w:rsidRPr="003571F6">
        <w:rPr>
          <w:rFonts w:ascii="Tahoma" w:eastAsia="Meiryo" w:hAnsi="Tahoma" w:cs="Tahoma"/>
          <w:sz w:val="20"/>
          <w:szCs w:val="20"/>
        </w:rPr>
        <w:t xml:space="preserve">count toward </w:t>
      </w:r>
      <w:r w:rsidRPr="003571F6">
        <w:rPr>
          <w:rFonts w:ascii="Tahoma" w:eastAsia="Meiryo" w:hAnsi="Tahoma" w:cs="Tahoma"/>
          <w:sz w:val="20"/>
          <w:szCs w:val="20"/>
        </w:rPr>
        <w:t>Accounting elective requirement</w:t>
      </w:r>
      <w:r w:rsidR="003571F6" w:rsidRPr="003571F6">
        <w:rPr>
          <w:rFonts w:ascii="Tahoma" w:eastAsia="Meiryo" w:hAnsi="Tahoma" w:cs="Tahoma"/>
          <w:sz w:val="20"/>
          <w:szCs w:val="20"/>
        </w:rPr>
        <w:t>s</w:t>
      </w:r>
      <w:r w:rsidRPr="003571F6">
        <w:rPr>
          <w:rFonts w:ascii="Tahoma" w:eastAsia="Meiryo" w:hAnsi="Tahoma" w:cs="Tahoma"/>
          <w:sz w:val="20"/>
          <w:szCs w:val="20"/>
        </w:rPr>
        <w:t>.</w:t>
      </w:r>
    </w:p>
    <w:p w14:paraId="5AEC0442" w14:textId="4CAB09A0" w:rsidR="005C5B08" w:rsidRPr="005C5B08" w:rsidRDefault="005C5B08" w:rsidP="005C5B08">
      <w:pPr>
        <w:tabs>
          <w:tab w:val="left" w:pos="7110"/>
        </w:tabs>
        <w:ind w:right="180"/>
        <w:jc w:val="both"/>
        <w:rPr>
          <w:rFonts w:ascii="Tahoma" w:hAnsi="Tahoma" w:cs="Tahoma"/>
          <w:color w:val="000000" w:themeColor="text1"/>
          <w:sz w:val="20"/>
          <w:szCs w:val="20"/>
          <w:highlight w:val="yellow"/>
        </w:rPr>
      </w:pPr>
      <w:r>
        <w:rPr>
          <w:rFonts w:ascii="Tahoma" w:eastAsia="Meiryo" w:hAnsi="Tahoma" w:cs="Tahoma"/>
          <w:bCs/>
          <w:color w:val="000000" w:themeColor="text1"/>
          <w:sz w:val="20"/>
          <w:szCs w:val="20"/>
        </w:rPr>
        <w:br/>
      </w:r>
      <w:r w:rsidR="003571F6" w:rsidRPr="005C5B08">
        <w:rPr>
          <w:rFonts w:ascii="Tahoma" w:eastAsia="Meiryo" w:hAnsi="Tahoma" w:cs="Tahoma"/>
          <w:bCs/>
          <w:color w:val="000000" w:themeColor="text1"/>
          <w:sz w:val="20"/>
          <w:szCs w:val="20"/>
        </w:rPr>
        <w:t>M</w:t>
      </w:r>
      <w:r w:rsidR="00421121" w:rsidRPr="005C5B08">
        <w:rPr>
          <w:rFonts w:ascii="Tahoma" w:eastAsia="Meiryo" w:hAnsi="Tahoma" w:cs="Tahoma"/>
          <w:bCs/>
          <w:color w:val="000000" w:themeColor="text1"/>
          <w:sz w:val="20"/>
          <w:szCs w:val="20"/>
        </w:rPr>
        <w:t xml:space="preserve">any students are interested in a career in public accounting.  </w:t>
      </w:r>
      <w:r w:rsidR="003B11E1" w:rsidRPr="005C5B08">
        <w:rPr>
          <w:rFonts w:ascii="Tahoma" w:eastAsia="Meiryo" w:hAnsi="Tahoma" w:cs="Tahoma"/>
          <w:bCs/>
          <w:color w:val="000000" w:themeColor="text1"/>
          <w:sz w:val="20"/>
          <w:szCs w:val="20"/>
        </w:rPr>
        <w:t>Currently, all 50 states and the vast majority of U.S</w:t>
      </w:r>
      <w:r w:rsidR="00421121" w:rsidRPr="005C5B08">
        <w:rPr>
          <w:rFonts w:ascii="Tahoma" w:eastAsia="Meiryo" w:hAnsi="Tahoma" w:cs="Tahoma"/>
          <w:bCs/>
          <w:color w:val="000000" w:themeColor="text1"/>
          <w:sz w:val="20"/>
          <w:szCs w:val="20"/>
        </w:rPr>
        <w:t>.</w:t>
      </w:r>
      <w:r w:rsidR="003B11E1" w:rsidRPr="005C5B08">
        <w:rPr>
          <w:rFonts w:ascii="Tahoma" w:eastAsia="Meiryo" w:hAnsi="Tahoma" w:cs="Tahoma"/>
          <w:bCs/>
          <w:color w:val="000000" w:themeColor="text1"/>
          <w:sz w:val="20"/>
          <w:szCs w:val="20"/>
        </w:rPr>
        <w:t xml:space="preserve"> jurisdictions have adopted the 150 credit hour requirement.  This requirement means that students will need to earn 150 credit hours to become a licensed CPA.</w:t>
      </w:r>
      <w:r w:rsidR="00A2485C" w:rsidRPr="005C5B08">
        <w:rPr>
          <w:rFonts w:ascii="Tahoma" w:eastAsia="Meiryo" w:hAnsi="Tahoma" w:cs="Tahoma"/>
          <w:bCs/>
          <w:color w:val="000000" w:themeColor="text1"/>
          <w:sz w:val="20"/>
          <w:szCs w:val="20"/>
        </w:rPr>
        <w:t xml:space="preserve">  </w:t>
      </w:r>
      <w:r w:rsidRPr="005C5B08">
        <w:rPr>
          <w:rFonts w:ascii="Tahoma" w:hAnsi="Tahoma" w:cs="Tahoma"/>
          <w:b/>
          <w:bCs/>
          <w:sz w:val="20"/>
          <w:szCs w:val="20"/>
        </w:rPr>
        <w:t>Please note</w:t>
      </w:r>
      <w:r w:rsidRPr="005C5B08">
        <w:rPr>
          <w:rFonts w:ascii="Tahoma" w:hAnsi="Tahoma" w:cs="Tahoma"/>
          <w:sz w:val="20"/>
          <w:szCs w:val="20"/>
        </w:rPr>
        <w:t>: Since the VSB</w:t>
      </w:r>
      <w:r w:rsidRPr="005C5B08">
        <w:rPr>
          <w:rFonts w:ascii="Tahoma" w:hAnsi="Tahoma" w:cs="Tahoma"/>
          <w:color w:val="000000" w:themeColor="text1"/>
          <w:sz w:val="20"/>
          <w:szCs w:val="20"/>
        </w:rPr>
        <w:t xml:space="preserve"> undergraduate degree requires 125 credits, it does not prepare students for CPA certification which requires for 150 credits.</w:t>
      </w:r>
    </w:p>
    <w:p w14:paraId="6805E087" w14:textId="77777777" w:rsidR="00421121" w:rsidRPr="001C15D4" w:rsidRDefault="00421121" w:rsidP="000A5499">
      <w:pPr>
        <w:pStyle w:val="SD-BodyText9pt"/>
        <w:widowControl/>
        <w:spacing w:after="0" w:line="240" w:lineRule="auto"/>
        <w:ind w:right="270"/>
        <w:rPr>
          <w:rFonts w:ascii="Tahoma" w:eastAsia="Meiryo" w:hAnsi="Tahoma" w:cs="Tahoma"/>
          <w:bCs/>
          <w:color w:val="000000" w:themeColor="text1"/>
          <w:sz w:val="20"/>
          <w:szCs w:val="20"/>
          <w:highlight w:val="yellow"/>
        </w:rPr>
      </w:pPr>
    </w:p>
    <w:p w14:paraId="44837D80" w14:textId="77777777" w:rsidR="00421121" w:rsidRPr="003571F6" w:rsidRDefault="00421121" w:rsidP="000A5499">
      <w:pPr>
        <w:pStyle w:val="SD-BodyText9pt"/>
        <w:widowControl/>
        <w:spacing w:after="0" w:line="240" w:lineRule="auto"/>
        <w:ind w:right="270"/>
        <w:rPr>
          <w:rFonts w:ascii="Tahoma" w:eastAsia="Meiryo" w:hAnsi="Tahoma" w:cs="Tahoma"/>
          <w:bCs/>
          <w:color w:val="000000" w:themeColor="text1"/>
          <w:sz w:val="20"/>
          <w:szCs w:val="20"/>
        </w:rPr>
      </w:pPr>
      <w:r w:rsidRPr="003571F6">
        <w:rPr>
          <w:rFonts w:ascii="Tahoma" w:eastAsia="Meiryo" w:hAnsi="Tahoma" w:cs="Tahoma"/>
          <w:bCs/>
          <w:color w:val="000000" w:themeColor="text1"/>
          <w:sz w:val="20"/>
          <w:szCs w:val="20"/>
        </w:rPr>
        <w:t>There are tw</w:t>
      </w:r>
      <w:r w:rsidR="003571F6" w:rsidRPr="003571F6">
        <w:rPr>
          <w:rFonts w:ascii="Tahoma" w:eastAsia="Meiryo" w:hAnsi="Tahoma" w:cs="Tahoma"/>
          <w:bCs/>
          <w:color w:val="000000" w:themeColor="text1"/>
          <w:sz w:val="20"/>
          <w:szCs w:val="20"/>
        </w:rPr>
        <w:t>o</w:t>
      </w:r>
      <w:r w:rsidRPr="003571F6">
        <w:rPr>
          <w:rFonts w:ascii="Tahoma" w:eastAsia="Meiryo" w:hAnsi="Tahoma" w:cs="Tahoma"/>
          <w:bCs/>
          <w:color w:val="000000" w:themeColor="text1"/>
          <w:sz w:val="20"/>
          <w:szCs w:val="20"/>
        </w:rPr>
        <w:t xml:space="preserve"> approaches to complete 150 credit hours:</w:t>
      </w:r>
    </w:p>
    <w:p w14:paraId="037264E8" w14:textId="77777777" w:rsidR="00421121" w:rsidRPr="005F6BB5" w:rsidRDefault="00421121" w:rsidP="000A5499">
      <w:pPr>
        <w:pStyle w:val="SD-BodyText9pt"/>
        <w:widowControl/>
        <w:spacing w:after="0" w:line="240" w:lineRule="auto"/>
        <w:ind w:right="270"/>
        <w:rPr>
          <w:rFonts w:ascii="Tahoma" w:eastAsia="Meiryo" w:hAnsi="Tahoma" w:cs="Tahoma"/>
          <w:bCs/>
          <w:color w:val="000000" w:themeColor="text1"/>
          <w:sz w:val="10"/>
          <w:szCs w:val="10"/>
          <w:highlight w:val="yellow"/>
        </w:rPr>
      </w:pPr>
    </w:p>
    <w:p w14:paraId="5695BDBF" w14:textId="0E6F2208" w:rsidR="00421121" w:rsidRPr="000138BD" w:rsidRDefault="00421121" w:rsidP="009072A0">
      <w:pPr>
        <w:pStyle w:val="SD-BodyText9pt"/>
        <w:widowControl/>
        <w:numPr>
          <w:ilvl w:val="0"/>
          <w:numId w:val="38"/>
        </w:numPr>
        <w:spacing w:after="0" w:line="240" w:lineRule="auto"/>
        <w:ind w:left="360" w:right="270"/>
        <w:rPr>
          <w:rFonts w:ascii="Tahoma" w:eastAsia="Meiryo" w:hAnsi="Tahoma" w:cs="Tahoma"/>
          <w:bCs/>
          <w:color w:val="000000" w:themeColor="text1"/>
          <w:sz w:val="20"/>
          <w:szCs w:val="20"/>
        </w:rPr>
      </w:pPr>
      <w:r w:rsidRPr="003571F6">
        <w:rPr>
          <w:rFonts w:ascii="Tahoma" w:eastAsia="Meiryo" w:hAnsi="Tahoma" w:cs="Tahoma"/>
          <w:bCs/>
          <w:color w:val="000000" w:themeColor="text1"/>
          <w:sz w:val="20"/>
          <w:szCs w:val="20"/>
        </w:rPr>
        <w:t>Complete the 150 credit hours as part of an undergraduate curriculum</w:t>
      </w:r>
      <w:r w:rsidR="003571F6" w:rsidRPr="003571F6">
        <w:rPr>
          <w:rFonts w:ascii="Tahoma" w:eastAsia="Meiryo" w:hAnsi="Tahoma" w:cs="Tahoma"/>
          <w:bCs/>
          <w:color w:val="000000" w:themeColor="text1"/>
          <w:sz w:val="20"/>
          <w:szCs w:val="20"/>
        </w:rPr>
        <w:t>:</w:t>
      </w:r>
      <w:r w:rsidRPr="003571F6">
        <w:rPr>
          <w:rFonts w:ascii="Tahoma" w:eastAsia="Meiryo" w:hAnsi="Tahoma" w:cs="Tahoma"/>
          <w:bCs/>
          <w:color w:val="000000" w:themeColor="text1"/>
          <w:sz w:val="20"/>
          <w:szCs w:val="20"/>
        </w:rPr>
        <w:t xml:space="preserve"> This approach will require most students to overload during the fall and spring semesters</w:t>
      </w:r>
      <w:r w:rsidR="000138BD">
        <w:rPr>
          <w:rFonts w:ascii="Tahoma" w:eastAsia="Meiryo" w:hAnsi="Tahoma" w:cs="Tahoma"/>
          <w:bCs/>
          <w:color w:val="000000" w:themeColor="text1"/>
          <w:sz w:val="20"/>
          <w:szCs w:val="20"/>
        </w:rPr>
        <w:t xml:space="preserve">, </w:t>
      </w:r>
      <w:r w:rsidRPr="003571F6">
        <w:rPr>
          <w:rFonts w:ascii="Tahoma" w:eastAsia="Meiryo" w:hAnsi="Tahoma" w:cs="Tahoma"/>
          <w:bCs/>
          <w:color w:val="000000" w:themeColor="text1"/>
          <w:sz w:val="20"/>
          <w:szCs w:val="20"/>
        </w:rPr>
        <w:t>take summer classes</w:t>
      </w:r>
      <w:r w:rsidR="009072A0">
        <w:rPr>
          <w:rFonts w:ascii="Tahoma" w:eastAsia="Meiryo" w:hAnsi="Tahoma" w:cs="Tahoma"/>
          <w:bCs/>
          <w:color w:val="000000" w:themeColor="text1"/>
          <w:sz w:val="20"/>
          <w:szCs w:val="20"/>
        </w:rPr>
        <w:t xml:space="preserve"> </w:t>
      </w:r>
      <w:r w:rsidR="000138BD">
        <w:rPr>
          <w:rFonts w:ascii="Tahoma" w:eastAsia="Meiryo" w:hAnsi="Tahoma" w:cs="Tahoma"/>
          <w:bCs/>
          <w:color w:val="000000" w:themeColor="text1"/>
          <w:sz w:val="20"/>
          <w:szCs w:val="20"/>
        </w:rPr>
        <w:t>and/</w:t>
      </w:r>
      <w:r w:rsidR="009072A0" w:rsidRPr="000138BD">
        <w:rPr>
          <w:rFonts w:ascii="Tahoma" w:eastAsia="Meiryo" w:hAnsi="Tahoma" w:cs="Tahoma"/>
          <w:bCs/>
          <w:color w:val="000000" w:themeColor="text1"/>
          <w:sz w:val="20"/>
          <w:szCs w:val="20"/>
        </w:rPr>
        <w:t>or take additional courses elsewhere</w:t>
      </w:r>
      <w:r w:rsidRPr="000138BD">
        <w:rPr>
          <w:rFonts w:ascii="Tahoma" w:eastAsia="Meiryo" w:hAnsi="Tahoma" w:cs="Tahoma"/>
          <w:bCs/>
          <w:color w:val="000000" w:themeColor="text1"/>
          <w:sz w:val="20"/>
          <w:szCs w:val="20"/>
        </w:rPr>
        <w:t>.</w:t>
      </w:r>
    </w:p>
    <w:p w14:paraId="499D1B55" w14:textId="77777777" w:rsidR="00421121" w:rsidRPr="005F6BB5" w:rsidRDefault="00421121" w:rsidP="000A5499">
      <w:pPr>
        <w:pStyle w:val="SD-BodyText9pt"/>
        <w:widowControl/>
        <w:spacing w:after="0" w:line="240" w:lineRule="auto"/>
        <w:ind w:left="360" w:right="270"/>
        <w:rPr>
          <w:rFonts w:ascii="Tahoma" w:eastAsia="Meiryo" w:hAnsi="Tahoma" w:cs="Tahoma"/>
          <w:bCs/>
          <w:color w:val="000000" w:themeColor="text1"/>
          <w:sz w:val="10"/>
          <w:szCs w:val="10"/>
        </w:rPr>
      </w:pPr>
    </w:p>
    <w:p w14:paraId="2B2E68A4" w14:textId="77777777" w:rsidR="00421121" w:rsidRPr="003571F6" w:rsidRDefault="00421121" w:rsidP="001F14A9">
      <w:pPr>
        <w:pStyle w:val="SD-BodyText9pt"/>
        <w:widowControl/>
        <w:numPr>
          <w:ilvl w:val="0"/>
          <w:numId w:val="38"/>
        </w:numPr>
        <w:spacing w:after="0" w:line="240" w:lineRule="auto"/>
        <w:ind w:left="360" w:right="270"/>
        <w:rPr>
          <w:rFonts w:ascii="Tahoma" w:eastAsia="Meiryo" w:hAnsi="Tahoma" w:cs="Tahoma"/>
          <w:bCs/>
          <w:color w:val="000000" w:themeColor="text1"/>
          <w:sz w:val="20"/>
          <w:szCs w:val="20"/>
        </w:rPr>
      </w:pPr>
      <w:r w:rsidRPr="003571F6">
        <w:rPr>
          <w:rFonts w:ascii="Tahoma" w:eastAsia="Meiryo" w:hAnsi="Tahoma" w:cs="Tahoma"/>
          <w:bCs/>
          <w:color w:val="000000" w:themeColor="text1"/>
          <w:sz w:val="20"/>
          <w:szCs w:val="20"/>
        </w:rPr>
        <w:t>Complete the 150 credit hours with a master’s degree</w:t>
      </w:r>
      <w:r w:rsidR="003571F6" w:rsidRPr="003571F6">
        <w:rPr>
          <w:rFonts w:ascii="Tahoma" w:eastAsia="Meiryo" w:hAnsi="Tahoma" w:cs="Tahoma"/>
          <w:bCs/>
          <w:color w:val="000000" w:themeColor="text1"/>
          <w:sz w:val="20"/>
          <w:szCs w:val="20"/>
        </w:rPr>
        <w:t>:</w:t>
      </w:r>
      <w:r w:rsidRPr="003571F6">
        <w:rPr>
          <w:rFonts w:ascii="Tahoma" w:eastAsia="Meiryo" w:hAnsi="Tahoma" w:cs="Tahoma"/>
          <w:bCs/>
          <w:color w:val="000000" w:themeColor="text1"/>
          <w:sz w:val="20"/>
          <w:szCs w:val="20"/>
        </w:rPr>
        <w:t xml:space="preserve"> Villanova offers a Master of Accounting.  For some VSB students, it may be possible to earn both a Bachelor of Business Administration (BBA) and a Mas</w:t>
      </w:r>
      <w:r w:rsidR="003571F6" w:rsidRPr="003571F6">
        <w:rPr>
          <w:rFonts w:ascii="Tahoma" w:eastAsia="Meiryo" w:hAnsi="Tahoma" w:cs="Tahoma"/>
          <w:bCs/>
          <w:color w:val="000000" w:themeColor="text1"/>
          <w:sz w:val="20"/>
          <w:szCs w:val="20"/>
        </w:rPr>
        <w:t>t</w:t>
      </w:r>
      <w:r w:rsidRPr="003571F6">
        <w:rPr>
          <w:rFonts w:ascii="Tahoma" w:eastAsia="Meiryo" w:hAnsi="Tahoma" w:cs="Tahoma"/>
          <w:bCs/>
          <w:color w:val="000000" w:themeColor="text1"/>
          <w:sz w:val="20"/>
          <w:szCs w:val="20"/>
        </w:rPr>
        <w:t xml:space="preserve">er of Accounting (MAC) in less than 5 years.  </w:t>
      </w:r>
    </w:p>
    <w:p w14:paraId="2E713079" w14:textId="77777777" w:rsidR="00421121" w:rsidRPr="005F6BB5" w:rsidRDefault="00421121" w:rsidP="000A5499">
      <w:pPr>
        <w:pStyle w:val="ListParagraph"/>
        <w:jc w:val="both"/>
        <w:rPr>
          <w:rFonts w:ascii="Tahoma" w:eastAsia="Meiryo" w:hAnsi="Tahoma" w:cs="Tahoma"/>
          <w:bCs/>
          <w:color w:val="000000" w:themeColor="text1"/>
          <w:sz w:val="16"/>
          <w:szCs w:val="16"/>
        </w:rPr>
      </w:pPr>
    </w:p>
    <w:p w14:paraId="475D6414" w14:textId="77777777" w:rsidR="00421121" w:rsidRPr="003571F6" w:rsidRDefault="00421121" w:rsidP="000A5499">
      <w:pPr>
        <w:pStyle w:val="SD-BodyText9pt"/>
        <w:widowControl/>
        <w:spacing w:after="0" w:line="240" w:lineRule="auto"/>
        <w:ind w:right="270"/>
        <w:rPr>
          <w:rFonts w:ascii="Tahoma" w:eastAsia="Meiryo" w:hAnsi="Tahoma" w:cs="Tahoma"/>
          <w:bCs/>
          <w:color w:val="000000" w:themeColor="text1"/>
          <w:sz w:val="20"/>
          <w:szCs w:val="20"/>
        </w:rPr>
      </w:pPr>
      <w:r w:rsidRPr="003571F6">
        <w:rPr>
          <w:rFonts w:ascii="Tahoma" w:eastAsia="Meiryo" w:hAnsi="Tahoma" w:cs="Tahoma"/>
          <w:bCs/>
          <w:color w:val="000000" w:themeColor="text1"/>
          <w:sz w:val="20"/>
          <w:szCs w:val="20"/>
        </w:rPr>
        <w:t>Please discuss these options with your academic advisor.</w:t>
      </w:r>
    </w:p>
    <w:p w14:paraId="4EBFD82E" w14:textId="77777777" w:rsidR="00571487" w:rsidRDefault="00571487" w:rsidP="00B760D8">
      <w:pPr>
        <w:pStyle w:val="SD-BodyText9pt"/>
        <w:widowControl/>
        <w:spacing w:after="0" w:line="240" w:lineRule="auto"/>
        <w:ind w:right="270"/>
        <w:rPr>
          <w:rFonts w:ascii="Tahoma" w:eastAsia="Meiryo" w:hAnsi="Tahoma" w:cs="Tahoma"/>
          <w:b/>
          <w:sz w:val="20"/>
          <w:szCs w:val="20"/>
        </w:rPr>
      </w:pPr>
    </w:p>
    <w:p w14:paraId="61A3314E" w14:textId="55A8FB5C" w:rsidR="00BE54BD" w:rsidRPr="00F31E3A" w:rsidRDefault="00613AE1" w:rsidP="00B760D8">
      <w:pPr>
        <w:pStyle w:val="SD-BodyText9pt"/>
        <w:widowControl/>
        <w:spacing w:after="0" w:line="240" w:lineRule="auto"/>
        <w:ind w:right="270"/>
        <w:rPr>
          <w:rStyle w:val="Bold"/>
          <w:rFonts w:ascii="Tahoma" w:eastAsia="Meiryo" w:hAnsi="Tahoma" w:cs="Tahoma"/>
          <w:b w:val="0"/>
          <w:bCs w:val="0"/>
          <w:sz w:val="20"/>
          <w:szCs w:val="20"/>
        </w:rPr>
      </w:pPr>
      <w:r w:rsidRPr="00F31E3A">
        <w:rPr>
          <w:rFonts w:ascii="Tahoma" w:eastAsia="Meiryo" w:hAnsi="Tahoma" w:cs="Tahoma"/>
          <w:b/>
          <w:sz w:val="20"/>
          <w:szCs w:val="20"/>
        </w:rPr>
        <w:t>Economics Major</w:t>
      </w:r>
      <w:r w:rsidR="00C33629" w:rsidRPr="00F31E3A">
        <w:rPr>
          <w:rFonts w:ascii="Tahoma" w:eastAsia="Meiryo" w:hAnsi="Tahoma" w:cs="Tahoma"/>
          <w:b/>
          <w:sz w:val="20"/>
          <w:szCs w:val="20"/>
        </w:rPr>
        <w:t>:</w:t>
      </w:r>
    </w:p>
    <w:p w14:paraId="4CA771B3" w14:textId="77777777" w:rsidR="00BE54BD" w:rsidRPr="00F31E3A" w:rsidRDefault="00BE54BD" w:rsidP="00B760D8">
      <w:pPr>
        <w:pStyle w:val="SD-BodyText9pt"/>
        <w:widowControl/>
        <w:spacing w:after="0" w:line="240" w:lineRule="auto"/>
        <w:ind w:right="270"/>
        <w:rPr>
          <w:rFonts w:ascii="Tahoma" w:eastAsia="Meiryo" w:hAnsi="Tahoma" w:cs="Tahoma"/>
          <w:sz w:val="20"/>
          <w:szCs w:val="20"/>
        </w:rPr>
      </w:pPr>
      <w:r w:rsidRPr="00F31E3A">
        <w:rPr>
          <w:rFonts w:ascii="Tahoma" w:eastAsia="Meiryo" w:hAnsi="Tahoma" w:cs="Tahoma"/>
          <w:sz w:val="20"/>
          <w:szCs w:val="20"/>
        </w:rPr>
        <w:t>ECO 2101</w:t>
      </w:r>
      <w:r w:rsidRPr="00F31E3A">
        <w:rPr>
          <w:rFonts w:ascii="Tahoma" w:eastAsia="Meiryo" w:hAnsi="Tahoma" w:cs="Tahoma"/>
          <w:sz w:val="20"/>
          <w:szCs w:val="20"/>
        </w:rPr>
        <w:tab/>
        <w:t>Macroeconomic Theory</w:t>
      </w:r>
    </w:p>
    <w:p w14:paraId="4EC1BD3D" w14:textId="77777777" w:rsidR="00BE54BD" w:rsidRPr="00F31E3A" w:rsidRDefault="00BE54BD" w:rsidP="00B760D8">
      <w:pPr>
        <w:pStyle w:val="SD-BodyText9pt"/>
        <w:widowControl/>
        <w:spacing w:after="0" w:line="240" w:lineRule="auto"/>
        <w:ind w:right="270"/>
        <w:rPr>
          <w:rFonts w:ascii="Tahoma" w:eastAsia="Meiryo" w:hAnsi="Tahoma" w:cs="Tahoma"/>
          <w:sz w:val="20"/>
          <w:szCs w:val="20"/>
        </w:rPr>
      </w:pPr>
      <w:r w:rsidRPr="00F31E3A">
        <w:rPr>
          <w:rFonts w:ascii="Tahoma" w:eastAsia="Meiryo" w:hAnsi="Tahoma" w:cs="Tahoma"/>
          <w:sz w:val="20"/>
          <w:szCs w:val="20"/>
        </w:rPr>
        <w:t>ECO 2102</w:t>
      </w:r>
      <w:r w:rsidRPr="00F31E3A">
        <w:rPr>
          <w:rFonts w:ascii="Tahoma" w:eastAsia="Meiryo" w:hAnsi="Tahoma" w:cs="Tahoma"/>
          <w:sz w:val="20"/>
          <w:szCs w:val="20"/>
        </w:rPr>
        <w:tab/>
        <w:t>Microeconomic Theory</w:t>
      </w:r>
    </w:p>
    <w:p w14:paraId="7985A57F" w14:textId="77777777" w:rsidR="00BE54BD" w:rsidRPr="00F31E3A" w:rsidRDefault="00661075" w:rsidP="00B760D8">
      <w:pPr>
        <w:pStyle w:val="SD-BodyText9pt"/>
        <w:widowControl/>
        <w:spacing w:after="0" w:line="240" w:lineRule="auto"/>
        <w:ind w:right="270"/>
        <w:rPr>
          <w:rFonts w:ascii="Tahoma" w:eastAsia="Meiryo" w:hAnsi="Tahoma" w:cs="Tahoma"/>
          <w:sz w:val="20"/>
          <w:szCs w:val="20"/>
        </w:rPr>
      </w:pPr>
      <w:r w:rsidRPr="00F31E3A">
        <w:rPr>
          <w:rFonts w:ascii="Tahoma" w:eastAsia="Meiryo" w:hAnsi="Tahoma" w:cs="Tahoma"/>
          <w:sz w:val="20"/>
          <w:szCs w:val="20"/>
        </w:rPr>
        <w:t xml:space="preserve">ECO 3137 </w:t>
      </w:r>
      <w:r w:rsidR="00151762" w:rsidRPr="00F31E3A">
        <w:rPr>
          <w:rFonts w:ascii="Tahoma" w:eastAsia="Meiryo" w:hAnsi="Tahoma" w:cs="Tahoma"/>
          <w:sz w:val="20"/>
          <w:szCs w:val="20"/>
        </w:rPr>
        <w:tab/>
      </w:r>
      <w:r w:rsidR="00713397" w:rsidRPr="00F31E3A">
        <w:rPr>
          <w:rFonts w:ascii="Tahoma" w:eastAsia="Meiryo" w:hAnsi="Tahoma" w:cs="Tahoma"/>
          <w:sz w:val="20"/>
          <w:szCs w:val="20"/>
        </w:rPr>
        <w:t xml:space="preserve">Intro to </w:t>
      </w:r>
      <w:r w:rsidR="00BE54BD" w:rsidRPr="00F31E3A">
        <w:rPr>
          <w:rFonts w:ascii="Tahoma" w:eastAsia="Meiryo" w:hAnsi="Tahoma" w:cs="Tahoma"/>
          <w:sz w:val="20"/>
          <w:szCs w:val="20"/>
        </w:rPr>
        <w:t>Econometrics</w:t>
      </w:r>
    </w:p>
    <w:p w14:paraId="172AFF43" w14:textId="77777777" w:rsidR="00124C79" w:rsidRPr="006623EE" w:rsidRDefault="00124C79" w:rsidP="00B760D8">
      <w:pPr>
        <w:pStyle w:val="SD-HangingIndent1"/>
        <w:widowControl/>
        <w:tabs>
          <w:tab w:val="clear" w:pos="270"/>
          <w:tab w:val="left" w:pos="0"/>
        </w:tabs>
        <w:spacing w:after="0" w:line="240" w:lineRule="auto"/>
        <w:ind w:left="0" w:right="270" w:firstLine="0"/>
        <w:rPr>
          <w:rFonts w:ascii="Tahoma" w:eastAsia="Meiryo" w:hAnsi="Tahoma" w:cs="Tahoma"/>
          <w:b/>
          <w:sz w:val="10"/>
          <w:szCs w:val="10"/>
        </w:rPr>
      </w:pPr>
    </w:p>
    <w:p w14:paraId="678F6635" w14:textId="77777777" w:rsidR="00A84403" w:rsidRPr="000612B6" w:rsidRDefault="009D4716" w:rsidP="00B760D8">
      <w:pPr>
        <w:pStyle w:val="SD-HangingIndent1"/>
        <w:widowControl/>
        <w:tabs>
          <w:tab w:val="clear" w:pos="270"/>
          <w:tab w:val="left" w:pos="0"/>
        </w:tabs>
        <w:spacing w:after="0" w:line="240" w:lineRule="auto"/>
        <w:ind w:left="0" w:right="270" w:firstLine="0"/>
        <w:rPr>
          <w:rStyle w:val="Bold"/>
          <w:rFonts w:ascii="Tahoma" w:eastAsia="Meiryo" w:hAnsi="Tahoma" w:cs="Tahoma"/>
          <w:b w:val="0"/>
          <w:bCs w:val="0"/>
          <w:sz w:val="20"/>
          <w:szCs w:val="20"/>
        </w:rPr>
      </w:pPr>
      <w:r w:rsidRPr="00F31E3A">
        <w:rPr>
          <w:rFonts w:ascii="Tahoma" w:eastAsia="Meiryo" w:hAnsi="Tahoma" w:cs="Tahoma"/>
          <w:b/>
          <w:sz w:val="20"/>
          <w:szCs w:val="20"/>
        </w:rPr>
        <w:t>Plus</w:t>
      </w:r>
      <w:r w:rsidR="004B4319">
        <w:rPr>
          <w:rFonts w:ascii="Tahoma" w:eastAsia="Meiryo" w:hAnsi="Tahoma" w:cs="Tahoma"/>
          <w:b/>
          <w:sz w:val="20"/>
          <w:szCs w:val="20"/>
        </w:rPr>
        <w:t xml:space="preserve"> </w:t>
      </w:r>
      <w:r w:rsidR="00BE54BD" w:rsidRPr="00F31E3A">
        <w:rPr>
          <w:rFonts w:ascii="Tahoma" w:eastAsia="Meiryo" w:hAnsi="Tahoma" w:cs="Tahoma"/>
          <w:sz w:val="20"/>
          <w:szCs w:val="20"/>
        </w:rPr>
        <w:t xml:space="preserve">three additional Economics </w:t>
      </w:r>
      <w:r w:rsidR="00BC7496" w:rsidRPr="00F31E3A">
        <w:rPr>
          <w:rFonts w:ascii="Tahoma" w:eastAsia="Meiryo" w:hAnsi="Tahoma" w:cs="Tahoma"/>
          <w:sz w:val="20"/>
          <w:szCs w:val="20"/>
        </w:rPr>
        <w:t xml:space="preserve">(ECO) </w:t>
      </w:r>
      <w:r w:rsidR="0037198A">
        <w:rPr>
          <w:rFonts w:ascii="Tahoma" w:eastAsia="Meiryo" w:hAnsi="Tahoma" w:cs="Tahoma"/>
          <w:sz w:val="20"/>
          <w:szCs w:val="20"/>
        </w:rPr>
        <w:t xml:space="preserve">elective </w:t>
      </w:r>
      <w:r w:rsidR="00BE54BD" w:rsidRPr="00F31E3A">
        <w:rPr>
          <w:rFonts w:ascii="Tahoma" w:eastAsia="Meiryo" w:hAnsi="Tahoma" w:cs="Tahoma"/>
          <w:sz w:val="20"/>
          <w:szCs w:val="20"/>
        </w:rPr>
        <w:t xml:space="preserve">courses with course number of 3000 or above (except </w:t>
      </w:r>
      <w:r w:rsidR="00BE54BD" w:rsidRPr="00FD68EF">
        <w:rPr>
          <w:rFonts w:ascii="Tahoma" w:eastAsia="Meiryo" w:hAnsi="Tahoma" w:cs="Tahoma"/>
          <w:sz w:val="20"/>
          <w:szCs w:val="20"/>
        </w:rPr>
        <w:t>ECO 3108</w:t>
      </w:r>
      <w:r w:rsidR="004A69FC" w:rsidRPr="004A69FC">
        <w:rPr>
          <w:rFonts w:ascii="Tahoma" w:eastAsia="Meiryo" w:hAnsi="Tahoma" w:cs="Tahoma"/>
          <w:color w:val="auto"/>
          <w:sz w:val="20"/>
          <w:szCs w:val="20"/>
        </w:rPr>
        <w:t xml:space="preserve">, </w:t>
      </w:r>
      <w:r w:rsidR="004A69FC" w:rsidRPr="00820118">
        <w:rPr>
          <w:rFonts w:ascii="Tahoma" w:eastAsia="Meiryo" w:hAnsi="Tahoma" w:cs="Tahoma"/>
          <w:color w:val="auto"/>
          <w:sz w:val="20"/>
          <w:szCs w:val="20"/>
        </w:rPr>
        <w:t xml:space="preserve">ECO 3120, and </w:t>
      </w:r>
      <w:r w:rsidR="00EB138F" w:rsidRPr="00820118">
        <w:rPr>
          <w:rFonts w:ascii="Tahoma" w:eastAsia="Meiryo" w:hAnsi="Tahoma" w:cs="Tahoma"/>
          <w:sz w:val="20"/>
          <w:szCs w:val="20"/>
        </w:rPr>
        <w:t>ECO</w:t>
      </w:r>
      <w:r w:rsidR="00EB138F" w:rsidRPr="00FD68EF">
        <w:rPr>
          <w:rFonts w:ascii="Tahoma" w:eastAsia="Meiryo" w:hAnsi="Tahoma" w:cs="Tahoma"/>
          <w:sz w:val="20"/>
          <w:szCs w:val="20"/>
        </w:rPr>
        <w:t xml:space="preserve"> 3130</w:t>
      </w:r>
      <w:r w:rsidR="00BE54BD" w:rsidRPr="00FD68EF">
        <w:rPr>
          <w:rFonts w:ascii="Tahoma" w:eastAsia="Meiryo" w:hAnsi="Tahoma" w:cs="Tahoma"/>
          <w:sz w:val="20"/>
          <w:szCs w:val="20"/>
        </w:rPr>
        <w:t>)</w:t>
      </w:r>
    </w:p>
    <w:p w14:paraId="0350FA4A" w14:textId="77777777" w:rsidR="0030394D" w:rsidRDefault="0030394D" w:rsidP="00B760D8">
      <w:pPr>
        <w:pStyle w:val="SD-HangingIndent1"/>
        <w:widowControl/>
        <w:tabs>
          <w:tab w:val="clear" w:pos="270"/>
          <w:tab w:val="left" w:pos="1440"/>
        </w:tabs>
        <w:spacing w:after="0" w:line="240" w:lineRule="auto"/>
        <w:ind w:left="1460" w:right="270" w:hanging="1460"/>
        <w:rPr>
          <w:rStyle w:val="Bold"/>
          <w:rFonts w:ascii="Tahoma" w:eastAsia="Meiryo" w:hAnsi="Tahoma" w:cs="Tahoma"/>
          <w:bCs w:val="0"/>
          <w:sz w:val="20"/>
          <w:szCs w:val="20"/>
        </w:rPr>
      </w:pPr>
    </w:p>
    <w:p w14:paraId="549EA619" w14:textId="77777777" w:rsidR="00EA124B" w:rsidRPr="00224E5B" w:rsidRDefault="00EA124B" w:rsidP="00B760D8">
      <w:pPr>
        <w:pStyle w:val="SD-HangingIndent1"/>
        <w:widowControl/>
        <w:tabs>
          <w:tab w:val="clear" w:pos="270"/>
          <w:tab w:val="left" w:pos="1440"/>
        </w:tabs>
        <w:spacing w:after="0" w:line="240" w:lineRule="auto"/>
        <w:ind w:left="1460" w:right="270" w:hanging="1460"/>
        <w:rPr>
          <w:rStyle w:val="Bold"/>
          <w:rFonts w:ascii="Tahoma" w:eastAsia="Meiryo" w:hAnsi="Tahoma" w:cs="Tahoma"/>
          <w:b w:val="0"/>
          <w:bCs w:val="0"/>
          <w:sz w:val="20"/>
          <w:szCs w:val="20"/>
        </w:rPr>
      </w:pPr>
      <w:r>
        <w:rPr>
          <w:rStyle w:val="Bold"/>
          <w:rFonts w:ascii="Tahoma" w:eastAsia="Meiryo" w:hAnsi="Tahoma" w:cs="Tahoma"/>
          <w:bCs w:val="0"/>
          <w:sz w:val="20"/>
          <w:szCs w:val="20"/>
        </w:rPr>
        <w:t>Finance Major:</w:t>
      </w:r>
    </w:p>
    <w:p w14:paraId="6556F648" w14:textId="77777777" w:rsidR="00BE54BD" w:rsidRPr="007D0431" w:rsidRDefault="00BE54BD" w:rsidP="00B760D8">
      <w:pPr>
        <w:pStyle w:val="SD-BodyText9pt"/>
        <w:widowControl/>
        <w:tabs>
          <w:tab w:val="left" w:pos="1440"/>
        </w:tabs>
        <w:spacing w:after="0" w:line="240" w:lineRule="auto"/>
        <w:ind w:right="270"/>
        <w:rPr>
          <w:rFonts w:ascii="Tahoma" w:eastAsia="Meiryo" w:hAnsi="Tahoma" w:cs="Tahoma"/>
          <w:sz w:val="20"/>
          <w:szCs w:val="20"/>
        </w:rPr>
      </w:pPr>
      <w:r w:rsidRPr="007D0431">
        <w:rPr>
          <w:rFonts w:ascii="Tahoma" w:eastAsia="Meiryo" w:hAnsi="Tahoma" w:cs="Tahoma"/>
          <w:sz w:val="20"/>
          <w:szCs w:val="20"/>
        </w:rPr>
        <w:t>FIN 2114</w:t>
      </w:r>
      <w:r w:rsidRPr="007D0431">
        <w:rPr>
          <w:rFonts w:ascii="Tahoma" w:eastAsia="Meiryo" w:hAnsi="Tahoma" w:cs="Tahoma"/>
          <w:sz w:val="20"/>
          <w:szCs w:val="20"/>
        </w:rPr>
        <w:tab/>
        <w:t>Intermediate Corporate Finance</w:t>
      </w:r>
    </w:p>
    <w:p w14:paraId="543319E6" w14:textId="77777777" w:rsidR="00BE54BD" w:rsidRPr="007D0431" w:rsidRDefault="00BE54BD" w:rsidP="00B760D8">
      <w:pPr>
        <w:pStyle w:val="SD-BodyText9pt"/>
        <w:widowControl/>
        <w:tabs>
          <w:tab w:val="left" w:pos="1440"/>
        </w:tabs>
        <w:spacing w:after="0" w:line="240" w:lineRule="auto"/>
        <w:ind w:right="270"/>
        <w:rPr>
          <w:rFonts w:ascii="Tahoma" w:eastAsia="Meiryo" w:hAnsi="Tahoma" w:cs="Tahoma"/>
          <w:sz w:val="20"/>
          <w:szCs w:val="20"/>
        </w:rPr>
      </w:pPr>
      <w:r w:rsidRPr="007D0431">
        <w:rPr>
          <w:rFonts w:ascii="Tahoma" w:eastAsia="Meiryo" w:hAnsi="Tahoma" w:cs="Tahoma"/>
          <w:sz w:val="20"/>
          <w:szCs w:val="20"/>
        </w:rPr>
        <w:t>FIN 2227</w:t>
      </w:r>
      <w:r w:rsidRPr="007D0431">
        <w:rPr>
          <w:rFonts w:ascii="Tahoma" w:eastAsia="Meiryo" w:hAnsi="Tahoma" w:cs="Tahoma"/>
          <w:sz w:val="20"/>
          <w:szCs w:val="20"/>
        </w:rPr>
        <w:tab/>
        <w:t>Fixed Income Markets and Valuation</w:t>
      </w:r>
    </w:p>
    <w:p w14:paraId="47755C0E" w14:textId="77777777" w:rsidR="00BE54BD" w:rsidRPr="007D0431" w:rsidRDefault="00BE54BD" w:rsidP="00B760D8">
      <w:pPr>
        <w:pStyle w:val="SD-BodyText9pt"/>
        <w:widowControl/>
        <w:tabs>
          <w:tab w:val="left" w:pos="1440"/>
        </w:tabs>
        <w:spacing w:after="0" w:line="240" w:lineRule="auto"/>
        <w:ind w:right="270"/>
        <w:rPr>
          <w:rFonts w:ascii="Tahoma" w:eastAsia="Meiryo" w:hAnsi="Tahoma" w:cs="Tahoma"/>
          <w:sz w:val="20"/>
          <w:szCs w:val="20"/>
        </w:rPr>
      </w:pPr>
      <w:r w:rsidRPr="007D0431">
        <w:rPr>
          <w:rFonts w:ascii="Tahoma" w:eastAsia="Meiryo" w:hAnsi="Tahoma" w:cs="Tahoma"/>
          <w:sz w:val="20"/>
          <w:szCs w:val="20"/>
        </w:rPr>
        <w:t>FIN 2323</w:t>
      </w:r>
      <w:r w:rsidRPr="007D0431">
        <w:rPr>
          <w:rFonts w:ascii="Tahoma" w:eastAsia="Meiryo" w:hAnsi="Tahoma" w:cs="Tahoma"/>
          <w:sz w:val="20"/>
          <w:szCs w:val="20"/>
        </w:rPr>
        <w:tab/>
        <w:t>Equity Markets and Valuation</w:t>
      </w:r>
    </w:p>
    <w:p w14:paraId="7C595435" w14:textId="77777777" w:rsidR="00FE3078" w:rsidRPr="003F2237" w:rsidRDefault="00980261" w:rsidP="00B760D8">
      <w:pPr>
        <w:pStyle w:val="SD-BodyText9pt"/>
        <w:widowControl/>
        <w:tabs>
          <w:tab w:val="left" w:pos="1440"/>
        </w:tabs>
        <w:spacing w:after="0" w:line="240" w:lineRule="auto"/>
        <w:ind w:right="270"/>
        <w:rPr>
          <w:rFonts w:ascii="Tahoma" w:eastAsia="Meiryo" w:hAnsi="Tahoma" w:cs="Tahoma"/>
          <w:sz w:val="20"/>
          <w:szCs w:val="20"/>
        </w:rPr>
      </w:pPr>
      <w:r w:rsidRPr="00980261">
        <w:rPr>
          <w:rFonts w:ascii="Tahoma" w:eastAsia="Meiryo" w:hAnsi="Tahoma" w:cs="Tahoma"/>
          <w:sz w:val="10"/>
          <w:szCs w:val="10"/>
        </w:rPr>
        <w:lastRenderedPageBreak/>
        <w:br/>
      </w:r>
      <w:r w:rsidR="00BE54BD" w:rsidRPr="00D96B59">
        <w:rPr>
          <w:rStyle w:val="Bold"/>
          <w:rFonts w:ascii="Tahoma" w:eastAsia="Meiryo" w:hAnsi="Tahoma" w:cs="Tahoma"/>
          <w:sz w:val="20"/>
          <w:szCs w:val="20"/>
        </w:rPr>
        <w:t>Plus</w:t>
      </w:r>
      <w:r w:rsidR="00BE54BD" w:rsidRPr="00D96B59">
        <w:rPr>
          <w:rFonts w:ascii="Tahoma" w:eastAsia="Meiryo" w:hAnsi="Tahoma" w:cs="Tahoma"/>
          <w:sz w:val="20"/>
          <w:szCs w:val="20"/>
        </w:rPr>
        <w:t xml:space="preserve"> three Finance </w:t>
      </w:r>
      <w:r w:rsidR="00BC7496" w:rsidRPr="00D96B59">
        <w:rPr>
          <w:rFonts w:ascii="Tahoma" w:eastAsia="Meiryo" w:hAnsi="Tahoma" w:cs="Tahoma"/>
          <w:sz w:val="20"/>
          <w:szCs w:val="20"/>
        </w:rPr>
        <w:t xml:space="preserve">(FIN) </w:t>
      </w:r>
      <w:r w:rsidR="0037198A" w:rsidRPr="00D96B59">
        <w:rPr>
          <w:rFonts w:ascii="Tahoma" w:eastAsia="Meiryo" w:hAnsi="Tahoma" w:cs="Tahoma"/>
          <w:sz w:val="20"/>
          <w:szCs w:val="20"/>
        </w:rPr>
        <w:t xml:space="preserve">elective </w:t>
      </w:r>
      <w:r w:rsidR="00BE54BD" w:rsidRPr="00D96B59">
        <w:rPr>
          <w:rFonts w:ascii="Tahoma" w:eastAsia="Meiryo" w:hAnsi="Tahoma" w:cs="Tahoma"/>
          <w:sz w:val="20"/>
          <w:szCs w:val="20"/>
        </w:rPr>
        <w:t>courses</w:t>
      </w:r>
      <w:r w:rsidR="004621F8">
        <w:rPr>
          <w:rFonts w:ascii="Tahoma" w:eastAsia="Meiryo" w:hAnsi="Tahoma" w:cs="Tahoma"/>
          <w:sz w:val="20"/>
          <w:szCs w:val="20"/>
        </w:rPr>
        <w:t xml:space="preserve"> </w:t>
      </w:r>
    </w:p>
    <w:p w14:paraId="0A006E44" w14:textId="77777777" w:rsidR="00D32973" w:rsidRPr="00D32973" w:rsidRDefault="00D32973" w:rsidP="00B760D8">
      <w:pPr>
        <w:pStyle w:val="SD-HangingIndent1"/>
        <w:widowControl/>
        <w:tabs>
          <w:tab w:val="clear" w:pos="270"/>
        </w:tabs>
        <w:spacing w:after="0" w:line="240" w:lineRule="auto"/>
        <w:ind w:left="0" w:right="270" w:firstLine="0"/>
        <w:rPr>
          <w:rFonts w:ascii="Tahoma" w:eastAsia="Meiryo" w:hAnsi="Tahoma" w:cs="Tahoma"/>
          <w:b/>
          <w:sz w:val="10"/>
          <w:szCs w:val="10"/>
        </w:rPr>
      </w:pPr>
    </w:p>
    <w:p w14:paraId="4D92E7AA" w14:textId="15C191DD" w:rsidR="0060250B" w:rsidRPr="009871CD" w:rsidRDefault="0060250B" w:rsidP="00B760D8">
      <w:pPr>
        <w:pStyle w:val="SD-HangingIndent1"/>
        <w:widowControl/>
        <w:tabs>
          <w:tab w:val="clear" w:pos="270"/>
        </w:tabs>
        <w:spacing w:after="0" w:line="240" w:lineRule="auto"/>
        <w:ind w:left="0" w:right="270" w:firstLine="0"/>
        <w:rPr>
          <w:rFonts w:ascii="Tahoma" w:eastAsia="Meiryo" w:hAnsi="Tahoma" w:cs="Tahoma"/>
          <w:sz w:val="20"/>
          <w:szCs w:val="20"/>
        </w:rPr>
      </w:pPr>
      <w:r w:rsidRPr="009871CD">
        <w:rPr>
          <w:rFonts w:ascii="Tahoma" w:eastAsia="Meiryo" w:hAnsi="Tahoma" w:cs="Tahoma"/>
          <w:b/>
          <w:sz w:val="20"/>
          <w:szCs w:val="20"/>
        </w:rPr>
        <w:t>Please Note</w:t>
      </w:r>
      <w:r w:rsidRPr="009871CD">
        <w:rPr>
          <w:rFonts w:ascii="Tahoma" w:eastAsia="Meiryo" w:hAnsi="Tahoma" w:cs="Tahoma"/>
          <w:sz w:val="20"/>
          <w:szCs w:val="20"/>
        </w:rPr>
        <w:t xml:space="preserve">: </w:t>
      </w:r>
      <w:r w:rsidR="004621F8" w:rsidRPr="009871CD">
        <w:rPr>
          <w:rFonts w:ascii="Tahoma" w:eastAsia="Meiryo" w:hAnsi="Tahoma" w:cs="Tahoma"/>
          <w:sz w:val="20"/>
          <w:szCs w:val="20"/>
        </w:rPr>
        <w:t xml:space="preserve">FIN </w:t>
      </w:r>
      <w:r w:rsidRPr="009871CD">
        <w:rPr>
          <w:rFonts w:ascii="Tahoma" w:eastAsia="Meiryo" w:hAnsi="Tahoma" w:cs="Tahoma"/>
          <w:sz w:val="20"/>
          <w:szCs w:val="20"/>
        </w:rPr>
        <w:t xml:space="preserve">3350, FIN 3360, </w:t>
      </w:r>
      <w:r w:rsidR="00A0058F">
        <w:rPr>
          <w:rFonts w:ascii="Tahoma" w:eastAsia="Meiryo" w:hAnsi="Tahoma" w:cs="Tahoma"/>
          <w:sz w:val="20"/>
          <w:szCs w:val="20"/>
        </w:rPr>
        <w:t>and</w:t>
      </w:r>
      <w:r w:rsidRPr="009871CD">
        <w:rPr>
          <w:rFonts w:ascii="Tahoma" w:eastAsia="Meiryo" w:hAnsi="Tahoma" w:cs="Tahoma"/>
          <w:sz w:val="20"/>
          <w:szCs w:val="20"/>
        </w:rPr>
        <w:t xml:space="preserve"> FIN </w:t>
      </w:r>
      <w:r w:rsidRPr="00F475E0">
        <w:rPr>
          <w:rFonts w:ascii="Tahoma" w:eastAsia="Meiryo" w:hAnsi="Tahoma" w:cs="Tahoma"/>
          <w:sz w:val="20"/>
          <w:szCs w:val="20"/>
        </w:rPr>
        <w:t xml:space="preserve">3470 </w:t>
      </w:r>
      <w:r w:rsidR="00EF52D6" w:rsidRPr="00F475E0">
        <w:rPr>
          <w:rFonts w:ascii="Tahoma" w:eastAsia="Meiryo" w:hAnsi="Tahoma" w:cs="Tahoma"/>
          <w:sz w:val="20"/>
          <w:szCs w:val="20"/>
        </w:rPr>
        <w:t>(6 cr.)</w:t>
      </w:r>
      <w:r w:rsidR="00EF52D6">
        <w:rPr>
          <w:rFonts w:ascii="Tahoma" w:eastAsia="Meiryo" w:hAnsi="Tahoma" w:cs="Tahoma"/>
          <w:sz w:val="20"/>
          <w:szCs w:val="20"/>
        </w:rPr>
        <w:t xml:space="preserve"> </w:t>
      </w:r>
      <w:r w:rsidRPr="009871CD">
        <w:rPr>
          <w:rFonts w:ascii="Tahoma" w:eastAsia="Meiryo" w:hAnsi="Tahoma" w:cs="Tahoma"/>
          <w:sz w:val="20"/>
          <w:szCs w:val="20"/>
        </w:rPr>
        <w:t>do not fulfill a Finance elective requirement.</w:t>
      </w:r>
    </w:p>
    <w:p w14:paraId="610A454F" w14:textId="480DCDFB" w:rsidR="00EF52D6" w:rsidRPr="003571F6" w:rsidRDefault="006D29A5" w:rsidP="007C7F7D">
      <w:pPr>
        <w:pStyle w:val="SD-HangingIndent1"/>
        <w:widowControl/>
        <w:spacing w:after="0" w:line="240" w:lineRule="auto"/>
        <w:ind w:left="0" w:right="270" w:firstLine="0"/>
        <w:rPr>
          <w:rFonts w:ascii="Tahoma" w:eastAsia="Meiryo" w:hAnsi="Tahoma" w:cs="Tahoma"/>
          <w:b/>
          <w:bCs/>
          <w:sz w:val="20"/>
          <w:szCs w:val="20"/>
        </w:rPr>
      </w:pPr>
      <w:r w:rsidRPr="006D29A5">
        <w:rPr>
          <w:rFonts w:ascii="Tahoma" w:eastAsia="Meiryo" w:hAnsi="Tahoma" w:cs="Tahoma"/>
          <w:b/>
          <w:bCs/>
          <w:sz w:val="16"/>
          <w:szCs w:val="16"/>
        </w:rPr>
        <w:br/>
      </w:r>
      <w:r w:rsidR="00EF52D6" w:rsidRPr="003571F6">
        <w:rPr>
          <w:rFonts w:ascii="Tahoma" w:eastAsia="Meiryo" w:hAnsi="Tahoma" w:cs="Tahoma"/>
          <w:b/>
          <w:bCs/>
          <w:sz w:val="20"/>
          <w:szCs w:val="20"/>
        </w:rPr>
        <w:t>Applied Quantitative Finance Concentration (AQF)</w:t>
      </w:r>
    </w:p>
    <w:p w14:paraId="6211D2FF" w14:textId="3F045B61" w:rsidR="009F0BA7" w:rsidRDefault="009F0BA7" w:rsidP="007C7F7D">
      <w:pPr>
        <w:pStyle w:val="SD-HangingIndent1"/>
        <w:widowControl/>
        <w:spacing w:after="0" w:line="240" w:lineRule="auto"/>
        <w:ind w:left="0" w:right="270" w:firstLine="0"/>
        <w:rPr>
          <w:rFonts w:ascii="Tahoma" w:hAnsi="Tahoma" w:cs="Tahoma"/>
          <w:color w:val="272727"/>
          <w:sz w:val="20"/>
          <w:szCs w:val="20"/>
        </w:rPr>
      </w:pPr>
      <w:r w:rsidRPr="00A44686">
        <w:rPr>
          <w:rFonts w:ascii="Tahoma" w:eastAsia="Meiryo" w:hAnsi="Tahoma" w:cs="Tahoma"/>
          <w:sz w:val="20"/>
          <w:szCs w:val="20"/>
        </w:rPr>
        <w:t xml:space="preserve">Students intending to major in Finance, may apply to pursue the AQF concentration. </w:t>
      </w:r>
      <w:r w:rsidRPr="00A44686">
        <w:rPr>
          <w:rFonts w:ascii="Tahoma" w:eastAsia="Meiryo" w:hAnsi="Tahoma" w:cs="Tahoma"/>
          <w:color w:val="auto"/>
          <w:sz w:val="20"/>
          <w:szCs w:val="20"/>
        </w:rPr>
        <w:t xml:space="preserve"> </w:t>
      </w:r>
      <w:r w:rsidR="009072A0" w:rsidRPr="00A44686">
        <w:rPr>
          <w:rFonts w:ascii="Tahoma" w:eastAsia="Meiryo" w:hAnsi="Tahoma" w:cs="Tahoma"/>
          <w:color w:val="auto"/>
          <w:sz w:val="20"/>
          <w:szCs w:val="20"/>
        </w:rPr>
        <w:t xml:space="preserve">This is a highly competitive program open by application only.  </w:t>
      </w:r>
      <w:r w:rsidR="00007CEA" w:rsidRPr="00A44686">
        <w:rPr>
          <w:rFonts w:ascii="Tahoma" w:eastAsia="Meiryo" w:hAnsi="Tahoma" w:cs="Tahoma"/>
          <w:sz w:val="20"/>
          <w:szCs w:val="20"/>
        </w:rPr>
        <w:t>All i</w:t>
      </w:r>
      <w:r w:rsidRPr="00A44686">
        <w:rPr>
          <w:rFonts w:ascii="Tahoma" w:eastAsia="Meiryo" w:hAnsi="Tahoma" w:cs="Tahoma"/>
          <w:sz w:val="20"/>
          <w:szCs w:val="20"/>
        </w:rPr>
        <w:t>nterested students should apply to the AQF program director, Stephen Padovano</w:t>
      </w:r>
      <w:r w:rsidR="00AD6D6B" w:rsidRPr="00A44686">
        <w:rPr>
          <w:rFonts w:ascii="Tahoma" w:eastAsia="Meiryo" w:hAnsi="Tahoma" w:cs="Tahoma"/>
          <w:sz w:val="20"/>
          <w:szCs w:val="20"/>
        </w:rPr>
        <w:t xml:space="preserve"> (stephen.padovano@villanova.edu) by </w:t>
      </w:r>
      <w:r w:rsidR="00E0185D" w:rsidRPr="00A44686">
        <w:rPr>
          <w:rFonts w:ascii="Tahoma" w:eastAsia="Meiryo" w:hAnsi="Tahoma" w:cs="Tahoma"/>
          <w:sz w:val="20"/>
          <w:szCs w:val="20"/>
        </w:rPr>
        <w:t>July 15</w:t>
      </w:r>
      <w:r w:rsidR="00AD6D6B" w:rsidRPr="00A44686">
        <w:rPr>
          <w:rFonts w:ascii="Tahoma" w:eastAsia="Meiryo" w:hAnsi="Tahoma" w:cs="Tahoma"/>
          <w:sz w:val="20"/>
          <w:szCs w:val="20"/>
        </w:rPr>
        <w:t xml:space="preserve"> </w:t>
      </w:r>
      <w:r w:rsidR="003571F6" w:rsidRPr="00A44686">
        <w:rPr>
          <w:rFonts w:ascii="Tahoma" w:eastAsia="Meiryo" w:hAnsi="Tahoma" w:cs="Tahoma"/>
          <w:sz w:val="20"/>
          <w:szCs w:val="20"/>
        </w:rPr>
        <w:t>prior to the start of sophomore year.</w:t>
      </w:r>
      <w:r w:rsidR="00E0185D" w:rsidRPr="00A44686">
        <w:rPr>
          <w:rFonts w:ascii="Tahoma" w:eastAsia="Meiryo" w:hAnsi="Tahoma" w:cs="Tahoma"/>
          <w:sz w:val="20"/>
          <w:szCs w:val="20"/>
        </w:rPr>
        <w:t xml:space="preserve">  </w:t>
      </w:r>
      <w:r w:rsidR="00E0185D" w:rsidRPr="00A44686">
        <w:rPr>
          <w:rFonts w:ascii="Tahoma" w:hAnsi="Tahoma" w:cs="Tahoma"/>
          <w:color w:val="272727"/>
          <w:sz w:val="20"/>
          <w:szCs w:val="20"/>
        </w:rPr>
        <w:t xml:space="preserve">A second application opportunity will occur for any remaining spots following the </w:t>
      </w:r>
      <w:r w:rsidR="00710A9F" w:rsidRPr="00A44686">
        <w:rPr>
          <w:rFonts w:ascii="Tahoma" w:hAnsi="Tahoma" w:cs="Tahoma"/>
          <w:color w:val="272727"/>
          <w:sz w:val="20"/>
          <w:szCs w:val="20"/>
        </w:rPr>
        <w:t>f</w:t>
      </w:r>
      <w:r w:rsidR="00E0185D" w:rsidRPr="00A44686">
        <w:rPr>
          <w:rFonts w:ascii="Tahoma" w:hAnsi="Tahoma" w:cs="Tahoma"/>
          <w:color w:val="272727"/>
          <w:sz w:val="20"/>
          <w:szCs w:val="20"/>
        </w:rPr>
        <w:t>all semester</w:t>
      </w:r>
      <w:r w:rsidR="00391BF2" w:rsidRPr="00A44686">
        <w:rPr>
          <w:rFonts w:ascii="Tahoma" w:hAnsi="Tahoma" w:cs="Tahoma"/>
          <w:color w:val="272727"/>
          <w:sz w:val="20"/>
          <w:szCs w:val="20"/>
        </w:rPr>
        <w:t xml:space="preserve"> </w:t>
      </w:r>
      <w:r w:rsidR="00391BF2" w:rsidRPr="00A44686">
        <w:rPr>
          <w:rFonts w:ascii="Tahoma" w:hAnsi="Tahoma" w:cs="Tahoma"/>
          <w:color w:val="000000" w:themeColor="text1"/>
          <w:sz w:val="20"/>
          <w:szCs w:val="20"/>
        </w:rPr>
        <w:t>of sophomore year</w:t>
      </w:r>
      <w:r w:rsidR="00E0185D" w:rsidRPr="00A44686">
        <w:rPr>
          <w:rFonts w:ascii="Tahoma" w:hAnsi="Tahoma" w:cs="Tahoma"/>
          <w:color w:val="272727"/>
          <w:sz w:val="20"/>
          <w:szCs w:val="20"/>
        </w:rPr>
        <w:t>.  The application deadline for the second opportunity is before January 5.</w:t>
      </w:r>
    </w:p>
    <w:p w14:paraId="6750C022" w14:textId="77777777" w:rsidR="00E0185D" w:rsidRPr="00EF1181" w:rsidRDefault="00E0185D" w:rsidP="007C7F7D">
      <w:pPr>
        <w:pStyle w:val="SD-HangingIndent1"/>
        <w:widowControl/>
        <w:spacing w:after="0" w:line="240" w:lineRule="auto"/>
        <w:ind w:left="0" w:right="270" w:firstLine="0"/>
        <w:rPr>
          <w:rFonts w:ascii="Tahoma" w:eastAsia="Meiryo" w:hAnsi="Tahoma" w:cs="Tahoma"/>
          <w:sz w:val="16"/>
          <w:szCs w:val="16"/>
        </w:rPr>
      </w:pPr>
    </w:p>
    <w:p w14:paraId="3D132E5E" w14:textId="77777777" w:rsidR="007118C6" w:rsidRDefault="00A47ED8" w:rsidP="001F14A9">
      <w:pPr>
        <w:pStyle w:val="SD-HangingIndent1"/>
        <w:widowControl/>
        <w:numPr>
          <w:ilvl w:val="0"/>
          <w:numId w:val="39"/>
        </w:numPr>
        <w:spacing w:after="0" w:line="240" w:lineRule="auto"/>
        <w:ind w:left="270" w:right="270" w:hanging="270"/>
        <w:rPr>
          <w:rFonts w:ascii="Tahoma" w:eastAsia="Meiryo" w:hAnsi="Tahoma" w:cs="Tahoma"/>
          <w:sz w:val="20"/>
          <w:szCs w:val="20"/>
        </w:rPr>
      </w:pPr>
      <w:r w:rsidRPr="00E921DA">
        <w:rPr>
          <w:rFonts w:ascii="Tahoma" w:eastAsia="Meiryo" w:hAnsi="Tahoma" w:cs="Tahoma"/>
          <w:sz w:val="20"/>
          <w:szCs w:val="20"/>
        </w:rPr>
        <w:t xml:space="preserve">Math Requirements: </w:t>
      </w:r>
      <w:bookmarkStart w:id="16" w:name="_Hlk18591258"/>
    </w:p>
    <w:bookmarkEnd w:id="16"/>
    <w:p w14:paraId="67B4C4BF" w14:textId="77777777" w:rsidR="007C7F7D" w:rsidRPr="009871CD" w:rsidRDefault="007C7F7D" w:rsidP="000A7D3E">
      <w:pPr>
        <w:pStyle w:val="SD-HangingIndent1"/>
        <w:widowControl/>
        <w:spacing w:after="0" w:line="240" w:lineRule="auto"/>
        <w:ind w:left="274" w:right="270" w:hanging="4"/>
        <w:rPr>
          <w:rFonts w:ascii="Tahoma" w:hAnsi="Tahoma" w:cs="Tahoma"/>
          <w:bCs/>
          <w:sz w:val="20"/>
          <w:szCs w:val="20"/>
        </w:rPr>
      </w:pPr>
      <w:r w:rsidRPr="00F475E0">
        <w:rPr>
          <w:rFonts w:ascii="Tahoma" w:eastAsia="Meiryo" w:hAnsi="Tahoma" w:cs="Tahoma"/>
          <w:sz w:val="20"/>
          <w:szCs w:val="20"/>
        </w:rPr>
        <w:t>MAT 1505</w:t>
      </w:r>
      <w:r w:rsidRPr="00F475E0">
        <w:rPr>
          <w:rFonts w:ascii="Tahoma" w:eastAsia="Meiryo" w:hAnsi="Tahoma" w:cs="Tahoma"/>
          <w:sz w:val="20"/>
          <w:szCs w:val="20"/>
        </w:rPr>
        <w:tab/>
      </w:r>
      <w:r w:rsidRPr="00F475E0">
        <w:rPr>
          <w:rFonts w:ascii="Tahoma" w:hAnsi="Tahoma" w:cs="Tahoma"/>
          <w:bCs/>
          <w:sz w:val="20"/>
          <w:szCs w:val="20"/>
        </w:rPr>
        <w:t>Calculus II</w:t>
      </w:r>
      <w:r w:rsidR="00EF52D6" w:rsidRPr="00F475E0">
        <w:rPr>
          <w:rFonts w:ascii="Tahoma" w:hAnsi="Tahoma" w:cs="Tahoma"/>
          <w:bCs/>
          <w:sz w:val="20"/>
          <w:szCs w:val="20"/>
        </w:rPr>
        <w:t xml:space="preserve"> (4 cr.)</w:t>
      </w:r>
    </w:p>
    <w:p w14:paraId="1CECD28B" w14:textId="77777777" w:rsidR="007C7F7D" w:rsidRPr="009871CD" w:rsidRDefault="007C7F7D" w:rsidP="000A7D3E">
      <w:pPr>
        <w:pStyle w:val="SD-HangingIndent1"/>
        <w:widowControl/>
        <w:spacing w:after="0" w:line="240" w:lineRule="auto"/>
        <w:ind w:left="274" w:right="270" w:hanging="4"/>
        <w:rPr>
          <w:rFonts w:ascii="Tahoma" w:hAnsi="Tahoma" w:cs="Tahoma"/>
          <w:bCs/>
          <w:sz w:val="20"/>
          <w:szCs w:val="20"/>
        </w:rPr>
      </w:pPr>
      <w:r w:rsidRPr="009871CD">
        <w:rPr>
          <w:rFonts w:ascii="Tahoma" w:eastAsia="Meiryo" w:hAnsi="Tahoma" w:cs="Tahoma"/>
          <w:sz w:val="20"/>
          <w:szCs w:val="20"/>
        </w:rPr>
        <w:t>MAT 2705</w:t>
      </w:r>
      <w:r w:rsidRPr="009871CD">
        <w:rPr>
          <w:rFonts w:ascii="Tahoma" w:eastAsia="Meiryo" w:hAnsi="Tahoma" w:cs="Tahoma"/>
          <w:sz w:val="20"/>
          <w:szCs w:val="20"/>
        </w:rPr>
        <w:tab/>
      </w:r>
      <w:r w:rsidRPr="009871CD">
        <w:rPr>
          <w:rFonts w:ascii="Tahoma" w:hAnsi="Tahoma" w:cs="Tahoma"/>
          <w:bCs/>
          <w:sz w:val="20"/>
          <w:szCs w:val="20"/>
        </w:rPr>
        <w:t xml:space="preserve">Differential Equation with Linear </w:t>
      </w:r>
      <w:r w:rsidRPr="00F475E0">
        <w:rPr>
          <w:rFonts w:ascii="Tahoma" w:hAnsi="Tahoma" w:cs="Tahoma"/>
          <w:bCs/>
          <w:sz w:val="20"/>
          <w:szCs w:val="20"/>
        </w:rPr>
        <w:t>Algebra</w:t>
      </w:r>
      <w:r w:rsidR="009F0BA7" w:rsidRPr="00F475E0">
        <w:rPr>
          <w:rFonts w:ascii="Tahoma" w:hAnsi="Tahoma" w:cs="Tahoma"/>
          <w:bCs/>
          <w:sz w:val="20"/>
          <w:szCs w:val="20"/>
        </w:rPr>
        <w:t xml:space="preserve"> (4 cr.)</w:t>
      </w:r>
    </w:p>
    <w:p w14:paraId="4455DB57" w14:textId="77777777" w:rsidR="000A7D3E" w:rsidRPr="009871CD" w:rsidRDefault="000A7D3E" w:rsidP="000A7D3E">
      <w:pPr>
        <w:pStyle w:val="SD-HangingIndent1"/>
        <w:widowControl/>
        <w:spacing w:after="0" w:line="240" w:lineRule="auto"/>
        <w:ind w:left="274" w:right="270" w:hanging="4"/>
        <w:rPr>
          <w:rFonts w:ascii="Tahoma" w:eastAsia="Meiryo" w:hAnsi="Tahoma" w:cs="Tahoma"/>
          <w:sz w:val="10"/>
          <w:szCs w:val="10"/>
        </w:rPr>
      </w:pPr>
    </w:p>
    <w:p w14:paraId="712EDFD4" w14:textId="1950DE26" w:rsidR="001F29A9" w:rsidRPr="00056F42" w:rsidRDefault="000A7D3E" w:rsidP="00056F42">
      <w:pPr>
        <w:pStyle w:val="SD-HangingIndent1"/>
        <w:widowControl/>
        <w:spacing w:after="0" w:line="240" w:lineRule="auto"/>
        <w:ind w:left="274" w:right="270" w:hanging="4"/>
        <w:rPr>
          <w:rFonts w:ascii="Tahoma" w:eastAsia="Meiryo" w:hAnsi="Tahoma" w:cs="Tahoma"/>
          <w:sz w:val="20"/>
          <w:szCs w:val="20"/>
        </w:rPr>
      </w:pPr>
      <w:r w:rsidRPr="009871CD">
        <w:rPr>
          <w:rFonts w:ascii="Tahoma" w:eastAsia="Meiryo" w:hAnsi="Tahoma" w:cs="Tahoma"/>
          <w:b/>
          <w:sz w:val="20"/>
          <w:szCs w:val="20"/>
        </w:rPr>
        <w:t>Note</w:t>
      </w:r>
      <w:r w:rsidRPr="009871CD">
        <w:rPr>
          <w:rFonts w:ascii="Tahoma" w:eastAsia="Meiryo" w:hAnsi="Tahoma" w:cs="Tahoma"/>
          <w:sz w:val="20"/>
          <w:szCs w:val="20"/>
        </w:rPr>
        <w:t xml:space="preserve">: </w:t>
      </w:r>
      <w:r w:rsidR="007C7F7D" w:rsidRPr="009871CD">
        <w:rPr>
          <w:rFonts w:ascii="Tahoma" w:eastAsia="Meiryo" w:hAnsi="Tahoma" w:cs="Tahoma"/>
          <w:sz w:val="20"/>
          <w:szCs w:val="20"/>
        </w:rPr>
        <w:t xml:space="preserve">If students </w:t>
      </w:r>
      <w:r w:rsidR="008B0D19" w:rsidRPr="009871CD">
        <w:rPr>
          <w:rFonts w:ascii="Tahoma" w:eastAsia="Meiryo" w:hAnsi="Tahoma" w:cs="Tahoma"/>
          <w:sz w:val="20"/>
          <w:szCs w:val="20"/>
        </w:rPr>
        <w:t xml:space="preserve">receive AP credits for </w:t>
      </w:r>
      <w:r w:rsidR="007C7F7D" w:rsidRPr="009871CD">
        <w:rPr>
          <w:rFonts w:ascii="Tahoma" w:eastAsia="Meiryo" w:hAnsi="Tahoma" w:cs="Tahoma"/>
          <w:sz w:val="20"/>
          <w:szCs w:val="20"/>
        </w:rPr>
        <w:t xml:space="preserve">MAT 1505, </w:t>
      </w:r>
      <w:r w:rsidR="008B0D19" w:rsidRPr="00FC584D">
        <w:rPr>
          <w:rFonts w:ascii="Tahoma" w:eastAsia="Meiryo" w:hAnsi="Tahoma" w:cs="Tahoma"/>
          <w:sz w:val="20"/>
          <w:szCs w:val="20"/>
        </w:rPr>
        <w:t>they</w:t>
      </w:r>
      <w:r w:rsidRPr="00FC584D">
        <w:rPr>
          <w:rFonts w:ascii="Tahoma" w:eastAsia="Meiryo" w:hAnsi="Tahoma" w:cs="Tahoma"/>
          <w:sz w:val="20"/>
          <w:szCs w:val="20"/>
        </w:rPr>
        <w:t xml:space="preserve"> must take </w:t>
      </w:r>
      <w:r w:rsidR="00A51F25" w:rsidRPr="00FC584D">
        <w:rPr>
          <w:rFonts w:ascii="Arial" w:hAnsi="Arial" w:cs="Arial"/>
          <w:sz w:val="20"/>
          <w:szCs w:val="20"/>
          <w:shd w:val="clear" w:color="auto" w:fill="FFFFFF"/>
        </w:rPr>
        <w:t>MAT 3100 (Applied Linear Algebra) or MAT 3400 (Linear Algebra) as the replacement course.</w:t>
      </w:r>
    </w:p>
    <w:p w14:paraId="2E4DACDF" w14:textId="77777777" w:rsidR="00E921DA" w:rsidRPr="00056F42" w:rsidRDefault="00E921DA" w:rsidP="00E921DA">
      <w:pPr>
        <w:pStyle w:val="SD-HangingIndent1"/>
        <w:widowControl/>
        <w:spacing w:after="0" w:line="240" w:lineRule="auto"/>
        <w:ind w:left="0" w:right="270" w:firstLine="0"/>
        <w:rPr>
          <w:rFonts w:ascii="Tahoma" w:eastAsia="Meiryo" w:hAnsi="Tahoma" w:cs="Tahoma"/>
          <w:sz w:val="10"/>
          <w:szCs w:val="10"/>
        </w:rPr>
      </w:pPr>
    </w:p>
    <w:p w14:paraId="2244D689" w14:textId="77777777" w:rsidR="00056F42" w:rsidRPr="00056F42" w:rsidRDefault="00E921DA" w:rsidP="001F14A9">
      <w:pPr>
        <w:pStyle w:val="SD-HangingIndent1"/>
        <w:widowControl/>
        <w:numPr>
          <w:ilvl w:val="0"/>
          <w:numId w:val="39"/>
        </w:numPr>
        <w:spacing w:after="0" w:line="240" w:lineRule="auto"/>
        <w:ind w:left="360" w:right="270"/>
        <w:rPr>
          <w:rFonts w:ascii="Tahoma" w:hAnsi="Tahoma" w:cs="Tahoma"/>
          <w:bCs/>
          <w:sz w:val="20"/>
          <w:szCs w:val="20"/>
        </w:rPr>
      </w:pPr>
      <w:r w:rsidRPr="00056F42">
        <w:rPr>
          <w:rFonts w:ascii="Tahoma" w:eastAsia="Meiryo" w:hAnsi="Tahoma" w:cs="Tahoma"/>
          <w:sz w:val="20"/>
          <w:szCs w:val="20"/>
        </w:rPr>
        <w:t xml:space="preserve">Statistics Requirements: </w:t>
      </w:r>
    </w:p>
    <w:p w14:paraId="5D20DE7E" w14:textId="2180B551" w:rsidR="001F29A9" w:rsidRPr="00056F42" w:rsidRDefault="00056F42" w:rsidP="00056F42">
      <w:pPr>
        <w:pStyle w:val="SD-HangingIndent1"/>
        <w:widowControl/>
        <w:spacing w:after="0" w:line="240" w:lineRule="auto"/>
        <w:ind w:left="0" w:right="270" w:firstLine="0"/>
        <w:rPr>
          <w:rFonts w:ascii="Tahoma" w:hAnsi="Tahoma" w:cs="Tahoma"/>
          <w:bCs/>
          <w:sz w:val="20"/>
          <w:szCs w:val="20"/>
        </w:rPr>
      </w:pPr>
      <w:r>
        <w:rPr>
          <w:rFonts w:ascii="Tahoma" w:eastAsia="Meiryo" w:hAnsi="Tahoma" w:cs="Tahoma"/>
          <w:sz w:val="20"/>
          <w:szCs w:val="20"/>
        </w:rPr>
        <w:tab/>
      </w:r>
      <w:r w:rsidR="00282C54" w:rsidRPr="00056F42">
        <w:rPr>
          <w:rFonts w:ascii="Tahoma" w:eastAsia="Meiryo" w:hAnsi="Tahoma" w:cs="Tahoma"/>
          <w:sz w:val="20"/>
          <w:szCs w:val="20"/>
        </w:rPr>
        <w:t>STAT</w:t>
      </w:r>
      <w:r w:rsidR="009A6D7C" w:rsidRPr="00056F42">
        <w:rPr>
          <w:rFonts w:ascii="Tahoma" w:eastAsia="Meiryo" w:hAnsi="Tahoma" w:cs="Tahoma"/>
          <w:sz w:val="20"/>
          <w:szCs w:val="20"/>
        </w:rPr>
        <w:t xml:space="preserve"> 4315</w:t>
      </w:r>
      <w:r w:rsidR="00FC584D">
        <w:rPr>
          <w:rFonts w:ascii="Tahoma" w:eastAsia="Meiryo" w:hAnsi="Tahoma" w:cs="Tahoma"/>
          <w:sz w:val="20"/>
          <w:szCs w:val="20"/>
        </w:rPr>
        <w:tab/>
      </w:r>
      <w:r w:rsidR="001F29A9" w:rsidRPr="00056F42">
        <w:rPr>
          <w:rFonts w:ascii="Tahoma" w:hAnsi="Tahoma" w:cs="Tahoma"/>
          <w:bCs/>
          <w:sz w:val="20"/>
          <w:szCs w:val="20"/>
        </w:rPr>
        <w:t>Applied Statistical Models</w:t>
      </w:r>
    </w:p>
    <w:p w14:paraId="51045E9D" w14:textId="2A2FFD32" w:rsidR="001F29A9" w:rsidRPr="009871CD" w:rsidRDefault="00282C54" w:rsidP="00FC584D">
      <w:pPr>
        <w:pStyle w:val="SD-HangingIndent1"/>
        <w:widowControl/>
        <w:spacing w:after="0" w:line="240" w:lineRule="auto"/>
        <w:ind w:left="1440" w:right="270" w:hanging="1170"/>
        <w:rPr>
          <w:rFonts w:ascii="Tahoma" w:eastAsia="Meiryo" w:hAnsi="Tahoma" w:cs="Tahoma"/>
          <w:sz w:val="20"/>
          <w:szCs w:val="20"/>
        </w:rPr>
      </w:pPr>
      <w:r w:rsidRPr="00056F42">
        <w:rPr>
          <w:rFonts w:ascii="Tahoma" w:eastAsia="Meiryo" w:hAnsi="Tahoma" w:cs="Tahoma"/>
          <w:sz w:val="20"/>
          <w:szCs w:val="20"/>
        </w:rPr>
        <w:t>STAT</w:t>
      </w:r>
      <w:r w:rsidR="001F29A9" w:rsidRPr="00056F42">
        <w:rPr>
          <w:rFonts w:ascii="Tahoma" w:eastAsia="Meiryo" w:hAnsi="Tahoma" w:cs="Tahoma"/>
          <w:sz w:val="20"/>
          <w:szCs w:val="20"/>
        </w:rPr>
        <w:t xml:space="preserve"> 5700</w:t>
      </w:r>
      <w:r w:rsidR="001F29A9" w:rsidRPr="00056F42">
        <w:rPr>
          <w:rFonts w:ascii="Tahoma" w:eastAsia="Meiryo" w:hAnsi="Tahoma" w:cs="Tahoma"/>
          <w:sz w:val="20"/>
          <w:szCs w:val="20"/>
        </w:rPr>
        <w:tab/>
      </w:r>
      <w:r w:rsidR="001F29A9" w:rsidRPr="00056F42">
        <w:rPr>
          <w:rFonts w:ascii="Tahoma" w:hAnsi="Tahoma" w:cs="Tahoma"/>
          <w:bCs/>
          <w:sz w:val="20"/>
          <w:szCs w:val="20"/>
        </w:rPr>
        <w:t>Math Statistics I</w:t>
      </w:r>
      <w:r w:rsidR="00795837" w:rsidRPr="00056F42">
        <w:rPr>
          <w:rFonts w:ascii="Tahoma" w:hAnsi="Tahoma" w:cs="Tahoma"/>
          <w:bCs/>
          <w:sz w:val="20"/>
          <w:szCs w:val="20"/>
        </w:rPr>
        <w:t xml:space="preserve"> –</w:t>
      </w:r>
      <w:r w:rsidR="00C31008" w:rsidRPr="00056F42">
        <w:rPr>
          <w:rFonts w:ascii="Tahoma" w:hAnsi="Tahoma" w:cs="Tahoma"/>
          <w:bCs/>
          <w:sz w:val="20"/>
          <w:szCs w:val="20"/>
        </w:rPr>
        <w:t xml:space="preserve"> </w:t>
      </w:r>
      <w:r w:rsidR="001570A1" w:rsidRPr="00056F42">
        <w:rPr>
          <w:rFonts w:ascii="Tahoma" w:hAnsi="Tahoma" w:cs="Tahoma"/>
          <w:bCs/>
          <w:sz w:val="20"/>
          <w:szCs w:val="20"/>
        </w:rPr>
        <w:t xml:space="preserve">Before taking </w:t>
      </w:r>
      <w:r w:rsidRPr="00056F42">
        <w:rPr>
          <w:rFonts w:ascii="Tahoma" w:hAnsi="Tahoma" w:cs="Tahoma"/>
          <w:bCs/>
          <w:sz w:val="20"/>
          <w:szCs w:val="20"/>
        </w:rPr>
        <w:t>STAT</w:t>
      </w:r>
      <w:r w:rsidR="001570A1" w:rsidRPr="00056F42">
        <w:rPr>
          <w:rFonts w:ascii="Tahoma" w:hAnsi="Tahoma" w:cs="Tahoma"/>
          <w:bCs/>
          <w:sz w:val="20"/>
          <w:szCs w:val="20"/>
        </w:rPr>
        <w:t xml:space="preserve"> 5700, students must pass a challenge exam on </w:t>
      </w:r>
      <w:r w:rsidR="00F61B52" w:rsidRPr="00056F42">
        <w:rPr>
          <w:rFonts w:ascii="Tahoma" w:hAnsi="Tahoma" w:cs="Tahoma"/>
          <w:bCs/>
          <w:sz w:val="20"/>
          <w:szCs w:val="20"/>
        </w:rPr>
        <w:t>D</w:t>
      </w:r>
      <w:r w:rsidR="00795837" w:rsidRPr="00056F42">
        <w:rPr>
          <w:rFonts w:ascii="Tahoma" w:hAnsi="Tahoma" w:cs="Tahoma"/>
          <w:bCs/>
          <w:sz w:val="20"/>
          <w:szCs w:val="20"/>
        </w:rPr>
        <w:t xml:space="preserve">ouble </w:t>
      </w:r>
      <w:r w:rsidR="00F61B52" w:rsidRPr="00056F42">
        <w:rPr>
          <w:rFonts w:ascii="Tahoma" w:hAnsi="Tahoma" w:cs="Tahoma"/>
          <w:bCs/>
          <w:sz w:val="20"/>
          <w:szCs w:val="20"/>
        </w:rPr>
        <w:t>I</w:t>
      </w:r>
      <w:r w:rsidR="00795837" w:rsidRPr="00056F42">
        <w:rPr>
          <w:rFonts w:ascii="Tahoma" w:hAnsi="Tahoma" w:cs="Tahoma"/>
          <w:bCs/>
          <w:sz w:val="20"/>
          <w:szCs w:val="20"/>
        </w:rPr>
        <w:t>ntegrals</w:t>
      </w:r>
      <w:r w:rsidR="001570A1" w:rsidRPr="00056F42">
        <w:rPr>
          <w:rFonts w:ascii="Tahoma" w:hAnsi="Tahoma" w:cs="Tahoma"/>
          <w:bCs/>
          <w:sz w:val="20"/>
          <w:szCs w:val="20"/>
        </w:rPr>
        <w:t xml:space="preserve">. (Double Integrals are covered in </w:t>
      </w:r>
      <w:r w:rsidR="00795837" w:rsidRPr="00056F42">
        <w:rPr>
          <w:rFonts w:ascii="Tahoma" w:hAnsi="Tahoma" w:cs="Tahoma"/>
          <w:bCs/>
          <w:sz w:val="20"/>
          <w:szCs w:val="20"/>
        </w:rPr>
        <w:t>MAT</w:t>
      </w:r>
      <w:r w:rsidR="00C31008" w:rsidRPr="00056F42">
        <w:rPr>
          <w:rFonts w:ascii="Tahoma" w:hAnsi="Tahoma" w:cs="Tahoma"/>
          <w:bCs/>
          <w:sz w:val="20"/>
          <w:szCs w:val="20"/>
        </w:rPr>
        <w:t xml:space="preserve"> </w:t>
      </w:r>
      <w:r w:rsidR="00795837" w:rsidRPr="00056F42">
        <w:rPr>
          <w:rFonts w:ascii="Tahoma" w:hAnsi="Tahoma" w:cs="Tahoma"/>
          <w:bCs/>
          <w:sz w:val="20"/>
          <w:szCs w:val="20"/>
        </w:rPr>
        <w:t xml:space="preserve"> 2500 Calculus</w:t>
      </w:r>
      <w:r w:rsidR="00795837" w:rsidRPr="001570A1">
        <w:rPr>
          <w:rFonts w:ascii="Tahoma" w:hAnsi="Tahoma" w:cs="Tahoma"/>
          <w:bCs/>
          <w:sz w:val="20"/>
          <w:szCs w:val="20"/>
        </w:rPr>
        <w:t xml:space="preserve"> III</w:t>
      </w:r>
      <w:r w:rsidR="001570A1" w:rsidRPr="001570A1">
        <w:rPr>
          <w:rFonts w:ascii="Tahoma" w:hAnsi="Tahoma" w:cs="Tahoma"/>
          <w:bCs/>
          <w:sz w:val="20"/>
          <w:szCs w:val="20"/>
        </w:rPr>
        <w:t>)</w:t>
      </w:r>
    </w:p>
    <w:p w14:paraId="2FAE9AE2" w14:textId="77777777" w:rsidR="00C67422" w:rsidRPr="00C67422" w:rsidRDefault="00C67422" w:rsidP="00C67422">
      <w:pPr>
        <w:pStyle w:val="SD-HangingIndent1"/>
        <w:widowControl/>
        <w:spacing w:after="0" w:line="240" w:lineRule="auto"/>
        <w:ind w:left="720" w:right="270" w:firstLine="0"/>
        <w:rPr>
          <w:rFonts w:ascii="Tahoma" w:eastAsia="Meiryo" w:hAnsi="Tahoma" w:cs="Tahoma"/>
          <w:sz w:val="10"/>
          <w:szCs w:val="10"/>
        </w:rPr>
      </w:pPr>
    </w:p>
    <w:p w14:paraId="58788E84" w14:textId="77777777" w:rsidR="001F29A9" w:rsidRPr="009871CD" w:rsidRDefault="001F29A9" w:rsidP="001F14A9">
      <w:pPr>
        <w:pStyle w:val="SD-HangingIndent1"/>
        <w:widowControl/>
        <w:numPr>
          <w:ilvl w:val="0"/>
          <w:numId w:val="30"/>
        </w:numPr>
        <w:spacing w:after="0" w:line="240" w:lineRule="auto"/>
        <w:ind w:right="270" w:hanging="720"/>
        <w:rPr>
          <w:rFonts w:ascii="Tahoma" w:eastAsia="Meiryo" w:hAnsi="Tahoma" w:cs="Tahoma"/>
          <w:sz w:val="20"/>
          <w:szCs w:val="20"/>
        </w:rPr>
      </w:pPr>
      <w:r w:rsidRPr="009871CD">
        <w:rPr>
          <w:rFonts w:ascii="Tahoma" w:eastAsia="Meiryo" w:hAnsi="Tahoma" w:cs="Tahoma"/>
          <w:sz w:val="20"/>
          <w:szCs w:val="20"/>
        </w:rPr>
        <w:t>Computer Science/Analytics:</w:t>
      </w:r>
    </w:p>
    <w:p w14:paraId="371651F3" w14:textId="661E2BEA" w:rsidR="00C50DFD" w:rsidRPr="00FC584D" w:rsidRDefault="00C50DFD" w:rsidP="00C50DFD">
      <w:pPr>
        <w:pStyle w:val="SD-HangingIndent1"/>
        <w:widowControl/>
        <w:spacing w:after="0" w:line="240" w:lineRule="auto"/>
        <w:ind w:left="0" w:right="270" w:firstLine="0"/>
        <w:rPr>
          <w:rFonts w:ascii="Tahoma" w:eastAsia="Meiryo" w:hAnsi="Tahoma" w:cs="Tahoma"/>
          <w:sz w:val="20"/>
          <w:szCs w:val="20"/>
        </w:rPr>
      </w:pPr>
      <w:r>
        <w:rPr>
          <w:rFonts w:ascii="Tahoma" w:eastAsia="Meiryo" w:hAnsi="Tahoma" w:cs="Tahoma"/>
          <w:sz w:val="20"/>
          <w:szCs w:val="20"/>
        </w:rPr>
        <w:tab/>
      </w:r>
      <w:r w:rsidRPr="00FC584D">
        <w:rPr>
          <w:rFonts w:ascii="Tahoma" w:eastAsia="Meiryo" w:hAnsi="Tahoma" w:cs="Tahoma"/>
          <w:sz w:val="20"/>
          <w:szCs w:val="20"/>
        </w:rPr>
        <w:t>FIN 2121</w:t>
      </w:r>
      <w:r w:rsidRPr="00FC584D">
        <w:rPr>
          <w:rFonts w:ascii="Tahoma" w:eastAsia="Meiryo" w:hAnsi="Tahoma" w:cs="Tahoma"/>
          <w:sz w:val="20"/>
          <w:szCs w:val="20"/>
        </w:rPr>
        <w:tab/>
      </w:r>
      <w:r w:rsidR="00A15846" w:rsidRPr="0090562F">
        <w:rPr>
          <w:rFonts w:ascii="Tahoma" w:hAnsi="Tahoma" w:cs="Tahoma"/>
          <w:sz w:val="20"/>
          <w:szCs w:val="20"/>
        </w:rPr>
        <w:t>TOP: Programming Concepts in R</w:t>
      </w:r>
      <w:r w:rsidRPr="0090562F">
        <w:rPr>
          <w:rFonts w:ascii="Tahoma" w:hAnsi="Tahoma" w:cs="Tahoma"/>
          <w:sz w:val="20"/>
          <w:szCs w:val="20"/>
        </w:rPr>
        <w:t xml:space="preserve"> (1 cr.)</w:t>
      </w:r>
    </w:p>
    <w:p w14:paraId="392C841D" w14:textId="4AA351EA" w:rsidR="001F29A9" w:rsidRPr="009871CD" w:rsidRDefault="002B19E4" w:rsidP="00056F42">
      <w:pPr>
        <w:pStyle w:val="SD-HangingIndent1"/>
        <w:widowControl/>
        <w:spacing w:after="0" w:line="240" w:lineRule="auto"/>
        <w:ind w:left="720" w:right="270" w:hanging="450"/>
        <w:rPr>
          <w:rFonts w:ascii="Verdana" w:hAnsi="Verdana" w:cs="Arial"/>
          <w:b/>
          <w:bCs/>
          <w:sz w:val="22"/>
          <w:szCs w:val="22"/>
        </w:rPr>
      </w:pPr>
      <w:r w:rsidRPr="009871CD">
        <w:rPr>
          <w:rFonts w:ascii="Tahoma" w:hAnsi="Tahoma" w:cs="Tahoma"/>
          <w:bCs/>
          <w:sz w:val="20"/>
          <w:szCs w:val="20"/>
        </w:rPr>
        <w:t>MIS 2020</w:t>
      </w:r>
      <w:r>
        <w:rPr>
          <w:rFonts w:ascii="Tahoma" w:hAnsi="Tahoma" w:cs="Tahoma"/>
          <w:bCs/>
          <w:sz w:val="20"/>
          <w:szCs w:val="20"/>
        </w:rPr>
        <w:tab/>
      </w:r>
      <w:r w:rsidRPr="007D0431">
        <w:rPr>
          <w:rFonts w:ascii="Tahoma" w:eastAsia="Meiryo" w:hAnsi="Tahoma" w:cs="Tahoma"/>
          <w:sz w:val="20"/>
          <w:szCs w:val="20"/>
        </w:rPr>
        <w:t>Programming for Adaptive Problem Solving</w:t>
      </w:r>
      <w:r w:rsidR="00795837" w:rsidRPr="009871CD">
        <w:rPr>
          <w:rFonts w:ascii="Tahoma" w:hAnsi="Tahoma" w:cs="Tahoma"/>
          <w:bCs/>
          <w:sz w:val="20"/>
          <w:szCs w:val="20"/>
        </w:rPr>
        <w:t xml:space="preserve"> </w:t>
      </w:r>
    </w:p>
    <w:p w14:paraId="37BFFA32" w14:textId="7C0799C7" w:rsidR="009F1BC6" w:rsidRPr="00FC584D" w:rsidRDefault="00EA08AC" w:rsidP="00C50DFD">
      <w:pPr>
        <w:pStyle w:val="SD-HangingIndent1"/>
        <w:widowControl/>
        <w:spacing w:after="0" w:line="240" w:lineRule="auto"/>
        <w:ind w:left="720" w:right="270" w:hanging="720"/>
        <w:rPr>
          <w:rFonts w:ascii="Tahoma" w:eastAsia="Meiryo" w:hAnsi="Tahoma" w:cs="Tahoma"/>
          <w:bCs/>
          <w:sz w:val="20"/>
          <w:szCs w:val="20"/>
        </w:rPr>
      </w:pPr>
      <w:r w:rsidRPr="009871CD">
        <w:rPr>
          <w:rFonts w:ascii="Tahoma" w:eastAsia="Meiryo" w:hAnsi="Tahoma" w:cs="Tahoma"/>
          <w:sz w:val="20"/>
          <w:szCs w:val="20"/>
        </w:rPr>
        <w:tab/>
      </w:r>
      <w:r w:rsidR="009F1BC6" w:rsidRPr="00FC584D">
        <w:rPr>
          <w:rFonts w:ascii="Tahoma" w:eastAsia="Meiryo" w:hAnsi="Tahoma" w:cs="Tahoma"/>
          <w:bCs/>
          <w:sz w:val="20"/>
          <w:szCs w:val="20"/>
        </w:rPr>
        <w:t>MIS 3080</w:t>
      </w:r>
      <w:r w:rsidR="009F1BC6" w:rsidRPr="00FC584D">
        <w:rPr>
          <w:rFonts w:ascii="Tahoma" w:eastAsia="Meiryo" w:hAnsi="Tahoma" w:cs="Tahoma"/>
          <w:bCs/>
          <w:sz w:val="20"/>
          <w:szCs w:val="20"/>
        </w:rPr>
        <w:tab/>
        <w:t>Applied Machine Learning</w:t>
      </w:r>
    </w:p>
    <w:p w14:paraId="12789D70" w14:textId="5AEE28CE" w:rsidR="00EA08AC" w:rsidRPr="009871CD" w:rsidRDefault="00EA08AC" w:rsidP="001F29A9">
      <w:pPr>
        <w:pStyle w:val="SD-HangingIndent1"/>
        <w:widowControl/>
        <w:spacing w:after="0" w:line="240" w:lineRule="auto"/>
        <w:ind w:left="720" w:right="270" w:hanging="720"/>
        <w:rPr>
          <w:rFonts w:ascii="Tahoma" w:eastAsia="Meiryo" w:hAnsi="Tahoma" w:cs="Tahoma"/>
          <w:sz w:val="10"/>
          <w:szCs w:val="10"/>
        </w:rPr>
      </w:pPr>
    </w:p>
    <w:p w14:paraId="383C981F" w14:textId="77777777" w:rsidR="00663EA7" w:rsidRPr="009871CD" w:rsidRDefault="00663EA7" w:rsidP="001F14A9">
      <w:pPr>
        <w:pStyle w:val="SD-HangingIndent1"/>
        <w:widowControl/>
        <w:numPr>
          <w:ilvl w:val="0"/>
          <w:numId w:val="30"/>
        </w:numPr>
        <w:spacing w:after="0" w:line="240" w:lineRule="auto"/>
        <w:ind w:left="270" w:right="270" w:hanging="270"/>
        <w:rPr>
          <w:rFonts w:ascii="Tahoma" w:eastAsia="Meiryo" w:hAnsi="Tahoma" w:cs="Tahoma"/>
          <w:sz w:val="20"/>
          <w:szCs w:val="20"/>
        </w:rPr>
      </w:pPr>
      <w:r w:rsidRPr="009871CD">
        <w:rPr>
          <w:rFonts w:ascii="Tahoma" w:eastAsia="Meiryo" w:hAnsi="Tahoma" w:cs="Tahoma"/>
          <w:sz w:val="20"/>
          <w:szCs w:val="20"/>
        </w:rPr>
        <w:t>Economics Requirement:</w:t>
      </w:r>
    </w:p>
    <w:p w14:paraId="07A4AD37" w14:textId="77777777" w:rsidR="00663EA7" w:rsidRPr="009871CD" w:rsidRDefault="00663EA7" w:rsidP="00663EA7">
      <w:pPr>
        <w:pStyle w:val="SD-HangingIndent1"/>
        <w:widowControl/>
        <w:spacing w:after="0" w:line="240" w:lineRule="auto"/>
        <w:ind w:left="270" w:right="270" w:firstLine="0"/>
        <w:rPr>
          <w:rFonts w:ascii="Tahoma" w:eastAsia="Meiryo" w:hAnsi="Tahoma" w:cs="Tahoma"/>
          <w:sz w:val="20"/>
          <w:szCs w:val="20"/>
        </w:rPr>
      </w:pPr>
      <w:r w:rsidRPr="009871CD">
        <w:rPr>
          <w:rFonts w:ascii="Tahoma" w:eastAsia="Meiryo" w:hAnsi="Tahoma" w:cs="Tahoma"/>
          <w:sz w:val="20"/>
          <w:szCs w:val="20"/>
        </w:rPr>
        <w:t>ECO 3137</w:t>
      </w:r>
      <w:r w:rsidRPr="009871CD">
        <w:rPr>
          <w:rFonts w:ascii="Tahoma" w:eastAsia="Meiryo" w:hAnsi="Tahoma" w:cs="Tahoma"/>
          <w:sz w:val="20"/>
          <w:szCs w:val="20"/>
        </w:rPr>
        <w:tab/>
        <w:t>Intro to Econometrics</w:t>
      </w:r>
    </w:p>
    <w:p w14:paraId="5395C330" w14:textId="77777777" w:rsidR="00663EA7" w:rsidRPr="009871CD" w:rsidRDefault="00663EA7" w:rsidP="00663EA7">
      <w:pPr>
        <w:pStyle w:val="SD-HangingIndent1"/>
        <w:widowControl/>
        <w:spacing w:after="0" w:line="240" w:lineRule="auto"/>
        <w:ind w:left="270" w:right="270" w:firstLine="0"/>
        <w:rPr>
          <w:rFonts w:ascii="Tahoma" w:eastAsia="Meiryo" w:hAnsi="Tahoma" w:cs="Tahoma"/>
          <w:sz w:val="10"/>
          <w:szCs w:val="10"/>
        </w:rPr>
      </w:pPr>
    </w:p>
    <w:p w14:paraId="336DE8B9" w14:textId="4FCB5A03" w:rsidR="00EA08AC" w:rsidRPr="009871CD" w:rsidRDefault="00EA08AC" w:rsidP="001F14A9">
      <w:pPr>
        <w:pStyle w:val="SD-HangingIndent1"/>
        <w:widowControl/>
        <w:numPr>
          <w:ilvl w:val="0"/>
          <w:numId w:val="30"/>
        </w:numPr>
        <w:spacing w:after="0" w:line="240" w:lineRule="auto"/>
        <w:ind w:left="270" w:right="270" w:hanging="270"/>
        <w:rPr>
          <w:rFonts w:ascii="Tahoma" w:eastAsia="Meiryo" w:hAnsi="Tahoma" w:cs="Tahoma"/>
          <w:sz w:val="20"/>
          <w:szCs w:val="20"/>
        </w:rPr>
      </w:pPr>
      <w:r w:rsidRPr="009871CD">
        <w:rPr>
          <w:rFonts w:ascii="Tahoma" w:eastAsia="Meiryo" w:hAnsi="Tahoma" w:cs="Tahoma"/>
          <w:sz w:val="20"/>
          <w:szCs w:val="20"/>
        </w:rPr>
        <w:t xml:space="preserve">FIN electives </w:t>
      </w:r>
      <w:r w:rsidR="00F94017">
        <w:rPr>
          <w:rFonts w:ascii="Tahoma" w:eastAsia="Meiryo" w:hAnsi="Tahoma" w:cs="Tahoma"/>
          <w:sz w:val="20"/>
          <w:szCs w:val="20"/>
        </w:rPr>
        <w:t>(9 cr.)</w:t>
      </w:r>
      <w:r w:rsidRPr="00A44686">
        <w:rPr>
          <w:rFonts w:ascii="Tahoma" w:eastAsia="Meiryo" w:hAnsi="Tahoma" w:cs="Tahoma"/>
          <w:sz w:val="20"/>
          <w:szCs w:val="20"/>
        </w:rPr>
        <w:t>:</w:t>
      </w:r>
    </w:p>
    <w:p w14:paraId="1A85C458" w14:textId="767896DE" w:rsidR="00377563" w:rsidRPr="009871CD" w:rsidRDefault="00EA08AC" w:rsidP="001F14A9">
      <w:pPr>
        <w:pStyle w:val="SD-HangingIndent1"/>
        <w:widowControl/>
        <w:numPr>
          <w:ilvl w:val="0"/>
          <w:numId w:val="31"/>
        </w:numPr>
        <w:tabs>
          <w:tab w:val="left" w:pos="540"/>
          <w:tab w:val="left" w:pos="1800"/>
        </w:tabs>
        <w:spacing w:after="0" w:line="240" w:lineRule="auto"/>
        <w:ind w:right="270" w:hanging="720"/>
        <w:rPr>
          <w:rFonts w:ascii="Tahoma" w:hAnsi="Tahoma" w:cs="Tahoma"/>
          <w:bCs/>
          <w:sz w:val="20"/>
          <w:szCs w:val="20"/>
        </w:rPr>
      </w:pPr>
      <w:r w:rsidRPr="009871CD">
        <w:rPr>
          <w:rFonts w:ascii="Tahoma" w:eastAsia="Meiryo" w:hAnsi="Tahoma" w:cs="Tahoma"/>
          <w:sz w:val="20"/>
          <w:szCs w:val="20"/>
        </w:rPr>
        <w:t xml:space="preserve">FIN 2325 </w:t>
      </w:r>
      <w:r w:rsidRPr="009871CD">
        <w:rPr>
          <w:rFonts w:ascii="Tahoma" w:eastAsia="Meiryo" w:hAnsi="Tahoma" w:cs="Tahoma"/>
          <w:sz w:val="20"/>
          <w:szCs w:val="20"/>
        </w:rPr>
        <w:tab/>
      </w:r>
      <w:r w:rsidRPr="009871CD">
        <w:rPr>
          <w:rFonts w:ascii="Tahoma" w:hAnsi="Tahoma" w:cs="Tahoma"/>
          <w:bCs/>
          <w:sz w:val="20"/>
          <w:szCs w:val="20"/>
        </w:rPr>
        <w:t>Introduction to Derivatives</w:t>
      </w:r>
    </w:p>
    <w:p w14:paraId="02292445" w14:textId="6308F85B" w:rsidR="00F954B3" w:rsidRPr="00F94017" w:rsidRDefault="00155038" w:rsidP="00A44686">
      <w:pPr>
        <w:pStyle w:val="SD-HangingIndent1"/>
        <w:widowControl/>
        <w:numPr>
          <w:ilvl w:val="0"/>
          <w:numId w:val="31"/>
        </w:numPr>
        <w:tabs>
          <w:tab w:val="left" w:pos="540"/>
          <w:tab w:val="left" w:pos="720"/>
          <w:tab w:val="left" w:pos="900"/>
          <w:tab w:val="left" w:pos="1440"/>
          <w:tab w:val="left" w:pos="1800"/>
        </w:tabs>
        <w:spacing w:after="0" w:line="240" w:lineRule="auto"/>
        <w:ind w:right="270" w:hanging="720"/>
        <w:jc w:val="left"/>
        <w:rPr>
          <w:rFonts w:ascii="Tahoma" w:eastAsia="Meiryo" w:hAnsi="Tahoma" w:cs="Tahoma"/>
          <w:b/>
          <w:sz w:val="20"/>
          <w:szCs w:val="20"/>
        </w:rPr>
      </w:pPr>
      <w:r w:rsidRPr="00056F42">
        <w:rPr>
          <w:rFonts w:ascii="Tahoma" w:eastAsia="Meiryo" w:hAnsi="Tahoma" w:cs="Tahoma"/>
          <w:sz w:val="20"/>
          <w:szCs w:val="20"/>
        </w:rPr>
        <w:t xml:space="preserve">FIN </w:t>
      </w:r>
      <w:r w:rsidR="00754811" w:rsidRPr="00056F42">
        <w:rPr>
          <w:rFonts w:ascii="Tahoma" w:eastAsia="Meiryo" w:hAnsi="Tahoma" w:cs="Tahoma"/>
          <w:sz w:val="20"/>
          <w:szCs w:val="20"/>
        </w:rPr>
        <w:t>2340</w:t>
      </w:r>
      <w:r w:rsidRPr="00FD68EF">
        <w:rPr>
          <w:rFonts w:ascii="Tahoma" w:eastAsia="Meiryo" w:hAnsi="Tahoma" w:cs="Tahoma"/>
          <w:sz w:val="20"/>
          <w:szCs w:val="20"/>
        </w:rPr>
        <w:tab/>
      </w:r>
      <w:r w:rsidRPr="00FD68EF">
        <w:rPr>
          <w:rFonts w:ascii="Tahoma" w:eastAsia="Meiryo" w:hAnsi="Tahoma" w:cs="Tahoma"/>
          <w:sz w:val="20"/>
          <w:szCs w:val="20"/>
        </w:rPr>
        <w:tab/>
      </w:r>
      <w:r w:rsidR="00754811">
        <w:rPr>
          <w:rFonts w:ascii="Tahoma" w:eastAsia="Meiryo" w:hAnsi="Tahoma" w:cs="Tahoma"/>
          <w:sz w:val="20"/>
          <w:szCs w:val="20"/>
        </w:rPr>
        <w:t xml:space="preserve">Top: </w:t>
      </w:r>
      <w:r w:rsidRPr="00FD68EF">
        <w:rPr>
          <w:rFonts w:ascii="Tahoma" w:hAnsi="Tahoma" w:cs="Tahoma"/>
          <w:bCs/>
          <w:sz w:val="20"/>
          <w:szCs w:val="20"/>
        </w:rPr>
        <w:t xml:space="preserve">Quantitative Finance </w:t>
      </w:r>
    </w:p>
    <w:p w14:paraId="6A2CB291" w14:textId="4A681F60" w:rsidR="00F94017" w:rsidRDefault="00F94017" w:rsidP="00A44686">
      <w:pPr>
        <w:pStyle w:val="SD-HangingIndent1"/>
        <w:widowControl/>
        <w:numPr>
          <w:ilvl w:val="0"/>
          <w:numId w:val="31"/>
        </w:numPr>
        <w:tabs>
          <w:tab w:val="left" w:pos="540"/>
          <w:tab w:val="left" w:pos="720"/>
          <w:tab w:val="left" w:pos="900"/>
          <w:tab w:val="left" w:pos="1440"/>
          <w:tab w:val="left" w:pos="1800"/>
        </w:tabs>
        <w:spacing w:after="0" w:line="240" w:lineRule="auto"/>
        <w:ind w:right="270" w:hanging="720"/>
        <w:jc w:val="left"/>
        <w:rPr>
          <w:rFonts w:ascii="Tahoma" w:eastAsia="Meiryo" w:hAnsi="Tahoma" w:cs="Tahoma"/>
          <w:bCs/>
          <w:sz w:val="20"/>
          <w:szCs w:val="20"/>
        </w:rPr>
      </w:pPr>
      <w:r w:rsidRPr="00F94017">
        <w:rPr>
          <w:rFonts w:ascii="Tahoma" w:eastAsia="Meiryo" w:hAnsi="Tahoma" w:cs="Tahoma"/>
          <w:bCs/>
          <w:sz w:val="20"/>
          <w:szCs w:val="20"/>
        </w:rPr>
        <w:t>FIN</w:t>
      </w:r>
      <w:r>
        <w:rPr>
          <w:rFonts w:ascii="Tahoma" w:eastAsia="Meiryo" w:hAnsi="Tahoma" w:cs="Tahoma"/>
          <w:bCs/>
          <w:sz w:val="20"/>
          <w:szCs w:val="20"/>
        </w:rPr>
        <w:t xml:space="preserve"> XXXX</w:t>
      </w:r>
      <w:r>
        <w:rPr>
          <w:rFonts w:ascii="Tahoma" w:eastAsia="Meiryo" w:hAnsi="Tahoma" w:cs="Tahoma"/>
          <w:bCs/>
          <w:sz w:val="20"/>
          <w:szCs w:val="20"/>
        </w:rPr>
        <w:tab/>
      </w:r>
      <w:r>
        <w:rPr>
          <w:rFonts w:ascii="Tahoma" w:eastAsia="Meiryo" w:hAnsi="Tahoma" w:cs="Tahoma"/>
          <w:bCs/>
          <w:sz w:val="20"/>
          <w:szCs w:val="20"/>
        </w:rPr>
        <w:tab/>
        <w:t xml:space="preserve">Finance Elective </w:t>
      </w:r>
    </w:p>
    <w:p w14:paraId="17887946" w14:textId="69A12C46" w:rsidR="00EF1181" w:rsidRDefault="00EF1181" w:rsidP="00EF1181">
      <w:pPr>
        <w:pStyle w:val="SD-HangingIndent1"/>
        <w:widowControl/>
        <w:tabs>
          <w:tab w:val="left" w:pos="540"/>
          <w:tab w:val="left" w:pos="720"/>
          <w:tab w:val="left" w:pos="900"/>
          <w:tab w:val="left" w:pos="1440"/>
          <w:tab w:val="left" w:pos="1800"/>
        </w:tabs>
        <w:spacing w:after="0" w:line="240" w:lineRule="auto"/>
        <w:ind w:right="270"/>
        <w:jc w:val="left"/>
        <w:rPr>
          <w:rFonts w:ascii="Tahoma" w:eastAsia="Meiryo" w:hAnsi="Tahoma" w:cs="Tahoma"/>
          <w:bCs/>
          <w:sz w:val="20"/>
          <w:szCs w:val="20"/>
        </w:rPr>
      </w:pPr>
    </w:p>
    <w:p w14:paraId="2BD0C0BD" w14:textId="1F7FF91E" w:rsidR="00EF1181" w:rsidRDefault="00EF1181" w:rsidP="00EF1181">
      <w:pPr>
        <w:pStyle w:val="SD-BodyText9pt"/>
        <w:widowControl/>
        <w:spacing w:after="0" w:line="240" w:lineRule="auto"/>
        <w:ind w:left="630" w:right="270" w:hanging="630"/>
        <w:rPr>
          <w:rFonts w:ascii="Tahoma" w:eastAsia="Meiryo" w:hAnsi="Tahoma" w:cs="Tahoma"/>
          <w:bCs/>
          <w:sz w:val="20"/>
          <w:szCs w:val="20"/>
        </w:rPr>
      </w:pPr>
      <w:r w:rsidRPr="005F27B6">
        <w:rPr>
          <w:rFonts w:ascii="Tahoma" w:eastAsia="Meiryo" w:hAnsi="Tahoma" w:cs="Tahoma"/>
          <w:b/>
          <w:sz w:val="20"/>
          <w:szCs w:val="20"/>
        </w:rPr>
        <w:t>Note:</w:t>
      </w:r>
      <w:r w:rsidRPr="005F27B6">
        <w:rPr>
          <w:rFonts w:ascii="Tahoma" w:eastAsia="Meiryo" w:hAnsi="Tahoma" w:cs="Tahoma"/>
          <w:bCs/>
          <w:sz w:val="20"/>
          <w:szCs w:val="20"/>
        </w:rPr>
        <w:t xml:space="preserve"> Students pursing the AQF concentration may not also minor in</w:t>
      </w:r>
      <w:r>
        <w:rPr>
          <w:rFonts w:ascii="Tahoma" w:eastAsia="Meiryo" w:hAnsi="Tahoma" w:cs="Tahoma"/>
          <w:bCs/>
          <w:sz w:val="20"/>
          <w:szCs w:val="20"/>
        </w:rPr>
        <w:t xml:space="preserve"> </w:t>
      </w:r>
      <w:r w:rsidRPr="005F27B6">
        <w:rPr>
          <w:rFonts w:ascii="Tahoma" w:eastAsia="Meiryo" w:hAnsi="Tahoma" w:cs="Tahoma"/>
          <w:bCs/>
          <w:sz w:val="20"/>
          <w:szCs w:val="20"/>
        </w:rPr>
        <w:t xml:space="preserve">AIML minor due to similarity </w:t>
      </w:r>
      <w:r>
        <w:rPr>
          <w:rFonts w:ascii="Tahoma" w:eastAsia="Meiryo" w:hAnsi="Tahoma" w:cs="Tahoma"/>
          <w:bCs/>
          <w:sz w:val="20"/>
          <w:szCs w:val="20"/>
        </w:rPr>
        <w:t xml:space="preserve">of </w:t>
      </w:r>
      <w:r w:rsidRPr="005F27B6">
        <w:rPr>
          <w:rFonts w:ascii="Tahoma" w:eastAsia="Meiryo" w:hAnsi="Tahoma" w:cs="Tahoma"/>
          <w:bCs/>
          <w:sz w:val="20"/>
          <w:szCs w:val="20"/>
        </w:rPr>
        <w:t>coursework.</w:t>
      </w:r>
    </w:p>
    <w:p w14:paraId="027EDA5F" w14:textId="77777777" w:rsidR="00EF1181" w:rsidRPr="00186CC5" w:rsidRDefault="00EF1181" w:rsidP="00EF1181">
      <w:pPr>
        <w:pStyle w:val="SD-BodyText9pt"/>
        <w:widowControl/>
        <w:spacing w:after="0" w:line="240" w:lineRule="auto"/>
        <w:ind w:right="270"/>
        <w:rPr>
          <w:rFonts w:ascii="Tahoma" w:eastAsia="Meiryo" w:hAnsi="Tahoma" w:cs="Tahoma"/>
          <w:bCs/>
          <w:sz w:val="20"/>
          <w:szCs w:val="20"/>
          <w:highlight w:val="yellow"/>
        </w:rPr>
      </w:pPr>
    </w:p>
    <w:p w14:paraId="348BBD9E" w14:textId="295F4E2E" w:rsidR="00BE54BD" w:rsidRPr="007D0431" w:rsidRDefault="00613AE1" w:rsidP="00B760D8">
      <w:pPr>
        <w:pStyle w:val="SD-Heading10L"/>
        <w:widowControl/>
        <w:spacing w:before="0" w:after="0" w:line="240" w:lineRule="auto"/>
        <w:ind w:right="270"/>
        <w:outlineLvl w:val="0"/>
        <w:rPr>
          <w:rStyle w:val="Bold"/>
          <w:rFonts w:ascii="Tahoma" w:eastAsia="Meiryo" w:hAnsi="Tahoma" w:cs="Tahoma"/>
          <w:b w:val="0"/>
          <w:bCs w:val="0"/>
          <w:caps w:val="0"/>
        </w:rPr>
      </w:pPr>
      <w:r w:rsidRPr="007D0431">
        <w:rPr>
          <w:rFonts w:ascii="Tahoma" w:eastAsia="Meiryo" w:hAnsi="Tahoma" w:cs="Tahoma"/>
          <w:b/>
          <w:caps w:val="0"/>
        </w:rPr>
        <w:lastRenderedPageBreak/>
        <w:t xml:space="preserve">Management </w:t>
      </w:r>
      <w:r w:rsidR="00C33629" w:rsidRPr="007D0431">
        <w:rPr>
          <w:rFonts w:ascii="Tahoma" w:eastAsia="Meiryo" w:hAnsi="Tahoma" w:cs="Tahoma"/>
          <w:b/>
          <w:caps w:val="0"/>
        </w:rPr>
        <w:t>Major:</w:t>
      </w:r>
    </w:p>
    <w:p w14:paraId="6FF62DD6" w14:textId="77777777" w:rsidR="00BE54BD" w:rsidRPr="007D0431" w:rsidRDefault="00BE54BD" w:rsidP="00B760D8">
      <w:pPr>
        <w:pStyle w:val="SD-BodyText9pt"/>
        <w:widowControl/>
        <w:tabs>
          <w:tab w:val="left" w:pos="1440"/>
        </w:tabs>
        <w:spacing w:after="0" w:line="240" w:lineRule="auto"/>
        <w:ind w:right="270"/>
        <w:rPr>
          <w:rFonts w:ascii="Tahoma" w:eastAsia="Meiryo" w:hAnsi="Tahoma" w:cs="Tahoma"/>
          <w:sz w:val="20"/>
          <w:szCs w:val="20"/>
        </w:rPr>
      </w:pPr>
      <w:r w:rsidRPr="007D0431">
        <w:rPr>
          <w:rFonts w:ascii="Tahoma" w:eastAsia="Meiryo" w:hAnsi="Tahoma" w:cs="Tahoma"/>
          <w:sz w:val="20"/>
          <w:szCs w:val="20"/>
        </w:rPr>
        <w:t>MGT 2155</w:t>
      </w:r>
      <w:r w:rsidRPr="007D0431">
        <w:rPr>
          <w:rFonts w:ascii="Tahoma" w:eastAsia="Meiryo" w:hAnsi="Tahoma" w:cs="Tahoma"/>
          <w:sz w:val="20"/>
          <w:szCs w:val="20"/>
        </w:rPr>
        <w:tab/>
        <w:t>Organizational Behavior</w:t>
      </w:r>
    </w:p>
    <w:p w14:paraId="524969F8" w14:textId="77777777" w:rsidR="00BE54BD" w:rsidRPr="007644F7" w:rsidRDefault="00BE54BD" w:rsidP="00B760D8">
      <w:pPr>
        <w:pStyle w:val="SD-BodyText9pt"/>
        <w:widowControl/>
        <w:tabs>
          <w:tab w:val="left" w:pos="1440"/>
        </w:tabs>
        <w:spacing w:after="0" w:line="240" w:lineRule="auto"/>
        <w:ind w:right="270"/>
        <w:rPr>
          <w:rFonts w:ascii="Tahoma" w:eastAsia="Meiryo" w:hAnsi="Tahoma" w:cs="Tahoma"/>
          <w:sz w:val="20"/>
          <w:szCs w:val="20"/>
        </w:rPr>
      </w:pPr>
      <w:r w:rsidRPr="007644F7">
        <w:rPr>
          <w:rFonts w:ascii="Tahoma" w:eastAsia="Meiryo" w:hAnsi="Tahoma" w:cs="Tahoma"/>
          <w:sz w:val="20"/>
          <w:szCs w:val="20"/>
        </w:rPr>
        <w:t>MGT 2350</w:t>
      </w:r>
      <w:r w:rsidRPr="007644F7">
        <w:rPr>
          <w:rFonts w:ascii="Tahoma" w:eastAsia="Meiryo" w:hAnsi="Tahoma" w:cs="Tahoma"/>
          <w:sz w:val="20"/>
          <w:szCs w:val="20"/>
        </w:rPr>
        <w:tab/>
      </w:r>
      <w:r w:rsidR="000C566D" w:rsidRPr="007644F7">
        <w:rPr>
          <w:rFonts w:ascii="Tahoma" w:eastAsia="Meiryo" w:hAnsi="Tahoma" w:cs="Tahoma"/>
          <w:sz w:val="20"/>
          <w:szCs w:val="20"/>
        </w:rPr>
        <w:t>Global Business Ma</w:t>
      </w:r>
      <w:r w:rsidRPr="007644F7">
        <w:rPr>
          <w:rFonts w:ascii="Tahoma" w:eastAsia="Meiryo" w:hAnsi="Tahoma" w:cs="Tahoma"/>
          <w:sz w:val="20"/>
          <w:szCs w:val="20"/>
        </w:rPr>
        <w:t>nagement</w:t>
      </w:r>
    </w:p>
    <w:p w14:paraId="6573396A" w14:textId="77777777" w:rsidR="004863D2" w:rsidRPr="00580A16" w:rsidRDefault="00534E0B" w:rsidP="00B760D8">
      <w:pPr>
        <w:pStyle w:val="SD-HangingIndent1"/>
        <w:widowControl/>
        <w:tabs>
          <w:tab w:val="clear" w:pos="270"/>
          <w:tab w:val="left" w:pos="1440"/>
        </w:tabs>
        <w:spacing w:after="0" w:line="240" w:lineRule="auto"/>
        <w:ind w:left="1440" w:right="270" w:hanging="1440"/>
        <w:jc w:val="left"/>
        <w:rPr>
          <w:rFonts w:ascii="Tahoma" w:eastAsia="Meiryo" w:hAnsi="Tahoma" w:cs="Tahoma"/>
          <w:sz w:val="20"/>
          <w:szCs w:val="20"/>
        </w:rPr>
      </w:pPr>
      <w:r w:rsidRPr="007644F7">
        <w:rPr>
          <w:rFonts w:ascii="Tahoma" w:eastAsia="Meiryo" w:hAnsi="Tahoma" w:cs="Tahoma"/>
          <w:sz w:val="20"/>
          <w:szCs w:val="20"/>
        </w:rPr>
        <w:t>VSB 3900</w:t>
      </w:r>
      <w:r w:rsidR="004863D2" w:rsidRPr="007644F7">
        <w:rPr>
          <w:rFonts w:ascii="Tahoma" w:eastAsia="Meiryo" w:hAnsi="Tahoma" w:cs="Tahoma"/>
          <w:sz w:val="20"/>
          <w:szCs w:val="20"/>
        </w:rPr>
        <w:tab/>
      </w:r>
      <w:r w:rsidRPr="007644F7">
        <w:rPr>
          <w:rFonts w:ascii="Tahoma" w:hAnsi="Tahoma" w:cs="Tahoma"/>
          <w:bCs/>
          <w:sz w:val="20"/>
          <w:szCs w:val="20"/>
        </w:rPr>
        <w:t>Innovation &amp; Design Practicum</w:t>
      </w:r>
    </w:p>
    <w:p w14:paraId="30B3986F" w14:textId="77777777" w:rsidR="00543DA4" w:rsidRPr="000B64D7" w:rsidRDefault="00543DA4" w:rsidP="00B760D8">
      <w:pPr>
        <w:pStyle w:val="SD-BodyText9pt"/>
        <w:widowControl/>
        <w:spacing w:after="0" w:line="240" w:lineRule="auto"/>
        <w:ind w:right="270"/>
        <w:rPr>
          <w:rStyle w:val="Bold"/>
          <w:rFonts w:ascii="Tahoma" w:eastAsia="Meiryo" w:hAnsi="Tahoma" w:cs="Tahoma"/>
          <w:sz w:val="10"/>
          <w:szCs w:val="10"/>
        </w:rPr>
      </w:pPr>
    </w:p>
    <w:p w14:paraId="7C4C2378" w14:textId="442F4E52" w:rsidR="00FD4DFC" w:rsidRPr="00EA361B" w:rsidRDefault="00BE54BD" w:rsidP="00EA361B">
      <w:pPr>
        <w:pStyle w:val="SD-BodyText9pt"/>
        <w:widowControl/>
        <w:spacing w:after="0" w:line="240" w:lineRule="auto"/>
        <w:ind w:right="270"/>
        <w:rPr>
          <w:rFonts w:ascii="Tahoma" w:eastAsia="Meiryo" w:hAnsi="Tahoma" w:cs="Tahoma"/>
          <w:sz w:val="16"/>
          <w:szCs w:val="16"/>
        </w:rPr>
      </w:pPr>
      <w:r w:rsidRPr="00580A16">
        <w:rPr>
          <w:rStyle w:val="Bold"/>
          <w:rFonts w:ascii="Tahoma" w:eastAsia="Meiryo" w:hAnsi="Tahoma" w:cs="Tahoma"/>
          <w:sz w:val="20"/>
          <w:szCs w:val="20"/>
        </w:rPr>
        <w:t>Plus</w:t>
      </w:r>
      <w:r w:rsidRPr="00580A16">
        <w:rPr>
          <w:rFonts w:ascii="Tahoma" w:eastAsia="Meiryo" w:hAnsi="Tahoma" w:cs="Tahoma"/>
          <w:sz w:val="20"/>
          <w:szCs w:val="20"/>
        </w:rPr>
        <w:t xml:space="preserve"> three Management </w:t>
      </w:r>
      <w:r w:rsidR="00BC7496" w:rsidRPr="00580A16">
        <w:rPr>
          <w:rFonts w:ascii="Tahoma" w:eastAsia="Meiryo" w:hAnsi="Tahoma" w:cs="Tahoma"/>
          <w:sz w:val="20"/>
          <w:szCs w:val="20"/>
        </w:rPr>
        <w:t xml:space="preserve">(MGT) </w:t>
      </w:r>
      <w:r w:rsidR="0037198A" w:rsidRPr="00580A16">
        <w:rPr>
          <w:rFonts w:ascii="Tahoma" w:eastAsia="Meiryo" w:hAnsi="Tahoma" w:cs="Tahoma"/>
          <w:sz w:val="20"/>
          <w:szCs w:val="20"/>
        </w:rPr>
        <w:t xml:space="preserve">elective </w:t>
      </w:r>
      <w:r w:rsidRPr="00580A16">
        <w:rPr>
          <w:rFonts w:ascii="Tahoma" w:eastAsia="Meiryo" w:hAnsi="Tahoma" w:cs="Tahoma"/>
          <w:sz w:val="20"/>
          <w:szCs w:val="20"/>
        </w:rPr>
        <w:t>courses</w:t>
      </w:r>
      <w:r w:rsidR="00FD4DFC" w:rsidRPr="00580A16">
        <w:rPr>
          <w:rFonts w:ascii="Tahoma" w:eastAsia="Meiryo" w:hAnsi="Tahoma" w:cs="Tahoma"/>
          <w:sz w:val="20"/>
          <w:szCs w:val="20"/>
        </w:rPr>
        <w:t xml:space="preserve"> </w:t>
      </w:r>
      <w:r w:rsidR="00EA361B" w:rsidRPr="00056F42">
        <w:rPr>
          <w:rFonts w:ascii="Tahoma" w:eastAsia="Meiryo" w:hAnsi="Tahoma" w:cs="Tahoma"/>
          <w:sz w:val="20"/>
          <w:szCs w:val="20"/>
        </w:rPr>
        <w:t xml:space="preserve">(except </w:t>
      </w:r>
      <w:r w:rsidR="00EA361B" w:rsidRPr="00056F42">
        <w:rPr>
          <w:rFonts w:ascii="Tahoma" w:hAnsi="Tahoma" w:cs="Tahoma"/>
          <w:sz w:val="20"/>
          <w:szCs w:val="20"/>
        </w:rPr>
        <w:t>MGT 3300 and MGT 3310)</w:t>
      </w:r>
    </w:p>
    <w:p w14:paraId="6608AB48" w14:textId="77777777" w:rsidR="000C5067" w:rsidRPr="006D29A5" w:rsidRDefault="000C5067" w:rsidP="00B760D8">
      <w:pPr>
        <w:pStyle w:val="SD-BodyText9pt"/>
        <w:widowControl/>
        <w:spacing w:after="0" w:line="240" w:lineRule="auto"/>
        <w:ind w:right="270"/>
        <w:rPr>
          <w:rFonts w:ascii="Tahoma" w:eastAsia="Meiryo" w:hAnsi="Tahoma" w:cs="Tahoma"/>
          <w:sz w:val="16"/>
          <w:szCs w:val="16"/>
        </w:rPr>
      </w:pPr>
    </w:p>
    <w:p w14:paraId="145BDDB0" w14:textId="2434F9CD" w:rsidR="00960F08" w:rsidRPr="00960F08" w:rsidRDefault="000D0025" w:rsidP="00B760D8">
      <w:pPr>
        <w:pStyle w:val="SD-BodyText9pt"/>
        <w:widowControl/>
        <w:spacing w:after="0" w:line="240" w:lineRule="auto"/>
        <w:ind w:right="270"/>
        <w:rPr>
          <w:rFonts w:ascii="Tahoma" w:eastAsia="Meiryo" w:hAnsi="Tahoma" w:cs="Tahoma"/>
          <w:b/>
          <w:bCs/>
          <w:sz w:val="20"/>
          <w:szCs w:val="20"/>
        </w:rPr>
      </w:pPr>
      <w:r w:rsidRPr="007D4D35">
        <w:rPr>
          <w:rFonts w:ascii="Tahoma" w:eastAsia="Meiryo" w:hAnsi="Tahoma" w:cs="Tahoma"/>
          <w:b/>
          <w:bCs/>
          <w:sz w:val="20"/>
          <w:szCs w:val="20"/>
        </w:rPr>
        <w:t>Management Consulting Concentration</w:t>
      </w:r>
      <w:r w:rsidR="007D4D35" w:rsidRPr="007D4D35">
        <w:rPr>
          <w:rFonts w:ascii="Tahoma" w:eastAsia="Meiryo" w:hAnsi="Tahoma" w:cs="Tahoma"/>
          <w:b/>
          <w:bCs/>
          <w:sz w:val="20"/>
          <w:szCs w:val="20"/>
        </w:rPr>
        <w:t xml:space="preserve"> </w:t>
      </w:r>
      <w:r w:rsidR="00960F08" w:rsidRPr="007D4D35">
        <w:rPr>
          <w:rFonts w:ascii="Tahoma" w:eastAsia="Meiryo" w:hAnsi="Tahoma" w:cs="Tahoma"/>
          <w:b/>
          <w:bCs/>
          <w:sz w:val="20"/>
          <w:szCs w:val="20"/>
        </w:rPr>
        <w:t>for Management Major</w:t>
      </w:r>
      <w:r w:rsidRPr="007D4D35">
        <w:rPr>
          <w:rFonts w:ascii="Tahoma" w:eastAsia="Meiryo" w:hAnsi="Tahoma" w:cs="Tahoma"/>
          <w:b/>
          <w:bCs/>
          <w:sz w:val="20"/>
          <w:szCs w:val="20"/>
        </w:rPr>
        <w:t>:</w:t>
      </w:r>
    </w:p>
    <w:p w14:paraId="235459B8" w14:textId="0B00302E" w:rsidR="0073346D" w:rsidRPr="00FC584D" w:rsidRDefault="00B27FB6" w:rsidP="005856B1">
      <w:pPr>
        <w:pStyle w:val="SD-BodyText9pt"/>
        <w:widowControl/>
        <w:spacing w:after="0" w:line="240" w:lineRule="auto"/>
        <w:ind w:left="1440" w:right="270" w:hanging="1440"/>
        <w:rPr>
          <w:rFonts w:ascii="Tahoma" w:eastAsia="Meiryo" w:hAnsi="Tahoma" w:cs="Tahoma"/>
          <w:color w:val="auto"/>
          <w:sz w:val="20"/>
          <w:szCs w:val="20"/>
        </w:rPr>
      </w:pPr>
      <w:r w:rsidRPr="00FC584D">
        <w:rPr>
          <w:rFonts w:ascii="Tahoma" w:eastAsia="Meiryo" w:hAnsi="Tahoma" w:cs="Tahoma"/>
          <w:color w:val="auto"/>
          <w:sz w:val="20"/>
          <w:szCs w:val="20"/>
        </w:rPr>
        <w:t>MGT 3070</w:t>
      </w:r>
      <w:r w:rsidR="0073346D" w:rsidRPr="00FC584D">
        <w:rPr>
          <w:rFonts w:ascii="Tahoma" w:eastAsia="Meiryo" w:hAnsi="Tahoma" w:cs="Tahoma"/>
          <w:color w:val="auto"/>
          <w:sz w:val="20"/>
          <w:szCs w:val="20"/>
        </w:rPr>
        <w:t xml:space="preserve"> </w:t>
      </w:r>
      <w:r w:rsidR="0073346D" w:rsidRPr="00FC584D">
        <w:rPr>
          <w:rFonts w:ascii="Tahoma" w:eastAsia="Meiryo" w:hAnsi="Tahoma" w:cs="Tahoma"/>
          <w:color w:val="auto"/>
          <w:sz w:val="20"/>
          <w:szCs w:val="20"/>
        </w:rPr>
        <w:tab/>
      </w:r>
      <w:r w:rsidR="005856B1" w:rsidRPr="00FC584D">
        <w:rPr>
          <w:rFonts w:ascii="Tahoma" w:hAnsi="Tahoma" w:cs="Tahoma"/>
          <w:sz w:val="20"/>
          <w:szCs w:val="20"/>
        </w:rPr>
        <w:t>Solving Complex Business Problems</w:t>
      </w:r>
    </w:p>
    <w:p w14:paraId="7602A4D5" w14:textId="741E8182" w:rsidR="0073346D" w:rsidRPr="007644F7" w:rsidRDefault="0073346D" w:rsidP="00B760D8">
      <w:pPr>
        <w:pStyle w:val="SD-BodyText9pt"/>
        <w:widowControl/>
        <w:spacing w:after="0" w:line="240" w:lineRule="auto"/>
        <w:ind w:right="270"/>
        <w:rPr>
          <w:rFonts w:ascii="Tahoma" w:eastAsia="Meiryo" w:hAnsi="Tahoma" w:cs="Tahoma"/>
          <w:color w:val="auto"/>
          <w:sz w:val="20"/>
          <w:szCs w:val="20"/>
        </w:rPr>
      </w:pPr>
      <w:r w:rsidRPr="00FC584D">
        <w:rPr>
          <w:rFonts w:ascii="Tahoma" w:eastAsia="Meiryo" w:hAnsi="Tahoma" w:cs="Tahoma"/>
          <w:color w:val="auto"/>
          <w:sz w:val="20"/>
          <w:szCs w:val="20"/>
        </w:rPr>
        <w:t xml:space="preserve">MGT </w:t>
      </w:r>
      <w:r w:rsidR="00B27FB6" w:rsidRPr="00FC584D">
        <w:rPr>
          <w:rFonts w:ascii="Tahoma" w:eastAsia="Meiryo" w:hAnsi="Tahoma" w:cs="Tahoma"/>
          <w:color w:val="auto"/>
          <w:sz w:val="20"/>
          <w:szCs w:val="20"/>
        </w:rPr>
        <w:t>3080</w:t>
      </w:r>
      <w:r w:rsidRPr="00FC584D">
        <w:rPr>
          <w:rFonts w:ascii="Tahoma" w:eastAsia="Meiryo" w:hAnsi="Tahoma" w:cs="Tahoma"/>
          <w:color w:val="auto"/>
          <w:sz w:val="20"/>
          <w:szCs w:val="20"/>
        </w:rPr>
        <w:tab/>
      </w:r>
      <w:r w:rsidR="00B27FB6" w:rsidRPr="00FC584D">
        <w:rPr>
          <w:rFonts w:ascii="Tahoma" w:eastAsia="Meiryo" w:hAnsi="Tahoma" w:cs="Tahoma"/>
          <w:color w:val="auto"/>
          <w:sz w:val="20"/>
          <w:szCs w:val="20"/>
        </w:rPr>
        <w:t xml:space="preserve">Management </w:t>
      </w:r>
      <w:r w:rsidRPr="00FC584D">
        <w:rPr>
          <w:rFonts w:ascii="Tahoma" w:eastAsia="Meiryo" w:hAnsi="Tahoma" w:cs="Tahoma"/>
          <w:color w:val="auto"/>
          <w:sz w:val="20"/>
          <w:szCs w:val="20"/>
        </w:rPr>
        <w:t>Consulting Practicum</w:t>
      </w:r>
    </w:p>
    <w:p w14:paraId="5E7A7A09" w14:textId="77777777" w:rsidR="0073346D" w:rsidRPr="007D0431" w:rsidRDefault="0073346D" w:rsidP="00B760D8">
      <w:pPr>
        <w:pStyle w:val="SD-BodyText9pt"/>
        <w:widowControl/>
        <w:spacing w:after="0" w:line="240" w:lineRule="auto"/>
        <w:ind w:right="270"/>
        <w:rPr>
          <w:rFonts w:ascii="Tahoma" w:eastAsia="Meiryo" w:hAnsi="Tahoma" w:cs="Tahoma"/>
          <w:sz w:val="20"/>
          <w:szCs w:val="20"/>
        </w:rPr>
      </w:pPr>
    </w:p>
    <w:p w14:paraId="1BA89273" w14:textId="77777777" w:rsidR="00BE54BD" w:rsidRPr="007D0431" w:rsidRDefault="00613AE1" w:rsidP="00B760D8">
      <w:pPr>
        <w:pStyle w:val="SD-Heading10L"/>
        <w:widowControl/>
        <w:spacing w:before="0" w:after="0" w:line="240" w:lineRule="auto"/>
        <w:ind w:right="270"/>
        <w:outlineLvl w:val="0"/>
        <w:rPr>
          <w:rStyle w:val="Bold"/>
          <w:rFonts w:ascii="Tahoma" w:eastAsia="Meiryo" w:hAnsi="Tahoma" w:cs="Tahoma"/>
          <w:b w:val="0"/>
          <w:bCs w:val="0"/>
          <w:caps w:val="0"/>
        </w:rPr>
      </w:pPr>
      <w:r w:rsidRPr="007D0431">
        <w:rPr>
          <w:rFonts w:ascii="Tahoma" w:eastAsia="Meiryo" w:hAnsi="Tahoma" w:cs="Tahoma"/>
          <w:b/>
          <w:caps w:val="0"/>
        </w:rPr>
        <w:t xml:space="preserve">Management Information </w:t>
      </w:r>
      <w:r w:rsidR="00C33629" w:rsidRPr="007D0431">
        <w:rPr>
          <w:rFonts w:ascii="Tahoma" w:eastAsia="Meiryo" w:hAnsi="Tahoma" w:cs="Tahoma"/>
          <w:b/>
          <w:caps w:val="0"/>
        </w:rPr>
        <w:t>Systems:</w:t>
      </w:r>
    </w:p>
    <w:p w14:paraId="2D06FDD3" w14:textId="77777777" w:rsidR="006C6556" w:rsidRDefault="00301D71" w:rsidP="00B760D8">
      <w:pPr>
        <w:pStyle w:val="SD-BodyText9pt"/>
        <w:widowControl/>
        <w:spacing w:after="0" w:line="240" w:lineRule="auto"/>
        <w:ind w:right="270"/>
        <w:rPr>
          <w:rFonts w:ascii="Tahoma" w:eastAsia="Meiryo" w:hAnsi="Tahoma" w:cs="Tahoma"/>
          <w:sz w:val="20"/>
          <w:szCs w:val="20"/>
        </w:rPr>
      </w:pPr>
      <w:r w:rsidRPr="007D4D35">
        <w:rPr>
          <w:rFonts w:ascii="Tahoma" w:eastAsia="Meiryo" w:hAnsi="Tahoma" w:cs="Tahoma"/>
          <w:sz w:val="20"/>
          <w:szCs w:val="20"/>
        </w:rPr>
        <w:t>Choose t</w:t>
      </w:r>
      <w:r w:rsidR="006C6556" w:rsidRPr="007D4D35">
        <w:rPr>
          <w:rFonts w:ascii="Tahoma" w:eastAsia="Meiryo" w:hAnsi="Tahoma" w:cs="Tahoma"/>
          <w:sz w:val="20"/>
          <w:szCs w:val="20"/>
        </w:rPr>
        <w:t xml:space="preserve">wo </w:t>
      </w:r>
      <w:r w:rsidR="000D0025" w:rsidRPr="007D4D35">
        <w:rPr>
          <w:rFonts w:ascii="Tahoma" w:eastAsia="Meiryo" w:hAnsi="Tahoma" w:cs="Tahoma"/>
          <w:sz w:val="20"/>
          <w:szCs w:val="20"/>
        </w:rPr>
        <w:t>of the following</w:t>
      </w:r>
      <w:r w:rsidR="006C6556" w:rsidRPr="007D4D35">
        <w:rPr>
          <w:rFonts w:ascii="Tahoma" w:eastAsia="Meiryo" w:hAnsi="Tahoma" w:cs="Tahoma"/>
          <w:sz w:val="20"/>
          <w:szCs w:val="20"/>
        </w:rPr>
        <w:t>:</w:t>
      </w:r>
      <w:r w:rsidR="006C6556">
        <w:rPr>
          <w:rFonts w:ascii="Tahoma" w:eastAsia="Meiryo" w:hAnsi="Tahoma" w:cs="Tahoma"/>
          <w:sz w:val="20"/>
          <w:szCs w:val="20"/>
        </w:rPr>
        <w:t xml:space="preserve"> </w:t>
      </w:r>
    </w:p>
    <w:p w14:paraId="00445C67" w14:textId="77777777" w:rsidR="00BE54BD" w:rsidRPr="00703452" w:rsidRDefault="00BE54BD" w:rsidP="00B760D8">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 xml:space="preserve">MIS </w:t>
      </w:r>
      <w:r w:rsidRPr="00703452">
        <w:rPr>
          <w:rFonts w:ascii="Tahoma" w:eastAsia="Meiryo" w:hAnsi="Tahoma" w:cs="Tahoma"/>
          <w:sz w:val="20"/>
          <w:szCs w:val="20"/>
        </w:rPr>
        <w:t>2020</w:t>
      </w:r>
      <w:r w:rsidRPr="00703452">
        <w:rPr>
          <w:rFonts w:ascii="Tahoma" w:eastAsia="Meiryo" w:hAnsi="Tahoma" w:cs="Tahoma"/>
          <w:sz w:val="20"/>
          <w:szCs w:val="20"/>
        </w:rPr>
        <w:tab/>
        <w:t>Programming for Adaptive Problem Solving</w:t>
      </w:r>
    </w:p>
    <w:p w14:paraId="5999793D" w14:textId="1D43738A" w:rsidR="00BE54BD" w:rsidRPr="00703452" w:rsidRDefault="00BE54BD" w:rsidP="00B760D8">
      <w:pPr>
        <w:pStyle w:val="SD-BodyText9pt"/>
        <w:widowControl/>
        <w:spacing w:after="0" w:line="240" w:lineRule="auto"/>
        <w:ind w:right="270"/>
        <w:rPr>
          <w:rFonts w:ascii="Tahoma" w:eastAsia="Meiryo" w:hAnsi="Tahoma" w:cs="Tahoma"/>
          <w:sz w:val="20"/>
          <w:szCs w:val="20"/>
        </w:rPr>
      </w:pPr>
      <w:r w:rsidRPr="00703452">
        <w:rPr>
          <w:rFonts w:ascii="Tahoma" w:eastAsia="Meiryo" w:hAnsi="Tahoma" w:cs="Tahoma"/>
          <w:sz w:val="20"/>
          <w:szCs w:val="20"/>
        </w:rPr>
        <w:t>MIS 2030</w:t>
      </w:r>
      <w:r w:rsidR="00937710" w:rsidRPr="00703452">
        <w:rPr>
          <w:rFonts w:ascii="Tahoma" w:eastAsia="Meiryo" w:hAnsi="Tahoma" w:cs="Tahoma"/>
          <w:sz w:val="20"/>
          <w:szCs w:val="20"/>
          <w:vertAlign w:val="superscript"/>
        </w:rPr>
        <w:t>*2</w:t>
      </w:r>
      <w:r w:rsidRPr="00703452">
        <w:rPr>
          <w:rFonts w:ascii="Tahoma" w:eastAsia="Meiryo" w:hAnsi="Tahoma" w:cs="Tahoma"/>
          <w:sz w:val="20"/>
          <w:szCs w:val="20"/>
        </w:rPr>
        <w:tab/>
        <w:t>Database Management</w:t>
      </w:r>
    </w:p>
    <w:p w14:paraId="6FCCFE3D" w14:textId="77777777" w:rsidR="00BE54BD" w:rsidRPr="00703452" w:rsidRDefault="00BE54BD" w:rsidP="00B760D8">
      <w:pPr>
        <w:pStyle w:val="SD-BodyText9pt"/>
        <w:widowControl/>
        <w:spacing w:after="0" w:line="240" w:lineRule="auto"/>
        <w:ind w:right="270"/>
        <w:rPr>
          <w:rFonts w:ascii="Tahoma" w:eastAsia="Meiryo" w:hAnsi="Tahoma" w:cs="Tahoma"/>
          <w:sz w:val="20"/>
          <w:szCs w:val="20"/>
        </w:rPr>
      </w:pPr>
      <w:r w:rsidRPr="00703452">
        <w:rPr>
          <w:rFonts w:ascii="Tahoma" w:eastAsia="Meiryo" w:hAnsi="Tahoma" w:cs="Tahoma"/>
          <w:sz w:val="20"/>
          <w:szCs w:val="20"/>
        </w:rPr>
        <w:t>MIS 2040</w:t>
      </w:r>
      <w:r w:rsidRPr="00703452">
        <w:rPr>
          <w:rFonts w:ascii="Tahoma" w:eastAsia="Meiryo" w:hAnsi="Tahoma" w:cs="Tahoma"/>
          <w:sz w:val="20"/>
          <w:szCs w:val="20"/>
        </w:rPr>
        <w:tab/>
        <w:t>Systems Analysis &amp; Design</w:t>
      </w:r>
    </w:p>
    <w:p w14:paraId="264253A9" w14:textId="77777777" w:rsidR="00A83F08" w:rsidRPr="00703452" w:rsidRDefault="00A83F08" w:rsidP="00B760D8">
      <w:pPr>
        <w:pStyle w:val="SD-BodyText9pt"/>
        <w:widowControl/>
        <w:spacing w:after="0" w:line="240" w:lineRule="auto"/>
        <w:ind w:right="270"/>
        <w:rPr>
          <w:rFonts w:ascii="Tahoma" w:eastAsia="Meiryo" w:hAnsi="Tahoma" w:cs="Tahoma"/>
          <w:sz w:val="10"/>
          <w:szCs w:val="10"/>
        </w:rPr>
      </w:pPr>
    </w:p>
    <w:p w14:paraId="59904AA4" w14:textId="77777777" w:rsidR="00BE54BD" w:rsidRPr="00703452" w:rsidRDefault="00BE54BD" w:rsidP="00B760D8">
      <w:pPr>
        <w:pStyle w:val="SD-BodyText9pt"/>
        <w:widowControl/>
        <w:spacing w:after="0" w:line="240" w:lineRule="auto"/>
        <w:ind w:right="270"/>
        <w:rPr>
          <w:rFonts w:ascii="Tahoma" w:eastAsia="Meiryo" w:hAnsi="Tahoma" w:cs="Tahoma"/>
          <w:sz w:val="20"/>
          <w:szCs w:val="20"/>
        </w:rPr>
      </w:pPr>
      <w:r w:rsidRPr="00703452">
        <w:rPr>
          <w:rStyle w:val="Bold"/>
          <w:rFonts w:ascii="Tahoma" w:eastAsia="Meiryo" w:hAnsi="Tahoma" w:cs="Tahoma"/>
          <w:sz w:val="20"/>
          <w:szCs w:val="20"/>
        </w:rPr>
        <w:t>Plus</w:t>
      </w:r>
      <w:r w:rsidR="006C6556" w:rsidRPr="00703452">
        <w:rPr>
          <w:rFonts w:ascii="Tahoma" w:eastAsia="Meiryo" w:hAnsi="Tahoma" w:cs="Tahoma"/>
          <w:sz w:val="20"/>
          <w:szCs w:val="20"/>
        </w:rPr>
        <w:t xml:space="preserve"> four</w:t>
      </w:r>
      <w:r w:rsidRPr="00703452">
        <w:rPr>
          <w:rFonts w:ascii="Tahoma" w:eastAsia="Meiryo" w:hAnsi="Tahoma" w:cs="Tahoma"/>
          <w:sz w:val="20"/>
          <w:szCs w:val="20"/>
        </w:rPr>
        <w:t xml:space="preserve"> of the following </w:t>
      </w:r>
      <w:r w:rsidR="004F7417" w:rsidRPr="00703452">
        <w:rPr>
          <w:rFonts w:ascii="Tahoma" w:eastAsia="Meiryo" w:hAnsi="Tahoma" w:cs="Tahoma"/>
          <w:sz w:val="20"/>
          <w:szCs w:val="20"/>
        </w:rPr>
        <w:t xml:space="preserve">elective </w:t>
      </w:r>
      <w:r w:rsidRPr="00703452">
        <w:rPr>
          <w:rFonts w:ascii="Tahoma" w:eastAsia="Meiryo" w:hAnsi="Tahoma" w:cs="Tahoma"/>
          <w:sz w:val="20"/>
          <w:szCs w:val="20"/>
        </w:rPr>
        <w:t>courses:</w:t>
      </w:r>
    </w:p>
    <w:p w14:paraId="13517419" w14:textId="2E080ED1" w:rsidR="00232EAC" w:rsidRPr="00703452" w:rsidRDefault="00232EAC" w:rsidP="00B760D8">
      <w:pPr>
        <w:pStyle w:val="SD-BodyText9pt"/>
        <w:widowControl/>
        <w:spacing w:after="0" w:line="240" w:lineRule="auto"/>
        <w:ind w:right="270"/>
        <w:rPr>
          <w:rFonts w:ascii="Tahoma" w:eastAsia="Meiryo" w:hAnsi="Tahoma" w:cs="Tahoma"/>
          <w:sz w:val="20"/>
          <w:szCs w:val="20"/>
        </w:rPr>
      </w:pPr>
      <w:r w:rsidRPr="00703452">
        <w:rPr>
          <w:rFonts w:ascii="Tahoma" w:eastAsia="Meiryo" w:hAnsi="Tahoma" w:cs="Tahoma"/>
          <w:sz w:val="20"/>
          <w:szCs w:val="20"/>
        </w:rPr>
        <w:t>ACC 2340</w:t>
      </w:r>
      <w:r w:rsidRPr="00703452">
        <w:rPr>
          <w:rFonts w:ascii="Tahoma" w:eastAsia="Meiryo" w:hAnsi="Tahoma" w:cs="Tahoma"/>
          <w:sz w:val="20"/>
          <w:szCs w:val="20"/>
          <w:vertAlign w:val="superscript"/>
        </w:rPr>
        <w:t>*</w:t>
      </w:r>
      <w:r w:rsidR="00937710" w:rsidRPr="00703452">
        <w:rPr>
          <w:rFonts w:ascii="Tahoma" w:eastAsia="Meiryo" w:hAnsi="Tahoma" w:cs="Tahoma"/>
          <w:sz w:val="20"/>
          <w:szCs w:val="20"/>
          <w:vertAlign w:val="superscript"/>
        </w:rPr>
        <w:t>3</w:t>
      </w:r>
      <w:r w:rsidRPr="00703452">
        <w:rPr>
          <w:rFonts w:ascii="Tahoma" w:eastAsia="Meiryo" w:hAnsi="Tahoma" w:cs="Tahoma"/>
          <w:sz w:val="20"/>
          <w:szCs w:val="20"/>
        </w:rPr>
        <w:tab/>
        <w:t>Accounting Information Systems</w:t>
      </w:r>
    </w:p>
    <w:p w14:paraId="0F8C6407" w14:textId="38398FE1" w:rsidR="00BE54BD" w:rsidRPr="00703452" w:rsidRDefault="00BE54BD" w:rsidP="00B760D8">
      <w:pPr>
        <w:pStyle w:val="SD-BodyText9pt"/>
        <w:widowControl/>
        <w:spacing w:after="0" w:line="240" w:lineRule="auto"/>
        <w:ind w:right="270"/>
        <w:rPr>
          <w:rFonts w:ascii="Tahoma" w:eastAsia="Meiryo" w:hAnsi="Tahoma" w:cs="Tahoma"/>
          <w:sz w:val="20"/>
          <w:szCs w:val="20"/>
        </w:rPr>
      </w:pPr>
      <w:r w:rsidRPr="00703452">
        <w:rPr>
          <w:rFonts w:ascii="Tahoma" w:eastAsia="Meiryo" w:hAnsi="Tahoma" w:cs="Tahoma"/>
          <w:sz w:val="20"/>
          <w:szCs w:val="20"/>
        </w:rPr>
        <w:t>MIS 3010</w:t>
      </w:r>
      <w:r w:rsidRPr="00703452">
        <w:rPr>
          <w:rFonts w:ascii="Tahoma" w:eastAsia="Meiryo" w:hAnsi="Tahoma" w:cs="Tahoma"/>
          <w:sz w:val="20"/>
          <w:szCs w:val="20"/>
        </w:rPr>
        <w:tab/>
        <w:t>Business Data Communications</w:t>
      </w:r>
    </w:p>
    <w:p w14:paraId="17E609FB" w14:textId="77777777" w:rsidR="00BE54BD" w:rsidRPr="00703452" w:rsidRDefault="00BE54BD" w:rsidP="00B760D8">
      <w:pPr>
        <w:pStyle w:val="SD-BodyText9pt"/>
        <w:widowControl/>
        <w:spacing w:after="0" w:line="240" w:lineRule="auto"/>
        <w:ind w:right="270"/>
        <w:rPr>
          <w:rFonts w:ascii="Tahoma" w:eastAsia="Meiryo" w:hAnsi="Tahoma" w:cs="Tahoma"/>
          <w:sz w:val="20"/>
          <w:szCs w:val="20"/>
        </w:rPr>
      </w:pPr>
      <w:r w:rsidRPr="00703452">
        <w:rPr>
          <w:rFonts w:ascii="Tahoma" w:eastAsia="Meiryo" w:hAnsi="Tahoma" w:cs="Tahoma"/>
          <w:sz w:val="20"/>
          <w:szCs w:val="20"/>
        </w:rPr>
        <w:t>MIS 3020</w:t>
      </w:r>
      <w:r w:rsidRPr="00703452">
        <w:rPr>
          <w:rFonts w:ascii="Tahoma" w:eastAsia="Meiryo" w:hAnsi="Tahoma" w:cs="Tahoma"/>
          <w:sz w:val="20"/>
          <w:szCs w:val="20"/>
        </w:rPr>
        <w:tab/>
        <w:t>Enterprise Systems and Applications</w:t>
      </w:r>
    </w:p>
    <w:p w14:paraId="6F19A6D1" w14:textId="77777777" w:rsidR="00BE54BD" w:rsidRPr="00703452" w:rsidRDefault="00BE54BD" w:rsidP="00B760D8">
      <w:pPr>
        <w:pStyle w:val="SD-BodyText9pt"/>
        <w:widowControl/>
        <w:spacing w:after="0" w:line="240" w:lineRule="auto"/>
        <w:ind w:right="270"/>
        <w:rPr>
          <w:rFonts w:ascii="Tahoma" w:eastAsia="Meiryo" w:hAnsi="Tahoma" w:cs="Tahoma"/>
          <w:sz w:val="20"/>
          <w:szCs w:val="20"/>
        </w:rPr>
      </w:pPr>
      <w:r w:rsidRPr="00703452">
        <w:rPr>
          <w:rFonts w:ascii="Tahoma" w:eastAsia="Meiryo" w:hAnsi="Tahoma" w:cs="Tahoma"/>
          <w:sz w:val="20"/>
          <w:szCs w:val="20"/>
        </w:rPr>
        <w:t>MIS 3030</w:t>
      </w:r>
      <w:r w:rsidRPr="00703452">
        <w:rPr>
          <w:rFonts w:ascii="Tahoma" w:eastAsia="Meiryo" w:hAnsi="Tahoma" w:cs="Tahoma"/>
          <w:sz w:val="20"/>
          <w:szCs w:val="20"/>
        </w:rPr>
        <w:tab/>
        <w:t>Enabling Technologies in E-Business</w:t>
      </w:r>
    </w:p>
    <w:p w14:paraId="46218873" w14:textId="77777777" w:rsidR="00BE54BD" w:rsidRPr="00703452" w:rsidRDefault="00BE54BD" w:rsidP="00B760D8">
      <w:pPr>
        <w:pStyle w:val="SD-BodyText9pt"/>
        <w:widowControl/>
        <w:spacing w:after="0" w:line="240" w:lineRule="auto"/>
        <w:ind w:right="270"/>
        <w:rPr>
          <w:rFonts w:ascii="Tahoma" w:eastAsia="Meiryo" w:hAnsi="Tahoma" w:cs="Tahoma"/>
          <w:sz w:val="20"/>
          <w:szCs w:val="20"/>
        </w:rPr>
      </w:pPr>
      <w:r w:rsidRPr="00703452">
        <w:rPr>
          <w:rFonts w:ascii="Tahoma" w:eastAsia="Meiryo" w:hAnsi="Tahoma" w:cs="Tahoma"/>
          <w:sz w:val="20"/>
          <w:szCs w:val="20"/>
        </w:rPr>
        <w:t>MIS 3040</w:t>
      </w:r>
      <w:r w:rsidRPr="00703452">
        <w:rPr>
          <w:rFonts w:ascii="Tahoma" w:eastAsia="Meiryo" w:hAnsi="Tahoma" w:cs="Tahoma"/>
          <w:sz w:val="20"/>
          <w:szCs w:val="20"/>
        </w:rPr>
        <w:tab/>
        <w:t>MIS Seminar</w:t>
      </w:r>
    </w:p>
    <w:p w14:paraId="0F7C8C9B" w14:textId="77777777" w:rsidR="00BE54BD" w:rsidRPr="00703452" w:rsidRDefault="00BE54BD" w:rsidP="00B760D8">
      <w:pPr>
        <w:pStyle w:val="SD-BodyText9pt"/>
        <w:widowControl/>
        <w:spacing w:after="0" w:line="240" w:lineRule="auto"/>
        <w:ind w:right="270"/>
        <w:rPr>
          <w:rFonts w:ascii="Tahoma" w:eastAsia="Meiryo" w:hAnsi="Tahoma" w:cs="Tahoma"/>
          <w:sz w:val="20"/>
          <w:szCs w:val="20"/>
        </w:rPr>
      </w:pPr>
      <w:r w:rsidRPr="00703452">
        <w:rPr>
          <w:rFonts w:ascii="Tahoma" w:eastAsia="Meiryo" w:hAnsi="Tahoma" w:cs="Tahoma"/>
          <w:sz w:val="20"/>
          <w:szCs w:val="20"/>
        </w:rPr>
        <w:t>MIS 3050</w:t>
      </w:r>
      <w:r w:rsidRPr="00703452">
        <w:rPr>
          <w:rFonts w:ascii="Tahoma" w:eastAsia="Meiryo" w:hAnsi="Tahoma" w:cs="Tahoma"/>
          <w:sz w:val="20"/>
          <w:szCs w:val="20"/>
        </w:rPr>
        <w:tab/>
        <w:t>CRM &amp; Data Analytics</w:t>
      </w:r>
    </w:p>
    <w:p w14:paraId="382ACE35" w14:textId="3F73ACD3" w:rsidR="00065BD7" w:rsidRPr="007D0431" w:rsidRDefault="00065BD7" w:rsidP="00B760D8">
      <w:pPr>
        <w:pStyle w:val="SD-HangingIndent1"/>
        <w:widowControl/>
        <w:tabs>
          <w:tab w:val="clear" w:pos="270"/>
          <w:tab w:val="left" w:pos="0"/>
          <w:tab w:val="left" w:pos="1440"/>
        </w:tabs>
        <w:spacing w:after="0" w:line="240" w:lineRule="auto"/>
        <w:ind w:left="1440" w:right="270" w:hanging="1440"/>
        <w:jc w:val="left"/>
        <w:rPr>
          <w:rFonts w:ascii="Tahoma" w:eastAsia="Meiryo" w:hAnsi="Tahoma" w:cs="Tahoma"/>
          <w:sz w:val="20"/>
          <w:szCs w:val="20"/>
        </w:rPr>
      </w:pPr>
      <w:r w:rsidRPr="00703452">
        <w:rPr>
          <w:rFonts w:ascii="Tahoma" w:eastAsia="Meiryo" w:hAnsi="Tahoma" w:cs="Tahoma"/>
          <w:sz w:val="20"/>
          <w:szCs w:val="20"/>
        </w:rPr>
        <w:t>MIS 3060</w:t>
      </w:r>
      <w:r w:rsidR="00937710" w:rsidRPr="00703452">
        <w:rPr>
          <w:rFonts w:ascii="Tahoma" w:eastAsia="Meiryo" w:hAnsi="Tahoma" w:cs="Tahoma"/>
          <w:sz w:val="20"/>
          <w:szCs w:val="20"/>
          <w:vertAlign w:val="superscript"/>
        </w:rPr>
        <w:t>*2</w:t>
      </w:r>
      <w:r w:rsidRPr="007D0431">
        <w:rPr>
          <w:rFonts w:ascii="Tahoma" w:eastAsia="Meiryo" w:hAnsi="Tahoma" w:cs="Tahoma"/>
          <w:sz w:val="20"/>
          <w:szCs w:val="20"/>
        </w:rPr>
        <w:tab/>
        <w:t>Business Intelligence and Performance Measurement</w:t>
      </w:r>
    </w:p>
    <w:p w14:paraId="2CAA6460" w14:textId="40BB2839" w:rsidR="0081449B" w:rsidRDefault="002B2710" w:rsidP="00B760D8">
      <w:pPr>
        <w:pStyle w:val="SD-BodyText9pt"/>
        <w:widowControl/>
        <w:spacing w:after="0" w:line="240" w:lineRule="auto"/>
        <w:ind w:right="270"/>
        <w:jc w:val="left"/>
        <w:rPr>
          <w:rFonts w:ascii="Tahoma" w:eastAsia="Meiryo" w:hAnsi="Tahoma" w:cs="Tahoma"/>
          <w:sz w:val="20"/>
          <w:szCs w:val="20"/>
        </w:rPr>
      </w:pPr>
      <w:r w:rsidRPr="00E7206F">
        <w:rPr>
          <w:rFonts w:ascii="Tahoma" w:eastAsia="Meiryo" w:hAnsi="Tahoma" w:cs="Tahoma"/>
          <w:sz w:val="20"/>
          <w:szCs w:val="20"/>
        </w:rPr>
        <w:t>MIS 3070</w:t>
      </w:r>
      <w:r w:rsidRPr="00E7206F">
        <w:rPr>
          <w:rFonts w:ascii="Tahoma" w:eastAsia="Meiryo" w:hAnsi="Tahoma" w:cs="Tahoma"/>
          <w:sz w:val="20"/>
          <w:szCs w:val="20"/>
        </w:rPr>
        <w:tab/>
        <w:t>Emerging Business Technologies</w:t>
      </w:r>
      <w:r>
        <w:rPr>
          <w:rFonts w:ascii="Tahoma" w:eastAsia="Meiryo" w:hAnsi="Tahoma" w:cs="Tahoma"/>
          <w:sz w:val="20"/>
          <w:szCs w:val="20"/>
        </w:rPr>
        <w:br/>
      </w:r>
      <w:r w:rsidR="0081449B" w:rsidRPr="00F37E9F">
        <w:rPr>
          <w:rFonts w:ascii="Tahoma" w:eastAsia="Meiryo" w:hAnsi="Tahoma" w:cs="Tahoma"/>
          <w:sz w:val="20"/>
          <w:szCs w:val="20"/>
        </w:rPr>
        <w:t>MIS 3080</w:t>
      </w:r>
      <w:r w:rsidR="0081449B" w:rsidRPr="00F37E9F">
        <w:rPr>
          <w:rFonts w:ascii="Tahoma" w:eastAsia="Meiryo" w:hAnsi="Tahoma" w:cs="Tahoma"/>
          <w:sz w:val="20"/>
          <w:szCs w:val="20"/>
        </w:rPr>
        <w:tab/>
        <w:t>Applied Machine Learning</w:t>
      </w:r>
      <w:r w:rsidR="0081449B" w:rsidRPr="007D0431">
        <w:rPr>
          <w:rFonts w:ascii="Tahoma" w:eastAsia="Meiryo" w:hAnsi="Tahoma" w:cs="Tahoma"/>
          <w:sz w:val="20"/>
          <w:szCs w:val="20"/>
        </w:rPr>
        <w:t xml:space="preserve"> </w:t>
      </w:r>
    </w:p>
    <w:p w14:paraId="5D358E0F" w14:textId="5F72D30E" w:rsidR="00BE54BD" w:rsidRDefault="00BE54BD" w:rsidP="00B760D8">
      <w:pPr>
        <w:pStyle w:val="SD-BodyText9pt"/>
        <w:widowControl/>
        <w:spacing w:after="0" w:line="240" w:lineRule="auto"/>
        <w:ind w:right="270"/>
        <w:jc w:val="left"/>
        <w:rPr>
          <w:rFonts w:ascii="Tahoma" w:eastAsia="Meiryo" w:hAnsi="Tahoma" w:cs="Tahoma"/>
          <w:sz w:val="20"/>
          <w:szCs w:val="20"/>
        </w:rPr>
      </w:pPr>
      <w:r w:rsidRPr="007D0431">
        <w:rPr>
          <w:rFonts w:ascii="Tahoma" w:eastAsia="Meiryo" w:hAnsi="Tahoma" w:cs="Tahoma"/>
          <w:sz w:val="20"/>
          <w:szCs w:val="20"/>
        </w:rPr>
        <w:t>MIS 3090</w:t>
      </w:r>
      <w:r w:rsidRPr="007D0431">
        <w:rPr>
          <w:rFonts w:ascii="Tahoma" w:eastAsia="Meiryo" w:hAnsi="Tahoma" w:cs="Tahoma"/>
          <w:sz w:val="20"/>
          <w:szCs w:val="20"/>
        </w:rPr>
        <w:tab/>
        <w:t>Special Topics in MIS</w:t>
      </w:r>
    </w:p>
    <w:p w14:paraId="531797E7" w14:textId="681B454F" w:rsidR="00063734" w:rsidRPr="007D0431" w:rsidRDefault="00063734" w:rsidP="00B760D8">
      <w:pPr>
        <w:pStyle w:val="SD-BodyText9pt"/>
        <w:widowControl/>
        <w:spacing w:after="0" w:line="240" w:lineRule="auto"/>
        <w:ind w:right="270"/>
        <w:jc w:val="left"/>
        <w:rPr>
          <w:rFonts w:ascii="Tahoma" w:eastAsia="Meiryo" w:hAnsi="Tahoma" w:cs="Tahoma"/>
          <w:sz w:val="20"/>
          <w:szCs w:val="20"/>
        </w:rPr>
      </w:pPr>
      <w:bookmarkStart w:id="17" w:name="_Hlk74060556"/>
      <w:r w:rsidRPr="00FC584D">
        <w:rPr>
          <w:rFonts w:ascii="Tahoma" w:eastAsia="Meiryo" w:hAnsi="Tahoma" w:cs="Tahoma"/>
          <w:sz w:val="20"/>
          <w:szCs w:val="20"/>
        </w:rPr>
        <w:t>MIS 3300</w:t>
      </w:r>
      <w:r w:rsidRPr="00FC584D">
        <w:rPr>
          <w:rFonts w:ascii="Tahoma" w:eastAsia="Meiryo" w:hAnsi="Tahoma" w:cs="Tahoma"/>
          <w:sz w:val="20"/>
          <w:szCs w:val="20"/>
        </w:rPr>
        <w:tab/>
        <w:t>AI &amp; Machine Learning for Business</w:t>
      </w:r>
    </w:p>
    <w:bookmarkEnd w:id="17"/>
    <w:p w14:paraId="6A97C83D" w14:textId="77777777" w:rsidR="006C6556" w:rsidRPr="00205B09" w:rsidRDefault="006C6556" w:rsidP="00B760D8">
      <w:pPr>
        <w:pStyle w:val="SD-BodyText9pt"/>
        <w:widowControl/>
        <w:spacing w:after="0" w:line="240" w:lineRule="auto"/>
        <w:ind w:right="270"/>
        <w:rPr>
          <w:rFonts w:ascii="Tahoma" w:eastAsia="Meiryo" w:hAnsi="Tahoma" w:cs="Tahoma"/>
          <w:sz w:val="14"/>
          <w:szCs w:val="14"/>
        </w:rPr>
      </w:pPr>
    </w:p>
    <w:p w14:paraId="5BE9B07D" w14:textId="77777777" w:rsidR="00D96B59" w:rsidRDefault="00186982" w:rsidP="00B760D8">
      <w:pPr>
        <w:pStyle w:val="SD-BodyText9pt"/>
        <w:widowControl/>
        <w:spacing w:after="0" w:line="240" w:lineRule="auto"/>
        <w:ind w:right="270"/>
        <w:rPr>
          <w:rFonts w:ascii="Tahoma" w:eastAsia="Meiryo" w:hAnsi="Tahoma" w:cs="Tahoma"/>
          <w:sz w:val="20"/>
          <w:szCs w:val="20"/>
        </w:rPr>
      </w:pPr>
      <w:r w:rsidRPr="00E37773">
        <w:rPr>
          <w:rFonts w:ascii="Tahoma" w:eastAsia="Meiryo" w:hAnsi="Tahoma" w:cs="Tahoma"/>
          <w:b/>
          <w:sz w:val="20"/>
          <w:szCs w:val="20"/>
        </w:rPr>
        <w:t>Please n</w:t>
      </w:r>
      <w:r w:rsidR="006C6556" w:rsidRPr="00E37773">
        <w:rPr>
          <w:rFonts w:ascii="Tahoma" w:eastAsia="Meiryo" w:hAnsi="Tahoma" w:cs="Tahoma"/>
          <w:b/>
          <w:sz w:val="20"/>
          <w:szCs w:val="20"/>
        </w:rPr>
        <w:t>ote</w:t>
      </w:r>
      <w:r w:rsidR="006C6556" w:rsidRPr="00E37773">
        <w:rPr>
          <w:rFonts w:ascii="Tahoma" w:eastAsia="Meiryo" w:hAnsi="Tahoma" w:cs="Tahoma"/>
          <w:sz w:val="20"/>
          <w:szCs w:val="20"/>
        </w:rPr>
        <w:t xml:space="preserve">: </w:t>
      </w:r>
    </w:p>
    <w:p w14:paraId="2F248D91" w14:textId="77777777" w:rsidR="00D96B59" w:rsidRPr="00E7206F" w:rsidRDefault="00D96B59" w:rsidP="001F14A9">
      <w:pPr>
        <w:pStyle w:val="SD-BodyText9pt"/>
        <w:widowControl/>
        <w:numPr>
          <w:ilvl w:val="0"/>
          <w:numId w:val="23"/>
        </w:numPr>
        <w:spacing w:after="0" w:line="240" w:lineRule="auto"/>
        <w:ind w:left="360" w:right="270"/>
        <w:rPr>
          <w:rFonts w:ascii="Tahoma" w:eastAsia="Meiryo" w:hAnsi="Tahoma" w:cs="Tahoma"/>
          <w:sz w:val="20"/>
          <w:szCs w:val="20"/>
        </w:rPr>
      </w:pPr>
      <w:r w:rsidRPr="00E7206F">
        <w:rPr>
          <w:rFonts w:ascii="Tahoma" w:eastAsia="Meiryo" w:hAnsi="Tahoma" w:cs="Tahoma"/>
          <w:sz w:val="20"/>
          <w:szCs w:val="20"/>
        </w:rPr>
        <w:t>O</w:t>
      </w:r>
      <w:r w:rsidR="006C6556" w:rsidRPr="00E7206F">
        <w:rPr>
          <w:rFonts w:ascii="Tahoma" w:eastAsia="Meiryo" w:hAnsi="Tahoma" w:cs="Tahoma"/>
          <w:sz w:val="20"/>
          <w:szCs w:val="20"/>
        </w:rPr>
        <w:t xml:space="preserve">ne MIS elective </w:t>
      </w:r>
      <w:r w:rsidR="0037198A" w:rsidRPr="00E7206F">
        <w:rPr>
          <w:rFonts w:ascii="Tahoma" w:eastAsia="Meiryo" w:hAnsi="Tahoma" w:cs="Tahoma"/>
          <w:sz w:val="20"/>
          <w:szCs w:val="20"/>
        </w:rPr>
        <w:t xml:space="preserve">course </w:t>
      </w:r>
      <w:r w:rsidR="006C6556" w:rsidRPr="00E7206F">
        <w:rPr>
          <w:rFonts w:ascii="Tahoma" w:eastAsia="Meiryo" w:hAnsi="Tahoma" w:cs="Tahoma"/>
          <w:sz w:val="20"/>
          <w:szCs w:val="20"/>
        </w:rPr>
        <w:t>can also include MIS 2020, MIS 2030, or MIS 2040.</w:t>
      </w:r>
      <w:r w:rsidR="00540745" w:rsidRPr="00E7206F">
        <w:rPr>
          <w:rFonts w:ascii="Tahoma" w:eastAsia="Meiryo" w:hAnsi="Tahoma" w:cs="Tahoma"/>
          <w:sz w:val="20"/>
          <w:szCs w:val="20"/>
        </w:rPr>
        <w:t xml:space="preserve">  </w:t>
      </w:r>
      <w:r w:rsidR="00124C79" w:rsidRPr="00E7206F">
        <w:rPr>
          <w:rFonts w:ascii="Tahoma" w:eastAsia="Meiryo" w:hAnsi="Tahoma" w:cs="Tahoma"/>
          <w:sz w:val="20"/>
          <w:szCs w:val="20"/>
        </w:rPr>
        <w:t>In addition</w:t>
      </w:r>
      <w:r w:rsidR="00540745" w:rsidRPr="00E7206F">
        <w:rPr>
          <w:rFonts w:ascii="Tahoma" w:eastAsia="Meiryo" w:hAnsi="Tahoma" w:cs="Tahoma"/>
          <w:sz w:val="20"/>
          <w:szCs w:val="20"/>
        </w:rPr>
        <w:t xml:space="preserve">, CSC 1052 may </w:t>
      </w:r>
      <w:r w:rsidR="00CB1B67">
        <w:rPr>
          <w:rFonts w:ascii="Tahoma" w:eastAsia="Meiryo" w:hAnsi="Tahoma" w:cs="Tahoma"/>
          <w:sz w:val="20"/>
          <w:szCs w:val="20"/>
        </w:rPr>
        <w:t xml:space="preserve">fulfill </w:t>
      </w:r>
      <w:r w:rsidR="00540745" w:rsidRPr="00E7206F">
        <w:rPr>
          <w:rFonts w:ascii="Tahoma" w:eastAsia="Meiryo" w:hAnsi="Tahoma" w:cs="Tahoma"/>
          <w:sz w:val="20"/>
          <w:szCs w:val="20"/>
        </w:rPr>
        <w:t>MIS 2020</w:t>
      </w:r>
      <w:r w:rsidR="00CB1B67">
        <w:rPr>
          <w:rFonts w:ascii="Tahoma" w:eastAsia="Meiryo" w:hAnsi="Tahoma" w:cs="Tahoma"/>
          <w:sz w:val="20"/>
          <w:szCs w:val="20"/>
        </w:rPr>
        <w:t xml:space="preserve"> </w:t>
      </w:r>
      <w:r w:rsidR="00CB1B67" w:rsidRPr="00CB1B67">
        <w:rPr>
          <w:rFonts w:ascii="Tahoma" w:eastAsia="Meiryo" w:hAnsi="Tahoma" w:cs="Tahoma"/>
          <w:b/>
          <w:sz w:val="20"/>
          <w:szCs w:val="20"/>
        </w:rPr>
        <w:t>only</w:t>
      </w:r>
      <w:r w:rsidR="00CB1B67">
        <w:rPr>
          <w:rFonts w:ascii="Tahoma" w:eastAsia="Meiryo" w:hAnsi="Tahoma" w:cs="Tahoma"/>
          <w:sz w:val="20"/>
          <w:szCs w:val="20"/>
        </w:rPr>
        <w:t xml:space="preserve"> if this course is not fulfilling </w:t>
      </w:r>
      <w:r w:rsidR="001A48B3">
        <w:rPr>
          <w:rFonts w:ascii="Tahoma" w:eastAsia="Meiryo" w:hAnsi="Tahoma" w:cs="Tahoma"/>
          <w:sz w:val="20"/>
          <w:szCs w:val="20"/>
        </w:rPr>
        <w:t>the core Arts and Sciences requirement</w:t>
      </w:r>
      <w:r w:rsidR="00540745" w:rsidRPr="00E7206F">
        <w:rPr>
          <w:rFonts w:ascii="Tahoma" w:eastAsia="Meiryo" w:hAnsi="Tahoma" w:cs="Tahoma"/>
          <w:sz w:val="20"/>
          <w:szCs w:val="20"/>
        </w:rPr>
        <w:t>.</w:t>
      </w:r>
    </w:p>
    <w:p w14:paraId="488967DF" w14:textId="77777777" w:rsidR="00A02DE8" w:rsidRPr="00937710" w:rsidRDefault="00A02DE8" w:rsidP="00A02DE8">
      <w:pPr>
        <w:pStyle w:val="ListParagraph"/>
        <w:rPr>
          <w:rFonts w:ascii="Tahoma" w:eastAsia="Meiryo" w:hAnsi="Tahoma" w:cs="Tahoma"/>
          <w:sz w:val="10"/>
          <w:szCs w:val="10"/>
        </w:rPr>
      </w:pPr>
    </w:p>
    <w:p w14:paraId="53A211A4" w14:textId="1B99298E" w:rsidR="00937710" w:rsidRPr="00703452" w:rsidRDefault="00EE4F96" w:rsidP="00937710">
      <w:pPr>
        <w:pStyle w:val="SD-BodyText9pt"/>
        <w:widowControl/>
        <w:numPr>
          <w:ilvl w:val="0"/>
          <w:numId w:val="23"/>
        </w:numPr>
        <w:spacing w:after="0" w:line="240" w:lineRule="auto"/>
        <w:ind w:left="360" w:right="270"/>
        <w:rPr>
          <w:rFonts w:ascii="Tahoma" w:eastAsia="Meiryo" w:hAnsi="Tahoma" w:cs="Tahoma"/>
          <w:sz w:val="20"/>
          <w:szCs w:val="20"/>
        </w:rPr>
      </w:pPr>
      <w:r w:rsidRPr="00703452">
        <w:rPr>
          <w:rFonts w:ascii="Tahoma" w:eastAsia="Meiryo" w:hAnsi="Tahoma" w:cs="Tahoma"/>
          <w:sz w:val="20"/>
          <w:szCs w:val="20"/>
        </w:rPr>
        <w:t xml:space="preserve">For students </w:t>
      </w:r>
      <w:r w:rsidR="00703452" w:rsidRPr="00703452">
        <w:rPr>
          <w:rFonts w:ascii="Tahoma" w:eastAsia="Meiryo" w:hAnsi="Tahoma" w:cs="Tahoma"/>
          <w:sz w:val="20"/>
          <w:szCs w:val="20"/>
        </w:rPr>
        <w:t>pursuing</w:t>
      </w:r>
      <w:r w:rsidRPr="00703452">
        <w:rPr>
          <w:rFonts w:ascii="Tahoma" w:eastAsia="Meiryo" w:hAnsi="Tahoma" w:cs="Tahoma"/>
          <w:sz w:val="20"/>
          <w:szCs w:val="20"/>
        </w:rPr>
        <w:t xml:space="preserve"> both BUSA/MS</w:t>
      </w:r>
      <w:r w:rsidR="00703452" w:rsidRPr="00703452">
        <w:rPr>
          <w:rFonts w:ascii="Tahoma" w:eastAsia="Meiryo" w:hAnsi="Tahoma" w:cs="Tahoma"/>
          <w:sz w:val="20"/>
          <w:szCs w:val="20"/>
        </w:rPr>
        <w:t>B</w:t>
      </w:r>
      <w:r w:rsidRPr="00703452">
        <w:rPr>
          <w:rFonts w:ascii="Tahoma" w:eastAsia="Meiryo" w:hAnsi="Tahoma" w:cs="Tahoma"/>
          <w:sz w:val="20"/>
          <w:szCs w:val="20"/>
        </w:rPr>
        <w:t xml:space="preserve">A </w:t>
      </w:r>
      <w:r w:rsidR="00101A0C" w:rsidRPr="00703452">
        <w:rPr>
          <w:rFonts w:ascii="Tahoma" w:eastAsia="Meiryo" w:hAnsi="Tahoma" w:cs="Tahoma"/>
          <w:sz w:val="20"/>
          <w:szCs w:val="20"/>
        </w:rPr>
        <w:t xml:space="preserve">(Master of Science in </w:t>
      </w:r>
      <w:r w:rsidR="00703452" w:rsidRPr="00703452">
        <w:rPr>
          <w:rFonts w:ascii="Tahoma" w:eastAsia="Meiryo" w:hAnsi="Tahoma" w:cs="Tahoma"/>
          <w:sz w:val="20"/>
          <w:szCs w:val="20"/>
        </w:rPr>
        <w:t xml:space="preserve">Business </w:t>
      </w:r>
      <w:r w:rsidR="00101A0C" w:rsidRPr="00703452">
        <w:rPr>
          <w:rFonts w:ascii="Tahoma" w:eastAsia="Meiryo" w:hAnsi="Tahoma" w:cs="Tahoma"/>
          <w:sz w:val="20"/>
          <w:szCs w:val="20"/>
        </w:rPr>
        <w:t xml:space="preserve">Analytics) </w:t>
      </w:r>
      <w:r w:rsidRPr="00703452">
        <w:rPr>
          <w:rFonts w:ascii="Tahoma" w:eastAsia="Meiryo" w:hAnsi="Tahoma" w:cs="Tahoma"/>
          <w:sz w:val="20"/>
          <w:szCs w:val="20"/>
        </w:rPr>
        <w:t xml:space="preserve">programs, </w:t>
      </w:r>
      <w:r w:rsidR="00937710" w:rsidRPr="00703452">
        <w:rPr>
          <w:rFonts w:ascii="Tahoma" w:eastAsia="Meiryo" w:hAnsi="Tahoma" w:cs="Tahoma"/>
          <w:sz w:val="20"/>
          <w:szCs w:val="20"/>
        </w:rPr>
        <w:t>MSA 811</w:t>
      </w:r>
      <w:r w:rsidR="00577A17" w:rsidRPr="00703452">
        <w:rPr>
          <w:rFonts w:ascii="Tahoma" w:eastAsia="Meiryo" w:hAnsi="Tahoma" w:cs="Tahoma"/>
          <w:sz w:val="20"/>
          <w:szCs w:val="20"/>
        </w:rPr>
        <w:t>0</w:t>
      </w:r>
      <w:r w:rsidR="00937710" w:rsidRPr="00703452">
        <w:rPr>
          <w:rFonts w:ascii="Tahoma" w:eastAsia="Meiryo" w:hAnsi="Tahoma" w:cs="Tahoma"/>
          <w:sz w:val="20"/>
          <w:szCs w:val="20"/>
        </w:rPr>
        <w:t xml:space="preserve"> </w:t>
      </w:r>
      <w:r w:rsidR="00101A0C" w:rsidRPr="00703452">
        <w:rPr>
          <w:rFonts w:ascii="Tahoma" w:eastAsia="Meiryo" w:hAnsi="Tahoma" w:cs="Tahoma"/>
          <w:sz w:val="20"/>
          <w:szCs w:val="20"/>
        </w:rPr>
        <w:t xml:space="preserve">(Data Model &amp; Struct Analysis) </w:t>
      </w:r>
      <w:r w:rsidR="00937710" w:rsidRPr="00703452">
        <w:rPr>
          <w:rFonts w:ascii="Tahoma" w:eastAsia="Meiryo" w:hAnsi="Tahoma" w:cs="Tahoma"/>
          <w:sz w:val="20"/>
          <w:szCs w:val="20"/>
        </w:rPr>
        <w:t xml:space="preserve">may </w:t>
      </w:r>
      <w:r w:rsidR="007D4F87" w:rsidRPr="00703452">
        <w:rPr>
          <w:rFonts w:ascii="Tahoma" w:eastAsia="Meiryo" w:hAnsi="Tahoma" w:cs="Tahoma"/>
          <w:sz w:val="20"/>
          <w:szCs w:val="20"/>
        </w:rPr>
        <w:t xml:space="preserve">satisfy </w:t>
      </w:r>
      <w:r w:rsidR="00937710" w:rsidRPr="00703452">
        <w:rPr>
          <w:rFonts w:ascii="Tahoma" w:eastAsia="Meiryo" w:hAnsi="Tahoma" w:cs="Tahoma"/>
          <w:sz w:val="20"/>
          <w:szCs w:val="20"/>
        </w:rPr>
        <w:t>MIS 2030</w:t>
      </w:r>
      <w:r w:rsidR="00655E0B" w:rsidRPr="00703452">
        <w:rPr>
          <w:rFonts w:ascii="Tahoma" w:eastAsia="Meiryo" w:hAnsi="Tahoma" w:cs="Tahoma"/>
          <w:sz w:val="20"/>
          <w:szCs w:val="20"/>
        </w:rPr>
        <w:t xml:space="preserve">; </w:t>
      </w:r>
      <w:r w:rsidR="00937710" w:rsidRPr="00703452">
        <w:rPr>
          <w:rFonts w:ascii="Tahoma" w:eastAsia="Meiryo" w:hAnsi="Tahoma" w:cs="Tahoma"/>
          <w:sz w:val="20"/>
          <w:szCs w:val="20"/>
        </w:rPr>
        <w:t xml:space="preserve">MSA 8240 </w:t>
      </w:r>
      <w:r w:rsidR="00101A0C" w:rsidRPr="00703452">
        <w:rPr>
          <w:rFonts w:ascii="Tahoma" w:eastAsia="Meiryo" w:hAnsi="Tahoma" w:cs="Tahoma"/>
          <w:sz w:val="20"/>
          <w:szCs w:val="20"/>
        </w:rPr>
        <w:t xml:space="preserve">(Business Intelligence) </w:t>
      </w:r>
      <w:r w:rsidR="00937710" w:rsidRPr="00703452">
        <w:rPr>
          <w:rFonts w:ascii="Tahoma" w:eastAsia="Meiryo" w:hAnsi="Tahoma" w:cs="Tahoma"/>
          <w:sz w:val="20"/>
          <w:szCs w:val="20"/>
        </w:rPr>
        <w:t xml:space="preserve">may </w:t>
      </w:r>
      <w:r w:rsidR="007D4F87" w:rsidRPr="00703452">
        <w:rPr>
          <w:rFonts w:ascii="Tahoma" w:eastAsia="Meiryo" w:hAnsi="Tahoma" w:cs="Tahoma"/>
          <w:sz w:val="20"/>
          <w:szCs w:val="20"/>
        </w:rPr>
        <w:t xml:space="preserve">satisfy </w:t>
      </w:r>
      <w:r w:rsidR="00937710" w:rsidRPr="00703452">
        <w:rPr>
          <w:rFonts w:ascii="Tahoma" w:eastAsia="Meiryo" w:hAnsi="Tahoma" w:cs="Tahoma"/>
          <w:sz w:val="20"/>
          <w:szCs w:val="20"/>
        </w:rPr>
        <w:t xml:space="preserve">MIS </w:t>
      </w:r>
      <w:r w:rsidR="00544314" w:rsidRPr="00703452">
        <w:rPr>
          <w:rFonts w:ascii="Tahoma" w:eastAsia="Meiryo" w:hAnsi="Tahoma" w:cs="Tahoma"/>
          <w:sz w:val="20"/>
          <w:szCs w:val="20"/>
        </w:rPr>
        <w:t>306</w:t>
      </w:r>
      <w:r w:rsidR="00937710" w:rsidRPr="00703452">
        <w:rPr>
          <w:rFonts w:ascii="Tahoma" w:eastAsia="Meiryo" w:hAnsi="Tahoma" w:cs="Tahoma"/>
          <w:sz w:val="20"/>
          <w:szCs w:val="20"/>
        </w:rPr>
        <w:t>0.</w:t>
      </w:r>
    </w:p>
    <w:p w14:paraId="4FF0600F" w14:textId="77777777" w:rsidR="00937710" w:rsidRPr="00937710" w:rsidRDefault="00937710" w:rsidP="00937710">
      <w:pPr>
        <w:pStyle w:val="ListParagraph"/>
        <w:rPr>
          <w:rFonts w:ascii="Tahoma" w:eastAsia="Meiryo" w:hAnsi="Tahoma" w:cs="Tahoma"/>
          <w:sz w:val="10"/>
          <w:szCs w:val="10"/>
        </w:rPr>
      </w:pPr>
    </w:p>
    <w:p w14:paraId="4B2955FD" w14:textId="144562E9" w:rsidR="006C6556" w:rsidRPr="00FC584D" w:rsidRDefault="00D96B59" w:rsidP="001F14A9">
      <w:pPr>
        <w:pStyle w:val="SD-BodyText9pt"/>
        <w:widowControl/>
        <w:numPr>
          <w:ilvl w:val="0"/>
          <w:numId w:val="23"/>
        </w:numPr>
        <w:spacing w:after="0" w:line="240" w:lineRule="auto"/>
        <w:ind w:left="360" w:right="270"/>
        <w:rPr>
          <w:rFonts w:ascii="Tahoma" w:eastAsia="Meiryo" w:hAnsi="Tahoma" w:cs="Tahoma"/>
          <w:sz w:val="20"/>
          <w:szCs w:val="20"/>
        </w:rPr>
      </w:pPr>
      <w:r w:rsidRPr="00E7206F">
        <w:rPr>
          <w:rFonts w:ascii="Tahoma" w:eastAsia="Meiryo" w:hAnsi="Tahoma" w:cs="Tahoma"/>
          <w:sz w:val="20"/>
          <w:szCs w:val="20"/>
        </w:rPr>
        <w:t xml:space="preserve">ACC 2340 (Accounting Information Systems) may fulfill </w:t>
      </w:r>
      <w:r w:rsidR="005635B1">
        <w:rPr>
          <w:rFonts w:ascii="Tahoma" w:eastAsia="Meiryo" w:hAnsi="Tahoma" w:cs="Tahoma"/>
          <w:sz w:val="20"/>
          <w:szCs w:val="20"/>
        </w:rPr>
        <w:t>an</w:t>
      </w:r>
      <w:r w:rsidRPr="00E7206F">
        <w:rPr>
          <w:rFonts w:ascii="Tahoma" w:eastAsia="Meiryo" w:hAnsi="Tahoma" w:cs="Tahoma"/>
          <w:sz w:val="20"/>
          <w:szCs w:val="20"/>
        </w:rPr>
        <w:t xml:space="preserve"> MIS major </w:t>
      </w:r>
      <w:r w:rsidRPr="00FC584D">
        <w:rPr>
          <w:rFonts w:ascii="Tahoma" w:eastAsia="Meiryo" w:hAnsi="Tahoma" w:cs="Tahoma"/>
          <w:sz w:val="20"/>
          <w:szCs w:val="20"/>
        </w:rPr>
        <w:t xml:space="preserve">elective </w:t>
      </w:r>
      <w:r w:rsidR="009C2D74" w:rsidRPr="00FC584D">
        <w:rPr>
          <w:rFonts w:ascii="Tahoma" w:eastAsia="Meiryo" w:hAnsi="Tahoma" w:cs="Tahoma"/>
          <w:b/>
          <w:sz w:val="20"/>
          <w:szCs w:val="20"/>
        </w:rPr>
        <w:t xml:space="preserve">only </w:t>
      </w:r>
      <w:r w:rsidR="009C2D74" w:rsidRPr="00FC584D">
        <w:rPr>
          <w:rFonts w:ascii="Tahoma" w:eastAsia="Meiryo" w:hAnsi="Tahoma" w:cs="Tahoma"/>
          <w:sz w:val="20"/>
          <w:szCs w:val="20"/>
        </w:rPr>
        <w:t>if this course</w:t>
      </w:r>
      <w:r w:rsidRPr="00FC584D">
        <w:rPr>
          <w:rFonts w:ascii="Tahoma" w:eastAsia="Meiryo" w:hAnsi="Tahoma" w:cs="Tahoma"/>
          <w:sz w:val="20"/>
          <w:szCs w:val="20"/>
        </w:rPr>
        <w:t xml:space="preserve"> is not fulfill</w:t>
      </w:r>
      <w:r w:rsidR="009C2D74" w:rsidRPr="00FC584D">
        <w:rPr>
          <w:rFonts w:ascii="Tahoma" w:eastAsia="Meiryo" w:hAnsi="Tahoma" w:cs="Tahoma"/>
          <w:sz w:val="20"/>
          <w:szCs w:val="20"/>
        </w:rPr>
        <w:t>ing</w:t>
      </w:r>
      <w:r w:rsidR="005635B1" w:rsidRPr="00FC584D">
        <w:rPr>
          <w:rFonts w:ascii="Tahoma" w:eastAsia="Meiryo" w:hAnsi="Tahoma" w:cs="Tahoma"/>
          <w:sz w:val="20"/>
          <w:szCs w:val="20"/>
        </w:rPr>
        <w:t xml:space="preserve"> an</w:t>
      </w:r>
      <w:r w:rsidRPr="00FC584D">
        <w:rPr>
          <w:rFonts w:ascii="Tahoma" w:eastAsia="Meiryo" w:hAnsi="Tahoma" w:cs="Tahoma"/>
          <w:sz w:val="20"/>
          <w:szCs w:val="20"/>
        </w:rPr>
        <w:t xml:space="preserve"> ACC requirement.</w:t>
      </w:r>
      <w:r w:rsidR="000B0702" w:rsidRPr="00FC584D">
        <w:rPr>
          <w:rFonts w:ascii="Tahoma" w:eastAsia="Meiryo" w:hAnsi="Tahoma" w:cs="Tahoma"/>
          <w:sz w:val="20"/>
          <w:szCs w:val="20"/>
        </w:rPr>
        <w:t xml:space="preserve">  </w:t>
      </w:r>
    </w:p>
    <w:p w14:paraId="529FAEFC" w14:textId="77777777" w:rsidR="00894DEF" w:rsidRPr="00FC584D" w:rsidRDefault="00894DEF" w:rsidP="00894DEF">
      <w:pPr>
        <w:pStyle w:val="ListParagraph"/>
        <w:rPr>
          <w:rFonts w:ascii="Tahoma" w:eastAsia="Meiryo" w:hAnsi="Tahoma" w:cs="Tahoma"/>
          <w:sz w:val="10"/>
          <w:szCs w:val="10"/>
        </w:rPr>
      </w:pPr>
    </w:p>
    <w:p w14:paraId="6907283E" w14:textId="5B37B512" w:rsidR="00894DEF" w:rsidRDefault="00894DEF" w:rsidP="001F14A9">
      <w:pPr>
        <w:pStyle w:val="SD-BodyText9pt"/>
        <w:widowControl/>
        <w:numPr>
          <w:ilvl w:val="0"/>
          <w:numId w:val="23"/>
        </w:numPr>
        <w:spacing w:after="0" w:line="240" w:lineRule="auto"/>
        <w:ind w:left="360" w:right="270"/>
        <w:rPr>
          <w:rFonts w:ascii="Tahoma" w:eastAsia="Meiryo" w:hAnsi="Tahoma" w:cs="Tahoma"/>
          <w:sz w:val="20"/>
          <w:szCs w:val="20"/>
        </w:rPr>
      </w:pPr>
      <w:r w:rsidRPr="00FC584D">
        <w:rPr>
          <w:rFonts w:ascii="Tahoma" w:eastAsia="Meiryo" w:hAnsi="Tahoma" w:cs="Tahoma"/>
          <w:sz w:val="20"/>
          <w:szCs w:val="20"/>
        </w:rPr>
        <w:t xml:space="preserve">Two out of 6 required MIS major </w:t>
      </w:r>
      <w:r w:rsidR="009E0F53" w:rsidRPr="00FC584D">
        <w:rPr>
          <w:rFonts w:ascii="Tahoma" w:eastAsia="Meiryo" w:hAnsi="Tahoma" w:cs="Tahoma"/>
          <w:sz w:val="20"/>
          <w:szCs w:val="20"/>
        </w:rPr>
        <w:t>courses</w:t>
      </w:r>
      <w:r w:rsidRPr="00FC584D">
        <w:rPr>
          <w:rFonts w:ascii="Tahoma" w:eastAsia="Meiryo" w:hAnsi="Tahoma" w:cs="Tahoma"/>
          <w:sz w:val="20"/>
          <w:szCs w:val="20"/>
        </w:rPr>
        <w:t xml:space="preserve"> may be a CSC course</w:t>
      </w:r>
      <w:r w:rsidR="000D66B3" w:rsidRPr="00FC584D">
        <w:rPr>
          <w:rFonts w:ascii="Tahoma" w:eastAsia="Meiryo" w:hAnsi="Tahoma" w:cs="Tahoma"/>
          <w:sz w:val="20"/>
          <w:szCs w:val="20"/>
        </w:rPr>
        <w:t>.</w:t>
      </w:r>
    </w:p>
    <w:p w14:paraId="0BD49C5C" w14:textId="77777777" w:rsidR="000B0702" w:rsidRPr="000B0702" w:rsidRDefault="000B0702" w:rsidP="00B760D8">
      <w:pPr>
        <w:pStyle w:val="SD-BodyText9pt"/>
        <w:widowControl/>
        <w:spacing w:after="0" w:line="240" w:lineRule="auto"/>
        <w:ind w:left="360" w:right="270"/>
        <w:rPr>
          <w:rFonts w:ascii="Tahoma" w:eastAsia="Meiryo" w:hAnsi="Tahoma" w:cs="Tahoma"/>
          <w:sz w:val="20"/>
          <w:szCs w:val="20"/>
        </w:rPr>
      </w:pPr>
    </w:p>
    <w:p w14:paraId="767F39E7" w14:textId="77777777" w:rsidR="00BE54BD" w:rsidRPr="007D0431" w:rsidRDefault="00613AE1" w:rsidP="00B760D8">
      <w:pPr>
        <w:pStyle w:val="SD-Heading10L"/>
        <w:widowControl/>
        <w:spacing w:before="0" w:after="0" w:line="240" w:lineRule="auto"/>
        <w:ind w:right="270"/>
        <w:rPr>
          <w:rStyle w:val="Bold"/>
          <w:rFonts w:ascii="Tahoma" w:eastAsia="Meiryo" w:hAnsi="Tahoma" w:cs="Tahoma"/>
          <w:b w:val="0"/>
          <w:bCs w:val="0"/>
          <w:caps w:val="0"/>
        </w:rPr>
      </w:pPr>
      <w:r w:rsidRPr="007D0431">
        <w:rPr>
          <w:rFonts w:ascii="Tahoma" w:eastAsia="Meiryo" w:hAnsi="Tahoma" w:cs="Tahoma"/>
          <w:b/>
          <w:caps w:val="0"/>
        </w:rPr>
        <w:t>Marketing Major</w:t>
      </w:r>
      <w:r w:rsidR="00C33629" w:rsidRPr="007D0431">
        <w:rPr>
          <w:rFonts w:ascii="Tahoma" w:eastAsia="Meiryo" w:hAnsi="Tahoma" w:cs="Tahoma"/>
          <w:b/>
          <w:caps w:val="0"/>
        </w:rPr>
        <w:t>:</w:t>
      </w:r>
    </w:p>
    <w:p w14:paraId="09DD53E0" w14:textId="77777777" w:rsidR="00BE54BD" w:rsidRPr="007D0431" w:rsidRDefault="00BE54BD" w:rsidP="00B760D8">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MKT 2197</w:t>
      </w:r>
      <w:r w:rsidRPr="007D0431">
        <w:rPr>
          <w:rFonts w:ascii="Tahoma" w:eastAsia="Meiryo" w:hAnsi="Tahoma" w:cs="Tahoma"/>
          <w:sz w:val="20"/>
          <w:szCs w:val="20"/>
        </w:rPr>
        <w:tab/>
        <w:t>Marketing Research</w:t>
      </w:r>
    </w:p>
    <w:p w14:paraId="0AE75CB8" w14:textId="77777777" w:rsidR="00BE54BD" w:rsidRPr="007D0431" w:rsidRDefault="00BE54BD" w:rsidP="00B760D8">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MKT 2375</w:t>
      </w:r>
      <w:r w:rsidRPr="007D0431">
        <w:rPr>
          <w:rFonts w:ascii="Tahoma" w:eastAsia="Meiryo" w:hAnsi="Tahoma" w:cs="Tahoma"/>
          <w:sz w:val="20"/>
          <w:szCs w:val="20"/>
        </w:rPr>
        <w:tab/>
        <w:t>Marketing Management</w:t>
      </w:r>
    </w:p>
    <w:p w14:paraId="68DCB5FD" w14:textId="77777777" w:rsidR="00A83F08" w:rsidRPr="00980261" w:rsidRDefault="00A83F08" w:rsidP="00B760D8">
      <w:pPr>
        <w:pStyle w:val="SD-BodyText9pt"/>
        <w:widowControl/>
        <w:spacing w:after="0" w:line="240" w:lineRule="auto"/>
        <w:ind w:right="270"/>
        <w:rPr>
          <w:rFonts w:ascii="Tahoma" w:eastAsia="Meiryo" w:hAnsi="Tahoma" w:cs="Tahoma"/>
          <w:sz w:val="10"/>
          <w:szCs w:val="10"/>
        </w:rPr>
      </w:pPr>
    </w:p>
    <w:p w14:paraId="763E9F1F" w14:textId="0C13D45B" w:rsidR="00980261" w:rsidRDefault="00BE54BD" w:rsidP="00B760D8">
      <w:pPr>
        <w:pStyle w:val="SD-BodyText9pt"/>
        <w:widowControl/>
        <w:spacing w:after="0" w:line="240" w:lineRule="auto"/>
        <w:ind w:right="270"/>
        <w:rPr>
          <w:rFonts w:ascii="Tahoma" w:eastAsia="Meiryo" w:hAnsi="Tahoma" w:cs="Tahoma"/>
          <w:sz w:val="20"/>
          <w:szCs w:val="20"/>
        </w:rPr>
      </w:pPr>
      <w:r w:rsidRPr="007D0431">
        <w:rPr>
          <w:rStyle w:val="Bold"/>
          <w:rFonts w:ascii="Tahoma" w:eastAsia="Meiryo" w:hAnsi="Tahoma" w:cs="Tahoma"/>
          <w:sz w:val="20"/>
          <w:szCs w:val="20"/>
        </w:rPr>
        <w:t>Plus</w:t>
      </w:r>
      <w:r w:rsidRPr="007D0431">
        <w:rPr>
          <w:rFonts w:ascii="Tahoma" w:eastAsia="Meiryo" w:hAnsi="Tahoma" w:cs="Tahoma"/>
          <w:sz w:val="20"/>
          <w:szCs w:val="20"/>
        </w:rPr>
        <w:t xml:space="preserve"> four Marketing </w:t>
      </w:r>
      <w:r w:rsidR="00BC7496" w:rsidRPr="007D0431">
        <w:rPr>
          <w:rFonts w:ascii="Tahoma" w:eastAsia="Meiryo" w:hAnsi="Tahoma" w:cs="Tahoma"/>
          <w:sz w:val="20"/>
          <w:szCs w:val="20"/>
        </w:rPr>
        <w:t xml:space="preserve">(MKT) </w:t>
      </w:r>
      <w:r w:rsidRPr="00056F42">
        <w:rPr>
          <w:rFonts w:ascii="Tahoma" w:eastAsia="Meiryo" w:hAnsi="Tahoma" w:cs="Tahoma"/>
          <w:sz w:val="20"/>
          <w:szCs w:val="20"/>
        </w:rPr>
        <w:t>courses</w:t>
      </w:r>
      <w:r w:rsidR="00980261" w:rsidRPr="00056F42">
        <w:rPr>
          <w:rFonts w:ascii="Tahoma" w:eastAsia="Meiryo" w:hAnsi="Tahoma" w:cs="Tahoma"/>
          <w:sz w:val="20"/>
          <w:szCs w:val="20"/>
        </w:rPr>
        <w:t xml:space="preserve"> </w:t>
      </w:r>
      <w:r w:rsidR="00733B26" w:rsidRPr="00056F42">
        <w:rPr>
          <w:rFonts w:ascii="Tahoma" w:eastAsia="Meiryo" w:hAnsi="Tahoma" w:cs="Tahoma"/>
          <w:sz w:val="20"/>
          <w:szCs w:val="20"/>
        </w:rPr>
        <w:t>(except MKT 3450 and MKT 3470)</w:t>
      </w:r>
      <w:r w:rsidR="00980261">
        <w:rPr>
          <w:rFonts w:ascii="Tahoma" w:eastAsia="Meiryo" w:hAnsi="Tahoma" w:cs="Tahoma"/>
          <w:sz w:val="20"/>
          <w:szCs w:val="20"/>
        </w:rPr>
        <w:t xml:space="preserve"> </w:t>
      </w:r>
    </w:p>
    <w:p w14:paraId="5B6B5DE6" w14:textId="77777777" w:rsidR="00E74949" w:rsidRDefault="00E74949" w:rsidP="00B760D8">
      <w:pPr>
        <w:pStyle w:val="SD-BodyText9pt"/>
        <w:widowControl/>
        <w:spacing w:after="0" w:line="240" w:lineRule="auto"/>
        <w:ind w:right="270"/>
        <w:rPr>
          <w:rFonts w:ascii="Tahoma" w:eastAsia="Meiryo" w:hAnsi="Tahoma" w:cs="Tahoma"/>
          <w:b/>
          <w:sz w:val="19"/>
          <w:szCs w:val="19"/>
        </w:rPr>
      </w:pPr>
    </w:p>
    <w:p w14:paraId="4E84C957" w14:textId="264B1F4D" w:rsidR="00402B67" w:rsidRDefault="00402B67" w:rsidP="00402B67">
      <w:pPr>
        <w:pStyle w:val="SD-BodyText9pt"/>
        <w:widowControl/>
        <w:spacing w:after="0" w:line="240" w:lineRule="auto"/>
        <w:ind w:right="270"/>
        <w:rPr>
          <w:rFonts w:ascii="Tahoma" w:eastAsia="Meiryo" w:hAnsi="Tahoma" w:cs="Tahoma"/>
          <w:sz w:val="20"/>
          <w:szCs w:val="20"/>
        </w:rPr>
      </w:pPr>
      <w:r w:rsidRPr="00056F42">
        <w:rPr>
          <w:rFonts w:ascii="Tahoma" w:eastAsia="Meiryo" w:hAnsi="Tahoma" w:cs="Tahoma"/>
          <w:sz w:val="20"/>
          <w:szCs w:val="20"/>
        </w:rPr>
        <w:t xml:space="preserve">In addition, CHE 2900 (Global Pharmaceutical Industry) may </w:t>
      </w:r>
      <w:r w:rsidR="00964CCE" w:rsidRPr="00056F42">
        <w:rPr>
          <w:rFonts w:ascii="Tahoma" w:eastAsia="Meiryo" w:hAnsi="Tahoma" w:cs="Tahoma"/>
          <w:sz w:val="20"/>
          <w:szCs w:val="20"/>
        </w:rPr>
        <w:t xml:space="preserve">also </w:t>
      </w:r>
      <w:r w:rsidRPr="00056F42">
        <w:rPr>
          <w:rFonts w:ascii="Tahoma" w:eastAsia="Meiryo" w:hAnsi="Tahoma" w:cs="Tahoma"/>
          <w:sz w:val="20"/>
          <w:szCs w:val="20"/>
        </w:rPr>
        <w:t>fulfill the Marketing (MKT) major requirement.</w:t>
      </w:r>
      <w:r w:rsidR="00960C48" w:rsidRPr="00056F42">
        <w:rPr>
          <w:rFonts w:ascii="Tahoma" w:eastAsia="Meiryo" w:hAnsi="Tahoma" w:cs="Tahoma"/>
          <w:sz w:val="20"/>
          <w:szCs w:val="20"/>
        </w:rPr>
        <w:t xml:space="preserve"> </w:t>
      </w:r>
    </w:p>
    <w:p w14:paraId="1349E16F" w14:textId="77777777" w:rsidR="006D29A5" w:rsidRPr="006D29A5" w:rsidRDefault="006D29A5" w:rsidP="00B760D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ind w:right="270"/>
        <w:jc w:val="both"/>
        <w:rPr>
          <w:rFonts w:ascii="Tahoma" w:hAnsi="Tahoma" w:cs="Tahoma"/>
          <w:b/>
          <w:bCs/>
          <w:snapToGrid w:val="0"/>
          <w:sz w:val="16"/>
          <w:szCs w:val="16"/>
        </w:rPr>
      </w:pPr>
    </w:p>
    <w:p w14:paraId="4556C3F9" w14:textId="24635F40" w:rsidR="004830CE" w:rsidRPr="00C517C5" w:rsidRDefault="004830CE" w:rsidP="00B760D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ind w:right="270"/>
        <w:jc w:val="both"/>
        <w:rPr>
          <w:rFonts w:ascii="Tahoma" w:hAnsi="Tahoma" w:cs="Tahoma"/>
          <w:b/>
          <w:bCs/>
          <w:snapToGrid w:val="0"/>
          <w:sz w:val="20"/>
          <w:szCs w:val="20"/>
        </w:rPr>
      </w:pPr>
      <w:r w:rsidRPr="00C517C5">
        <w:rPr>
          <w:rFonts w:ascii="Tahoma" w:hAnsi="Tahoma" w:cs="Tahoma"/>
          <w:b/>
          <w:bCs/>
          <w:snapToGrid w:val="0"/>
          <w:sz w:val="20"/>
          <w:szCs w:val="20"/>
        </w:rPr>
        <w:t>Business Development Concentration for Marketing Major:</w:t>
      </w:r>
    </w:p>
    <w:p w14:paraId="2CA905CB" w14:textId="77777777" w:rsidR="00763766" w:rsidRPr="00C517C5" w:rsidRDefault="00763766" w:rsidP="00B760D8">
      <w:pPr>
        <w:tabs>
          <w:tab w:val="left" w:pos="432"/>
          <w:tab w:val="left" w:pos="1080"/>
          <w:tab w:val="left" w:pos="1260"/>
          <w:tab w:val="left" w:pos="1440"/>
          <w:tab w:val="left" w:pos="2340"/>
          <w:tab w:val="left" w:pos="2592"/>
          <w:tab w:val="left" w:pos="3060"/>
          <w:tab w:val="left" w:pos="3456"/>
          <w:tab w:val="left" w:pos="3888"/>
          <w:tab w:val="left" w:pos="4320"/>
          <w:tab w:val="left" w:pos="4752"/>
          <w:tab w:val="left" w:pos="5184"/>
          <w:tab w:val="left" w:pos="5616"/>
          <w:tab w:val="left" w:pos="6048"/>
          <w:tab w:val="left" w:pos="6480"/>
          <w:tab w:val="left" w:pos="6912"/>
        </w:tabs>
        <w:ind w:right="270"/>
        <w:rPr>
          <w:rFonts w:ascii="Tahoma" w:hAnsi="Tahoma" w:cs="Tahoma"/>
          <w:snapToGrid w:val="0"/>
          <w:sz w:val="20"/>
          <w:szCs w:val="20"/>
        </w:rPr>
      </w:pPr>
      <w:r w:rsidRPr="00C517C5">
        <w:rPr>
          <w:rFonts w:ascii="Tahoma" w:hAnsi="Tahoma" w:cs="Tahoma"/>
          <w:snapToGrid w:val="0"/>
          <w:sz w:val="20"/>
          <w:szCs w:val="20"/>
        </w:rPr>
        <w:t>MKT 2224</w:t>
      </w:r>
      <w:r w:rsidRPr="00C517C5">
        <w:rPr>
          <w:rFonts w:ascii="Tahoma" w:hAnsi="Tahoma" w:cs="Tahoma"/>
          <w:snapToGrid w:val="0"/>
          <w:sz w:val="20"/>
          <w:szCs w:val="20"/>
        </w:rPr>
        <w:tab/>
        <w:t>Professional Selling</w:t>
      </w:r>
    </w:p>
    <w:p w14:paraId="6B500A85" w14:textId="77777777" w:rsidR="00763766" w:rsidRPr="00C517C5" w:rsidRDefault="00763766" w:rsidP="00B760D8">
      <w:pPr>
        <w:tabs>
          <w:tab w:val="left" w:pos="540"/>
          <w:tab w:val="left" w:pos="810"/>
          <w:tab w:val="left" w:pos="1080"/>
          <w:tab w:val="left" w:pos="2340"/>
        </w:tabs>
        <w:ind w:right="270"/>
        <w:rPr>
          <w:rFonts w:ascii="Tahoma" w:hAnsi="Tahoma" w:cs="Tahoma"/>
          <w:snapToGrid w:val="0"/>
          <w:sz w:val="20"/>
          <w:szCs w:val="20"/>
        </w:rPr>
      </w:pPr>
      <w:r w:rsidRPr="00C517C5">
        <w:rPr>
          <w:rFonts w:ascii="Tahoma" w:hAnsi="Tahoma" w:cs="Tahoma"/>
          <w:snapToGrid w:val="0"/>
          <w:sz w:val="20"/>
          <w:szCs w:val="20"/>
        </w:rPr>
        <w:t>MKT 2225</w:t>
      </w:r>
      <w:r w:rsidRPr="00C517C5">
        <w:rPr>
          <w:rFonts w:ascii="Tahoma" w:hAnsi="Tahoma" w:cs="Tahoma"/>
          <w:snapToGrid w:val="0"/>
          <w:sz w:val="20"/>
          <w:szCs w:val="20"/>
        </w:rPr>
        <w:tab/>
        <w:t>Business Development Leadership</w:t>
      </w:r>
    </w:p>
    <w:p w14:paraId="78B07EFB" w14:textId="77777777" w:rsidR="00763766" w:rsidRPr="00C517C5" w:rsidRDefault="00763766" w:rsidP="00B760D8">
      <w:pPr>
        <w:tabs>
          <w:tab w:val="left" w:pos="540"/>
          <w:tab w:val="left" w:pos="810"/>
          <w:tab w:val="left" w:pos="1080"/>
          <w:tab w:val="left" w:pos="2340"/>
        </w:tabs>
        <w:ind w:right="270"/>
        <w:rPr>
          <w:rFonts w:ascii="Tahoma" w:hAnsi="Tahoma" w:cs="Tahoma"/>
          <w:snapToGrid w:val="0"/>
          <w:sz w:val="20"/>
          <w:szCs w:val="20"/>
        </w:rPr>
      </w:pPr>
      <w:r w:rsidRPr="00C517C5">
        <w:rPr>
          <w:rFonts w:ascii="Tahoma" w:hAnsi="Tahoma" w:cs="Tahoma"/>
          <w:sz w:val="20"/>
          <w:szCs w:val="20"/>
        </w:rPr>
        <w:t xml:space="preserve">MKT 2120 </w:t>
      </w:r>
      <w:r w:rsidRPr="00C517C5">
        <w:rPr>
          <w:rFonts w:ascii="Tahoma" w:hAnsi="Tahoma" w:cs="Tahoma"/>
          <w:sz w:val="20"/>
          <w:szCs w:val="20"/>
        </w:rPr>
        <w:tab/>
        <w:t xml:space="preserve">Buyer Behavior </w:t>
      </w:r>
      <w:r w:rsidRPr="00C517C5">
        <w:rPr>
          <w:rFonts w:ascii="Tahoma" w:hAnsi="Tahoma" w:cs="Tahoma"/>
          <w:b/>
          <w:color w:val="000000" w:themeColor="text1"/>
          <w:sz w:val="20"/>
          <w:szCs w:val="20"/>
        </w:rPr>
        <w:t>OR</w:t>
      </w:r>
      <w:r w:rsidRPr="00C517C5">
        <w:rPr>
          <w:rFonts w:ascii="Tahoma" w:hAnsi="Tahoma" w:cs="Tahoma"/>
          <w:sz w:val="20"/>
          <w:szCs w:val="20"/>
        </w:rPr>
        <w:t xml:space="preserve"> MKT 2349 Top: Sales for Social Impact</w:t>
      </w:r>
    </w:p>
    <w:p w14:paraId="26046E54" w14:textId="77777777" w:rsidR="00763766" w:rsidRPr="00966A3B" w:rsidRDefault="00763766" w:rsidP="00B760D8">
      <w:pPr>
        <w:tabs>
          <w:tab w:val="left" w:pos="540"/>
          <w:tab w:val="left" w:pos="810"/>
          <w:tab w:val="left" w:pos="1080"/>
          <w:tab w:val="left" w:pos="2340"/>
        </w:tabs>
        <w:ind w:right="270" w:firstLine="1080"/>
        <w:rPr>
          <w:rFonts w:ascii="Tahoma" w:hAnsi="Tahoma" w:cs="Tahoma"/>
          <w:snapToGrid w:val="0"/>
          <w:sz w:val="16"/>
          <w:szCs w:val="16"/>
        </w:rPr>
      </w:pPr>
    </w:p>
    <w:p w14:paraId="13094BD5" w14:textId="77777777" w:rsidR="00763766" w:rsidRPr="00C517C5" w:rsidRDefault="004830CE" w:rsidP="00B760D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ind w:right="270"/>
        <w:rPr>
          <w:rFonts w:ascii="Tahoma" w:hAnsi="Tahoma" w:cs="Tahoma"/>
          <w:b/>
          <w:bCs/>
          <w:snapToGrid w:val="0"/>
          <w:sz w:val="20"/>
          <w:szCs w:val="20"/>
        </w:rPr>
      </w:pPr>
      <w:r w:rsidRPr="00C517C5">
        <w:rPr>
          <w:rFonts w:ascii="Tahoma" w:hAnsi="Tahoma" w:cs="Tahoma"/>
          <w:b/>
          <w:bCs/>
          <w:snapToGrid w:val="0"/>
          <w:sz w:val="20"/>
          <w:szCs w:val="20"/>
        </w:rPr>
        <w:t>Digital Marketing C</w:t>
      </w:r>
      <w:r w:rsidR="00A0432B" w:rsidRPr="00C517C5">
        <w:rPr>
          <w:rFonts w:ascii="Tahoma" w:hAnsi="Tahoma" w:cs="Tahoma"/>
          <w:b/>
          <w:bCs/>
          <w:snapToGrid w:val="0"/>
          <w:sz w:val="20"/>
          <w:szCs w:val="20"/>
        </w:rPr>
        <w:t>oncentration</w:t>
      </w:r>
      <w:r w:rsidRPr="00C517C5">
        <w:rPr>
          <w:rFonts w:ascii="Tahoma" w:hAnsi="Tahoma" w:cs="Tahoma"/>
          <w:b/>
          <w:bCs/>
          <w:snapToGrid w:val="0"/>
          <w:sz w:val="20"/>
          <w:szCs w:val="20"/>
        </w:rPr>
        <w:t xml:space="preserve"> for Marketing Major:</w:t>
      </w:r>
    </w:p>
    <w:p w14:paraId="66AEF082" w14:textId="77777777" w:rsidR="00763766" w:rsidRPr="00085A7E" w:rsidRDefault="00763766" w:rsidP="00B760D8">
      <w:pPr>
        <w:tabs>
          <w:tab w:val="left" w:pos="432"/>
          <w:tab w:val="left" w:pos="1080"/>
          <w:tab w:val="left" w:pos="1260"/>
          <w:tab w:val="left" w:pos="1440"/>
          <w:tab w:val="left" w:pos="2160"/>
          <w:tab w:val="left" w:pos="2592"/>
          <w:tab w:val="left" w:pos="3060"/>
          <w:tab w:val="left" w:pos="3456"/>
          <w:tab w:val="left" w:pos="3888"/>
          <w:tab w:val="left" w:pos="4320"/>
          <w:tab w:val="left" w:pos="4752"/>
          <w:tab w:val="left" w:pos="5184"/>
          <w:tab w:val="left" w:pos="5616"/>
          <w:tab w:val="left" w:pos="6048"/>
          <w:tab w:val="left" w:pos="6480"/>
          <w:tab w:val="left" w:pos="6912"/>
        </w:tabs>
        <w:ind w:right="270"/>
        <w:rPr>
          <w:rFonts w:ascii="Tahoma" w:hAnsi="Tahoma" w:cs="Tahoma"/>
          <w:snapToGrid w:val="0"/>
          <w:sz w:val="20"/>
          <w:szCs w:val="20"/>
        </w:rPr>
      </w:pPr>
      <w:r w:rsidRPr="00C517C5">
        <w:rPr>
          <w:rFonts w:ascii="Tahoma" w:hAnsi="Tahoma" w:cs="Tahoma"/>
          <w:snapToGrid w:val="0"/>
          <w:sz w:val="20"/>
          <w:szCs w:val="20"/>
        </w:rPr>
        <w:t>MKT 2240</w:t>
      </w:r>
      <w:r w:rsidRPr="00C517C5">
        <w:rPr>
          <w:rFonts w:ascii="Tahoma" w:hAnsi="Tahoma" w:cs="Tahoma"/>
          <w:snapToGrid w:val="0"/>
          <w:sz w:val="20"/>
          <w:szCs w:val="20"/>
        </w:rPr>
        <w:tab/>
        <w:t>Marketing Analytics</w:t>
      </w:r>
    </w:p>
    <w:p w14:paraId="604DAC07" w14:textId="77777777" w:rsidR="00763766" w:rsidRDefault="00B87512" w:rsidP="004830CE">
      <w:pPr>
        <w:tabs>
          <w:tab w:val="left" w:pos="432"/>
          <w:tab w:val="left" w:pos="1080"/>
          <w:tab w:val="left" w:pos="1260"/>
          <w:tab w:val="left" w:pos="1440"/>
          <w:tab w:val="left" w:pos="2160"/>
          <w:tab w:val="left" w:pos="2592"/>
          <w:tab w:val="left" w:pos="3060"/>
          <w:tab w:val="left" w:pos="3456"/>
          <w:tab w:val="left" w:pos="3888"/>
          <w:tab w:val="left" w:pos="4320"/>
          <w:tab w:val="left" w:pos="4752"/>
          <w:tab w:val="left" w:pos="5184"/>
          <w:tab w:val="left" w:pos="5616"/>
          <w:tab w:val="left" w:pos="6048"/>
          <w:tab w:val="left" w:pos="6480"/>
          <w:tab w:val="left" w:pos="6912"/>
        </w:tabs>
        <w:ind w:left="1080" w:right="270" w:hanging="1080"/>
        <w:rPr>
          <w:rFonts w:ascii="Tahoma" w:hAnsi="Tahoma" w:cs="Tahoma"/>
          <w:snapToGrid w:val="0"/>
          <w:sz w:val="20"/>
          <w:szCs w:val="20"/>
        </w:rPr>
      </w:pPr>
      <w:r w:rsidRPr="009901F2">
        <w:rPr>
          <w:rFonts w:ascii="Tahoma" w:hAnsi="Tahoma" w:cs="Tahoma"/>
          <w:color w:val="000000" w:themeColor="text1"/>
          <w:sz w:val="20"/>
          <w:szCs w:val="20"/>
          <w:lang w:val="en"/>
        </w:rPr>
        <w:t xml:space="preserve">MKT </w:t>
      </w:r>
      <w:r w:rsidR="008B71AF" w:rsidRPr="009901F2">
        <w:rPr>
          <w:rFonts w:ascii="Tahoma" w:hAnsi="Tahoma" w:cs="Tahoma"/>
          <w:color w:val="000000" w:themeColor="text1"/>
          <w:sz w:val="20"/>
          <w:szCs w:val="20"/>
          <w:lang w:val="en"/>
        </w:rPr>
        <w:t>2285</w:t>
      </w:r>
      <w:r w:rsidRPr="00412CB3">
        <w:rPr>
          <w:rFonts w:ascii="Tahoma" w:hAnsi="Tahoma" w:cs="Tahoma"/>
          <w:sz w:val="20"/>
          <w:szCs w:val="20"/>
          <w:lang w:val="en"/>
        </w:rPr>
        <w:tab/>
        <w:t>Social Media Marketing</w:t>
      </w:r>
      <w:r w:rsidRPr="00412CB3">
        <w:rPr>
          <w:rFonts w:ascii="Helvetica" w:hAnsi="Helvetica" w:cs="Arial"/>
          <w:sz w:val="21"/>
          <w:szCs w:val="21"/>
          <w:lang w:val="en"/>
        </w:rPr>
        <w:t xml:space="preserve"> </w:t>
      </w:r>
      <w:r w:rsidRPr="004830CE">
        <w:rPr>
          <w:rFonts w:ascii="Helvetica" w:hAnsi="Helvetica" w:cs="Arial"/>
          <w:b/>
          <w:color w:val="000000" w:themeColor="text1"/>
          <w:sz w:val="21"/>
          <w:szCs w:val="21"/>
          <w:lang w:val="en"/>
        </w:rPr>
        <w:t>OR</w:t>
      </w:r>
      <w:r w:rsidRPr="00412CB3">
        <w:rPr>
          <w:rFonts w:ascii="Helvetica" w:hAnsi="Helvetica" w:cs="Arial"/>
          <w:b/>
          <w:color w:val="333333"/>
          <w:sz w:val="21"/>
          <w:szCs w:val="21"/>
          <w:lang w:val="en"/>
        </w:rPr>
        <w:t xml:space="preserve"> </w:t>
      </w:r>
      <w:r w:rsidRPr="00412CB3">
        <w:rPr>
          <w:rFonts w:ascii="Tahoma" w:hAnsi="Tahoma" w:cs="Tahoma"/>
          <w:snapToGrid w:val="0"/>
          <w:sz w:val="20"/>
          <w:szCs w:val="20"/>
        </w:rPr>
        <w:t xml:space="preserve">MKT 2349 </w:t>
      </w:r>
      <w:r w:rsidR="00763766" w:rsidRPr="00412CB3">
        <w:rPr>
          <w:rFonts w:ascii="Tahoma" w:hAnsi="Tahoma" w:cs="Tahoma"/>
          <w:snapToGrid w:val="0"/>
          <w:sz w:val="20"/>
          <w:szCs w:val="20"/>
        </w:rPr>
        <w:t>Top: Advanced</w:t>
      </w:r>
      <w:r w:rsidR="00763766" w:rsidRPr="00085A7E">
        <w:rPr>
          <w:rFonts w:ascii="Tahoma" w:hAnsi="Tahoma" w:cs="Tahoma"/>
          <w:snapToGrid w:val="0"/>
          <w:sz w:val="20"/>
          <w:szCs w:val="20"/>
        </w:rPr>
        <w:t xml:space="preserve"> Digital Marketing</w:t>
      </w:r>
    </w:p>
    <w:p w14:paraId="1ECD6B9A" w14:textId="77777777" w:rsidR="00DB2163" w:rsidRPr="00085A7E" w:rsidRDefault="00DB2163" w:rsidP="00DB2163">
      <w:pPr>
        <w:tabs>
          <w:tab w:val="left" w:pos="432"/>
          <w:tab w:val="left" w:pos="1080"/>
          <w:tab w:val="left" w:pos="1260"/>
          <w:tab w:val="left" w:pos="1440"/>
          <w:tab w:val="left" w:pos="2160"/>
          <w:tab w:val="left" w:pos="2592"/>
          <w:tab w:val="left" w:pos="3060"/>
          <w:tab w:val="left" w:pos="3456"/>
          <w:tab w:val="left" w:pos="3888"/>
          <w:tab w:val="left" w:pos="4320"/>
          <w:tab w:val="left" w:pos="4752"/>
          <w:tab w:val="left" w:pos="5184"/>
          <w:tab w:val="left" w:pos="5616"/>
          <w:tab w:val="left" w:pos="6048"/>
          <w:tab w:val="left" w:pos="6480"/>
          <w:tab w:val="left" w:pos="6912"/>
        </w:tabs>
        <w:ind w:right="270"/>
        <w:rPr>
          <w:rFonts w:ascii="Tahoma" w:hAnsi="Tahoma" w:cs="Tahoma"/>
          <w:snapToGrid w:val="0"/>
          <w:sz w:val="20"/>
          <w:szCs w:val="20"/>
        </w:rPr>
      </w:pPr>
      <w:r w:rsidRPr="00085A7E">
        <w:rPr>
          <w:rFonts w:ascii="Tahoma" w:hAnsi="Tahoma" w:cs="Tahoma"/>
          <w:snapToGrid w:val="0"/>
          <w:sz w:val="20"/>
          <w:szCs w:val="20"/>
        </w:rPr>
        <w:t>MKT 2290</w:t>
      </w:r>
      <w:r w:rsidRPr="00085A7E">
        <w:rPr>
          <w:rFonts w:ascii="Tahoma" w:hAnsi="Tahoma" w:cs="Tahoma"/>
          <w:snapToGrid w:val="0"/>
          <w:sz w:val="20"/>
          <w:szCs w:val="20"/>
        </w:rPr>
        <w:tab/>
        <w:t>Digital Marketing</w:t>
      </w:r>
    </w:p>
    <w:p w14:paraId="49A5AB5E" w14:textId="77777777" w:rsidR="00CF5EC2" w:rsidRDefault="00CF5EC2" w:rsidP="00B760D8">
      <w:pPr>
        <w:pStyle w:val="SD-BodyText9pt"/>
        <w:widowControl/>
        <w:spacing w:after="0" w:line="240" w:lineRule="auto"/>
        <w:ind w:right="270"/>
        <w:rPr>
          <w:rFonts w:ascii="Tahoma" w:eastAsia="Meiryo" w:hAnsi="Tahoma" w:cs="Tahoma"/>
          <w:b/>
          <w:sz w:val="20"/>
          <w:szCs w:val="20"/>
          <w:u w:val="single"/>
        </w:rPr>
      </w:pPr>
    </w:p>
    <w:p w14:paraId="73AC065E" w14:textId="77777777" w:rsidR="00904A13" w:rsidRPr="00206BD5" w:rsidRDefault="00904A13" w:rsidP="00904A13">
      <w:pPr>
        <w:pStyle w:val="SD-Heading10L"/>
        <w:widowControl/>
        <w:spacing w:before="0" w:after="0" w:line="240" w:lineRule="auto"/>
        <w:ind w:right="270"/>
        <w:rPr>
          <w:rStyle w:val="Bold"/>
          <w:rFonts w:ascii="Tahoma" w:eastAsia="Meiryo" w:hAnsi="Tahoma" w:cs="Tahoma"/>
          <w:b w:val="0"/>
          <w:bCs w:val="0"/>
          <w:caps w:val="0"/>
        </w:rPr>
      </w:pPr>
      <w:r w:rsidRPr="00206BD5">
        <w:rPr>
          <w:rFonts w:ascii="Tahoma" w:eastAsia="Meiryo" w:hAnsi="Tahoma" w:cs="Tahoma"/>
          <w:b/>
          <w:caps w:val="0"/>
        </w:rPr>
        <w:t>Real Estate Major:</w:t>
      </w:r>
    </w:p>
    <w:p w14:paraId="451E892B" w14:textId="77777777" w:rsidR="00904A13" w:rsidRPr="00543DA4" w:rsidRDefault="00904A13" w:rsidP="00904A13">
      <w:pPr>
        <w:pStyle w:val="SD-BodyText9pt"/>
        <w:widowControl/>
        <w:spacing w:after="0" w:line="240" w:lineRule="auto"/>
        <w:ind w:right="270"/>
        <w:rPr>
          <w:rFonts w:ascii="Tahoma" w:eastAsia="Meiryo" w:hAnsi="Tahoma" w:cs="Tahoma"/>
          <w:sz w:val="20"/>
          <w:szCs w:val="20"/>
        </w:rPr>
      </w:pPr>
      <w:r w:rsidRPr="00543DA4">
        <w:rPr>
          <w:rFonts w:ascii="Tahoma" w:hAnsi="Tahoma" w:cs="Tahoma"/>
          <w:sz w:val="20"/>
          <w:szCs w:val="20"/>
        </w:rPr>
        <w:t>RES 2150</w:t>
      </w:r>
      <w:r w:rsidRPr="00543DA4">
        <w:rPr>
          <w:rFonts w:ascii="Tahoma" w:hAnsi="Tahoma" w:cs="Tahoma"/>
          <w:sz w:val="20"/>
          <w:szCs w:val="20"/>
        </w:rPr>
        <w:tab/>
        <w:t>Real Estate Fundamentals</w:t>
      </w:r>
    </w:p>
    <w:p w14:paraId="58E83A2E" w14:textId="77777777" w:rsidR="00543DA4" w:rsidRPr="00543DA4" w:rsidRDefault="00543DA4" w:rsidP="00543DA4">
      <w:pPr>
        <w:pStyle w:val="SD-HangingIndent1"/>
        <w:widowControl/>
        <w:tabs>
          <w:tab w:val="clear" w:pos="270"/>
          <w:tab w:val="left" w:pos="1440"/>
        </w:tabs>
        <w:spacing w:after="0" w:line="240" w:lineRule="auto"/>
        <w:ind w:left="1440" w:right="270" w:hanging="1440"/>
        <w:rPr>
          <w:rFonts w:ascii="Tahoma" w:hAnsi="Tahoma" w:cs="Tahoma"/>
          <w:sz w:val="20"/>
          <w:szCs w:val="20"/>
        </w:rPr>
      </w:pPr>
      <w:r w:rsidRPr="00EE6C94">
        <w:rPr>
          <w:rFonts w:ascii="Tahoma" w:eastAsia="Meiryo" w:hAnsi="Tahoma" w:cs="Tahoma"/>
          <w:sz w:val="20"/>
          <w:szCs w:val="20"/>
        </w:rPr>
        <w:t>RES 2250</w:t>
      </w:r>
      <w:r w:rsidRPr="00EE6C94">
        <w:rPr>
          <w:rFonts w:ascii="Tahoma" w:eastAsia="Meiryo" w:hAnsi="Tahoma" w:cs="Tahoma"/>
          <w:sz w:val="20"/>
          <w:szCs w:val="20"/>
        </w:rPr>
        <w:tab/>
      </w:r>
      <w:r w:rsidRPr="00EE6C94">
        <w:rPr>
          <w:rFonts w:ascii="Tahoma" w:hAnsi="Tahoma" w:cs="Tahoma"/>
          <w:sz w:val="20"/>
          <w:szCs w:val="20"/>
        </w:rPr>
        <w:t>Real Estate Law</w:t>
      </w:r>
    </w:p>
    <w:p w14:paraId="3F810718" w14:textId="54AF01E3" w:rsidR="00904A13" w:rsidRPr="00543DA4" w:rsidRDefault="00904A13" w:rsidP="00543DA4">
      <w:pPr>
        <w:pStyle w:val="SD-HangingIndent1"/>
        <w:widowControl/>
        <w:tabs>
          <w:tab w:val="clear" w:pos="270"/>
          <w:tab w:val="left" w:pos="1440"/>
        </w:tabs>
        <w:spacing w:after="0" w:line="240" w:lineRule="auto"/>
        <w:ind w:left="1440" w:right="270" w:hanging="1440"/>
        <w:rPr>
          <w:rFonts w:ascii="Tahoma" w:eastAsia="Meiryo" w:hAnsi="Tahoma" w:cs="Tahoma"/>
          <w:sz w:val="20"/>
          <w:szCs w:val="20"/>
        </w:rPr>
      </w:pPr>
      <w:r w:rsidRPr="00543DA4">
        <w:rPr>
          <w:rFonts w:ascii="Tahoma" w:eastAsia="Meiryo" w:hAnsi="Tahoma" w:cs="Tahoma"/>
          <w:sz w:val="20"/>
          <w:szCs w:val="20"/>
        </w:rPr>
        <w:t>RES 3150</w:t>
      </w:r>
      <w:r w:rsidRPr="00543DA4">
        <w:rPr>
          <w:rFonts w:ascii="Tahoma" w:eastAsia="Meiryo" w:hAnsi="Tahoma" w:cs="Tahoma"/>
          <w:sz w:val="20"/>
          <w:szCs w:val="20"/>
        </w:rPr>
        <w:tab/>
        <w:t>Real Estate Investments</w:t>
      </w:r>
    </w:p>
    <w:p w14:paraId="53FA00B4" w14:textId="77777777" w:rsidR="00904A13" w:rsidRPr="00543DA4" w:rsidRDefault="00904A13" w:rsidP="00904A13">
      <w:pPr>
        <w:pStyle w:val="SD-BodyText9pt"/>
        <w:widowControl/>
        <w:spacing w:after="0" w:line="240" w:lineRule="auto"/>
        <w:ind w:right="270"/>
        <w:rPr>
          <w:rFonts w:ascii="Tahoma" w:eastAsia="Meiryo" w:hAnsi="Tahoma" w:cs="Tahoma"/>
          <w:sz w:val="20"/>
          <w:szCs w:val="20"/>
        </w:rPr>
      </w:pPr>
      <w:r w:rsidRPr="00543DA4">
        <w:rPr>
          <w:rFonts w:ascii="Tahoma" w:eastAsia="Meiryo" w:hAnsi="Tahoma" w:cs="Tahoma"/>
          <w:sz w:val="20"/>
          <w:szCs w:val="20"/>
        </w:rPr>
        <w:t>RES 4150</w:t>
      </w:r>
      <w:r w:rsidRPr="00543DA4">
        <w:rPr>
          <w:rFonts w:ascii="Tahoma" w:eastAsia="Meiryo" w:hAnsi="Tahoma" w:cs="Tahoma"/>
          <w:sz w:val="20"/>
          <w:szCs w:val="20"/>
        </w:rPr>
        <w:tab/>
        <w:t>Real Estate Development</w:t>
      </w:r>
    </w:p>
    <w:p w14:paraId="38F9E331" w14:textId="77777777" w:rsidR="00904A13" w:rsidRPr="00206BD5" w:rsidRDefault="00904A13" w:rsidP="00904A13">
      <w:pPr>
        <w:pStyle w:val="SD-BodyText9pt"/>
        <w:widowControl/>
        <w:spacing w:after="0" w:line="240" w:lineRule="auto"/>
        <w:ind w:right="270"/>
        <w:rPr>
          <w:rFonts w:ascii="Tahoma" w:eastAsia="Meiryo" w:hAnsi="Tahoma" w:cs="Tahoma"/>
          <w:sz w:val="10"/>
          <w:szCs w:val="10"/>
        </w:rPr>
      </w:pPr>
    </w:p>
    <w:p w14:paraId="658D948F" w14:textId="77777777" w:rsidR="00904A13" w:rsidRPr="00206BD5" w:rsidRDefault="00904A13" w:rsidP="00904A13">
      <w:pPr>
        <w:pStyle w:val="SD-BodyText9pt"/>
        <w:widowControl/>
        <w:spacing w:after="0" w:line="240" w:lineRule="auto"/>
        <w:ind w:right="270"/>
        <w:rPr>
          <w:rFonts w:ascii="Tahoma" w:eastAsia="Meiryo" w:hAnsi="Tahoma" w:cs="Tahoma"/>
          <w:sz w:val="20"/>
          <w:szCs w:val="20"/>
        </w:rPr>
      </w:pPr>
      <w:r w:rsidRPr="00206BD5">
        <w:rPr>
          <w:rFonts w:ascii="Tahoma" w:eastAsia="Meiryo" w:hAnsi="Tahoma" w:cs="Tahoma"/>
          <w:b/>
          <w:sz w:val="20"/>
          <w:szCs w:val="20"/>
        </w:rPr>
        <w:t>Plus</w:t>
      </w:r>
      <w:r w:rsidRPr="00206BD5">
        <w:rPr>
          <w:rFonts w:ascii="Tahoma" w:eastAsia="Meiryo" w:hAnsi="Tahoma" w:cs="Tahoma"/>
          <w:sz w:val="20"/>
          <w:szCs w:val="20"/>
        </w:rPr>
        <w:t xml:space="preserve"> two of the following</w:t>
      </w:r>
      <w:r w:rsidR="007A0480">
        <w:rPr>
          <w:rFonts w:ascii="Tahoma" w:eastAsia="Meiryo" w:hAnsi="Tahoma" w:cs="Tahoma"/>
          <w:sz w:val="20"/>
          <w:szCs w:val="20"/>
        </w:rPr>
        <w:t xml:space="preserve"> </w:t>
      </w:r>
    </w:p>
    <w:p w14:paraId="03890FEA" w14:textId="77777777" w:rsidR="00856F4B" w:rsidRPr="00206BD5" w:rsidRDefault="00904A13" w:rsidP="00856F4B">
      <w:pPr>
        <w:pStyle w:val="SD-BodyText9pt"/>
        <w:widowControl/>
        <w:tabs>
          <w:tab w:val="left" w:pos="360"/>
        </w:tabs>
        <w:spacing w:after="0" w:line="240" w:lineRule="auto"/>
        <w:ind w:right="270"/>
        <w:jc w:val="left"/>
        <w:rPr>
          <w:rFonts w:ascii="Tahoma" w:eastAsia="Meiryo" w:hAnsi="Tahoma" w:cs="Tahoma"/>
          <w:sz w:val="20"/>
          <w:szCs w:val="20"/>
        </w:rPr>
      </w:pPr>
      <w:r w:rsidRPr="00206BD5">
        <w:rPr>
          <w:rFonts w:ascii="Tahoma" w:eastAsia="Meiryo" w:hAnsi="Tahoma" w:cs="Tahoma"/>
          <w:sz w:val="20"/>
          <w:szCs w:val="20"/>
        </w:rPr>
        <w:t>ACC 2410</w:t>
      </w:r>
      <w:r w:rsidRPr="00206BD5">
        <w:rPr>
          <w:rFonts w:ascii="Tahoma" w:eastAsia="Meiryo" w:hAnsi="Tahoma" w:cs="Tahoma"/>
          <w:sz w:val="20"/>
          <w:szCs w:val="20"/>
        </w:rPr>
        <w:tab/>
      </w:r>
      <w:r w:rsidRPr="00206BD5">
        <w:rPr>
          <w:rFonts w:ascii="Tahoma" w:eastAsia="Meiryo" w:hAnsi="Tahoma" w:cs="Tahoma"/>
          <w:bCs/>
          <w:sz w:val="20"/>
          <w:szCs w:val="20"/>
        </w:rPr>
        <w:t>Accounting for Real Estate</w:t>
      </w:r>
    </w:p>
    <w:p w14:paraId="1456C729" w14:textId="026C0FA3" w:rsidR="00C91097" w:rsidRPr="00703452" w:rsidRDefault="0087668B" w:rsidP="007A0480">
      <w:pPr>
        <w:pStyle w:val="SD-BodyText9pt"/>
        <w:widowControl/>
        <w:tabs>
          <w:tab w:val="left" w:pos="360"/>
          <w:tab w:val="left" w:pos="720"/>
          <w:tab w:val="left" w:pos="1800"/>
        </w:tabs>
        <w:spacing w:after="0" w:line="240" w:lineRule="auto"/>
        <w:ind w:left="1440" w:right="270" w:hanging="1440"/>
        <w:rPr>
          <w:rFonts w:ascii="Tahoma" w:eastAsia="Meiryo" w:hAnsi="Tahoma" w:cs="Tahoma"/>
          <w:sz w:val="20"/>
          <w:szCs w:val="20"/>
        </w:rPr>
      </w:pPr>
      <w:r w:rsidRPr="00703452">
        <w:rPr>
          <w:rFonts w:ascii="Tahoma" w:eastAsia="Meiryo" w:hAnsi="Tahoma" w:cs="Tahoma"/>
          <w:sz w:val="20"/>
          <w:szCs w:val="20"/>
        </w:rPr>
        <w:t xml:space="preserve">ECO </w:t>
      </w:r>
      <w:r w:rsidR="003F4AD1" w:rsidRPr="00703452">
        <w:rPr>
          <w:rFonts w:ascii="Tahoma" w:eastAsia="Meiryo" w:hAnsi="Tahoma" w:cs="Tahoma"/>
          <w:sz w:val="20"/>
          <w:szCs w:val="20"/>
        </w:rPr>
        <w:t>XXXX</w:t>
      </w:r>
      <w:r w:rsidR="00AA5434" w:rsidRPr="00703452">
        <w:rPr>
          <w:rFonts w:ascii="Tahoma" w:eastAsia="Meiryo" w:hAnsi="Tahoma" w:cs="Tahoma"/>
          <w:sz w:val="20"/>
          <w:szCs w:val="20"/>
        </w:rPr>
        <w:tab/>
      </w:r>
      <w:r w:rsidRPr="00703452">
        <w:rPr>
          <w:rFonts w:ascii="Tahoma" w:eastAsia="Meiryo" w:hAnsi="Tahoma" w:cs="Tahoma"/>
          <w:sz w:val="20"/>
          <w:szCs w:val="20"/>
        </w:rPr>
        <w:t>Choose one</w:t>
      </w:r>
      <w:r w:rsidR="00C91097" w:rsidRPr="00703452">
        <w:rPr>
          <w:rFonts w:ascii="Tahoma" w:eastAsia="Meiryo" w:hAnsi="Tahoma" w:cs="Tahoma"/>
          <w:sz w:val="20"/>
          <w:szCs w:val="20"/>
        </w:rPr>
        <w:t xml:space="preserve"> ECO course from:</w:t>
      </w:r>
    </w:p>
    <w:p w14:paraId="700902DD" w14:textId="5383D720" w:rsidR="00C91097" w:rsidRPr="00703452" w:rsidRDefault="00904A13" w:rsidP="00703452">
      <w:pPr>
        <w:pStyle w:val="SD-BodyText9pt"/>
        <w:widowControl/>
        <w:numPr>
          <w:ilvl w:val="0"/>
          <w:numId w:val="30"/>
        </w:numPr>
        <w:tabs>
          <w:tab w:val="left" w:pos="360"/>
          <w:tab w:val="left" w:pos="720"/>
          <w:tab w:val="left" w:pos="1800"/>
        </w:tabs>
        <w:spacing w:after="0" w:line="240" w:lineRule="auto"/>
        <w:ind w:right="270" w:firstLine="720"/>
        <w:rPr>
          <w:rFonts w:ascii="Tahoma" w:hAnsi="Tahoma" w:cs="Tahoma"/>
          <w:sz w:val="20"/>
          <w:szCs w:val="20"/>
        </w:rPr>
      </w:pPr>
      <w:r w:rsidRPr="00703452">
        <w:rPr>
          <w:rFonts w:ascii="Tahoma" w:eastAsia="Meiryo" w:hAnsi="Tahoma" w:cs="Tahoma"/>
          <w:sz w:val="20"/>
          <w:szCs w:val="20"/>
        </w:rPr>
        <w:t>ECO 3112</w:t>
      </w:r>
      <w:r w:rsidR="000501D2" w:rsidRPr="00703452">
        <w:rPr>
          <w:rFonts w:ascii="Tahoma" w:eastAsia="Meiryo" w:hAnsi="Tahoma" w:cs="Tahoma"/>
          <w:sz w:val="20"/>
          <w:szCs w:val="20"/>
        </w:rPr>
        <w:t xml:space="preserve"> </w:t>
      </w:r>
      <w:r w:rsidR="007A0480" w:rsidRPr="00703452">
        <w:rPr>
          <w:rFonts w:ascii="Tahoma" w:eastAsia="Meiryo" w:hAnsi="Tahoma" w:cs="Tahoma"/>
          <w:sz w:val="20"/>
          <w:szCs w:val="20"/>
        </w:rPr>
        <w:tab/>
      </w:r>
      <w:r w:rsidRPr="00703452">
        <w:rPr>
          <w:rFonts w:ascii="Tahoma" w:hAnsi="Tahoma" w:cs="Tahoma"/>
          <w:sz w:val="20"/>
          <w:szCs w:val="20"/>
        </w:rPr>
        <w:t>Public Sector Economics</w:t>
      </w:r>
      <w:r w:rsidR="000501D2" w:rsidRPr="00703452">
        <w:rPr>
          <w:rFonts w:ascii="Tahoma" w:hAnsi="Tahoma" w:cs="Tahoma"/>
          <w:sz w:val="20"/>
          <w:szCs w:val="20"/>
        </w:rPr>
        <w:t xml:space="preserve"> </w:t>
      </w:r>
    </w:p>
    <w:p w14:paraId="78926962" w14:textId="43A7DA46" w:rsidR="0087668B" w:rsidRPr="00703452" w:rsidRDefault="00053730" w:rsidP="00703452">
      <w:pPr>
        <w:pStyle w:val="SD-BodyText9pt"/>
        <w:widowControl/>
        <w:numPr>
          <w:ilvl w:val="0"/>
          <w:numId w:val="30"/>
        </w:numPr>
        <w:tabs>
          <w:tab w:val="left" w:pos="360"/>
          <w:tab w:val="left" w:pos="720"/>
          <w:tab w:val="left" w:pos="1800"/>
        </w:tabs>
        <w:spacing w:after="0" w:line="240" w:lineRule="auto"/>
        <w:ind w:right="270" w:firstLine="720"/>
        <w:jc w:val="left"/>
        <w:rPr>
          <w:rFonts w:ascii="Tahoma" w:eastAsia="Meiryo" w:hAnsi="Tahoma" w:cs="Tahoma"/>
          <w:bCs/>
          <w:sz w:val="20"/>
          <w:szCs w:val="20"/>
        </w:rPr>
      </w:pPr>
      <w:r w:rsidRPr="00703452">
        <w:rPr>
          <w:rFonts w:ascii="Tahoma" w:eastAsia="Meiryo" w:hAnsi="Tahoma" w:cs="Tahoma"/>
          <w:sz w:val="20"/>
          <w:szCs w:val="20"/>
        </w:rPr>
        <w:t>E</w:t>
      </w:r>
      <w:r w:rsidR="00904A13" w:rsidRPr="00703452">
        <w:rPr>
          <w:rFonts w:ascii="Tahoma" w:eastAsia="Meiryo" w:hAnsi="Tahoma" w:cs="Tahoma"/>
          <w:sz w:val="20"/>
          <w:szCs w:val="20"/>
        </w:rPr>
        <w:t>CO 3140</w:t>
      </w:r>
      <w:r w:rsidR="000501D2" w:rsidRPr="00703452">
        <w:rPr>
          <w:rFonts w:ascii="Tahoma" w:eastAsia="Meiryo" w:hAnsi="Tahoma" w:cs="Tahoma"/>
          <w:sz w:val="20"/>
          <w:szCs w:val="20"/>
        </w:rPr>
        <w:t xml:space="preserve"> </w:t>
      </w:r>
      <w:r w:rsidR="0087668B" w:rsidRPr="00703452">
        <w:rPr>
          <w:rFonts w:ascii="Tahoma" w:eastAsia="Meiryo" w:hAnsi="Tahoma" w:cs="Tahoma"/>
          <w:sz w:val="20"/>
          <w:szCs w:val="20"/>
        </w:rPr>
        <w:tab/>
      </w:r>
      <w:r w:rsidR="00904A13" w:rsidRPr="00703452">
        <w:rPr>
          <w:rFonts w:ascii="Tahoma" w:eastAsia="Meiryo" w:hAnsi="Tahoma" w:cs="Tahoma"/>
          <w:sz w:val="20"/>
          <w:szCs w:val="20"/>
        </w:rPr>
        <w:t>Urban Economics</w:t>
      </w:r>
      <w:r w:rsidR="00DF3D0B" w:rsidRPr="00703452">
        <w:rPr>
          <w:rFonts w:ascii="Tahoma" w:eastAsia="Meiryo" w:hAnsi="Tahoma" w:cs="Tahoma"/>
          <w:sz w:val="20"/>
          <w:szCs w:val="20"/>
        </w:rPr>
        <w:t xml:space="preserve"> </w:t>
      </w:r>
    </w:p>
    <w:p w14:paraId="38F9B076" w14:textId="25F35F85" w:rsidR="00DF3D0B" w:rsidRPr="0087668B" w:rsidRDefault="00DF3D0B" w:rsidP="0087668B">
      <w:pPr>
        <w:pStyle w:val="SD-BodyText9pt"/>
        <w:widowControl/>
        <w:tabs>
          <w:tab w:val="left" w:pos="360"/>
          <w:tab w:val="left" w:pos="720"/>
          <w:tab w:val="left" w:pos="1440"/>
        </w:tabs>
        <w:spacing w:after="0" w:line="240" w:lineRule="auto"/>
        <w:ind w:right="270"/>
        <w:jc w:val="left"/>
        <w:rPr>
          <w:rFonts w:ascii="Tahoma" w:eastAsia="Meiryo" w:hAnsi="Tahoma" w:cs="Tahoma"/>
          <w:bCs/>
          <w:sz w:val="20"/>
          <w:szCs w:val="20"/>
        </w:rPr>
      </w:pPr>
      <w:r w:rsidRPr="0087668B">
        <w:rPr>
          <w:rFonts w:ascii="Tahoma" w:eastAsia="Meiryo" w:hAnsi="Tahoma" w:cs="Tahoma"/>
          <w:sz w:val="20"/>
          <w:szCs w:val="20"/>
        </w:rPr>
        <w:t>FIN 2350</w:t>
      </w:r>
      <w:r w:rsidR="0087668B">
        <w:rPr>
          <w:rFonts w:ascii="Tahoma" w:eastAsia="Meiryo" w:hAnsi="Tahoma" w:cs="Tahoma"/>
          <w:sz w:val="20"/>
          <w:szCs w:val="20"/>
        </w:rPr>
        <w:tab/>
      </w:r>
      <w:r w:rsidRPr="0087668B">
        <w:rPr>
          <w:rFonts w:ascii="Tahoma" w:eastAsia="Meiryo" w:hAnsi="Tahoma" w:cs="Tahoma"/>
          <w:bCs/>
          <w:sz w:val="20"/>
          <w:szCs w:val="20"/>
        </w:rPr>
        <w:t>Real Estate Capital Markets</w:t>
      </w:r>
    </w:p>
    <w:p w14:paraId="5DF381B2" w14:textId="77777777" w:rsidR="00DF3D0B" w:rsidRDefault="00DF3D0B" w:rsidP="00DF3D0B">
      <w:pPr>
        <w:pStyle w:val="SD-BodyText9pt"/>
        <w:widowControl/>
        <w:tabs>
          <w:tab w:val="left" w:pos="360"/>
        </w:tabs>
        <w:spacing w:after="0" w:line="240" w:lineRule="auto"/>
        <w:ind w:right="270"/>
        <w:jc w:val="left"/>
        <w:rPr>
          <w:rFonts w:ascii="Tahoma" w:eastAsia="Meiryo" w:hAnsi="Tahoma" w:cs="Tahoma"/>
          <w:bCs/>
          <w:sz w:val="20"/>
          <w:szCs w:val="20"/>
        </w:rPr>
      </w:pPr>
      <w:r w:rsidRPr="00206BD5">
        <w:rPr>
          <w:rFonts w:ascii="Tahoma" w:eastAsia="Meiryo" w:hAnsi="Tahoma" w:cs="Tahoma"/>
          <w:bCs/>
          <w:sz w:val="20"/>
          <w:szCs w:val="20"/>
        </w:rPr>
        <w:t>RES 2340</w:t>
      </w:r>
      <w:r w:rsidRPr="00206BD5">
        <w:rPr>
          <w:rFonts w:ascii="Tahoma" w:eastAsia="Meiryo" w:hAnsi="Tahoma" w:cs="Tahoma"/>
          <w:bCs/>
          <w:sz w:val="20"/>
          <w:szCs w:val="20"/>
        </w:rPr>
        <w:tab/>
        <w:t>Contemporary Topics in Real Estate</w:t>
      </w:r>
    </w:p>
    <w:p w14:paraId="61C379E8" w14:textId="77777777" w:rsidR="000408AA" w:rsidRPr="00206BD5" w:rsidRDefault="000408AA" w:rsidP="000408AA">
      <w:pPr>
        <w:pStyle w:val="SD-BodyText9pt"/>
        <w:widowControl/>
        <w:spacing w:after="0" w:line="240" w:lineRule="auto"/>
        <w:ind w:right="270"/>
        <w:rPr>
          <w:rFonts w:ascii="Tahoma" w:eastAsia="Meiryo" w:hAnsi="Tahoma" w:cs="Tahoma"/>
          <w:bCs/>
          <w:sz w:val="20"/>
          <w:szCs w:val="20"/>
        </w:rPr>
      </w:pPr>
      <w:r w:rsidRPr="00206BD5">
        <w:rPr>
          <w:rFonts w:ascii="Tahoma" w:eastAsia="Meiryo" w:hAnsi="Tahoma" w:cs="Tahoma"/>
          <w:sz w:val="20"/>
          <w:szCs w:val="20"/>
        </w:rPr>
        <w:t>RES 3250</w:t>
      </w:r>
      <w:r w:rsidRPr="00206BD5">
        <w:rPr>
          <w:rFonts w:ascii="Tahoma" w:eastAsia="Meiryo" w:hAnsi="Tahoma" w:cs="Tahoma"/>
          <w:sz w:val="20"/>
          <w:szCs w:val="20"/>
        </w:rPr>
        <w:tab/>
      </w:r>
      <w:r w:rsidRPr="00206BD5">
        <w:rPr>
          <w:rFonts w:ascii="Tahoma" w:eastAsia="Meiryo" w:hAnsi="Tahoma" w:cs="Tahoma"/>
          <w:bCs/>
          <w:sz w:val="20"/>
          <w:szCs w:val="20"/>
        </w:rPr>
        <w:t>Advanced Real Estate Modeling</w:t>
      </w:r>
    </w:p>
    <w:p w14:paraId="232896DE" w14:textId="77777777" w:rsidR="00E67E7E" w:rsidRDefault="00E67E7E" w:rsidP="00B760D8">
      <w:pPr>
        <w:pStyle w:val="SD-BodyText9pt"/>
        <w:widowControl/>
        <w:spacing w:after="0" w:line="240" w:lineRule="auto"/>
        <w:ind w:right="270"/>
        <w:rPr>
          <w:rFonts w:ascii="Tahoma" w:eastAsia="Meiryo" w:hAnsi="Tahoma" w:cs="Tahoma"/>
          <w:b/>
          <w:sz w:val="20"/>
          <w:szCs w:val="20"/>
          <w:u w:val="single"/>
        </w:rPr>
      </w:pPr>
    </w:p>
    <w:p w14:paraId="67309777" w14:textId="03313AFB" w:rsidR="0052022A" w:rsidRPr="00BC2500" w:rsidRDefault="0052022A" w:rsidP="00B760D8">
      <w:pPr>
        <w:pStyle w:val="SD-BodyText9pt"/>
        <w:widowControl/>
        <w:spacing w:after="0" w:line="240" w:lineRule="auto"/>
        <w:ind w:right="270"/>
        <w:rPr>
          <w:rFonts w:ascii="Tahoma" w:eastAsia="Meiryo" w:hAnsi="Tahoma" w:cs="Tahoma"/>
          <w:b/>
          <w:sz w:val="20"/>
          <w:szCs w:val="20"/>
          <w:u w:val="single"/>
        </w:rPr>
      </w:pPr>
      <w:r w:rsidRPr="00BC2500">
        <w:rPr>
          <w:rFonts w:ascii="Tahoma" w:eastAsia="Meiryo" w:hAnsi="Tahoma" w:cs="Tahoma"/>
          <w:b/>
          <w:sz w:val="20"/>
          <w:szCs w:val="20"/>
          <w:u w:val="single"/>
        </w:rPr>
        <w:t>Co-Majors</w:t>
      </w:r>
      <w:r w:rsidR="00CB5743">
        <w:rPr>
          <w:rFonts w:ascii="Tahoma" w:eastAsia="Meiryo" w:hAnsi="Tahoma" w:cs="Tahoma"/>
          <w:b/>
          <w:sz w:val="20"/>
          <w:szCs w:val="20"/>
          <w:u w:val="single"/>
        </w:rPr>
        <w:t>:</w:t>
      </w:r>
    </w:p>
    <w:p w14:paraId="4E2FA1BF" w14:textId="77777777" w:rsidR="005D5855" w:rsidRPr="00BF0BFA" w:rsidRDefault="005D5855" w:rsidP="00B760D8">
      <w:pPr>
        <w:pStyle w:val="SD-BodyText9pt"/>
        <w:widowControl/>
        <w:spacing w:after="0" w:line="240" w:lineRule="auto"/>
        <w:ind w:right="270"/>
        <w:rPr>
          <w:rFonts w:ascii="Tahoma" w:eastAsia="Meiryo" w:hAnsi="Tahoma" w:cs="Tahoma"/>
          <w:b/>
          <w:color w:val="auto"/>
          <w:sz w:val="10"/>
          <w:szCs w:val="10"/>
        </w:rPr>
      </w:pPr>
    </w:p>
    <w:p w14:paraId="145CFD59" w14:textId="77777777" w:rsidR="003B28F5" w:rsidRPr="00A83D26" w:rsidRDefault="003B28F5" w:rsidP="00B760D8">
      <w:pPr>
        <w:pStyle w:val="SD-BodyText9pt"/>
        <w:widowControl/>
        <w:spacing w:after="0" w:line="240" w:lineRule="auto"/>
        <w:ind w:right="270"/>
        <w:rPr>
          <w:rFonts w:ascii="Tahoma" w:eastAsia="Meiryo" w:hAnsi="Tahoma" w:cs="Tahoma"/>
          <w:b/>
          <w:color w:val="auto"/>
          <w:sz w:val="20"/>
          <w:szCs w:val="20"/>
        </w:rPr>
      </w:pPr>
      <w:r w:rsidRPr="00A83D26">
        <w:rPr>
          <w:rFonts w:ascii="Tahoma" w:eastAsia="Meiryo" w:hAnsi="Tahoma" w:cs="Tahoma"/>
          <w:b/>
          <w:color w:val="auto"/>
          <w:sz w:val="20"/>
          <w:szCs w:val="20"/>
        </w:rPr>
        <w:t>Business Analytics Co-Major</w:t>
      </w:r>
    </w:p>
    <w:p w14:paraId="4E6FF475" w14:textId="77777777" w:rsidR="0052022A" w:rsidRPr="00A83D26" w:rsidRDefault="0052022A" w:rsidP="00B760D8">
      <w:pPr>
        <w:tabs>
          <w:tab w:val="left" w:pos="1440"/>
        </w:tabs>
        <w:ind w:right="270"/>
        <w:rPr>
          <w:rFonts w:ascii="Tahoma" w:hAnsi="Tahoma" w:cs="Tahoma"/>
          <w:sz w:val="20"/>
          <w:szCs w:val="20"/>
        </w:rPr>
      </w:pPr>
      <w:r w:rsidRPr="00A83D26">
        <w:rPr>
          <w:rFonts w:ascii="Tahoma" w:hAnsi="Tahoma" w:cs="Tahoma"/>
          <w:sz w:val="20"/>
          <w:szCs w:val="20"/>
        </w:rPr>
        <w:t>MGT 3170</w:t>
      </w:r>
      <w:r w:rsidRPr="00A83D26">
        <w:rPr>
          <w:rFonts w:ascii="Tahoma" w:hAnsi="Tahoma" w:cs="Tahoma"/>
          <w:sz w:val="20"/>
          <w:szCs w:val="20"/>
        </w:rPr>
        <w:tab/>
        <w:t>Data Mining</w:t>
      </w:r>
    </w:p>
    <w:p w14:paraId="3801FE07" w14:textId="77777777" w:rsidR="00E40706" w:rsidRPr="001F567A" w:rsidRDefault="00E40706" w:rsidP="00B760D8">
      <w:pPr>
        <w:ind w:right="270"/>
        <w:rPr>
          <w:rFonts w:ascii="Tahoma" w:hAnsi="Tahoma" w:cs="Tahoma"/>
          <w:sz w:val="20"/>
          <w:szCs w:val="20"/>
        </w:rPr>
      </w:pPr>
      <w:r w:rsidRPr="00A83D26">
        <w:rPr>
          <w:rFonts w:ascii="Tahoma" w:hAnsi="Tahoma" w:cs="Tahoma"/>
          <w:sz w:val="20"/>
          <w:szCs w:val="20"/>
        </w:rPr>
        <w:t xml:space="preserve">MGT </w:t>
      </w:r>
      <w:r w:rsidRPr="001F567A">
        <w:rPr>
          <w:rFonts w:ascii="Tahoma" w:hAnsi="Tahoma" w:cs="Tahoma"/>
          <w:sz w:val="20"/>
          <w:szCs w:val="20"/>
        </w:rPr>
        <w:t>4170</w:t>
      </w:r>
      <w:r w:rsidR="00A83D26" w:rsidRPr="001F567A">
        <w:rPr>
          <w:rFonts w:ascii="Tahoma" w:hAnsi="Tahoma" w:cs="Tahoma"/>
          <w:sz w:val="20"/>
          <w:szCs w:val="20"/>
        </w:rPr>
        <w:t xml:space="preserve"> </w:t>
      </w:r>
      <w:r w:rsidRPr="001F567A">
        <w:rPr>
          <w:rFonts w:ascii="Tahoma" w:hAnsi="Tahoma" w:cs="Tahoma"/>
          <w:sz w:val="20"/>
          <w:szCs w:val="20"/>
        </w:rPr>
        <w:tab/>
        <w:t>Advanced Analytics</w:t>
      </w:r>
    </w:p>
    <w:p w14:paraId="3F7B1DFF" w14:textId="6D7D9E09" w:rsidR="0052022A" w:rsidRPr="001F567A" w:rsidRDefault="0052022A" w:rsidP="00B760D8">
      <w:pPr>
        <w:ind w:right="270"/>
        <w:rPr>
          <w:rFonts w:ascii="Tahoma" w:hAnsi="Tahoma" w:cs="Tahoma"/>
          <w:sz w:val="20"/>
          <w:szCs w:val="20"/>
        </w:rPr>
      </w:pPr>
      <w:r w:rsidRPr="001F567A">
        <w:rPr>
          <w:rFonts w:ascii="Tahoma" w:hAnsi="Tahoma" w:cs="Tahoma"/>
          <w:sz w:val="20"/>
          <w:szCs w:val="20"/>
        </w:rPr>
        <w:t>MIS 3060</w:t>
      </w:r>
      <w:r w:rsidR="00326F0C" w:rsidRPr="001F567A">
        <w:rPr>
          <w:rFonts w:ascii="Tahoma" w:eastAsia="Meiryo" w:hAnsi="Tahoma" w:cs="Tahoma"/>
          <w:sz w:val="20"/>
          <w:szCs w:val="20"/>
          <w:vertAlign w:val="superscript"/>
        </w:rPr>
        <w:t>*</w:t>
      </w:r>
      <w:r w:rsidR="005638C9" w:rsidRPr="001F567A">
        <w:rPr>
          <w:rFonts w:ascii="Tahoma" w:eastAsia="Meiryo" w:hAnsi="Tahoma" w:cs="Tahoma"/>
          <w:sz w:val="20"/>
          <w:szCs w:val="20"/>
          <w:vertAlign w:val="superscript"/>
        </w:rPr>
        <w:t>2</w:t>
      </w:r>
      <w:r w:rsidRPr="001F567A">
        <w:rPr>
          <w:rFonts w:ascii="Tahoma" w:hAnsi="Tahoma" w:cs="Tahoma"/>
          <w:sz w:val="20"/>
          <w:szCs w:val="20"/>
        </w:rPr>
        <w:tab/>
        <w:t xml:space="preserve">Business Intelligence and Performance Measurement </w:t>
      </w:r>
    </w:p>
    <w:p w14:paraId="713A961A" w14:textId="77777777" w:rsidR="0052022A" w:rsidRPr="001F567A" w:rsidRDefault="0052022A" w:rsidP="00B760D8">
      <w:pPr>
        <w:ind w:right="270"/>
        <w:rPr>
          <w:rFonts w:ascii="Tahoma" w:hAnsi="Tahoma" w:cs="Tahoma"/>
          <w:sz w:val="10"/>
          <w:szCs w:val="10"/>
        </w:rPr>
      </w:pPr>
    </w:p>
    <w:p w14:paraId="6F9D54CF" w14:textId="7F3E001B" w:rsidR="0052022A" w:rsidRPr="001F567A" w:rsidRDefault="0052022A" w:rsidP="00B760D8">
      <w:pPr>
        <w:ind w:right="270"/>
        <w:rPr>
          <w:rFonts w:ascii="Tahoma" w:hAnsi="Tahoma" w:cs="Tahoma"/>
          <w:sz w:val="20"/>
          <w:szCs w:val="20"/>
        </w:rPr>
      </w:pPr>
      <w:r w:rsidRPr="001F567A">
        <w:rPr>
          <w:rFonts w:ascii="Tahoma" w:hAnsi="Tahoma" w:cs="Tahoma"/>
          <w:b/>
          <w:bCs/>
          <w:sz w:val="20"/>
          <w:szCs w:val="20"/>
        </w:rPr>
        <w:t>Plus</w:t>
      </w:r>
      <w:r w:rsidRPr="001F567A">
        <w:rPr>
          <w:rFonts w:ascii="Tahoma" w:hAnsi="Tahoma" w:cs="Tahoma"/>
          <w:sz w:val="20"/>
          <w:szCs w:val="20"/>
        </w:rPr>
        <w:t xml:space="preserve"> two of the following elective courses</w:t>
      </w:r>
      <w:r w:rsidR="001F567A" w:rsidRPr="001F567A">
        <w:rPr>
          <w:rFonts w:ascii="Tahoma" w:eastAsia="Meiryo" w:hAnsi="Tahoma" w:cs="Tahoma"/>
          <w:sz w:val="20"/>
          <w:szCs w:val="20"/>
          <w:vertAlign w:val="superscript"/>
        </w:rPr>
        <w:t>*2</w:t>
      </w:r>
      <w:r w:rsidRPr="001F567A">
        <w:rPr>
          <w:rFonts w:ascii="Tahoma" w:hAnsi="Tahoma" w:cs="Tahoma"/>
          <w:sz w:val="20"/>
          <w:szCs w:val="20"/>
        </w:rPr>
        <w:t>:</w:t>
      </w:r>
    </w:p>
    <w:p w14:paraId="01CB82A9" w14:textId="77777777" w:rsidR="00037C4E" w:rsidRPr="001F567A" w:rsidRDefault="00037C4E" w:rsidP="00E473BD">
      <w:pPr>
        <w:tabs>
          <w:tab w:val="left" w:pos="360"/>
        </w:tabs>
        <w:ind w:right="270"/>
        <w:rPr>
          <w:rFonts w:ascii="Tahoma" w:hAnsi="Tahoma" w:cs="Tahoma"/>
          <w:sz w:val="20"/>
          <w:szCs w:val="20"/>
        </w:rPr>
      </w:pPr>
      <w:r w:rsidRPr="001F567A">
        <w:rPr>
          <w:rFonts w:ascii="Tahoma" w:hAnsi="Tahoma" w:cs="Tahoma"/>
          <w:sz w:val="20"/>
          <w:szCs w:val="20"/>
        </w:rPr>
        <w:lastRenderedPageBreak/>
        <w:t>EC</w:t>
      </w:r>
      <w:r w:rsidR="00E473BD" w:rsidRPr="001F567A">
        <w:rPr>
          <w:rFonts w:ascii="Tahoma" w:hAnsi="Tahoma" w:cs="Tahoma"/>
          <w:sz w:val="20"/>
          <w:szCs w:val="20"/>
        </w:rPr>
        <w:t>O</w:t>
      </w:r>
      <w:r w:rsidRPr="001F567A">
        <w:rPr>
          <w:rFonts w:ascii="Tahoma" w:hAnsi="Tahoma" w:cs="Tahoma"/>
          <w:sz w:val="20"/>
          <w:szCs w:val="20"/>
        </w:rPr>
        <w:t xml:space="preserve"> 3137 </w:t>
      </w:r>
      <w:r w:rsidRPr="001F567A">
        <w:rPr>
          <w:rFonts w:ascii="Tahoma" w:hAnsi="Tahoma" w:cs="Tahoma"/>
          <w:sz w:val="20"/>
          <w:szCs w:val="20"/>
        </w:rPr>
        <w:tab/>
        <w:t>Intro to Econometrics</w:t>
      </w:r>
    </w:p>
    <w:p w14:paraId="7A8438EC" w14:textId="77777777" w:rsidR="00E01A84" w:rsidRPr="001F567A" w:rsidRDefault="00E01A84" w:rsidP="00E01A84">
      <w:pPr>
        <w:pStyle w:val="SD-BodyText9pt"/>
        <w:widowControl/>
        <w:spacing w:after="0" w:line="240" w:lineRule="auto"/>
        <w:ind w:right="270"/>
        <w:rPr>
          <w:rFonts w:ascii="Tahoma" w:eastAsia="Meiryo" w:hAnsi="Tahoma" w:cs="Tahoma"/>
          <w:sz w:val="20"/>
          <w:szCs w:val="20"/>
        </w:rPr>
      </w:pPr>
      <w:r w:rsidRPr="001F567A">
        <w:rPr>
          <w:rFonts w:ascii="Tahoma" w:eastAsia="Meiryo" w:hAnsi="Tahoma" w:cs="Tahoma"/>
          <w:sz w:val="20"/>
          <w:szCs w:val="20"/>
        </w:rPr>
        <w:t>MGT 3600</w:t>
      </w:r>
      <w:r w:rsidRPr="001F567A">
        <w:rPr>
          <w:rFonts w:ascii="Tahoma" w:eastAsia="Meiryo" w:hAnsi="Tahoma" w:cs="Tahoma"/>
          <w:sz w:val="20"/>
          <w:szCs w:val="20"/>
        </w:rPr>
        <w:tab/>
        <w:t>Sports Analytics</w:t>
      </w:r>
    </w:p>
    <w:p w14:paraId="776051CD" w14:textId="6CE84DB9" w:rsidR="00143AFC" w:rsidRPr="001F567A" w:rsidRDefault="00037C4E" w:rsidP="00E473BD">
      <w:pPr>
        <w:tabs>
          <w:tab w:val="left" w:pos="360"/>
        </w:tabs>
        <w:ind w:right="270"/>
        <w:rPr>
          <w:rFonts w:ascii="Tahoma" w:hAnsi="Tahoma" w:cs="Tahoma"/>
          <w:sz w:val="20"/>
          <w:szCs w:val="20"/>
        </w:rPr>
      </w:pPr>
      <w:r w:rsidRPr="001F567A">
        <w:rPr>
          <w:rFonts w:ascii="Tahoma" w:hAnsi="Tahoma" w:cs="Tahoma"/>
          <w:sz w:val="20"/>
          <w:szCs w:val="20"/>
        </w:rPr>
        <w:t xml:space="preserve">MKT 2240  </w:t>
      </w:r>
      <w:r w:rsidRPr="001F567A">
        <w:rPr>
          <w:rFonts w:ascii="Tahoma" w:hAnsi="Tahoma" w:cs="Tahoma"/>
          <w:sz w:val="20"/>
          <w:szCs w:val="20"/>
        </w:rPr>
        <w:tab/>
        <w:t>Marketing Analytics</w:t>
      </w:r>
    </w:p>
    <w:p w14:paraId="452F1F75" w14:textId="38582EF7" w:rsidR="00E473BD" w:rsidRPr="007248BE" w:rsidRDefault="00CD11CE" w:rsidP="005638C9">
      <w:pPr>
        <w:tabs>
          <w:tab w:val="left" w:pos="360"/>
          <w:tab w:val="left" w:pos="720"/>
          <w:tab w:val="left" w:pos="1440"/>
          <w:tab w:val="left" w:pos="2610"/>
        </w:tabs>
        <w:ind w:right="270"/>
        <w:rPr>
          <w:rFonts w:ascii="Tahoma" w:hAnsi="Tahoma" w:cs="Tahoma"/>
          <w:sz w:val="20"/>
          <w:szCs w:val="20"/>
        </w:rPr>
      </w:pPr>
      <w:r w:rsidRPr="001F567A">
        <w:rPr>
          <w:rFonts w:ascii="Tahoma" w:hAnsi="Tahoma" w:cs="Tahoma"/>
          <w:sz w:val="20"/>
          <w:szCs w:val="20"/>
        </w:rPr>
        <w:t xml:space="preserve">Either </w:t>
      </w:r>
      <w:r w:rsidRPr="001F567A">
        <w:rPr>
          <w:rFonts w:ascii="Tahoma" w:hAnsi="Tahoma" w:cs="Tahoma"/>
          <w:sz w:val="20"/>
          <w:szCs w:val="20"/>
        </w:rPr>
        <w:tab/>
      </w:r>
      <w:r w:rsidR="005638C9" w:rsidRPr="001F567A">
        <w:rPr>
          <w:rFonts w:ascii="Tahoma" w:hAnsi="Tahoma" w:cs="Tahoma"/>
          <w:sz w:val="20"/>
          <w:szCs w:val="20"/>
        </w:rPr>
        <w:tab/>
      </w:r>
      <w:r w:rsidR="00037C4E" w:rsidRPr="001F567A">
        <w:rPr>
          <w:rFonts w:ascii="Tahoma" w:hAnsi="Tahoma" w:cs="Tahoma"/>
          <w:sz w:val="20"/>
          <w:szCs w:val="20"/>
        </w:rPr>
        <w:t>MIS 2030</w:t>
      </w:r>
      <w:r w:rsidR="00326F0C" w:rsidRPr="001F567A">
        <w:rPr>
          <w:rFonts w:ascii="Tahoma" w:eastAsia="Meiryo" w:hAnsi="Tahoma" w:cs="Tahoma"/>
          <w:sz w:val="20"/>
          <w:szCs w:val="20"/>
          <w:vertAlign w:val="superscript"/>
        </w:rPr>
        <w:t>*</w:t>
      </w:r>
      <w:r w:rsidR="005638C9" w:rsidRPr="001F567A">
        <w:rPr>
          <w:rFonts w:ascii="Tahoma" w:eastAsia="Meiryo" w:hAnsi="Tahoma" w:cs="Tahoma"/>
          <w:sz w:val="20"/>
          <w:szCs w:val="20"/>
          <w:vertAlign w:val="superscript"/>
        </w:rPr>
        <w:t>2</w:t>
      </w:r>
      <w:r w:rsidR="00037C4E" w:rsidRPr="001F567A">
        <w:rPr>
          <w:rFonts w:ascii="Tahoma" w:hAnsi="Tahoma" w:cs="Tahoma"/>
          <w:sz w:val="20"/>
          <w:szCs w:val="20"/>
        </w:rPr>
        <w:t xml:space="preserve">   </w:t>
      </w:r>
      <w:r w:rsidR="005638C9" w:rsidRPr="001F567A">
        <w:rPr>
          <w:rFonts w:ascii="Tahoma" w:hAnsi="Tahoma" w:cs="Tahoma"/>
          <w:sz w:val="20"/>
          <w:szCs w:val="20"/>
        </w:rPr>
        <w:tab/>
      </w:r>
      <w:r w:rsidR="00037C4E" w:rsidRPr="001F567A">
        <w:rPr>
          <w:rFonts w:ascii="Tahoma" w:hAnsi="Tahoma" w:cs="Tahoma"/>
          <w:sz w:val="20"/>
          <w:szCs w:val="20"/>
        </w:rPr>
        <w:t>Database</w:t>
      </w:r>
      <w:r w:rsidR="00037C4E" w:rsidRPr="00BC2500">
        <w:rPr>
          <w:rFonts w:ascii="Tahoma" w:hAnsi="Tahoma" w:cs="Tahoma"/>
          <w:sz w:val="20"/>
          <w:szCs w:val="20"/>
        </w:rPr>
        <w:t xml:space="preserve"> Management</w:t>
      </w:r>
      <w:r>
        <w:rPr>
          <w:rFonts w:ascii="Tahoma" w:hAnsi="Tahoma" w:cs="Tahoma"/>
          <w:sz w:val="20"/>
          <w:szCs w:val="20"/>
        </w:rPr>
        <w:t xml:space="preserve">, </w:t>
      </w:r>
      <w:r w:rsidRPr="00A57838">
        <w:rPr>
          <w:rFonts w:ascii="Tahoma" w:hAnsi="Tahoma" w:cs="Tahoma"/>
          <w:b/>
          <w:bCs/>
          <w:sz w:val="20"/>
          <w:szCs w:val="20"/>
        </w:rPr>
        <w:t>OR</w:t>
      </w:r>
    </w:p>
    <w:p w14:paraId="3BD6B155" w14:textId="1F52AC14" w:rsidR="00A7256E" w:rsidRPr="00CD11CE" w:rsidRDefault="00CD11CE" w:rsidP="005638C9">
      <w:pPr>
        <w:tabs>
          <w:tab w:val="left" w:pos="360"/>
          <w:tab w:val="left" w:pos="810"/>
          <w:tab w:val="left" w:pos="1440"/>
          <w:tab w:val="left" w:pos="2610"/>
          <w:tab w:val="left" w:pos="2700"/>
        </w:tabs>
        <w:ind w:right="27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037C4E" w:rsidRPr="00CD11CE">
        <w:rPr>
          <w:rFonts w:ascii="Tahoma" w:hAnsi="Tahoma" w:cs="Tahoma"/>
          <w:sz w:val="20"/>
          <w:szCs w:val="20"/>
        </w:rPr>
        <w:t xml:space="preserve">MIS 3050    </w:t>
      </w:r>
      <w:r w:rsidR="005638C9">
        <w:rPr>
          <w:rFonts w:ascii="Tahoma" w:hAnsi="Tahoma" w:cs="Tahoma"/>
          <w:sz w:val="20"/>
          <w:szCs w:val="20"/>
        </w:rPr>
        <w:tab/>
      </w:r>
      <w:r w:rsidR="00037C4E" w:rsidRPr="00CD11CE">
        <w:rPr>
          <w:rFonts w:ascii="Tahoma" w:hAnsi="Tahoma" w:cs="Tahoma"/>
          <w:sz w:val="20"/>
          <w:szCs w:val="20"/>
        </w:rPr>
        <w:t xml:space="preserve">CRM &amp; Data Analytics </w:t>
      </w:r>
      <w:r w:rsidR="00037C4E" w:rsidRPr="00CD11CE">
        <w:rPr>
          <w:rFonts w:ascii="Tahoma" w:hAnsi="Tahoma" w:cs="Tahoma"/>
          <w:sz w:val="20"/>
          <w:szCs w:val="20"/>
        </w:rPr>
        <w:br/>
      </w:r>
    </w:p>
    <w:p w14:paraId="1A43668F" w14:textId="77777777" w:rsidR="005638C9" w:rsidRPr="00577A17" w:rsidRDefault="00A313D3" w:rsidP="00B760D8">
      <w:pPr>
        <w:ind w:left="1260" w:right="270" w:hanging="1260"/>
        <w:rPr>
          <w:rFonts w:ascii="Tahoma" w:hAnsi="Tahoma" w:cs="Tahoma"/>
          <w:bCs/>
          <w:sz w:val="20"/>
          <w:szCs w:val="20"/>
        </w:rPr>
      </w:pPr>
      <w:r w:rsidRPr="00577A17">
        <w:rPr>
          <w:rFonts w:ascii="Tahoma" w:hAnsi="Tahoma" w:cs="Tahoma"/>
          <w:bCs/>
          <w:sz w:val="20"/>
          <w:szCs w:val="20"/>
        </w:rPr>
        <w:t>Please note:</w:t>
      </w:r>
      <w:r w:rsidR="00580A16" w:rsidRPr="00577A17">
        <w:rPr>
          <w:rFonts w:ascii="Tahoma" w:hAnsi="Tahoma" w:cs="Tahoma"/>
          <w:bCs/>
          <w:sz w:val="20"/>
          <w:szCs w:val="20"/>
        </w:rPr>
        <w:t xml:space="preserve"> </w:t>
      </w:r>
    </w:p>
    <w:p w14:paraId="365DDDF3" w14:textId="210D3507" w:rsidR="00A313D3" w:rsidRPr="001F567A" w:rsidRDefault="00580A16" w:rsidP="00EE4F96">
      <w:pPr>
        <w:pStyle w:val="ListParagraph"/>
        <w:numPr>
          <w:ilvl w:val="0"/>
          <w:numId w:val="45"/>
        </w:numPr>
        <w:tabs>
          <w:tab w:val="left" w:pos="360"/>
        </w:tabs>
        <w:ind w:left="360" w:right="270"/>
        <w:rPr>
          <w:rFonts w:ascii="Tahoma" w:hAnsi="Tahoma" w:cs="Tahoma"/>
          <w:bCs/>
          <w:sz w:val="20"/>
          <w:szCs w:val="20"/>
        </w:rPr>
      </w:pPr>
      <w:r w:rsidRPr="00577A17">
        <w:rPr>
          <w:rFonts w:ascii="Tahoma" w:hAnsi="Tahoma" w:cs="Tahoma"/>
          <w:b/>
          <w:sz w:val="20"/>
          <w:szCs w:val="20"/>
        </w:rPr>
        <w:t xml:space="preserve">Only one course may </w:t>
      </w:r>
      <w:r w:rsidR="00A83D26" w:rsidRPr="00577A17">
        <w:rPr>
          <w:rFonts w:ascii="Tahoma" w:hAnsi="Tahoma" w:cs="Tahoma"/>
          <w:b/>
          <w:sz w:val="20"/>
          <w:szCs w:val="20"/>
        </w:rPr>
        <w:t>“</w:t>
      </w:r>
      <w:r w:rsidRPr="00577A17">
        <w:rPr>
          <w:rFonts w:ascii="Tahoma" w:hAnsi="Tahoma" w:cs="Tahoma"/>
          <w:b/>
          <w:sz w:val="20"/>
          <w:szCs w:val="20"/>
        </w:rPr>
        <w:t>double dip</w:t>
      </w:r>
      <w:r w:rsidR="00A83D26" w:rsidRPr="00577A17">
        <w:rPr>
          <w:rFonts w:ascii="Tahoma" w:hAnsi="Tahoma" w:cs="Tahoma"/>
          <w:b/>
          <w:sz w:val="20"/>
          <w:szCs w:val="20"/>
        </w:rPr>
        <w:t>”</w:t>
      </w:r>
      <w:r w:rsidRPr="00577A17">
        <w:rPr>
          <w:rFonts w:ascii="Tahoma" w:hAnsi="Tahoma" w:cs="Tahoma"/>
          <w:b/>
          <w:sz w:val="20"/>
          <w:szCs w:val="20"/>
        </w:rPr>
        <w:t xml:space="preserve"> to also fulfill another VSB </w:t>
      </w:r>
      <w:r w:rsidRPr="001F567A">
        <w:rPr>
          <w:rFonts w:ascii="Tahoma" w:hAnsi="Tahoma" w:cs="Tahoma"/>
          <w:b/>
          <w:sz w:val="20"/>
          <w:szCs w:val="20"/>
        </w:rPr>
        <w:t>major</w:t>
      </w:r>
      <w:r w:rsidRPr="001F567A">
        <w:rPr>
          <w:rFonts w:ascii="Tahoma" w:hAnsi="Tahoma" w:cs="Tahoma"/>
          <w:bCs/>
          <w:sz w:val="20"/>
          <w:szCs w:val="20"/>
        </w:rPr>
        <w:t>.</w:t>
      </w:r>
    </w:p>
    <w:p w14:paraId="6E94D4F2" w14:textId="52C6E7C7" w:rsidR="00EE4F96" w:rsidRPr="001F567A" w:rsidRDefault="00EE4F96" w:rsidP="00905BD8">
      <w:pPr>
        <w:pStyle w:val="SD-BodyText9pt"/>
        <w:widowControl/>
        <w:numPr>
          <w:ilvl w:val="0"/>
          <w:numId w:val="45"/>
        </w:numPr>
        <w:tabs>
          <w:tab w:val="left" w:pos="360"/>
        </w:tabs>
        <w:spacing w:after="0" w:line="240" w:lineRule="auto"/>
        <w:ind w:left="360" w:right="270"/>
        <w:rPr>
          <w:rFonts w:ascii="Tahoma" w:eastAsia="Meiryo" w:hAnsi="Tahoma" w:cs="Tahoma"/>
          <w:sz w:val="20"/>
          <w:szCs w:val="20"/>
        </w:rPr>
      </w:pPr>
      <w:r w:rsidRPr="001F567A">
        <w:rPr>
          <w:rFonts w:ascii="Tahoma" w:eastAsia="Meiryo" w:hAnsi="Tahoma" w:cs="Tahoma"/>
          <w:sz w:val="20"/>
          <w:szCs w:val="20"/>
        </w:rPr>
        <w:t xml:space="preserve">For students </w:t>
      </w:r>
      <w:r w:rsidR="001F567A" w:rsidRPr="001F567A">
        <w:rPr>
          <w:rFonts w:ascii="Tahoma" w:eastAsia="Meiryo" w:hAnsi="Tahoma" w:cs="Tahoma"/>
          <w:sz w:val="20"/>
          <w:szCs w:val="20"/>
        </w:rPr>
        <w:t>pursuing</w:t>
      </w:r>
      <w:r w:rsidRPr="001F567A">
        <w:rPr>
          <w:rFonts w:ascii="Tahoma" w:eastAsia="Meiryo" w:hAnsi="Tahoma" w:cs="Tahoma"/>
          <w:sz w:val="20"/>
          <w:szCs w:val="20"/>
        </w:rPr>
        <w:t xml:space="preserve"> both BUSA/MS</w:t>
      </w:r>
      <w:r w:rsidR="001F567A" w:rsidRPr="001F567A">
        <w:rPr>
          <w:rFonts w:ascii="Tahoma" w:eastAsia="Meiryo" w:hAnsi="Tahoma" w:cs="Tahoma"/>
          <w:sz w:val="20"/>
          <w:szCs w:val="20"/>
        </w:rPr>
        <w:t>B</w:t>
      </w:r>
      <w:r w:rsidRPr="001F567A">
        <w:rPr>
          <w:rFonts w:ascii="Tahoma" w:eastAsia="Meiryo" w:hAnsi="Tahoma" w:cs="Tahoma"/>
          <w:sz w:val="20"/>
          <w:szCs w:val="20"/>
        </w:rPr>
        <w:t xml:space="preserve">A </w:t>
      </w:r>
      <w:r w:rsidR="00905BD8" w:rsidRPr="001F567A">
        <w:rPr>
          <w:rFonts w:ascii="Tahoma" w:eastAsia="Meiryo" w:hAnsi="Tahoma" w:cs="Tahoma"/>
          <w:sz w:val="20"/>
          <w:szCs w:val="20"/>
        </w:rPr>
        <w:t>(</w:t>
      </w:r>
      <w:r w:rsidR="00C8694C" w:rsidRPr="001F567A">
        <w:rPr>
          <w:rFonts w:ascii="Tahoma" w:eastAsia="Meiryo" w:hAnsi="Tahoma" w:cs="Tahoma"/>
          <w:sz w:val="20"/>
          <w:szCs w:val="20"/>
        </w:rPr>
        <w:t xml:space="preserve">Master of </w:t>
      </w:r>
      <w:r w:rsidR="001F567A" w:rsidRPr="001F567A">
        <w:rPr>
          <w:rFonts w:ascii="Tahoma" w:eastAsia="Meiryo" w:hAnsi="Tahoma" w:cs="Tahoma"/>
          <w:sz w:val="20"/>
          <w:szCs w:val="20"/>
        </w:rPr>
        <w:t>S</w:t>
      </w:r>
      <w:r w:rsidR="00C8694C" w:rsidRPr="001F567A">
        <w:rPr>
          <w:rFonts w:ascii="Tahoma" w:eastAsia="Meiryo" w:hAnsi="Tahoma" w:cs="Tahoma"/>
          <w:sz w:val="20"/>
          <w:szCs w:val="20"/>
        </w:rPr>
        <w:t xml:space="preserve">cience in </w:t>
      </w:r>
      <w:r w:rsidR="001F567A" w:rsidRPr="001F567A">
        <w:rPr>
          <w:rFonts w:ascii="Tahoma" w:eastAsia="Meiryo" w:hAnsi="Tahoma" w:cs="Tahoma"/>
          <w:sz w:val="20"/>
          <w:szCs w:val="20"/>
        </w:rPr>
        <w:t xml:space="preserve">Business </w:t>
      </w:r>
      <w:r w:rsidR="00C8694C" w:rsidRPr="001F567A">
        <w:rPr>
          <w:rFonts w:ascii="Tahoma" w:eastAsia="Meiryo" w:hAnsi="Tahoma" w:cs="Tahoma"/>
          <w:sz w:val="20"/>
          <w:szCs w:val="20"/>
        </w:rPr>
        <w:t>Analytics)</w:t>
      </w:r>
      <w:r w:rsidR="00905BD8" w:rsidRPr="001F567A">
        <w:rPr>
          <w:rFonts w:ascii="Tahoma" w:eastAsia="Meiryo" w:hAnsi="Tahoma" w:cs="Tahoma"/>
          <w:sz w:val="20"/>
          <w:szCs w:val="20"/>
        </w:rPr>
        <w:t xml:space="preserve"> </w:t>
      </w:r>
      <w:r w:rsidRPr="001F567A">
        <w:rPr>
          <w:rFonts w:ascii="Tahoma" w:eastAsia="Meiryo" w:hAnsi="Tahoma" w:cs="Tahoma"/>
          <w:sz w:val="20"/>
          <w:szCs w:val="20"/>
        </w:rPr>
        <w:t>programs:</w:t>
      </w:r>
    </w:p>
    <w:p w14:paraId="43A59DB7" w14:textId="3E62E655" w:rsidR="00905BD8" w:rsidRPr="001F567A" w:rsidRDefault="00905BD8" w:rsidP="004C28D1">
      <w:pPr>
        <w:pStyle w:val="SD-BodyText9pt"/>
        <w:widowControl/>
        <w:numPr>
          <w:ilvl w:val="0"/>
          <w:numId w:val="48"/>
        </w:numPr>
        <w:tabs>
          <w:tab w:val="left" w:pos="360"/>
          <w:tab w:val="left" w:pos="720"/>
        </w:tabs>
        <w:spacing w:after="0" w:line="240" w:lineRule="auto"/>
        <w:ind w:right="270"/>
        <w:rPr>
          <w:rFonts w:ascii="Tahoma" w:eastAsia="Meiryo" w:hAnsi="Tahoma" w:cs="Tahoma"/>
          <w:sz w:val="20"/>
          <w:szCs w:val="20"/>
        </w:rPr>
      </w:pPr>
      <w:r w:rsidRPr="001F567A">
        <w:rPr>
          <w:rFonts w:ascii="Tahoma" w:eastAsia="Meiryo" w:hAnsi="Tahoma" w:cs="Tahoma"/>
          <w:sz w:val="20"/>
          <w:szCs w:val="20"/>
        </w:rPr>
        <w:t xml:space="preserve">MSA 8105 </w:t>
      </w:r>
      <w:r w:rsidR="00341F72" w:rsidRPr="001F567A">
        <w:rPr>
          <w:rFonts w:ascii="Tahoma" w:eastAsia="Meiryo" w:hAnsi="Tahoma" w:cs="Tahoma"/>
          <w:sz w:val="20"/>
          <w:szCs w:val="20"/>
        </w:rPr>
        <w:t>(</w:t>
      </w:r>
      <w:r w:rsidR="00341F72" w:rsidRPr="001F567A">
        <w:rPr>
          <w:rFonts w:ascii="Tahoma" w:hAnsi="Tahoma" w:cs="Tahoma"/>
          <w:sz w:val="20"/>
          <w:szCs w:val="20"/>
        </w:rPr>
        <w:t>Programming in R &amp; Python</w:t>
      </w:r>
      <w:r w:rsidR="00341F72" w:rsidRPr="001F567A">
        <w:rPr>
          <w:rFonts w:ascii="Tahoma" w:eastAsia="Meiryo" w:hAnsi="Tahoma" w:cs="Tahoma"/>
          <w:sz w:val="20"/>
          <w:szCs w:val="20"/>
        </w:rPr>
        <w:t xml:space="preserve">) </w:t>
      </w:r>
      <w:r w:rsidRPr="001F567A">
        <w:rPr>
          <w:rFonts w:ascii="Tahoma" w:eastAsia="Meiryo" w:hAnsi="Tahoma" w:cs="Tahoma"/>
          <w:sz w:val="20"/>
          <w:szCs w:val="20"/>
        </w:rPr>
        <w:t xml:space="preserve">may fulfill a BUSA </w:t>
      </w:r>
      <w:r w:rsidR="00C8694C" w:rsidRPr="001F567A">
        <w:rPr>
          <w:rFonts w:ascii="Tahoma" w:eastAsia="Meiryo" w:hAnsi="Tahoma" w:cs="Tahoma"/>
          <w:sz w:val="20"/>
          <w:szCs w:val="20"/>
        </w:rPr>
        <w:t>elective</w:t>
      </w:r>
    </w:p>
    <w:p w14:paraId="20DDA0E1" w14:textId="732B2983" w:rsidR="00C61625" w:rsidRPr="001F567A" w:rsidRDefault="00905BD8" w:rsidP="004C28D1">
      <w:pPr>
        <w:pStyle w:val="SD-BodyText9pt"/>
        <w:widowControl/>
        <w:numPr>
          <w:ilvl w:val="0"/>
          <w:numId w:val="48"/>
        </w:numPr>
        <w:tabs>
          <w:tab w:val="left" w:pos="360"/>
          <w:tab w:val="left" w:pos="720"/>
        </w:tabs>
        <w:spacing w:after="0" w:line="240" w:lineRule="auto"/>
        <w:ind w:right="270"/>
        <w:rPr>
          <w:rFonts w:ascii="Tahoma" w:eastAsia="Meiryo" w:hAnsi="Tahoma" w:cs="Tahoma"/>
          <w:sz w:val="20"/>
          <w:szCs w:val="20"/>
        </w:rPr>
      </w:pPr>
      <w:r w:rsidRPr="001F567A">
        <w:rPr>
          <w:rFonts w:ascii="Tahoma" w:eastAsia="Meiryo" w:hAnsi="Tahoma" w:cs="Tahoma"/>
          <w:sz w:val="20"/>
          <w:szCs w:val="20"/>
        </w:rPr>
        <w:t xml:space="preserve">In addition, </w:t>
      </w:r>
      <w:r w:rsidR="00EE4F96" w:rsidRPr="001F567A">
        <w:rPr>
          <w:rFonts w:ascii="Tahoma" w:eastAsia="Meiryo" w:hAnsi="Tahoma" w:cs="Tahoma"/>
          <w:sz w:val="20"/>
          <w:szCs w:val="20"/>
        </w:rPr>
        <w:t>o</w:t>
      </w:r>
      <w:r w:rsidR="00AA5434" w:rsidRPr="001F567A">
        <w:rPr>
          <w:rFonts w:ascii="Tahoma" w:eastAsia="Meiryo" w:hAnsi="Tahoma" w:cs="Tahoma"/>
          <w:sz w:val="20"/>
          <w:szCs w:val="20"/>
        </w:rPr>
        <w:t xml:space="preserve">ne of the </w:t>
      </w:r>
      <w:r w:rsidR="00C61625" w:rsidRPr="001F567A">
        <w:rPr>
          <w:rFonts w:ascii="Tahoma" w:eastAsia="Meiryo" w:hAnsi="Tahoma" w:cs="Tahoma"/>
          <w:sz w:val="20"/>
          <w:szCs w:val="20"/>
        </w:rPr>
        <w:t xml:space="preserve">following may </w:t>
      </w:r>
      <w:r w:rsidR="004C28D1" w:rsidRPr="001F567A">
        <w:rPr>
          <w:rFonts w:ascii="Tahoma" w:eastAsia="Meiryo" w:hAnsi="Tahoma" w:cs="Tahoma"/>
          <w:sz w:val="20"/>
          <w:szCs w:val="20"/>
        </w:rPr>
        <w:t>satisfy</w:t>
      </w:r>
      <w:r w:rsidR="00C61625" w:rsidRPr="001F567A">
        <w:rPr>
          <w:rFonts w:ascii="Tahoma" w:eastAsia="Meiryo" w:hAnsi="Tahoma" w:cs="Tahoma"/>
          <w:sz w:val="20"/>
          <w:szCs w:val="20"/>
        </w:rPr>
        <w:t xml:space="preserve"> a BUSA </w:t>
      </w:r>
      <w:r w:rsidR="00CA50B9" w:rsidRPr="001F567A">
        <w:rPr>
          <w:rFonts w:ascii="Tahoma" w:eastAsia="Meiryo" w:hAnsi="Tahoma" w:cs="Tahoma"/>
          <w:sz w:val="20"/>
          <w:szCs w:val="20"/>
        </w:rPr>
        <w:t>requirement</w:t>
      </w:r>
      <w:r w:rsidR="00C61625" w:rsidRPr="001F567A">
        <w:rPr>
          <w:rFonts w:ascii="Tahoma" w:eastAsia="Meiryo" w:hAnsi="Tahoma" w:cs="Tahoma"/>
          <w:sz w:val="20"/>
          <w:szCs w:val="20"/>
        </w:rPr>
        <w:t>:</w:t>
      </w:r>
    </w:p>
    <w:p w14:paraId="56D8D46F" w14:textId="32388C16" w:rsidR="00C61625" w:rsidRPr="001F567A" w:rsidRDefault="00577A17" w:rsidP="00331631">
      <w:pPr>
        <w:pStyle w:val="SD-BodyText9pt"/>
        <w:widowControl/>
        <w:numPr>
          <w:ilvl w:val="1"/>
          <w:numId w:val="46"/>
        </w:numPr>
        <w:tabs>
          <w:tab w:val="left" w:pos="360"/>
          <w:tab w:val="left" w:pos="1080"/>
        </w:tabs>
        <w:spacing w:after="0" w:line="240" w:lineRule="auto"/>
        <w:ind w:left="1080" w:right="270"/>
        <w:rPr>
          <w:rFonts w:ascii="Tahoma" w:eastAsia="Meiryo" w:hAnsi="Tahoma" w:cs="Tahoma"/>
          <w:sz w:val="20"/>
          <w:szCs w:val="20"/>
        </w:rPr>
      </w:pPr>
      <w:r w:rsidRPr="001F567A">
        <w:rPr>
          <w:rFonts w:ascii="Tahoma" w:eastAsia="Meiryo" w:hAnsi="Tahoma" w:cs="Tahoma"/>
          <w:sz w:val="20"/>
          <w:szCs w:val="20"/>
        </w:rPr>
        <w:t xml:space="preserve">MSA 8110 </w:t>
      </w:r>
      <w:r w:rsidR="00341F72" w:rsidRPr="001F567A">
        <w:rPr>
          <w:rFonts w:ascii="Tahoma" w:eastAsia="Meiryo" w:hAnsi="Tahoma" w:cs="Tahoma"/>
          <w:sz w:val="20"/>
          <w:szCs w:val="20"/>
        </w:rPr>
        <w:t xml:space="preserve">(Data Models &amp; Struct Analysis) </w:t>
      </w:r>
      <w:r w:rsidRPr="001F567A">
        <w:rPr>
          <w:rFonts w:ascii="Tahoma" w:eastAsia="Meiryo" w:hAnsi="Tahoma" w:cs="Tahoma"/>
          <w:sz w:val="20"/>
          <w:szCs w:val="20"/>
        </w:rPr>
        <w:t xml:space="preserve">may </w:t>
      </w:r>
      <w:r w:rsidR="004C28D1" w:rsidRPr="001F567A">
        <w:rPr>
          <w:rFonts w:ascii="Tahoma" w:eastAsia="Meiryo" w:hAnsi="Tahoma" w:cs="Tahoma"/>
          <w:sz w:val="20"/>
          <w:szCs w:val="20"/>
        </w:rPr>
        <w:t>fulfill</w:t>
      </w:r>
      <w:r w:rsidRPr="001F567A">
        <w:rPr>
          <w:rFonts w:ascii="Tahoma" w:eastAsia="Meiryo" w:hAnsi="Tahoma" w:cs="Tahoma"/>
          <w:sz w:val="20"/>
          <w:szCs w:val="20"/>
        </w:rPr>
        <w:t xml:space="preserve"> MIS 2030 </w:t>
      </w:r>
    </w:p>
    <w:p w14:paraId="0986DDF9" w14:textId="44A33FA6" w:rsidR="00577A17" w:rsidRPr="001F567A" w:rsidRDefault="00577A17" w:rsidP="004C28D1">
      <w:pPr>
        <w:pStyle w:val="SD-BodyText9pt"/>
        <w:widowControl/>
        <w:numPr>
          <w:ilvl w:val="1"/>
          <w:numId w:val="46"/>
        </w:numPr>
        <w:tabs>
          <w:tab w:val="left" w:pos="360"/>
          <w:tab w:val="left" w:pos="1080"/>
        </w:tabs>
        <w:spacing w:after="0" w:line="240" w:lineRule="auto"/>
        <w:ind w:right="270" w:hanging="720"/>
        <w:rPr>
          <w:rFonts w:ascii="Tahoma" w:eastAsia="Meiryo" w:hAnsi="Tahoma" w:cs="Tahoma"/>
          <w:sz w:val="20"/>
          <w:szCs w:val="20"/>
        </w:rPr>
      </w:pPr>
      <w:r w:rsidRPr="001F567A">
        <w:rPr>
          <w:rFonts w:ascii="Tahoma" w:eastAsia="Meiryo" w:hAnsi="Tahoma" w:cs="Tahoma"/>
          <w:sz w:val="20"/>
          <w:szCs w:val="20"/>
        </w:rPr>
        <w:t xml:space="preserve">MSA 8240 </w:t>
      </w:r>
      <w:r w:rsidR="00341F72" w:rsidRPr="001F567A">
        <w:rPr>
          <w:rFonts w:ascii="Tahoma" w:eastAsia="Meiryo" w:hAnsi="Tahoma" w:cs="Tahoma"/>
          <w:sz w:val="20"/>
          <w:szCs w:val="20"/>
        </w:rPr>
        <w:t xml:space="preserve">(Business Intelligence) </w:t>
      </w:r>
      <w:r w:rsidRPr="001F567A">
        <w:rPr>
          <w:rFonts w:ascii="Tahoma" w:eastAsia="Meiryo" w:hAnsi="Tahoma" w:cs="Tahoma"/>
          <w:sz w:val="20"/>
          <w:szCs w:val="20"/>
        </w:rPr>
        <w:t xml:space="preserve">may </w:t>
      </w:r>
      <w:r w:rsidR="004C28D1" w:rsidRPr="001F567A">
        <w:rPr>
          <w:rFonts w:ascii="Tahoma" w:eastAsia="Meiryo" w:hAnsi="Tahoma" w:cs="Tahoma"/>
          <w:sz w:val="20"/>
          <w:szCs w:val="20"/>
        </w:rPr>
        <w:t>fulfill</w:t>
      </w:r>
      <w:r w:rsidRPr="001F567A">
        <w:rPr>
          <w:rFonts w:ascii="Tahoma" w:eastAsia="Meiryo" w:hAnsi="Tahoma" w:cs="Tahoma"/>
          <w:sz w:val="20"/>
          <w:szCs w:val="20"/>
        </w:rPr>
        <w:t xml:space="preserve"> MIS </w:t>
      </w:r>
      <w:r w:rsidR="008F316D" w:rsidRPr="001F567A">
        <w:rPr>
          <w:rFonts w:ascii="Tahoma" w:eastAsia="Meiryo" w:hAnsi="Tahoma" w:cs="Tahoma"/>
          <w:sz w:val="20"/>
          <w:szCs w:val="20"/>
        </w:rPr>
        <w:t>3060</w:t>
      </w:r>
    </w:p>
    <w:p w14:paraId="5E397881" w14:textId="77777777" w:rsidR="00966A3B" w:rsidRDefault="00966A3B" w:rsidP="00B760D8">
      <w:pPr>
        <w:pStyle w:val="SD-BodyText9pt"/>
        <w:widowControl/>
        <w:spacing w:after="0" w:line="240" w:lineRule="auto"/>
        <w:ind w:right="270"/>
        <w:rPr>
          <w:rFonts w:ascii="Tahoma" w:eastAsia="Meiryo" w:hAnsi="Tahoma" w:cs="Tahoma"/>
          <w:b/>
          <w:sz w:val="20"/>
          <w:szCs w:val="20"/>
        </w:rPr>
      </w:pPr>
    </w:p>
    <w:p w14:paraId="5DD0C68D" w14:textId="77777777" w:rsidR="00BE54BD" w:rsidRPr="0000210E" w:rsidRDefault="00613AE1" w:rsidP="00B760D8">
      <w:pPr>
        <w:pStyle w:val="SD-BodyText9pt"/>
        <w:widowControl/>
        <w:spacing w:after="0" w:line="240" w:lineRule="auto"/>
        <w:ind w:right="270"/>
        <w:rPr>
          <w:rStyle w:val="Bold"/>
          <w:rFonts w:ascii="Tahoma" w:eastAsia="Meiryo" w:hAnsi="Tahoma" w:cs="Tahoma"/>
          <w:b w:val="0"/>
          <w:bCs w:val="0"/>
          <w:sz w:val="20"/>
          <w:szCs w:val="20"/>
        </w:rPr>
      </w:pPr>
      <w:r w:rsidRPr="0000210E">
        <w:rPr>
          <w:rFonts w:ascii="Tahoma" w:eastAsia="Meiryo" w:hAnsi="Tahoma" w:cs="Tahoma"/>
          <w:b/>
          <w:sz w:val="20"/>
          <w:szCs w:val="20"/>
        </w:rPr>
        <w:t>International Business Co-Major:</w:t>
      </w:r>
    </w:p>
    <w:p w14:paraId="2D5DF953" w14:textId="77777777" w:rsidR="00BE54BD" w:rsidRPr="007D0431" w:rsidRDefault="00BE54BD" w:rsidP="00B760D8">
      <w:pPr>
        <w:pStyle w:val="SD-BodyText9pt"/>
        <w:widowControl/>
        <w:tabs>
          <w:tab w:val="left" w:pos="1440"/>
        </w:tabs>
        <w:spacing w:after="0" w:line="240" w:lineRule="auto"/>
        <w:ind w:right="270"/>
        <w:rPr>
          <w:rFonts w:ascii="Tahoma" w:eastAsia="Meiryo" w:hAnsi="Tahoma" w:cs="Tahoma"/>
          <w:sz w:val="20"/>
          <w:szCs w:val="20"/>
        </w:rPr>
      </w:pPr>
      <w:r w:rsidRPr="007D0431">
        <w:rPr>
          <w:rFonts w:ascii="Tahoma" w:eastAsia="Meiryo" w:hAnsi="Tahoma" w:cs="Tahoma"/>
          <w:sz w:val="20"/>
          <w:szCs w:val="20"/>
        </w:rPr>
        <w:t>MGT 2350</w:t>
      </w:r>
      <w:r w:rsidRPr="007D0431">
        <w:rPr>
          <w:rFonts w:ascii="Tahoma" w:eastAsia="Meiryo" w:hAnsi="Tahoma" w:cs="Tahoma"/>
          <w:sz w:val="20"/>
          <w:szCs w:val="20"/>
        </w:rPr>
        <w:tab/>
      </w:r>
      <w:r w:rsidR="00465446" w:rsidRPr="007D0431">
        <w:rPr>
          <w:rFonts w:ascii="Tahoma" w:eastAsia="Meiryo" w:hAnsi="Tahoma" w:cs="Tahoma"/>
          <w:sz w:val="20"/>
          <w:szCs w:val="20"/>
        </w:rPr>
        <w:t xml:space="preserve">Global Business </w:t>
      </w:r>
      <w:r w:rsidRPr="007D0431">
        <w:rPr>
          <w:rFonts w:ascii="Tahoma" w:eastAsia="Meiryo" w:hAnsi="Tahoma" w:cs="Tahoma"/>
          <w:sz w:val="20"/>
          <w:szCs w:val="20"/>
        </w:rPr>
        <w:t>Management</w:t>
      </w:r>
    </w:p>
    <w:p w14:paraId="0932A06D" w14:textId="77777777" w:rsidR="00A83F08" w:rsidRPr="006623EE" w:rsidRDefault="00A83F08" w:rsidP="00B760D8">
      <w:pPr>
        <w:pStyle w:val="SD-BodyText9pt"/>
        <w:widowControl/>
        <w:tabs>
          <w:tab w:val="left" w:pos="1440"/>
        </w:tabs>
        <w:spacing w:after="0" w:line="240" w:lineRule="auto"/>
        <w:ind w:right="270"/>
        <w:rPr>
          <w:rFonts w:ascii="Tahoma" w:eastAsia="Meiryo" w:hAnsi="Tahoma" w:cs="Tahoma"/>
          <w:sz w:val="10"/>
          <w:szCs w:val="10"/>
        </w:rPr>
      </w:pPr>
    </w:p>
    <w:p w14:paraId="76411CB5" w14:textId="77777777" w:rsidR="00BF370C" w:rsidRDefault="00BE54BD" w:rsidP="005B6DE6">
      <w:pPr>
        <w:pStyle w:val="SD-BodyText9pt"/>
        <w:widowControl/>
        <w:tabs>
          <w:tab w:val="left" w:pos="1440"/>
        </w:tabs>
        <w:spacing w:after="0" w:line="240" w:lineRule="auto"/>
        <w:ind w:right="270"/>
        <w:rPr>
          <w:rFonts w:ascii="Tahoma" w:eastAsia="Meiryo" w:hAnsi="Tahoma" w:cs="Tahoma"/>
          <w:sz w:val="20"/>
          <w:szCs w:val="20"/>
        </w:rPr>
      </w:pPr>
      <w:r w:rsidRPr="007D0431">
        <w:rPr>
          <w:rStyle w:val="Bold"/>
          <w:rFonts w:ascii="Tahoma" w:eastAsia="Meiryo" w:hAnsi="Tahoma" w:cs="Tahoma"/>
          <w:sz w:val="20"/>
          <w:szCs w:val="20"/>
        </w:rPr>
        <w:t>Plus</w:t>
      </w:r>
      <w:r w:rsidRPr="007D0431">
        <w:rPr>
          <w:rFonts w:ascii="Tahoma" w:eastAsia="Meiryo" w:hAnsi="Tahoma" w:cs="Tahoma"/>
          <w:sz w:val="20"/>
          <w:szCs w:val="20"/>
        </w:rPr>
        <w:t xml:space="preserve"> three of the following international related </w:t>
      </w:r>
      <w:r w:rsidR="00BF0F15" w:rsidRPr="007D0431">
        <w:rPr>
          <w:rFonts w:ascii="Tahoma" w:eastAsia="Meiryo" w:hAnsi="Tahoma" w:cs="Tahoma"/>
          <w:sz w:val="20"/>
          <w:szCs w:val="20"/>
        </w:rPr>
        <w:t xml:space="preserve">business </w:t>
      </w:r>
      <w:r w:rsidRPr="007D0431">
        <w:rPr>
          <w:rFonts w:ascii="Tahoma" w:eastAsia="Meiryo" w:hAnsi="Tahoma" w:cs="Tahoma"/>
          <w:sz w:val="20"/>
          <w:szCs w:val="20"/>
        </w:rPr>
        <w:t>courses (</w:t>
      </w:r>
      <w:r w:rsidRPr="007D0431">
        <w:rPr>
          <w:rStyle w:val="Bold"/>
          <w:rFonts w:ascii="Tahoma" w:eastAsia="Meiryo" w:hAnsi="Tahoma" w:cs="Tahoma"/>
          <w:b w:val="0"/>
          <w:sz w:val="20"/>
          <w:szCs w:val="20"/>
        </w:rPr>
        <w:t>must be from at leas</w:t>
      </w:r>
      <w:r w:rsidR="00C33629" w:rsidRPr="007D0431">
        <w:rPr>
          <w:rStyle w:val="Bold"/>
          <w:rFonts w:ascii="Tahoma" w:eastAsia="Meiryo" w:hAnsi="Tahoma" w:cs="Tahoma"/>
          <w:b w:val="0"/>
          <w:sz w:val="20"/>
          <w:szCs w:val="20"/>
        </w:rPr>
        <w:t xml:space="preserve">t </w:t>
      </w:r>
      <w:r w:rsidR="00C33629" w:rsidRPr="007D0431">
        <w:rPr>
          <w:rStyle w:val="Bold"/>
          <w:rFonts w:ascii="Tahoma" w:eastAsia="Meiryo" w:hAnsi="Tahoma" w:cs="Tahoma"/>
          <w:b w:val="0"/>
          <w:sz w:val="20"/>
          <w:szCs w:val="20"/>
          <w:u w:val="single"/>
        </w:rPr>
        <w:t>two</w:t>
      </w:r>
      <w:r w:rsidR="00C33629" w:rsidRPr="007D0431">
        <w:rPr>
          <w:rStyle w:val="Bold"/>
          <w:rFonts w:ascii="Tahoma" w:eastAsia="Meiryo" w:hAnsi="Tahoma" w:cs="Tahoma"/>
          <w:b w:val="0"/>
          <w:sz w:val="20"/>
          <w:szCs w:val="20"/>
        </w:rPr>
        <w:t xml:space="preserve"> </w:t>
      </w:r>
      <w:r w:rsidRPr="007D0431">
        <w:rPr>
          <w:rStyle w:val="Bold"/>
          <w:rFonts w:ascii="Tahoma" w:eastAsia="Meiryo" w:hAnsi="Tahoma" w:cs="Tahoma"/>
          <w:b w:val="0"/>
          <w:sz w:val="20"/>
          <w:szCs w:val="20"/>
        </w:rPr>
        <w:t>different disciplines</w:t>
      </w:r>
      <w:r w:rsidRPr="007D0431">
        <w:rPr>
          <w:rFonts w:ascii="Tahoma" w:eastAsia="Meiryo" w:hAnsi="Tahoma" w:cs="Tahoma"/>
          <w:sz w:val="20"/>
          <w:szCs w:val="20"/>
        </w:rPr>
        <w:t>):</w:t>
      </w:r>
    </w:p>
    <w:p w14:paraId="3AF744EA" w14:textId="77777777" w:rsidR="00BE54BD" w:rsidRPr="007D0431" w:rsidRDefault="00BE54BD" w:rsidP="00B760D8">
      <w:pPr>
        <w:pStyle w:val="SD-BodyText9pt"/>
        <w:widowControl/>
        <w:tabs>
          <w:tab w:val="left" w:pos="1440"/>
        </w:tabs>
        <w:spacing w:after="0" w:line="240" w:lineRule="auto"/>
        <w:ind w:right="270"/>
        <w:rPr>
          <w:rFonts w:ascii="Tahoma" w:eastAsia="Meiryo" w:hAnsi="Tahoma" w:cs="Tahoma"/>
          <w:sz w:val="20"/>
          <w:szCs w:val="20"/>
        </w:rPr>
      </w:pPr>
      <w:r w:rsidRPr="007D0431">
        <w:rPr>
          <w:rFonts w:ascii="Tahoma" w:eastAsia="Meiryo" w:hAnsi="Tahoma" w:cs="Tahoma"/>
          <w:sz w:val="20"/>
          <w:szCs w:val="20"/>
        </w:rPr>
        <w:t>ACC 2420</w:t>
      </w:r>
      <w:r w:rsidRPr="007D0431">
        <w:rPr>
          <w:rFonts w:ascii="Tahoma" w:eastAsia="Meiryo" w:hAnsi="Tahoma" w:cs="Tahoma"/>
          <w:sz w:val="20"/>
          <w:szCs w:val="20"/>
        </w:rPr>
        <w:tab/>
        <w:t>International Accounting</w:t>
      </w:r>
    </w:p>
    <w:p w14:paraId="3B1B93E8" w14:textId="77777777" w:rsidR="00BE54BD" w:rsidRPr="007D0431" w:rsidRDefault="00BE54BD" w:rsidP="00B760D8">
      <w:pPr>
        <w:pStyle w:val="SD-BodyText9pt"/>
        <w:widowControl/>
        <w:tabs>
          <w:tab w:val="left" w:pos="1440"/>
        </w:tabs>
        <w:spacing w:after="0" w:line="240" w:lineRule="auto"/>
        <w:ind w:right="270"/>
        <w:rPr>
          <w:rFonts w:ascii="Tahoma" w:eastAsia="Meiryo" w:hAnsi="Tahoma" w:cs="Tahoma"/>
          <w:sz w:val="20"/>
          <w:szCs w:val="20"/>
        </w:rPr>
      </w:pPr>
      <w:r w:rsidRPr="007D0431">
        <w:rPr>
          <w:rFonts w:ascii="Tahoma" w:eastAsia="Meiryo" w:hAnsi="Tahoma" w:cs="Tahoma"/>
          <w:sz w:val="20"/>
          <w:szCs w:val="20"/>
        </w:rPr>
        <w:t>BL 2160</w:t>
      </w:r>
      <w:r w:rsidRPr="007D0431">
        <w:rPr>
          <w:rFonts w:ascii="Tahoma" w:eastAsia="Meiryo" w:hAnsi="Tahoma" w:cs="Tahoma"/>
          <w:sz w:val="20"/>
          <w:szCs w:val="20"/>
        </w:rPr>
        <w:tab/>
        <w:t>International Business Law</w:t>
      </w:r>
    </w:p>
    <w:p w14:paraId="2C060F63" w14:textId="77777777" w:rsidR="00B21298" w:rsidRPr="007D0431" w:rsidRDefault="00B21298" w:rsidP="00B760D8">
      <w:pPr>
        <w:pStyle w:val="SD-BodyText9pt"/>
        <w:widowControl/>
        <w:tabs>
          <w:tab w:val="left" w:pos="1440"/>
        </w:tabs>
        <w:spacing w:after="0" w:line="240" w:lineRule="auto"/>
        <w:ind w:right="270"/>
        <w:rPr>
          <w:rFonts w:ascii="Tahoma" w:eastAsia="Meiryo" w:hAnsi="Tahoma" w:cs="Tahoma"/>
          <w:sz w:val="20"/>
          <w:szCs w:val="20"/>
        </w:rPr>
      </w:pPr>
      <w:r w:rsidRPr="007D0431">
        <w:rPr>
          <w:rFonts w:ascii="Tahoma" w:eastAsia="Meiryo" w:hAnsi="Tahoma" w:cs="Tahoma"/>
          <w:sz w:val="20"/>
          <w:szCs w:val="20"/>
        </w:rPr>
        <w:t>ECO 3109</w:t>
      </w:r>
      <w:r w:rsidRPr="007D0431">
        <w:rPr>
          <w:rFonts w:ascii="Tahoma" w:eastAsia="Meiryo" w:hAnsi="Tahoma" w:cs="Tahoma"/>
          <w:sz w:val="20"/>
          <w:szCs w:val="20"/>
        </w:rPr>
        <w:tab/>
        <w:t>International Economics</w:t>
      </w:r>
    </w:p>
    <w:p w14:paraId="56AF7922" w14:textId="3445148A" w:rsidR="00AC1BD0" w:rsidRDefault="00BE54BD" w:rsidP="00A33C20">
      <w:pPr>
        <w:pStyle w:val="SD-BodyText9pt"/>
        <w:widowControl/>
        <w:tabs>
          <w:tab w:val="left" w:pos="1440"/>
        </w:tabs>
        <w:spacing w:after="0" w:line="240" w:lineRule="auto"/>
        <w:ind w:right="270"/>
        <w:jc w:val="left"/>
        <w:rPr>
          <w:rFonts w:ascii="Tahoma" w:hAnsi="Tahoma" w:cs="Tahoma"/>
          <w:sz w:val="20"/>
          <w:szCs w:val="20"/>
        </w:rPr>
      </w:pPr>
      <w:r w:rsidRPr="007D0431">
        <w:rPr>
          <w:rFonts w:ascii="Tahoma" w:eastAsia="Meiryo" w:hAnsi="Tahoma" w:cs="Tahoma"/>
          <w:sz w:val="20"/>
          <w:szCs w:val="20"/>
        </w:rPr>
        <w:t>ECO 3127</w:t>
      </w:r>
      <w:r w:rsidRPr="007D0431">
        <w:rPr>
          <w:rFonts w:ascii="Tahoma" w:eastAsia="Meiryo" w:hAnsi="Tahoma" w:cs="Tahoma"/>
          <w:sz w:val="20"/>
          <w:szCs w:val="20"/>
        </w:rPr>
        <w:tab/>
      </w:r>
      <w:r w:rsidR="00A33C20" w:rsidRPr="001F567A">
        <w:rPr>
          <w:rFonts w:ascii="Tahoma" w:eastAsia="Meiryo" w:hAnsi="Tahoma" w:cs="Tahoma"/>
          <w:sz w:val="20"/>
          <w:szCs w:val="20"/>
        </w:rPr>
        <w:t>Development Economics</w:t>
      </w:r>
      <w:r w:rsidR="00A33C20" w:rsidRPr="003B28F5">
        <w:rPr>
          <w:rFonts w:ascii="Tahoma" w:eastAsia="Meiryo" w:hAnsi="Tahoma" w:cs="Tahoma"/>
          <w:sz w:val="20"/>
          <w:szCs w:val="20"/>
        </w:rPr>
        <w:t xml:space="preserve"> </w:t>
      </w:r>
      <w:r w:rsidR="00A33C20">
        <w:rPr>
          <w:rFonts w:ascii="Tahoma" w:eastAsia="Meiryo" w:hAnsi="Tahoma" w:cs="Tahoma"/>
          <w:sz w:val="20"/>
          <w:szCs w:val="20"/>
        </w:rPr>
        <w:br/>
      </w:r>
      <w:r w:rsidR="00AC1BD0" w:rsidRPr="003B28F5">
        <w:rPr>
          <w:rFonts w:ascii="Tahoma" w:eastAsia="Meiryo" w:hAnsi="Tahoma" w:cs="Tahoma"/>
          <w:sz w:val="20"/>
          <w:szCs w:val="20"/>
        </w:rPr>
        <w:t>ECO 4203</w:t>
      </w:r>
      <w:r w:rsidR="00AC1BD0" w:rsidRPr="003B28F5">
        <w:rPr>
          <w:rFonts w:ascii="Tahoma" w:eastAsia="Meiryo" w:hAnsi="Tahoma" w:cs="Tahoma"/>
          <w:sz w:val="20"/>
          <w:szCs w:val="20"/>
        </w:rPr>
        <w:tab/>
      </w:r>
      <w:r w:rsidR="00AC1BD0" w:rsidRPr="003B28F5">
        <w:rPr>
          <w:rFonts w:ascii="Tahoma" w:hAnsi="Tahoma" w:cs="Tahoma"/>
          <w:sz w:val="20"/>
          <w:szCs w:val="20"/>
        </w:rPr>
        <w:t>Political Economics of Development Aid</w:t>
      </w:r>
    </w:p>
    <w:p w14:paraId="17492CB3" w14:textId="1E45FB7C" w:rsidR="00EE159C" w:rsidRPr="00EE159C" w:rsidRDefault="00EE159C" w:rsidP="00B760D8">
      <w:pPr>
        <w:pStyle w:val="SD-BodyText9pt"/>
        <w:widowControl/>
        <w:spacing w:after="0" w:line="240" w:lineRule="auto"/>
        <w:ind w:right="270"/>
        <w:rPr>
          <w:rFonts w:ascii="Tahoma" w:eastAsia="Meiryo" w:hAnsi="Tahoma" w:cs="Tahoma"/>
          <w:sz w:val="20"/>
          <w:szCs w:val="20"/>
        </w:rPr>
      </w:pPr>
      <w:r w:rsidRPr="00FC584D">
        <w:rPr>
          <w:rFonts w:ascii="Tahoma" w:hAnsi="Tahoma" w:cs="Tahoma"/>
          <w:sz w:val="20"/>
          <w:szCs w:val="20"/>
        </w:rPr>
        <w:t>ECO 4209</w:t>
      </w:r>
      <w:r w:rsidRPr="00FC584D">
        <w:rPr>
          <w:rFonts w:ascii="Tahoma" w:hAnsi="Tahoma" w:cs="Tahoma"/>
          <w:sz w:val="20"/>
          <w:szCs w:val="20"/>
        </w:rPr>
        <w:tab/>
        <w:t>International Macroeconomics</w:t>
      </w:r>
    </w:p>
    <w:p w14:paraId="000A18AC" w14:textId="77777777" w:rsidR="00BE54BD" w:rsidRPr="007D0431" w:rsidRDefault="00BE54BD" w:rsidP="00B760D8">
      <w:pPr>
        <w:pStyle w:val="SD-BodyText9pt"/>
        <w:widowControl/>
        <w:tabs>
          <w:tab w:val="left" w:pos="1440"/>
        </w:tabs>
        <w:spacing w:after="0" w:line="240" w:lineRule="auto"/>
        <w:ind w:right="270"/>
        <w:rPr>
          <w:rFonts w:ascii="Tahoma" w:eastAsia="Meiryo" w:hAnsi="Tahoma" w:cs="Tahoma"/>
          <w:sz w:val="20"/>
          <w:szCs w:val="20"/>
        </w:rPr>
      </w:pPr>
      <w:r w:rsidRPr="007D0431">
        <w:rPr>
          <w:rFonts w:ascii="Tahoma" w:eastAsia="Meiryo" w:hAnsi="Tahoma" w:cs="Tahoma"/>
          <w:sz w:val="20"/>
          <w:szCs w:val="20"/>
        </w:rPr>
        <w:t>FIN 2335</w:t>
      </w:r>
      <w:r w:rsidRPr="007D0431">
        <w:rPr>
          <w:rFonts w:ascii="Tahoma" w:eastAsia="Meiryo" w:hAnsi="Tahoma" w:cs="Tahoma"/>
          <w:sz w:val="20"/>
          <w:szCs w:val="20"/>
        </w:rPr>
        <w:tab/>
        <w:t>International Financial Management</w:t>
      </w:r>
    </w:p>
    <w:p w14:paraId="1E612DD7" w14:textId="77777777" w:rsidR="00BE54BD" w:rsidRPr="007D0431" w:rsidRDefault="00BE54BD" w:rsidP="00B760D8">
      <w:pPr>
        <w:pStyle w:val="SD-BodyText9pt"/>
        <w:widowControl/>
        <w:tabs>
          <w:tab w:val="left" w:pos="1440"/>
        </w:tabs>
        <w:spacing w:after="0" w:line="240" w:lineRule="auto"/>
        <w:ind w:right="270"/>
        <w:rPr>
          <w:rFonts w:ascii="Tahoma" w:eastAsia="Meiryo" w:hAnsi="Tahoma" w:cs="Tahoma"/>
          <w:sz w:val="20"/>
          <w:szCs w:val="20"/>
        </w:rPr>
      </w:pPr>
      <w:r w:rsidRPr="007D0431">
        <w:rPr>
          <w:rFonts w:ascii="Tahoma" w:eastAsia="Meiryo" w:hAnsi="Tahoma" w:cs="Tahoma"/>
          <w:sz w:val="20"/>
          <w:szCs w:val="20"/>
        </w:rPr>
        <w:t>MGT 2208</w:t>
      </w:r>
      <w:r w:rsidRPr="007D0431">
        <w:rPr>
          <w:rFonts w:ascii="Tahoma" w:eastAsia="Meiryo" w:hAnsi="Tahoma" w:cs="Tahoma"/>
          <w:sz w:val="20"/>
          <w:szCs w:val="20"/>
        </w:rPr>
        <w:tab/>
        <w:t>Special Topics in International Management</w:t>
      </w:r>
    </w:p>
    <w:p w14:paraId="11286328" w14:textId="653C3E7A" w:rsidR="00BE54BD" w:rsidRPr="007D0431" w:rsidRDefault="00BE54BD" w:rsidP="00B760D8">
      <w:pPr>
        <w:pStyle w:val="SD-BodyText9pt"/>
        <w:widowControl/>
        <w:tabs>
          <w:tab w:val="left" w:pos="1440"/>
        </w:tabs>
        <w:spacing w:after="0" w:line="240" w:lineRule="auto"/>
        <w:ind w:right="270"/>
        <w:rPr>
          <w:rFonts w:ascii="Tahoma" w:eastAsia="Meiryo" w:hAnsi="Tahoma" w:cs="Tahoma"/>
          <w:sz w:val="20"/>
          <w:szCs w:val="20"/>
        </w:rPr>
      </w:pPr>
      <w:r w:rsidRPr="007D0431">
        <w:rPr>
          <w:rFonts w:ascii="Tahoma" w:eastAsia="Meiryo" w:hAnsi="Tahoma" w:cs="Tahoma"/>
          <w:sz w:val="20"/>
          <w:szCs w:val="20"/>
        </w:rPr>
        <w:t>MGT 2250</w:t>
      </w:r>
      <w:r w:rsidRPr="007D0431">
        <w:rPr>
          <w:rFonts w:ascii="Tahoma" w:eastAsia="Meiryo" w:hAnsi="Tahoma" w:cs="Tahoma"/>
          <w:sz w:val="20"/>
          <w:szCs w:val="20"/>
        </w:rPr>
        <w:tab/>
        <w:t xml:space="preserve">Global Corporate Responsibility  </w:t>
      </w:r>
    </w:p>
    <w:p w14:paraId="5570B2AC" w14:textId="77777777" w:rsidR="00BE54BD" w:rsidRPr="007D0431" w:rsidRDefault="00BE54BD" w:rsidP="00B760D8">
      <w:pPr>
        <w:pStyle w:val="SD-BodyText9pt"/>
        <w:widowControl/>
        <w:tabs>
          <w:tab w:val="left" w:pos="1440"/>
        </w:tabs>
        <w:spacing w:after="0" w:line="240" w:lineRule="auto"/>
        <w:ind w:right="270"/>
        <w:rPr>
          <w:rFonts w:ascii="Tahoma" w:eastAsia="Meiryo" w:hAnsi="Tahoma" w:cs="Tahoma"/>
          <w:sz w:val="20"/>
          <w:szCs w:val="20"/>
        </w:rPr>
      </w:pPr>
      <w:r w:rsidRPr="007D0431">
        <w:rPr>
          <w:rFonts w:ascii="Tahoma" w:eastAsia="Meiryo" w:hAnsi="Tahoma" w:cs="Tahoma"/>
          <w:sz w:val="20"/>
          <w:szCs w:val="20"/>
        </w:rPr>
        <w:t>MGT 2352</w:t>
      </w:r>
      <w:r w:rsidRPr="007D0431">
        <w:rPr>
          <w:rFonts w:ascii="Tahoma" w:eastAsia="Meiryo" w:hAnsi="Tahoma" w:cs="Tahoma"/>
          <w:sz w:val="20"/>
          <w:szCs w:val="20"/>
        </w:rPr>
        <w:tab/>
        <w:t>Business in Emerging Markets</w:t>
      </w:r>
    </w:p>
    <w:p w14:paraId="5F8352B7" w14:textId="77777777" w:rsidR="007B4186" w:rsidRPr="007D0431" w:rsidRDefault="007B4186" w:rsidP="00B760D8">
      <w:pPr>
        <w:pStyle w:val="SD-BodyText9pt"/>
        <w:widowControl/>
        <w:tabs>
          <w:tab w:val="left" w:pos="1440"/>
        </w:tabs>
        <w:spacing w:after="0" w:line="240" w:lineRule="auto"/>
        <w:ind w:right="270"/>
        <w:rPr>
          <w:rFonts w:ascii="Tahoma" w:eastAsia="Meiryo" w:hAnsi="Tahoma" w:cs="Tahoma"/>
          <w:sz w:val="20"/>
          <w:szCs w:val="20"/>
        </w:rPr>
      </w:pPr>
      <w:r w:rsidRPr="007D0431">
        <w:rPr>
          <w:rFonts w:ascii="Tahoma" w:eastAsia="Meiryo" w:hAnsi="Tahoma" w:cs="Tahoma"/>
          <w:sz w:val="20"/>
          <w:szCs w:val="20"/>
        </w:rPr>
        <w:t>MGT 2360</w:t>
      </w:r>
      <w:r w:rsidRPr="007D0431">
        <w:rPr>
          <w:rFonts w:ascii="Tahoma" w:eastAsia="Meiryo" w:hAnsi="Tahoma" w:cs="Tahoma"/>
          <w:sz w:val="20"/>
          <w:szCs w:val="20"/>
        </w:rPr>
        <w:tab/>
        <w:t>Global Leadership</w:t>
      </w:r>
    </w:p>
    <w:p w14:paraId="4C091557" w14:textId="77777777" w:rsidR="007B4186" w:rsidRPr="007D0431" w:rsidRDefault="007B4186" w:rsidP="00B760D8">
      <w:pPr>
        <w:pStyle w:val="SD-BodyText9pt"/>
        <w:widowControl/>
        <w:tabs>
          <w:tab w:val="left" w:pos="1440"/>
        </w:tabs>
        <w:spacing w:after="0" w:line="240" w:lineRule="auto"/>
        <w:ind w:right="270"/>
        <w:rPr>
          <w:rFonts w:ascii="Tahoma" w:eastAsia="Meiryo" w:hAnsi="Tahoma" w:cs="Tahoma"/>
          <w:sz w:val="20"/>
          <w:szCs w:val="20"/>
        </w:rPr>
      </w:pPr>
      <w:r w:rsidRPr="007D0431">
        <w:rPr>
          <w:rFonts w:ascii="Tahoma" w:eastAsia="Meiryo" w:hAnsi="Tahoma" w:cs="Tahoma"/>
          <w:sz w:val="20"/>
          <w:szCs w:val="20"/>
        </w:rPr>
        <w:t>MGT 2370</w:t>
      </w:r>
      <w:r w:rsidRPr="007D0431">
        <w:rPr>
          <w:rFonts w:ascii="Tahoma" w:eastAsia="Meiryo" w:hAnsi="Tahoma" w:cs="Tahoma"/>
          <w:sz w:val="20"/>
          <w:szCs w:val="20"/>
        </w:rPr>
        <w:tab/>
        <w:t>Global Business Ethics</w:t>
      </w:r>
    </w:p>
    <w:p w14:paraId="138482CD" w14:textId="77777777" w:rsidR="00BE54BD" w:rsidRPr="007D0431" w:rsidRDefault="00BE54BD" w:rsidP="00B760D8">
      <w:pPr>
        <w:pStyle w:val="SD-BodyText9pt"/>
        <w:widowControl/>
        <w:tabs>
          <w:tab w:val="left" w:pos="1440"/>
        </w:tabs>
        <w:spacing w:after="0" w:line="240" w:lineRule="auto"/>
        <w:ind w:right="270"/>
        <w:rPr>
          <w:rFonts w:ascii="Tahoma" w:eastAsia="Meiryo" w:hAnsi="Tahoma" w:cs="Tahoma"/>
          <w:sz w:val="20"/>
          <w:szCs w:val="20"/>
        </w:rPr>
      </w:pPr>
      <w:r w:rsidRPr="008B335F">
        <w:rPr>
          <w:rFonts w:ascii="Tahoma" w:eastAsia="Meiryo" w:hAnsi="Tahoma" w:cs="Tahoma"/>
          <w:sz w:val="20"/>
          <w:szCs w:val="20"/>
        </w:rPr>
        <w:t>MKT 2280</w:t>
      </w:r>
      <w:r w:rsidRPr="008B335F">
        <w:rPr>
          <w:rFonts w:ascii="Tahoma" w:eastAsia="Meiryo" w:hAnsi="Tahoma" w:cs="Tahoma"/>
          <w:sz w:val="20"/>
          <w:szCs w:val="20"/>
        </w:rPr>
        <w:tab/>
      </w:r>
      <w:r w:rsidR="008153D1" w:rsidRPr="008B335F">
        <w:rPr>
          <w:rFonts w:ascii="Tahoma" w:hAnsi="Tahoma" w:cs="Tahoma"/>
          <w:bCs/>
          <w:sz w:val="20"/>
          <w:szCs w:val="20"/>
        </w:rPr>
        <w:t>Global Marketing</w:t>
      </w:r>
    </w:p>
    <w:p w14:paraId="5D9A9DEE" w14:textId="77777777" w:rsidR="00D36D5F" w:rsidRPr="006623EE" w:rsidRDefault="00D36D5F" w:rsidP="00B760D8">
      <w:pPr>
        <w:pStyle w:val="SD-BodyText9pt"/>
        <w:widowControl/>
        <w:tabs>
          <w:tab w:val="left" w:pos="1440"/>
        </w:tabs>
        <w:spacing w:after="0" w:line="240" w:lineRule="auto"/>
        <w:ind w:right="270"/>
        <w:rPr>
          <w:rFonts w:ascii="Tahoma" w:eastAsia="Meiryo" w:hAnsi="Tahoma" w:cs="Tahoma"/>
          <w:sz w:val="10"/>
          <w:szCs w:val="10"/>
        </w:rPr>
      </w:pPr>
    </w:p>
    <w:p w14:paraId="0FA99ACA" w14:textId="77777777" w:rsidR="00BE54BD" w:rsidRPr="007D0431" w:rsidRDefault="00BE54BD" w:rsidP="00B760D8">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 xml:space="preserve">IB co-majors </w:t>
      </w:r>
      <w:r w:rsidRPr="007D0431">
        <w:rPr>
          <w:rStyle w:val="Bold"/>
          <w:rFonts w:ascii="Tahoma" w:eastAsia="Meiryo" w:hAnsi="Tahoma" w:cs="Tahoma"/>
          <w:b w:val="0"/>
          <w:sz w:val="20"/>
          <w:szCs w:val="20"/>
          <w:u w:val="single"/>
        </w:rPr>
        <w:t>are required</w:t>
      </w:r>
      <w:r w:rsidRPr="007D0431">
        <w:rPr>
          <w:rFonts w:ascii="Tahoma" w:eastAsia="Meiryo" w:hAnsi="Tahoma" w:cs="Tahoma"/>
          <w:sz w:val="20"/>
          <w:szCs w:val="20"/>
        </w:rPr>
        <w:t xml:space="preserve"> to take an interna</w:t>
      </w:r>
      <w:r w:rsidRPr="007D0431">
        <w:rPr>
          <w:rFonts w:ascii="Tahoma" w:eastAsia="Meiryo" w:hAnsi="Tahoma" w:cs="Tahoma"/>
          <w:sz w:val="20"/>
          <w:szCs w:val="20"/>
        </w:rPr>
        <w:softHyphen/>
        <w:t xml:space="preserve">tional course in their major discipline if such course is offered.  An international course in each major is required if a student has more than one major.  This course(s) will also satisfy a major elective requirement. </w:t>
      </w:r>
    </w:p>
    <w:p w14:paraId="78A3FD5D" w14:textId="77777777" w:rsidR="00D36D5F" w:rsidRPr="00642599" w:rsidRDefault="00D36D5F" w:rsidP="00B760D8">
      <w:pPr>
        <w:pStyle w:val="SD-BodyText9pt"/>
        <w:widowControl/>
        <w:spacing w:after="0" w:line="240" w:lineRule="auto"/>
        <w:ind w:left="360" w:right="270"/>
        <w:rPr>
          <w:rFonts w:ascii="Tahoma" w:eastAsia="Meiryo" w:hAnsi="Tahoma" w:cs="Tahoma"/>
          <w:sz w:val="10"/>
          <w:szCs w:val="10"/>
        </w:rPr>
      </w:pPr>
    </w:p>
    <w:p w14:paraId="463BCBA6" w14:textId="77777777" w:rsidR="00BE54BD" w:rsidRPr="007D0431" w:rsidRDefault="00BE54BD" w:rsidP="00B760D8">
      <w:pPr>
        <w:pStyle w:val="SD-BodyText9pt"/>
        <w:widowControl/>
        <w:spacing w:after="0" w:line="240" w:lineRule="auto"/>
        <w:ind w:right="270"/>
        <w:rPr>
          <w:rFonts w:ascii="Tahoma" w:eastAsia="Meiryo" w:hAnsi="Tahoma" w:cs="Tahoma"/>
          <w:sz w:val="20"/>
          <w:szCs w:val="20"/>
        </w:rPr>
      </w:pPr>
      <w:r w:rsidRPr="007D0431">
        <w:rPr>
          <w:rStyle w:val="Bold"/>
          <w:rFonts w:ascii="Tahoma" w:eastAsia="Meiryo" w:hAnsi="Tahoma" w:cs="Tahoma"/>
          <w:sz w:val="20"/>
          <w:szCs w:val="20"/>
        </w:rPr>
        <w:lastRenderedPageBreak/>
        <w:t>Plus</w:t>
      </w:r>
      <w:r w:rsidR="00D36D5F" w:rsidRPr="007D0431">
        <w:rPr>
          <w:rFonts w:ascii="Tahoma" w:eastAsia="Meiryo" w:hAnsi="Tahoma" w:cs="Tahoma"/>
          <w:sz w:val="20"/>
          <w:szCs w:val="20"/>
        </w:rPr>
        <w:t xml:space="preserve"> one I</w:t>
      </w:r>
      <w:r w:rsidRPr="007D0431">
        <w:rPr>
          <w:rFonts w:ascii="Tahoma" w:eastAsia="Meiryo" w:hAnsi="Tahoma" w:cs="Tahoma"/>
          <w:sz w:val="20"/>
          <w:szCs w:val="20"/>
        </w:rPr>
        <w:t>nternation</w:t>
      </w:r>
      <w:r w:rsidR="00D36D5F" w:rsidRPr="007D0431">
        <w:rPr>
          <w:rFonts w:ascii="Tahoma" w:eastAsia="Meiryo" w:hAnsi="Tahoma" w:cs="Tahoma"/>
          <w:sz w:val="20"/>
          <w:szCs w:val="20"/>
        </w:rPr>
        <w:t>al History or I</w:t>
      </w:r>
      <w:r w:rsidR="00F20EA1">
        <w:rPr>
          <w:rFonts w:ascii="Tahoma" w:eastAsia="Meiryo" w:hAnsi="Tahoma" w:cs="Tahoma"/>
          <w:sz w:val="20"/>
          <w:szCs w:val="20"/>
        </w:rPr>
        <w:t xml:space="preserve">nternational Social Science </w:t>
      </w:r>
      <w:r w:rsidRPr="007D0431">
        <w:rPr>
          <w:rFonts w:ascii="Tahoma" w:eastAsia="Meiryo" w:hAnsi="Tahoma" w:cs="Tahoma"/>
          <w:sz w:val="20"/>
          <w:szCs w:val="20"/>
        </w:rPr>
        <w:t>elective</w:t>
      </w:r>
      <w:r w:rsidR="00FE56C5">
        <w:rPr>
          <w:rFonts w:ascii="Tahoma" w:eastAsia="Meiryo" w:hAnsi="Tahoma" w:cs="Tahoma"/>
          <w:sz w:val="20"/>
          <w:szCs w:val="20"/>
        </w:rPr>
        <w:t xml:space="preserve"> </w:t>
      </w:r>
      <w:r w:rsidRPr="007D0431">
        <w:rPr>
          <w:rFonts w:ascii="Tahoma" w:eastAsia="Meiryo" w:hAnsi="Tahoma" w:cs="Tahoma"/>
          <w:sz w:val="20"/>
          <w:szCs w:val="20"/>
        </w:rPr>
        <w:t>chosen from one of the following departments:</w:t>
      </w:r>
    </w:p>
    <w:p w14:paraId="7F008AAC" w14:textId="77777777" w:rsidR="00BE54BD" w:rsidRPr="003F2237" w:rsidRDefault="00BE54BD" w:rsidP="00B760D8">
      <w:pPr>
        <w:pStyle w:val="SD-BodyText9pt"/>
        <w:widowControl/>
        <w:spacing w:after="0" w:line="240" w:lineRule="auto"/>
        <w:ind w:right="270" w:firstLine="360"/>
        <w:rPr>
          <w:rFonts w:ascii="Tahoma" w:eastAsia="Meiryo" w:hAnsi="Tahoma" w:cs="Tahoma"/>
          <w:sz w:val="20"/>
          <w:szCs w:val="20"/>
        </w:rPr>
      </w:pPr>
      <w:r w:rsidRPr="003F2237">
        <w:rPr>
          <w:rFonts w:ascii="Tahoma" w:eastAsia="Meiryo" w:hAnsi="Tahoma" w:cs="Tahoma"/>
          <w:sz w:val="20"/>
          <w:szCs w:val="20"/>
        </w:rPr>
        <w:t>Geography and the Environment</w:t>
      </w:r>
    </w:p>
    <w:p w14:paraId="52D4F3DA" w14:textId="77777777" w:rsidR="00BE54BD" w:rsidRPr="003F2237" w:rsidRDefault="00BE54BD" w:rsidP="00B760D8">
      <w:pPr>
        <w:pStyle w:val="SD-BodyText9pt"/>
        <w:widowControl/>
        <w:spacing w:after="0" w:line="240" w:lineRule="auto"/>
        <w:ind w:right="270" w:firstLine="360"/>
        <w:rPr>
          <w:rFonts w:ascii="Tahoma" w:eastAsia="Meiryo" w:hAnsi="Tahoma" w:cs="Tahoma"/>
          <w:sz w:val="20"/>
          <w:szCs w:val="20"/>
        </w:rPr>
      </w:pPr>
      <w:r w:rsidRPr="003F2237">
        <w:rPr>
          <w:rFonts w:ascii="Tahoma" w:eastAsia="Meiryo" w:hAnsi="Tahoma" w:cs="Tahoma"/>
          <w:sz w:val="20"/>
          <w:szCs w:val="20"/>
        </w:rPr>
        <w:t>History</w:t>
      </w:r>
    </w:p>
    <w:p w14:paraId="4E9BC657" w14:textId="77777777" w:rsidR="00BE54BD" w:rsidRPr="003F2237" w:rsidRDefault="00BE54BD" w:rsidP="00B760D8">
      <w:pPr>
        <w:pStyle w:val="SD-BodyText9pt"/>
        <w:widowControl/>
        <w:spacing w:after="0" w:line="240" w:lineRule="auto"/>
        <w:ind w:right="270" w:firstLine="360"/>
        <w:rPr>
          <w:rFonts w:ascii="Tahoma" w:eastAsia="Meiryo" w:hAnsi="Tahoma" w:cs="Tahoma"/>
          <w:sz w:val="20"/>
          <w:szCs w:val="20"/>
        </w:rPr>
      </w:pPr>
      <w:r w:rsidRPr="003F2237">
        <w:rPr>
          <w:rFonts w:ascii="Tahoma" w:eastAsia="Meiryo" w:hAnsi="Tahoma" w:cs="Tahoma"/>
          <w:sz w:val="20"/>
          <w:szCs w:val="20"/>
        </w:rPr>
        <w:t>Political Science</w:t>
      </w:r>
    </w:p>
    <w:p w14:paraId="4914D0C5" w14:textId="77777777" w:rsidR="00BE54BD" w:rsidRPr="003F2237" w:rsidRDefault="00BE54BD" w:rsidP="00B760D8">
      <w:pPr>
        <w:pStyle w:val="SD-BodyText9pt"/>
        <w:widowControl/>
        <w:spacing w:after="0" w:line="240" w:lineRule="auto"/>
        <w:ind w:right="270" w:firstLine="360"/>
        <w:rPr>
          <w:rFonts w:ascii="Tahoma" w:eastAsia="Meiryo" w:hAnsi="Tahoma" w:cs="Tahoma"/>
          <w:sz w:val="20"/>
          <w:szCs w:val="20"/>
        </w:rPr>
      </w:pPr>
      <w:r w:rsidRPr="003F2237">
        <w:rPr>
          <w:rFonts w:ascii="Tahoma" w:eastAsia="Meiryo" w:hAnsi="Tahoma" w:cs="Tahoma"/>
          <w:sz w:val="20"/>
          <w:szCs w:val="20"/>
        </w:rPr>
        <w:t xml:space="preserve">Psychology </w:t>
      </w:r>
    </w:p>
    <w:p w14:paraId="3E99F540" w14:textId="77777777" w:rsidR="00BE54BD" w:rsidRPr="003F2237" w:rsidRDefault="00BE54BD" w:rsidP="00B760D8">
      <w:pPr>
        <w:pStyle w:val="SD-BodyText9pt"/>
        <w:widowControl/>
        <w:spacing w:after="0" w:line="240" w:lineRule="auto"/>
        <w:ind w:right="270" w:firstLine="360"/>
        <w:rPr>
          <w:rFonts w:ascii="Tahoma" w:eastAsia="Meiryo" w:hAnsi="Tahoma" w:cs="Tahoma"/>
          <w:sz w:val="20"/>
          <w:szCs w:val="20"/>
        </w:rPr>
      </w:pPr>
      <w:r w:rsidRPr="003F2237">
        <w:rPr>
          <w:rFonts w:ascii="Tahoma" w:eastAsia="Meiryo" w:hAnsi="Tahoma" w:cs="Tahoma"/>
          <w:sz w:val="20"/>
          <w:szCs w:val="20"/>
        </w:rPr>
        <w:t>Sociology</w:t>
      </w:r>
    </w:p>
    <w:p w14:paraId="3362705E" w14:textId="77777777" w:rsidR="00AC1F9A" w:rsidRPr="002B0236" w:rsidRDefault="00AC1F9A" w:rsidP="00B760D8">
      <w:pPr>
        <w:pStyle w:val="SD-BodyText9pt"/>
        <w:widowControl/>
        <w:spacing w:after="0" w:line="240" w:lineRule="auto"/>
        <w:ind w:right="270"/>
        <w:rPr>
          <w:rFonts w:ascii="Tahoma" w:eastAsia="Meiryo" w:hAnsi="Tahoma" w:cs="Tahoma"/>
          <w:sz w:val="10"/>
          <w:szCs w:val="10"/>
        </w:rPr>
      </w:pPr>
    </w:p>
    <w:p w14:paraId="627D9100" w14:textId="77777777" w:rsidR="00EF1250" w:rsidRDefault="00BE54BD" w:rsidP="00B760D8">
      <w:pPr>
        <w:pStyle w:val="SD-BodyText9pt"/>
        <w:widowControl/>
        <w:spacing w:after="0" w:line="240" w:lineRule="auto"/>
        <w:ind w:right="270"/>
        <w:rPr>
          <w:rFonts w:ascii="Tahoma" w:eastAsia="Meiryo" w:hAnsi="Tahoma" w:cs="Tahoma"/>
          <w:sz w:val="20"/>
          <w:szCs w:val="20"/>
        </w:rPr>
      </w:pPr>
      <w:r w:rsidRPr="003F2237">
        <w:rPr>
          <w:rStyle w:val="Bold"/>
          <w:rFonts w:ascii="Tahoma" w:eastAsia="Meiryo" w:hAnsi="Tahoma" w:cs="Tahoma"/>
          <w:sz w:val="20"/>
          <w:szCs w:val="20"/>
        </w:rPr>
        <w:t>Plus</w:t>
      </w:r>
      <w:r w:rsidRPr="003F2237">
        <w:rPr>
          <w:rFonts w:ascii="Tahoma" w:eastAsia="Meiryo" w:hAnsi="Tahoma" w:cs="Tahoma"/>
          <w:sz w:val="20"/>
          <w:szCs w:val="20"/>
        </w:rPr>
        <w:t xml:space="preserve"> competency in a foreign language:</w:t>
      </w:r>
    </w:p>
    <w:p w14:paraId="06309873" w14:textId="7BFD5A1A" w:rsidR="00BE54BD" w:rsidRPr="003F2237" w:rsidRDefault="00BE54BD" w:rsidP="001F14A9">
      <w:pPr>
        <w:pStyle w:val="SD-BodyText9pt"/>
        <w:widowControl/>
        <w:numPr>
          <w:ilvl w:val="0"/>
          <w:numId w:val="18"/>
        </w:numPr>
        <w:spacing w:after="0" w:line="240" w:lineRule="auto"/>
        <w:ind w:right="270"/>
        <w:rPr>
          <w:rFonts w:ascii="Tahoma" w:eastAsia="Meiryo" w:hAnsi="Tahoma" w:cs="Tahoma"/>
          <w:sz w:val="20"/>
          <w:szCs w:val="20"/>
        </w:rPr>
      </w:pPr>
      <w:r w:rsidRPr="003F2237">
        <w:rPr>
          <w:rFonts w:ascii="Tahoma" w:eastAsia="Meiryo" w:hAnsi="Tahoma" w:cs="Tahoma"/>
          <w:sz w:val="20"/>
          <w:szCs w:val="20"/>
        </w:rPr>
        <w:t xml:space="preserve">Successful completion of Intermediate I and Intermediate II if French, </w:t>
      </w:r>
      <w:r w:rsidR="00465446" w:rsidRPr="003F2237">
        <w:rPr>
          <w:rFonts w:ascii="Tahoma" w:eastAsia="Meiryo" w:hAnsi="Tahoma" w:cs="Tahoma"/>
          <w:sz w:val="20"/>
          <w:szCs w:val="20"/>
        </w:rPr>
        <w:t xml:space="preserve">Greek, </w:t>
      </w:r>
      <w:r w:rsidRPr="003F2237">
        <w:rPr>
          <w:rFonts w:ascii="Tahoma" w:eastAsia="Meiryo" w:hAnsi="Tahoma" w:cs="Tahoma"/>
          <w:sz w:val="20"/>
          <w:szCs w:val="20"/>
        </w:rPr>
        <w:t xml:space="preserve">Italian, </w:t>
      </w:r>
      <w:r w:rsidR="00046217" w:rsidRPr="003F2237">
        <w:rPr>
          <w:rFonts w:ascii="Tahoma" w:eastAsia="Meiryo" w:hAnsi="Tahoma" w:cs="Tahoma"/>
          <w:sz w:val="20"/>
          <w:szCs w:val="20"/>
        </w:rPr>
        <w:t>Latin,</w:t>
      </w:r>
      <w:r w:rsidRPr="003F2237">
        <w:rPr>
          <w:rFonts w:ascii="Tahoma" w:eastAsia="Meiryo" w:hAnsi="Tahoma" w:cs="Tahoma"/>
          <w:sz w:val="20"/>
          <w:szCs w:val="20"/>
        </w:rPr>
        <w:t xml:space="preserve"> or Spanish is chosen.</w:t>
      </w:r>
    </w:p>
    <w:p w14:paraId="11553964" w14:textId="77777777" w:rsidR="00EF1250" w:rsidRPr="00980261" w:rsidRDefault="00EF1250" w:rsidP="00B760D8">
      <w:pPr>
        <w:pStyle w:val="SD-BodyText9pt"/>
        <w:widowControl/>
        <w:spacing w:after="0" w:line="240" w:lineRule="auto"/>
        <w:ind w:left="288" w:right="270"/>
        <w:rPr>
          <w:rFonts w:ascii="Tahoma" w:eastAsia="Meiryo" w:hAnsi="Tahoma" w:cs="Tahoma"/>
          <w:sz w:val="10"/>
          <w:szCs w:val="10"/>
        </w:rPr>
      </w:pPr>
    </w:p>
    <w:p w14:paraId="0D875AFE" w14:textId="77777777" w:rsidR="00EF1250" w:rsidRDefault="00BE54BD" w:rsidP="001F14A9">
      <w:pPr>
        <w:pStyle w:val="SD-BodyText9pt"/>
        <w:widowControl/>
        <w:numPr>
          <w:ilvl w:val="0"/>
          <w:numId w:val="18"/>
        </w:numPr>
        <w:spacing w:after="0" w:line="240" w:lineRule="auto"/>
        <w:ind w:right="270"/>
        <w:rPr>
          <w:rFonts w:ascii="Tahoma" w:eastAsia="Meiryo" w:hAnsi="Tahoma" w:cs="Tahoma"/>
          <w:sz w:val="20"/>
          <w:szCs w:val="20"/>
        </w:rPr>
      </w:pPr>
      <w:r w:rsidRPr="003F2237">
        <w:rPr>
          <w:rStyle w:val="Bold"/>
          <w:rFonts w:ascii="Tahoma" w:eastAsia="Meiryo" w:hAnsi="Tahoma" w:cs="Tahoma"/>
          <w:sz w:val="20"/>
          <w:szCs w:val="20"/>
        </w:rPr>
        <w:t>OR</w:t>
      </w:r>
      <w:r w:rsidR="00EF1250" w:rsidRPr="003F2237">
        <w:rPr>
          <w:rStyle w:val="Bold"/>
          <w:rFonts w:ascii="Tahoma" w:eastAsia="Meiryo" w:hAnsi="Tahoma" w:cs="Tahoma"/>
          <w:b w:val="0"/>
          <w:bCs w:val="0"/>
          <w:sz w:val="20"/>
          <w:szCs w:val="20"/>
        </w:rPr>
        <w:t xml:space="preserve"> </w:t>
      </w:r>
      <w:r w:rsidRPr="003F2237">
        <w:rPr>
          <w:rFonts w:ascii="Tahoma" w:eastAsia="Meiryo" w:hAnsi="Tahoma" w:cs="Tahoma"/>
          <w:sz w:val="20"/>
          <w:szCs w:val="20"/>
        </w:rPr>
        <w:t>Placement beyond the intermediate levels on language placement exam administered by the Classical &amp; Modern Languages department.</w:t>
      </w:r>
    </w:p>
    <w:p w14:paraId="1CBA7574" w14:textId="77777777" w:rsidR="005C38D3" w:rsidRPr="005C38D3" w:rsidRDefault="005C38D3" w:rsidP="00B760D8">
      <w:pPr>
        <w:pStyle w:val="SD-BodyText9pt"/>
        <w:widowControl/>
        <w:spacing w:after="0" w:line="240" w:lineRule="auto"/>
        <w:ind w:left="288" w:right="270"/>
        <w:rPr>
          <w:rFonts w:ascii="Tahoma" w:eastAsia="Meiryo" w:hAnsi="Tahoma" w:cs="Tahoma"/>
          <w:sz w:val="10"/>
          <w:szCs w:val="10"/>
        </w:rPr>
      </w:pPr>
    </w:p>
    <w:p w14:paraId="383898F1" w14:textId="77777777" w:rsidR="00BE54BD" w:rsidRPr="003F2237" w:rsidRDefault="00EF1250" w:rsidP="001F14A9">
      <w:pPr>
        <w:pStyle w:val="SD-BodyText9pt"/>
        <w:widowControl/>
        <w:numPr>
          <w:ilvl w:val="0"/>
          <w:numId w:val="18"/>
        </w:numPr>
        <w:spacing w:after="0" w:line="240" w:lineRule="auto"/>
        <w:ind w:right="270"/>
        <w:rPr>
          <w:rFonts w:ascii="Tahoma" w:eastAsia="Meiryo" w:hAnsi="Tahoma" w:cs="Tahoma"/>
          <w:sz w:val="20"/>
          <w:szCs w:val="20"/>
        </w:rPr>
      </w:pPr>
      <w:r w:rsidRPr="003F2237">
        <w:rPr>
          <w:rStyle w:val="Bold"/>
          <w:rFonts w:ascii="Tahoma" w:eastAsia="Meiryo" w:hAnsi="Tahoma" w:cs="Tahoma"/>
          <w:sz w:val="20"/>
          <w:szCs w:val="20"/>
        </w:rPr>
        <w:t xml:space="preserve">OR </w:t>
      </w:r>
      <w:r w:rsidR="00BE54BD" w:rsidRPr="003F2237">
        <w:rPr>
          <w:rFonts w:ascii="Tahoma" w:eastAsia="Meiryo" w:hAnsi="Tahoma" w:cs="Tahoma"/>
          <w:sz w:val="20"/>
          <w:szCs w:val="20"/>
        </w:rPr>
        <w:t xml:space="preserve">Successful completion of two semesters of Arabic, Chinese, </w:t>
      </w:r>
      <w:r w:rsidR="00295A4B" w:rsidRPr="003F2237">
        <w:rPr>
          <w:rFonts w:ascii="Tahoma" w:eastAsia="Meiryo" w:hAnsi="Tahoma" w:cs="Tahoma"/>
          <w:sz w:val="20"/>
          <w:szCs w:val="20"/>
        </w:rPr>
        <w:t xml:space="preserve">Hebrew, </w:t>
      </w:r>
      <w:r w:rsidR="00465446" w:rsidRPr="003F2237">
        <w:rPr>
          <w:rFonts w:ascii="Tahoma" w:eastAsia="Meiryo" w:hAnsi="Tahoma" w:cs="Tahoma"/>
          <w:sz w:val="20"/>
          <w:szCs w:val="20"/>
        </w:rPr>
        <w:t xml:space="preserve">Hindustani, </w:t>
      </w:r>
      <w:r w:rsidR="00BE54BD" w:rsidRPr="003F2237">
        <w:rPr>
          <w:rFonts w:ascii="Tahoma" w:eastAsia="Meiryo" w:hAnsi="Tahoma" w:cs="Tahoma"/>
          <w:sz w:val="20"/>
          <w:szCs w:val="20"/>
        </w:rPr>
        <w:t xml:space="preserve">Japanese, or Russian at any level. </w:t>
      </w:r>
    </w:p>
    <w:p w14:paraId="6E50190F" w14:textId="77777777" w:rsidR="00C33629" w:rsidRPr="00980261" w:rsidRDefault="00C33629" w:rsidP="00B760D8">
      <w:pPr>
        <w:pStyle w:val="SD-BodyText9pt"/>
        <w:widowControl/>
        <w:spacing w:after="0" w:line="240" w:lineRule="auto"/>
        <w:ind w:left="270" w:right="270"/>
        <w:rPr>
          <w:rStyle w:val="Bold"/>
          <w:rFonts w:ascii="Tahoma" w:eastAsia="Meiryo" w:hAnsi="Tahoma" w:cs="Tahoma"/>
          <w:sz w:val="10"/>
          <w:szCs w:val="10"/>
        </w:rPr>
      </w:pPr>
    </w:p>
    <w:p w14:paraId="5E71A2BC" w14:textId="144FF69F" w:rsidR="004A3AF4" w:rsidRPr="004A3AF4" w:rsidRDefault="00BE54BD" w:rsidP="004A3AF4">
      <w:pPr>
        <w:pStyle w:val="SD-BodyText9pt"/>
        <w:widowControl/>
        <w:spacing w:after="0" w:line="240" w:lineRule="auto"/>
        <w:ind w:left="270" w:right="270"/>
        <w:rPr>
          <w:rStyle w:val="Bold"/>
          <w:rFonts w:ascii="Tahoma" w:eastAsia="Meiryo" w:hAnsi="Tahoma" w:cs="Tahoma"/>
          <w:b w:val="0"/>
          <w:bCs w:val="0"/>
          <w:iCs/>
          <w:color w:val="auto"/>
          <w:sz w:val="20"/>
          <w:szCs w:val="20"/>
        </w:rPr>
      </w:pPr>
      <w:r w:rsidRPr="003F2237">
        <w:rPr>
          <w:rStyle w:val="Bold"/>
          <w:rFonts w:ascii="Tahoma" w:eastAsia="Meiryo" w:hAnsi="Tahoma" w:cs="Tahoma"/>
          <w:b w:val="0"/>
          <w:i/>
          <w:sz w:val="20"/>
          <w:szCs w:val="20"/>
        </w:rPr>
        <w:t>If a student completed 2 years of a language</w:t>
      </w:r>
      <w:r w:rsidR="00717AE3">
        <w:rPr>
          <w:rStyle w:val="Bold"/>
          <w:rFonts w:ascii="Tahoma" w:eastAsia="Meiryo" w:hAnsi="Tahoma" w:cs="Tahoma"/>
          <w:b w:val="0"/>
          <w:i/>
          <w:sz w:val="20"/>
          <w:szCs w:val="20"/>
        </w:rPr>
        <w:t xml:space="preserve"> </w:t>
      </w:r>
      <w:r w:rsidR="00717AE3">
        <w:rPr>
          <w:rFonts w:ascii="Tahoma" w:eastAsia="Meiryo" w:hAnsi="Tahoma" w:cs="Tahoma"/>
          <w:sz w:val="20"/>
          <w:szCs w:val="20"/>
        </w:rPr>
        <w:t>(</w:t>
      </w:r>
      <w:r w:rsidR="00717AE3" w:rsidRPr="005C38D3">
        <w:rPr>
          <w:rFonts w:ascii="Tahoma" w:eastAsia="Meiryo" w:hAnsi="Tahoma" w:cs="Tahoma"/>
          <w:i/>
          <w:sz w:val="20"/>
          <w:szCs w:val="20"/>
        </w:rPr>
        <w:t>except Arabic, Chinese, Hebrew, Hindustani, Japanese, or Russian</w:t>
      </w:r>
      <w:r w:rsidR="00717AE3" w:rsidRPr="005C38D3">
        <w:rPr>
          <w:rFonts w:ascii="Tahoma" w:eastAsia="Meiryo" w:hAnsi="Tahoma" w:cs="Tahoma"/>
          <w:sz w:val="20"/>
          <w:szCs w:val="20"/>
        </w:rPr>
        <w:t>)</w:t>
      </w:r>
      <w:r w:rsidRPr="003F2237">
        <w:rPr>
          <w:rStyle w:val="Bold"/>
          <w:rFonts w:ascii="Tahoma" w:eastAsia="Meiryo" w:hAnsi="Tahoma" w:cs="Tahoma"/>
          <w:b w:val="0"/>
          <w:i/>
          <w:sz w:val="20"/>
          <w:szCs w:val="20"/>
        </w:rPr>
        <w:t xml:space="preserve"> in high school</w:t>
      </w:r>
      <w:r w:rsidR="004A3AF4" w:rsidRPr="003F2237">
        <w:rPr>
          <w:rStyle w:val="Bold"/>
          <w:rFonts w:ascii="Tahoma" w:eastAsia="Meiryo" w:hAnsi="Tahoma" w:cs="Tahoma"/>
          <w:b w:val="0"/>
          <w:i/>
          <w:sz w:val="20"/>
          <w:szCs w:val="20"/>
        </w:rPr>
        <w:t xml:space="preserve">, </w:t>
      </w:r>
      <w:r w:rsidRPr="003F2237">
        <w:rPr>
          <w:rStyle w:val="Bold"/>
          <w:rFonts w:ascii="Tahoma" w:eastAsia="Meiryo" w:hAnsi="Tahoma" w:cs="Tahoma"/>
          <w:b w:val="0"/>
          <w:i/>
          <w:sz w:val="20"/>
          <w:szCs w:val="20"/>
        </w:rPr>
        <w:t>credit for introductory courses in that language taken at the college level will not satisfy degree requirements, including electives</w:t>
      </w:r>
      <w:r w:rsidR="001F567A" w:rsidRPr="001F567A">
        <w:rPr>
          <w:rStyle w:val="Bold"/>
          <w:rFonts w:ascii="Tahoma" w:eastAsia="Meiryo" w:hAnsi="Tahoma" w:cs="Tahoma"/>
          <w:b w:val="0"/>
          <w:bCs w:val="0"/>
          <w:i/>
          <w:sz w:val="20"/>
          <w:szCs w:val="20"/>
        </w:rPr>
        <w:t>.</w:t>
      </w:r>
    </w:p>
    <w:p w14:paraId="176B52FA" w14:textId="77777777" w:rsidR="00376411" w:rsidRPr="004C111E" w:rsidRDefault="00376411" w:rsidP="00B760D8">
      <w:pPr>
        <w:pStyle w:val="SD-BodyText9pt"/>
        <w:widowControl/>
        <w:spacing w:after="0" w:line="240" w:lineRule="auto"/>
        <w:ind w:left="270" w:right="270"/>
        <w:rPr>
          <w:rStyle w:val="Bold"/>
          <w:rFonts w:ascii="Tahoma" w:eastAsia="Meiryo" w:hAnsi="Tahoma" w:cs="Tahoma"/>
          <w:i/>
          <w:sz w:val="10"/>
          <w:szCs w:val="10"/>
        </w:rPr>
      </w:pPr>
    </w:p>
    <w:p w14:paraId="0B5AEC22" w14:textId="77777777" w:rsidR="00376411" w:rsidRDefault="00376411" w:rsidP="00B760D8">
      <w:pPr>
        <w:pStyle w:val="SD-BodyText9pt"/>
        <w:widowControl/>
        <w:spacing w:after="0" w:line="240" w:lineRule="auto"/>
        <w:ind w:left="270" w:right="270"/>
        <w:rPr>
          <w:rStyle w:val="Bold"/>
          <w:rFonts w:ascii="Tahoma" w:eastAsia="Meiryo" w:hAnsi="Tahoma" w:cs="Tahoma"/>
          <w:b w:val="0"/>
          <w:sz w:val="20"/>
          <w:szCs w:val="20"/>
        </w:rPr>
      </w:pPr>
      <w:r w:rsidRPr="00F31E3A">
        <w:rPr>
          <w:rStyle w:val="Bold"/>
          <w:rFonts w:ascii="Tahoma" w:eastAsia="Meiryo" w:hAnsi="Tahoma" w:cs="Tahoma"/>
          <w:b w:val="0"/>
          <w:sz w:val="20"/>
          <w:szCs w:val="20"/>
        </w:rPr>
        <w:t xml:space="preserve">Language requirements are waived for </w:t>
      </w:r>
      <w:r w:rsidR="00CC2112" w:rsidRPr="00F31E3A">
        <w:rPr>
          <w:rStyle w:val="Bold"/>
          <w:rFonts w:ascii="Tahoma" w:eastAsia="Meiryo" w:hAnsi="Tahoma" w:cs="Tahoma"/>
          <w:b w:val="0"/>
          <w:sz w:val="20"/>
          <w:szCs w:val="20"/>
        </w:rPr>
        <w:t xml:space="preserve">all </w:t>
      </w:r>
      <w:r w:rsidRPr="00F31E3A">
        <w:rPr>
          <w:rStyle w:val="Bold"/>
          <w:rFonts w:ascii="Tahoma" w:eastAsia="Meiryo" w:hAnsi="Tahoma" w:cs="Tahoma"/>
          <w:b w:val="0"/>
          <w:sz w:val="20"/>
          <w:szCs w:val="20"/>
        </w:rPr>
        <w:t>international st</w:t>
      </w:r>
      <w:r w:rsidR="00CC2112" w:rsidRPr="00F31E3A">
        <w:rPr>
          <w:rStyle w:val="Bold"/>
          <w:rFonts w:ascii="Tahoma" w:eastAsia="Meiryo" w:hAnsi="Tahoma" w:cs="Tahoma"/>
          <w:b w:val="0"/>
          <w:sz w:val="20"/>
          <w:szCs w:val="20"/>
        </w:rPr>
        <w:t>udents whose first language is not English</w:t>
      </w:r>
      <w:r w:rsidR="00CC2112" w:rsidRPr="005C38D3">
        <w:rPr>
          <w:rStyle w:val="Bold"/>
          <w:rFonts w:ascii="Tahoma" w:eastAsia="Meiryo" w:hAnsi="Tahoma" w:cs="Tahoma"/>
          <w:b w:val="0"/>
          <w:sz w:val="20"/>
          <w:szCs w:val="20"/>
        </w:rPr>
        <w:t>.</w:t>
      </w:r>
      <w:r w:rsidR="003B419B" w:rsidRPr="005C38D3">
        <w:rPr>
          <w:rStyle w:val="Bold"/>
          <w:rFonts w:ascii="Tahoma" w:eastAsia="Meiryo" w:hAnsi="Tahoma" w:cs="Tahoma"/>
          <w:b w:val="0"/>
          <w:sz w:val="20"/>
          <w:szCs w:val="20"/>
        </w:rPr>
        <w:t xml:space="preserve">  International experience is waived for all international students.</w:t>
      </w:r>
    </w:p>
    <w:p w14:paraId="3A218761" w14:textId="77777777" w:rsidR="00202134" w:rsidRPr="002B0236" w:rsidRDefault="00202134" w:rsidP="00B760D8">
      <w:pPr>
        <w:pStyle w:val="SD-BodyText9pt"/>
        <w:widowControl/>
        <w:spacing w:after="0" w:line="240" w:lineRule="auto"/>
        <w:ind w:right="270"/>
        <w:rPr>
          <w:rStyle w:val="Bold"/>
          <w:rFonts w:ascii="Tahoma" w:eastAsia="Meiryo" w:hAnsi="Tahoma" w:cs="Tahoma"/>
          <w:sz w:val="10"/>
          <w:szCs w:val="10"/>
        </w:rPr>
      </w:pPr>
    </w:p>
    <w:p w14:paraId="33536277" w14:textId="64C42719" w:rsidR="00BE54BD" w:rsidRPr="003F2237" w:rsidRDefault="00BE54BD" w:rsidP="00B760D8">
      <w:pPr>
        <w:pStyle w:val="SD-BodyText9pt"/>
        <w:widowControl/>
        <w:spacing w:after="0" w:line="240" w:lineRule="auto"/>
        <w:ind w:right="270"/>
        <w:rPr>
          <w:rFonts w:ascii="Tahoma" w:eastAsia="Meiryo" w:hAnsi="Tahoma" w:cs="Tahoma"/>
          <w:sz w:val="20"/>
          <w:szCs w:val="20"/>
        </w:rPr>
      </w:pPr>
      <w:r w:rsidRPr="003F2237">
        <w:rPr>
          <w:rStyle w:val="Bold"/>
          <w:rFonts w:ascii="Tahoma" w:eastAsia="Meiryo" w:hAnsi="Tahoma" w:cs="Tahoma"/>
          <w:sz w:val="20"/>
          <w:szCs w:val="20"/>
        </w:rPr>
        <w:t>Plus</w:t>
      </w:r>
      <w:r w:rsidRPr="003F2237">
        <w:rPr>
          <w:rFonts w:ascii="Tahoma" w:eastAsia="Meiryo" w:hAnsi="Tahoma" w:cs="Tahoma"/>
          <w:sz w:val="20"/>
          <w:szCs w:val="20"/>
        </w:rPr>
        <w:t xml:space="preserve"> </w:t>
      </w:r>
      <w:r w:rsidRPr="007F55A6">
        <w:rPr>
          <w:rFonts w:ascii="Tahoma" w:eastAsia="Meiryo" w:hAnsi="Tahoma" w:cs="Tahoma"/>
          <w:sz w:val="20"/>
          <w:szCs w:val="20"/>
        </w:rPr>
        <w:t>ap</w:t>
      </w:r>
      <w:r w:rsidR="00560379" w:rsidRPr="007F55A6">
        <w:rPr>
          <w:rFonts w:ascii="Tahoma" w:eastAsia="Meiryo" w:hAnsi="Tahoma" w:cs="Tahoma"/>
          <w:sz w:val="20"/>
          <w:szCs w:val="20"/>
        </w:rPr>
        <w:t xml:space="preserve">proved </w:t>
      </w:r>
      <w:r w:rsidR="00345AFE" w:rsidRPr="007F55A6">
        <w:rPr>
          <w:rFonts w:ascii="Tahoma" w:eastAsia="Meiryo" w:hAnsi="Tahoma" w:cs="Tahoma"/>
          <w:sz w:val="20"/>
          <w:szCs w:val="20"/>
        </w:rPr>
        <w:t xml:space="preserve">6-week </w:t>
      </w:r>
      <w:r w:rsidR="00560379" w:rsidRPr="007F55A6">
        <w:rPr>
          <w:rFonts w:ascii="Tahoma" w:eastAsia="Meiryo" w:hAnsi="Tahoma" w:cs="Tahoma"/>
          <w:sz w:val="20"/>
          <w:szCs w:val="20"/>
        </w:rPr>
        <w:t>international</w:t>
      </w:r>
      <w:r w:rsidR="00560379" w:rsidRPr="003F2237">
        <w:rPr>
          <w:rFonts w:ascii="Tahoma" w:eastAsia="Meiryo" w:hAnsi="Tahoma" w:cs="Tahoma"/>
          <w:sz w:val="20"/>
          <w:szCs w:val="20"/>
        </w:rPr>
        <w:t xml:space="preserve"> experience</w:t>
      </w:r>
      <w:r w:rsidR="003066F3">
        <w:rPr>
          <w:rFonts w:ascii="Tahoma" w:eastAsia="Meiryo" w:hAnsi="Tahoma" w:cs="Tahoma"/>
          <w:sz w:val="20"/>
          <w:szCs w:val="20"/>
        </w:rPr>
        <w:t>.</w:t>
      </w:r>
    </w:p>
    <w:p w14:paraId="72230CBB" w14:textId="77777777" w:rsidR="006500D0" w:rsidRDefault="006500D0" w:rsidP="00DD1E03">
      <w:pPr>
        <w:pStyle w:val="SD-BodyText9pt"/>
        <w:widowControl/>
        <w:spacing w:after="0" w:line="240" w:lineRule="auto"/>
        <w:ind w:right="270"/>
        <w:rPr>
          <w:rFonts w:ascii="Tahoma" w:eastAsia="Meiryo" w:hAnsi="Tahoma" w:cs="Tahoma"/>
          <w:b/>
          <w:bCs/>
          <w:sz w:val="20"/>
          <w:szCs w:val="20"/>
          <w:u w:val="single"/>
        </w:rPr>
      </w:pPr>
    </w:p>
    <w:p w14:paraId="7AE4A185" w14:textId="419AFE85" w:rsidR="00A27267" w:rsidRPr="00A27267" w:rsidRDefault="00A27267" w:rsidP="00DD1E03">
      <w:pPr>
        <w:pStyle w:val="SD-BodyText9pt"/>
        <w:widowControl/>
        <w:spacing w:after="0" w:line="240" w:lineRule="auto"/>
        <w:ind w:right="270"/>
        <w:rPr>
          <w:rFonts w:ascii="Tahoma" w:eastAsia="Meiryo" w:hAnsi="Tahoma" w:cs="Tahoma"/>
          <w:b/>
          <w:bCs/>
          <w:sz w:val="20"/>
          <w:szCs w:val="20"/>
          <w:u w:val="single"/>
        </w:rPr>
      </w:pPr>
      <w:r w:rsidRPr="00A27267">
        <w:rPr>
          <w:rFonts w:ascii="Tahoma" w:eastAsia="Meiryo" w:hAnsi="Tahoma" w:cs="Tahoma"/>
          <w:b/>
          <w:bCs/>
          <w:sz w:val="20"/>
          <w:szCs w:val="20"/>
          <w:u w:val="single"/>
        </w:rPr>
        <w:t>Double Majors (Within VSB)</w:t>
      </w:r>
    </w:p>
    <w:p w14:paraId="30157290" w14:textId="5977CEBB" w:rsidR="00D36D5F" w:rsidRPr="0025529E" w:rsidRDefault="00BE54BD" w:rsidP="00DD1E03">
      <w:pPr>
        <w:pStyle w:val="SD-BodyText9pt"/>
        <w:widowControl/>
        <w:spacing w:after="0" w:line="240" w:lineRule="auto"/>
        <w:ind w:right="270"/>
        <w:rPr>
          <w:rFonts w:ascii="Tahoma" w:eastAsia="Meiryo" w:hAnsi="Tahoma" w:cs="Tahoma"/>
          <w:sz w:val="20"/>
          <w:szCs w:val="20"/>
        </w:rPr>
      </w:pPr>
      <w:r w:rsidRPr="003F2237">
        <w:rPr>
          <w:rFonts w:ascii="Tahoma" w:eastAsia="Meiryo" w:hAnsi="Tahoma" w:cs="Tahoma"/>
          <w:sz w:val="20"/>
          <w:szCs w:val="20"/>
        </w:rPr>
        <w:t xml:space="preserve">VSB students have an opportunity to major in more than one discipline.  More than one major may be declared during initial major selection.  Students may change/add a major or minor by submitting an on-line </w:t>
      </w:r>
      <w:r w:rsidRPr="003F2237">
        <w:rPr>
          <w:rFonts w:ascii="Tahoma" w:eastAsia="Meiryo" w:hAnsi="Tahoma" w:cs="Tahoma"/>
          <w:i/>
          <w:sz w:val="20"/>
          <w:szCs w:val="20"/>
        </w:rPr>
        <w:t>Change of Major/Minor</w:t>
      </w:r>
      <w:r w:rsidRPr="003F2237">
        <w:rPr>
          <w:rFonts w:ascii="Tahoma" w:eastAsia="Meiryo" w:hAnsi="Tahoma" w:cs="Tahoma"/>
          <w:sz w:val="20"/>
          <w:szCs w:val="20"/>
        </w:rPr>
        <w:t xml:space="preserve"> form </w:t>
      </w:r>
      <w:r w:rsidRPr="005F27B6">
        <w:rPr>
          <w:rFonts w:ascii="Tahoma" w:eastAsia="Meiryo" w:hAnsi="Tahoma" w:cs="Tahoma"/>
          <w:sz w:val="20"/>
          <w:szCs w:val="20"/>
        </w:rPr>
        <w:t xml:space="preserve">available </w:t>
      </w:r>
      <w:r w:rsidR="002A50F7" w:rsidRPr="005F27B6">
        <w:rPr>
          <w:rFonts w:ascii="Tahoma" w:eastAsia="Meiryo" w:hAnsi="Tahoma" w:cs="Tahoma"/>
          <w:sz w:val="20"/>
          <w:szCs w:val="20"/>
        </w:rPr>
        <w:t>at</w:t>
      </w:r>
      <w:r w:rsidR="00666E7B" w:rsidRPr="005F27B6">
        <w:rPr>
          <w:rFonts w:ascii="Tahoma" w:eastAsia="Meiryo" w:hAnsi="Tahoma" w:cs="Tahoma"/>
          <w:sz w:val="20"/>
          <w:szCs w:val="20"/>
        </w:rPr>
        <w:t xml:space="preserve"> the VSB Undergraduate Form</w:t>
      </w:r>
      <w:r w:rsidR="00CD1315" w:rsidRPr="005F27B6">
        <w:rPr>
          <w:rFonts w:ascii="Tahoma" w:eastAsia="Meiryo" w:hAnsi="Tahoma" w:cs="Tahoma"/>
          <w:sz w:val="20"/>
          <w:szCs w:val="20"/>
        </w:rPr>
        <w:t xml:space="preserve"> page </w:t>
      </w:r>
      <w:r w:rsidR="00666E7B" w:rsidRPr="005F27B6">
        <w:rPr>
          <w:rFonts w:ascii="Tahoma" w:eastAsia="Meiryo" w:hAnsi="Tahoma" w:cs="Tahoma"/>
          <w:sz w:val="20"/>
          <w:szCs w:val="20"/>
        </w:rPr>
        <w:t>in myNOVA</w:t>
      </w:r>
      <w:r w:rsidR="00CD1315" w:rsidRPr="005F27B6">
        <w:rPr>
          <w:rFonts w:ascii="Tahoma" w:eastAsia="Meiryo" w:hAnsi="Tahoma" w:cs="Tahoma"/>
          <w:sz w:val="20"/>
          <w:szCs w:val="20"/>
        </w:rPr>
        <w:t>.</w:t>
      </w:r>
      <w:r w:rsidR="00666E7B">
        <w:rPr>
          <w:rFonts w:ascii="Tahoma" w:eastAsia="Meiryo" w:hAnsi="Tahoma" w:cs="Tahoma"/>
          <w:sz w:val="20"/>
          <w:szCs w:val="20"/>
        </w:rPr>
        <w:t xml:space="preserve"> </w:t>
      </w:r>
    </w:p>
    <w:p w14:paraId="1F800274" w14:textId="77777777" w:rsidR="00CD1315" w:rsidRDefault="00CD1315" w:rsidP="005E4DA7">
      <w:pPr>
        <w:ind w:right="270"/>
        <w:jc w:val="both"/>
        <w:rPr>
          <w:rFonts w:ascii="Tahoma" w:hAnsi="Tahoma" w:cs="Tahoma"/>
          <w:b/>
          <w:sz w:val="20"/>
          <w:szCs w:val="20"/>
        </w:rPr>
      </w:pPr>
    </w:p>
    <w:p w14:paraId="01831A27" w14:textId="727577C0" w:rsidR="00596306" w:rsidRDefault="00CC2112" w:rsidP="005E4DA7">
      <w:pPr>
        <w:ind w:right="270"/>
        <w:jc w:val="both"/>
        <w:rPr>
          <w:rFonts w:ascii="Tahoma" w:hAnsi="Tahoma" w:cs="Tahoma"/>
          <w:sz w:val="20"/>
          <w:szCs w:val="20"/>
        </w:rPr>
      </w:pPr>
      <w:r w:rsidRPr="00F31E3A">
        <w:rPr>
          <w:rFonts w:ascii="Tahoma" w:hAnsi="Tahoma" w:cs="Tahoma"/>
          <w:b/>
          <w:sz w:val="20"/>
          <w:szCs w:val="20"/>
        </w:rPr>
        <w:t>Note:</w:t>
      </w:r>
      <w:r w:rsidR="00596306" w:rsidRPr="00F31E3A">
        <w:rPr>
          <w:rFonts w:ascii="Tahoma" w:hAnsi="Tahoma" w:cs="Tahoma"/>
          <w:b/>
          <w:sz w:val="20"/>
          <w:szCs w:val="20"/>
        </w:rPr>
        <w:t xml:space="preserve"> </w:t>
      </w:r>
      <w:r w:rsidR="00A222C5">
        <w:rPr>
          <w:rFonts w:ascii="Tahoma" w:hAnsi="Tahoma" w:cs="Tahoma"/>
          <w:b/>
          <w:sz w:val="20"/>
          <w:szCs w:val="20"/>
        </w:rPr>
        <w:t>a course</w:t>
      </w:r>
      <w:r w:rsidR="00A222C5" w:rsidRPr="00C331A0">
        <w:rPr>
          <w:rFonts w:ascii="Tahoma" w:hAnsi="Tahoma" w:cs="Tahoma"/>
          <w:b/>
          <w:sz w:val="20"/>
          <w:szCs w:val="20"/>
        </w:rPr>
        <w:t xml:space="preserve"> that </w:t>
      </w:r>
      <w:r w:rsidR="00A222C5">
        <w:rPr>
          <w:rFonts w:ascii="Tahoma" w:hAnsi="Tahoma" w:cs="Tahoma"/>
          <w:b/>
          <w:sz w:val="20"/>
          <w:szCs w:val="20"/>
        </w:rPr>
        <w:t>fulfills</w:t>
      </w:r>
      <w:r w:rsidR="00A222C5" w:rsidRPr="00C331A0">
        <w:rPr>
          <w:rFonts w:ascii="Tahoma" w:hAnsi="Tahoma" w:cs="Tahoma"/>
          <w:b/>
          <w:sz w:val="20"/>
          <w:szCs w:val="20"/>
        </w:rPr>
        <w:t xml:space="preserve"> </w:t>
      </w:r>
      <w:r w:rsidR="00FC584D">
        <w:rPr>
          <w:rFonts w:ascii="Tahoma" w:hAnsi="Tahoma" w:cs="Tahoma"/>
          <w:b/>
          <w:sz w:val="20"/>
          <w:szCs w:val="20"/>
        </w:rPr>
        <w:t>a</w:t>
      </w:r>
      <w:r w:rsidR="00A222C5" w:rsidRPr="00C331A0">
        <w:rPr>
          <w:rFonts w:ascii="Tahoma" w:hAnsi="Tahoma" w:cs="Tahoma"/>
          <w:b/>
          <w:sz w:val="20"/>
          <w:szCs w:val="20"/>
        </w:rPr>
        <w:t xml:space="preserve"> major </w:t>
      </w:r>
      <w:r w:rsidR="00FC584D">
        <w:rPr>
          <w:rFonts w:ascii="Tahoma" w:hAnsi="Tahoma" w:cs="Tahoma"/>
          <w:b/>
          <w:sz w:val="20"/>
          <w:szCs w:val="20"/>
        </w:rPr>
        <w:t xml:space="preserve">and co-major </w:t>
      </w:r>
      <w:r w:rsidR="00A222C5">
        <w:rPr>
          <w:rFonts w:ascii="Tahoma" w:hAnsi="Tahoma" w:cs="Tahoma"/>
          <w:b/>
          <w:sz w:val="20"/>
          <w:szCs w:val="20"/>
        </w:rPr>
        <w:t>requirement can</w:t>
      </w:r>
      <w:r w:rsidR="00A222C5" w:rsidRPr="00C331A0">
        <w:rPr>
          <w:rFonts w:ascii="Tahoma" w:hAnsi="Tahoma" w:cs="Tahoma"/>
          <w:b/>
          <w:sz w:val="20"/>
          <w:szCs w:val="20"/>
        </w:rPr>
        <w:t xml:space="preserve"> </w:t>
      </w:r>
      <w:r w:rsidR="00A222C5">
        <w:rPr>
          <w:rFonts w:ascii="Tahoma" w:hAnsi="Tahoma" w:cs="Tahoma"/>
          <w:b/>
          <w:sz w:val="20"/>
          <w:szCs w:val="20"/>
        </w:rPr>
        <w:t xml:space="preserve">satisfy a maximum of </w:t>
      </w:r>
      <w:r w:rsidR="00A222C5" w:rsidRPr="00C331A0">
        <w:rPr>
          <w:rFonts w:ascii="Tahoma" w:hAnsi="Tahoma" w:cs="Tahoma"/>
          <w:b/>
          <w:sz w:val="20"/>
          <w:szCs w:val="20"/>
        </w:rPr>
        <w:t>two requirements</w:t>
      </w:r>
      <w:r w:rsidR="00A222C5">
        <w:rPr>
          <w:rFonts w:ascii="Tahoma" w:hAnsi="Tahoma" w:cs="Tahoma"/>
          <w:b/>
          <w:sz w:val="20"/>
          <w:szCs w:val="20"/>
        </w:rPr>
        <w:t xml:space="preserve"> - no triple dipping</w:t>
      </w:r>
      <w:r w:rsidR="00A222C5" w:rsidRPr="00C331A0">
        <w:rPr>
          <w:rFonts w:ascii="Tahoma" w:hAnsi="Tahoma" w:cs="Tahoma"/>
          <w:b/>
          <w:sz w:val="20"/>
          <w:szCs w:val="20"/>
        </w:rPr>
        <w:t>.</w:t>
      </w:r>
      <w:r w:rsidR="00596306" w:rsidRPr="00F31E3A">
        <w:rPr>
          <w:rFonts w:ascii="Tahoma" w:hAnsi="Tahoma" w:cs="Tahoma"/>
          <w:b/>
          <w:sz w:val="20"/>
          <w:szCs w:val="20"/>
        </w:rPr>
        <w:t xml:space="preserve">  </w:t>
      </w:r>
      <w:r w:rsidR="00596306" w:rsidRPr="00F31E3A">
        <w:rPr>
          <w:rFonts w:ascii="Tahoma" w:hAnsi="Tahoma" w:cs="Tahoma"/>
          <w:sz w:val="20"/>
          <w:szCs w:val="20"/>
        </w:rPr>
        <w:t xml:space="preserve">For example, MGT 3170 cannot fulfill </w:t>
      </w:r>
      <w:r w:rsidR="00596306" w:rsidRPr="00F31E3A">
        <w:rPr>
          <w:rFonts w:ascii="Tahoma" w:hAnsi="Tahoma" w:cs="Tahoma"/>
          <w:sz w:val="20"/>
          <w:szCs w:val="20"/>
          <w:u w:val="single"/>
        </w:rPr>
        <w:t>a Management major</w:t>
      </w:r>
      <w:r w:rsidR="00596306" w:rsidRPr="00F31E3A">
        <w:rPr>
          <w:rFonts w:ascii="Tahoma" w:hAnsi="Tahoma" w:cs="Tahoma"/>
          <w:sz w:val="20"/>
          <w:szCs w:val="20"/>
        </w:rPr>
        <w:t xml:space="preserve">, </w:t>
      </w:r>
      <w:r w:rsidR="00596306" w:rsidRPr="00F31E3A">
        <w:rPr>
          <w:rFonts w:ascii="Tahoma" w:hAnsi="Tahoma" w:cs="Tahoma"/>
          <w:sz w:val="20"/>
          <w:szCs w:val="20"/>
          <w:u w:val="single"/>
        </w:rPr>
        <w:t xml:space="preserve">a Business Analytics </w:t>
      </w:r>
      <w:r w:rsidR="00FC584D">
        <w:rPr>
          <w:rFonts w:ascii="Tahoma" w:hAnsi="Tahoma" w:cs="Tahoma"/>
          <w:sz w:val="20"/>
          <w:szCs w:val="20"/>
          <w:u w:val="single"/>
        </w:rPr>
        <w:t>co-major</w:t>
      </w:r>
      <w:r w:rsidR="00596306" w:rsidRPr="00F31E3A">
        <w:rPr>
          <w:rFonts w:ascii="Tahoma" w:hAnsi="Tahoma" w:cs="Tahoma"/>
          <w:sz w:val="20"/>
          <w:szCs w:val="20"/>
        </w:rPr>
        <w:t xml:space="preserve">, AND </w:t>
      </w:r>
      <w:r w:rsidR="00596306" w:rsidRPr="00F31E3A">
        <w:rPr>
          <w:rFonts w:ascii="Tahoma" w:hAnsi="Tahoma" w:cs="Tahoma"/>
          <w:sz w:val="20"/>
          <w:szCs w:val="20"/>
          <w:u w:val="single"/>
        </w:rPr>
        <w:t>a Free Elective</w:t>
      </w:r>
      <w:r w:rsidR="00596306" w:rsidRPr="00F31E3A">
        <w:rPr>
          <w:rFonts w:ascii="Tahoma" w:hAnsi="Tahoma" w:cs="Tahoma"/>
          <w:sz w:val="20"/>
          <w:szCs w:val="20"/>
        </w:rPr>
        <w:t>.</w:t>
      </w:r>
    </w:p>
    <w:p w14:paraId="11B993B6" w14:textId="56DF6D53" w:rsidR="00C078A7" w:rsidRDefault="004903CC" w:rsidP="004903CC">
      <w:pPr>
        <w:tabs>
          <w:tab w:val="left" w:pos="6300"/>
        </w:tabs>
        <w:rPr>
          <w:rFonts w:ascii="Tahoma" w:eastAsia="Meiryo" w:hAnsi="Tahoma" w:cs="Tahoma"/>
          <w:b/>
          <w:sz w:val="20"/>
          <w:szCs w:val="20"/>
          <w:u w:val="single"/>
        </w:rPr>
      </w:pPr>
      <w:r>
        <w:rPr>
          <w:rFonts w:ascii="Tahoma" w:hAnsi="Tahoma" w:cs="Tahoma"/>
          <w:sz w:val="16"/>
          <w:szCs w:val="16"/>
        </w:rPr>
        <w:br/>
      </w:r>
      <w:r w:rsidR="00406F5D" w:rsidRPr="005F7B9A">
        <w:rPr>
          <w:rFonts w:ascii="Tahoma" w:hAnsi="Tahoma" w:cs="Tahoma"/>
          <w:b/>
          <w:sz w:val="20"/>
          <w:szCs w:val="20"/>
        </w:rPr>
        <w:t xml:space="preserve">In addition, except for co-majors, each VSB major requires six (6) unique </w:t>
      </w:r>
      <w:r w:rsidR="00C302F7">
        <w:rPr>
          <w:rFonts w:ascii="Tahoma" w:hAnsi="Tahoma" w:cs="Tahoma"/>
          <w:b/>
          <w:sz w:val="20"/>
          <w:szCs w:val="20"/>
        </w:rPr>
        <w:t xml:space="preserve">major </w:t>
      </w:r>
      <w:r w:rsidR="00406F5D" w:rsidRPr="005F7B9A">
        <w:rPr>
          <w:rFonts w:ascii="Tahoma" w:hAnsi="Tahoma" w:cs="Tahoma"/>
          <w:b/>
          <w:sz w:val="20"/>
          <w:szCs w:val="20"/>
        </w:rPr>
        <w:t>courses to fulfill the major requirements</w:t>
      </w:r>
      <w:r w:rsidR="00A92C1B" w:rsidRPr="005F7B9A">
        <w:rPr>
          <w:rFonts w:ascii="Tahoma" w:hAnsi="Tahoma" w:cs="Tahoma"/>
          <w:b/>
          <w:sz w:val="20"/>
          <w:szCs w:val="20"/>
        </w:rPr>
        <w:t>.</w:t>
      </w:r>
      <w:r w:rsidR="00C078A7" w:rsidRPr="00C078A7">
        <w:rPr>
          <w:rFonts w:ascii="Tahoma" w:eastAsia="Meiryo" w:hAnsi="Tahoma" w:cs="Tahoma"/>
          <w:sz w:val="20"/>
          <w:szCs w:val="20"/>
        </w:rPr>
        <w:t xml:space="preserve"> </w:t>
      </w:r>
      <w:r w:rsidR="00C078A7">
        <w:rPr>
          <w:rFonts w:ascii="Tahoma" w:eastAsia="Meiryo" w:hAnsi="Tahoma" w:cs="Tahoma"/>
          <w:sz w:val="20"/>
          <w:szCs w:val="20"/>
        </w:rPr>
        <w:br/>
      </w:r>
    </w:p>
    <w:p w14:paraId="1764752A" w14:textId="77777777" w:rsidR="00BE54BD" w:rsidRPr="00C078A7" w:rsidRDefault="00613AE1" w:rsidP="00C078A7">
      <w:pPr>
        <w:keepNext/>
        <w:tabs>
          <w:tab w:val="left" w:pos="6300"/>
        </w:tabs>
        <w:ind w:right="274"/>
        <w:rPr>
          <w:rFonts w:ascii="Tahoma" w:eastAsia="Meiryo" w:hAnsi="Tahoma" w:cs="Tahoma"/>
          <w:caps/>
          <w:sz w:val="20"/>
          <w:szCs w:val="20"/>
          <w:u w:val="single"/>
        </w:rPr>
      </w:pPr>
      <w:r w:rsidRPr="00C078A7">
        <w:rPr>
          <w:rFonts w:ascii="Tahoma" w:eastAsia="Meiryo" w:hAnsi="Tahoma" w:cs="Tahoma"/>
          <w:b/>
          <w:sz w:val="20"/>
          <w:szCs w:val="20"/>
          <w:u w:val="single"/>
        </w:rPr>
        <w:lastRenderedPageBreak/>
        <w:t xml:space="preserve">Double Majors </w:t>
      </w:r>
      <w:r w:rsidRPr="00817F8E">
        <w:rPr>
          <w:rFonts w:ascii="Tahoma" w:eastAsia="Meiryo" w:hAnsi="Tahoma" w:cs="Tahoma"/>
          <w:b/>
          <w:sz w:val="20"/>
          <w:szCs w:val="20"/>
          <w:u w:val="single"/>
        </w:rPr>
        <w:t>(</w:t>
      </w:r>
      <w:r w:rsidR="006E14DB" w:rsidRPr="00817F8E">
        <w:rPr>
          <w:rFonts w:ascii="Tahoma" w:eastAsia="Meiryo" w:hAnsi="Tahoma" w:cs="Tahoma"/>
          <w:b/>
          <w:sz w:val="20"/>
          <w:szCs w:val="20"/>
          <w:u w:val="single"/>
        </w:rPr>
        <w:t>A</w:t>
      </w:r>
      <w:r w:rsidRPr="00817F8E">
        <w:rPr>
          <w:rFonts w:ascii="Tahoma" w:eastAsia="Meiryo" w:hAnsi="Tahoma" w:cs="Tahoma"/>
          <w:b/>
          <w:sz w:val="20"/>
          <w:szCs w:val="20"/>
          <w:u w:val="single"/>
        </w:rPr>
        <w:t xml:space="preserve">cross </w:t>
      </w:r>
      <w:r w:rsidR="006E14DB" w:rsidRPr="00817F8E">
        <w:rPr>
          <w:rFonts w:ascii="Tahoma" w:eastAsia="Meiryo" w:hAnsi="Tahoma" w:cs="Tahoma"/>
          <w:b/>
          <w:sz w:val="20"/>
          <w:szCs w:val="20"/>
          <w:u w:val="single"/>
        </w:rPr>
        <w:t>C</w:t>
      </w:r>
      <w:r w:rsidRPr="00817F8E">
        <w:rPr>
          <w:rFonts w:ascii="Tahoma" w:eastAsia="Meiryo" w:hAnsi="Tahoma" w:cs="Tahoma"/>
          <w:b/>
          <w:sz w:val="20"/>
          <w:szCs w:val="20"/>
          <w:u w:val="single"/>
        </w:rPr>
        <w:t>olleges)</w:t>
      </w:r>
      <w:r w:rsidR="00C078A7">
        <w:rPr>
          <w:rFonts w:ascii="Tahoma" w:eastAsia="Meiryo" w:hAnsi="Tahoma" w:cs="Tahoma"/>
          <w:b/>
          <w:sz w:val="20"/>
          <w:szCs w:val="20"/>
          <w:u w:val="single"/>
        </w:rPr>
        <w:br/>
      </w:r>
      <w:r w:rsidR="00224E5B">
        <w:rPr>
          <w:rFonts w:ascii="Tahoma" w:eastAsia="Meiryo" w:hAnsi="Tahoma" w:cs="Tahoma"/>
          <w:sz w:val="20"/>
          <w:szCs w:val="20"/>
        </w:rPr>
        <w:t>Any VSB student wishing to also major in a</w:t>
      </w:r>
      <w:r w:rsidR="00BE54BD" w:rsidRPr="007D0431">
        <w:rPr>
          <w:rFonts w:ascii="Tahoma" w:eastAsia="Meiryo" w:hAnsi="Tahoma" w:cs="Tahoma"/>
          <w:sz w:val="20"/>
          <w:szCs w:val="20"/>
        </w:rPr>
        <w:t xml:space="preserve"> non VSB </w:t>
      </w:r>
      <w:r w:rsidR="00224E5B">
        <w:rPr>
          <w:rFonts w:ascii="Tahoma" w:eastAsia="Meiryo" w:hAnsi="Tahoma" w:cs="Tahoma"/>
          <w:sz w:val="20"/>
          <w:szCs w:val="20"/>
        </w:rPr>
        <w:t>discipline</w:t>
      </w:r>
      <w:r w:rsidR="00BE54BD" w:rsidRPr="007D0431">
        <w:rPr>
          <w:rFonts w:ascii="Tahoma" w:eastAsia="Meiryo" w:hAnsi="Tahoma" w:cs="Tahoma"/>
          <w:sz w:val="20"/>
          <w:szCs w:val="20"/>
        </w:rPr>
        <w:t xml:space="preserve"> should contact the </w:t>
      </w:r>
      <w:r w:rsidR="000A57F3">
        <w:rPr>
          <w:rFonts w:ascii="Tahoma" w:eastAsia="Meiryo" w:hAnsi="Tahoma" w:cs="Tahoma"/>
          <w:sz w:val="20"/>
          <w:szCs w:val="20"/>
        </w:rPr>
        <w:t>Dean</w:t>
      </w:r>
      <w:r w:rsidR="00BE54BD" w:rsidRPr="007D0431">
        <w:rPr>
          <w:rFonts w:ascii="Tahoma" w:eastAsia="Meiryo" w:hAnsi="Tahoma" w:cs="Tahoma"/>
          <w:sz w:val="20"/>
          <w:szCs w:val="20"/>
        </w:rPr>
        <w:t xml:space="preserve"> of the respective college for detailed information regarding application process, program requirements, etc.   </w:t>
      </w:r>
    </w:p>
    <w:p w14:paraId="03EF8565" w14:textId="77777777" w:rsidR="00FE209F" w:rsidRPr="00966A3B" w:rsidRDefault="00FE209F" w:rsidP="00C078A7">
      <w:pPr>
        <w:pStyle w:val="SD-BodyText9pt"/>
        <w:widowControl/>
        <w:spacing w:after="0" w:line="240" w:lineRule="auto"/>
        <w:ind w:right="274"/>
        <w:rPr>
          <w:rFonts w:ascii="Tahoma" w:eastAsia="Meiryo" w:hAnsi="Tahoma" w:cs="Tahoma"/>
          <w:sz w:val="16"/>
          <w:szCs w:val="16"/>
        </w:rPr>
      </w:pPr>
    </w:p>
    <w:p w14:paraId="16DD2735" w14:textId="77777777" w:rsidR="00BE54BD" w:rsidRPr="00FB47DA" w:rsidRDefault="00BE54BD" w:rsidP="00DD1E03">
      <w:pPr>
        <w:pStyle w:val="SD-BodyText9pt"/>
        <w:widowControl/>
        <w:spacing w:after="0" w:line="240" w:lineRule="auto"/>
        <w:ind w:right="270"/>
        <w:rPr>
          <w:rFonts w:ascii="Tahoma" w:eastAsia="Meiryo" w:hAnsi="Tahoma" w:cs="Tahoma"/>
          <w:sz w:val="20"/>
          <w:szCs w:val="20"/>
        </w:rPr>
      </w:pPr>
      <w:r w:rsidRPr="00FB47DA">
        <w:rPr>
          <w:rFonts w:ascii="Tahoma" w:eastAsia="Meiryo" w:hAnsi="Tahoma" w:cs="Tahoma"/>
          <w:sz w:val="20"/>
          <w:szCs w:val="20"/>
        </w:rPr>
        <w:t xml:space="preserve">VSB students may major in </w:t>
      </w:r>
      <w:r w:rsidR="004E029A" w:rsidRPr="00FB47DA">
        <w:rPr>
          <w:rFonts w:ascii="Tahoma" w:eastAsia="Meiryo" w:hAnsi="Tahoma" w:cs="Tahoma"/>
          <w:sz w:val="20"/>
          <w:szCs w:val="20"/>
        </w:rPr>
        <w:t xml:space="preserve">Liberal </w:t>
      </w:r>
      <w:r w:rsidR="00446584" w:rsidRPr="00FB47DA">
        <w:rPr>
          <w:rFonts w:ascii="Tahoma" w:eastAsia="Meiryo" w:hAnsi="Tahoma" w:cs="Tahoma"/>
          <w:sz w:val="20"/>
          <w:szCs w:val="20"/>
        </w:rPr>
        <w:t xml:space="preserve">Arts and Sciences </w:t>
      </w:r>
      <w:r w:rsidR="004E029A" w:rsidRPr="00FB47DA">
        <w:rPr>
          <w:rFonts w:ascii="Tahoma" w:eastAsia="Meiryo" w:hAnsi="Tahoma" w:cs="Tahoma"/>
          <w:sz w:val="20"/>
          <w:szCs w:val="20"/>
        </w:rPr>
        <w:t xml:space="preserve">disciplines </w:t>
      </w:r>
      <w:r w:rsidRPr="00FB47DA">
        <w:rPr>
          <w:rFonts w:ascii="Tahoma" w:eastAsia="Meiryo" w:hAnsi="Tahoma" w:cs="Tahoma"/>
          <w:sz w:val="20"/>
          <w:szCs w:val="20"/>
        </w:rPr>
        <w:t xml:space="preserve">by completing the requirements for that major without satisfying the Arts and Sciences core curriculum requirements.  Students </w:t>
      </w:r>
      <w:r w:rsidR="004E029A" w:rsidRPr="00FB47DA">
        <w:rPr>
          <w:rFonts w:ascii="Tahoma" w:eastAsia="Meiryo" w:hAnsi="Tahoma" w:cs="Tahoma"/>
          <w:sz w:val="20"/>
          <w:szCs w:val="20"/>
        </w:rPr>
        <w:t xml:space="preserve">are encouraged to </w:t>
      </w:r>
      <w:r w:rsidRPr="00FB47DA">
        <w:rPr>
          <w:rFonts w:ascii="Tahoma" w:eastAsia="Meiryo" w:hAnsi="Tahoma" w:cs="Tahoma"/>
          <w:sz w:val="20"/>
          <w:szCs w:val="20"/>
        </w:rPr>
        <w:t xml:space="preserve">meet with the department chair of </w:t>
      </w:r>
      <w:r w:rsidR="00B12381" w:rsidRPr="00FB47DA">
        <w:rPr>
          <w:rFonts w:ascii="Tahoma" w:eastAsia="Meiryo" w:hAnsi="Tahoma" w:cs="Tahoma"/>
          <w:sz w:val="20"/>
          <w:szCs w:val="20"/>
        </w:rPr>
        <w:t xml:space="preserve">the respective </w:t>
      </w:r>
      <w:r w:rsidR="00446584" w:rsidRPr="00FB47DA">
        <w:rPr>
          <w:rFonts w:ascii="Tahoma" w:eastAsia="Meiryo" w:hAnsi="Tahoma" w:cs="Tahoma"/>
          <w:sz w:val="20"/>
          <w:szCs w:val="20"/>
        </w:rPr>
        <w:t>major</w:t>
      </w:r>
      <w:r w:rsidR="00B12381" w:rsidRPr="00FB47DA">
        <w:rPr>
          <w:rFonts w:ascii="Tahoma" w:eastAsia="Meiryo" w:hAnsi="Tahoma" w:cs="Tahoma"/>
          <w:sz w:val="20"/>
          <w:szCs w:val="20"/>
        </w:rPr>
        <w:t xml:space="preserve"> </w:t>
      </w:r>
      <w:r w:rsidRPr="00FB47DA">
        <w:rPr>
          <w:rFonts w:ascii="Tahoma" w:eastAsia="Meiryo" w:hAnsi="Tahoma" w:cs="Tahoma"/>
          <w:sz w:val="20"/>
          <w:szCs w:val="20"/>
        </w:rPr>
        <w:t>for detailed information regarding application process, program requirements, etc.</w:t>
      </w:r>
      <w:r w:rsidR="004E029A" w:rsidRPr="00FB47DA">
        <w:rPr>
          <w:rFonts w:ascii="Tahoma" w:eastAsia="Meiryo" w:hAnsi="Tahoma" w:cs="Tahoma"/>
          <w:sz w:val="20"/>
          <w:szCs w:val="20"/>
        </w:rPr>
        <w:t xml:space="preserve">  All students must complete an application form available in the Office for Undergraduate Students</w:t>
      </w:r>
      <w:r w:rsidR="00C46235">
        <w:rPr>
          <w:rFonts w:ascii="Tahoma" w:eastAsia="Meiryo" w:hAnsi="Tahoma" w:cs="Tahoma"/>
          <w:sz w:val="20"/>
          <w:szCs w:val="20"/>
        </w:rPr>
        <w:t xml:space="preserve"> (OUS)</w:t>
      </w:r>
      <w:r w:rsidR="004E029A" w:rsidRPr="00FB47DA">
        <w:rPr>
          <w:rFonts w:ascii="Tahoma" w:eastAsia="Meiryo" w:hAnsi="Tahoma" w:cs="Tahoma"/>
          <w:sz w:val="20"/>
          <w:szCs w:val="20"/>
        </w:rPr>
        <w:t xml:space="preserve">, SAC 107. </w:t>
      </w:r>
    </w:p>
    <w:p w14:paraId="3D35DE3B" w14:textId="77777777" w:rsidR="00E74949" w:rsidRDefault="00E74949" w:rsidP="00DD1E03">
      <w:pPr>
        <w:pStyle w:val="SD-Heading12C"/>
        <w:keepNext w:val="0"/>
        <w:keepLines w:val="0"/>
        <w:tabs>
          <w:tab w:val="left" w:pos="360"/>
        </w:tabs>
        <w:spacing w:before="0" w:after="0" w:line="240" w:lineRule="auto"/>
        <w:ind w:right="270"/>
        <w:outlineLvl w:val="0"/>
        <w:rPr>
          <w:rFonts w:ascii="Tahoma" w:eastAsia="Meiryo" w:hAnsi="Tahoma" w:cs="Tahoma"/>
          <w:b/>
          <w:caps w:val="0"/>
          <w:sz w:val="20"/>
          <w:szCs w:val="20"/>
          <w:highlight w:val="yellow"/>
          <w:u w:val="single"/>
        </w:rPr>
      </w:pPr>
    </w:p>
    <w:p w14:paraId="569B4194" w14:textId="77777777" w:rsidR="00D62803" w:rsidRPr="00A15E50" w:rsidRDefault="00D62803" w:rsidP="000A5499">
      <w:pPr>
        <w:pStyle w:val="SD-Heading12C"/>
        <w:keepNext w:val="0"/>
        <w:keepLines w:val="0"/>
        <w:tabs>
          <w:tab w:val="left" w:pos="360"/>
        </w:tabs>
        <w:spacing w:before="0" w:after="0" w:line="240" w:lineRule="auto"/>
        <w:ind w:right="270"/>
        <w:jc w:val="both"/>
        <w:outlineLvl w:val="0"/>
        <w:rPr>
          <w:rFonts w:ascii="Tahoma" w:eastAsia="Meiryo" w:hAnsi="Tahoma" w:cs="Tahoma"/>
          <w:bCs/>
          <w:caps w:val="0"/>
          <w:sz w:val="20"/>
          <w:szCs w:val="20"/>
        </w:rPr>
      </w:pPr>
      <w:r w:rsidRPr="00A15E50">
        <w:rPr>
          <w:rFonts w:ascii="Tahoma" w:eastAsia="Meiryo" w:hAnsi="Tahoma" w:cs="Tahoma"/>
          <w:b/>
          <w:caps w:val="0"/>
          <w:sz w:val="20"/>
          <w:szCs w:val="20"/>
          <w:u w:val="single"/>
        </w:rPr>
        <w:t>Dual Degree Policy:</w:t>
      </w:r>
      <w:r w:rsidRPr="00A15E50">
        <w:rPr>
          <w:rFonts w:ascii="Tahoma" w:eastAsia="Meiryo" w:hAnsi="Tahoma" w:cs="Tahoma"/>
          <w:bCs/>
          <w:caps w:val="0"/>
          <w:sz w:val="20"/>
          <w:szCs w:val="20"/>
        </w:rPr>
        <w:t xml:space="preserve"> </w:t>
      </w:r>
    </w:p>
    <w:p w14:paraId="1D2FBF82" w14:textId="77777777" w:rsidR="00CF5EC2" w:rsidRPr="008A7E8D" w:rsidRDefault="00D62803" w:rsidP="000A5499">
      <w:pPr>
        <w:pStyle w:val="SD-Heading12C"/>
        <w:keepNext w:val="0"/>
        <w:keepLines w:val="0"/>
        <w:tabs>
          <w:tab w:val="left" w:pos="360"/>
        </w:tabs>
        <w:spacing w:before="0" w:after="0" w:line="240" w:lineRule="auto"/>
        <w:ind w:right="270"/>
        <w:jc w:val="both"/>
        <w:outlineLvl w:val="0"/>
        <w:rPr>
          <w:rFonts w:ascii="Tahoma" w:eastAsia="Meiryo" w:hAnsi="Tahoma" w:cs="Tahoma"/>
          <w:bCs/>
          <w:caps w:val="0"/>
          <w:sz w:val="20"/>
          <w:szCs w:val="20"/>
        </w:rPr>
      </w:pPr>
      <w:r w:rsidRPr="00A15E50">
        <w:rPr>
          <w:rFonts w:ascii="Tahoma" w:eastAsia="Meiryo" w:hAnsi="Tahoma" w:cs="Tahoma"/>
          <w:bCs/>
          <w:caps w:val="0"/>
          <w:sz w:val="20"/>
          <w:szCs w:val="20"/>
        </w:rPr>
        <w:t>Normally, a student may receive only ONE degree, regardless of how many majors s/he earns.  Student who have completed all the requirements for two or more degree must choose which degree to take - unless they have completed 43 or more additional credits beyond the greater of the two program credit requirements, in which case they may receive two degrees and two diplomas.  Multiple majors, regardless of college, will appear on a student’s transcript.</w:t>
      </w:r>
    </w:p>
    <w:p w14:paraId="4BD2918D" w14:textId="77777777" w:rsidR="00D62803" w:rsidRPr="00D62803" w:rsidRDefault="00D62803" w:rsidP="00DD1E03">
      <w:pPr>
        <w:pStyle w:val="SD-Heading12C"/>
        <w:keepNext w:val="0"/>
        <w:keepLines w:val="0"/>
        <w:tabs>
          <w:tab w:val="left" w:pos="360"/>
        </w:tabs>
        <w:spacing w:before="0" w:after="0" w:line="240" w:lineRule="auto"/>
        <w:ind w:right="270"/>
        <w:outlineLvl w:val="0"/>
        <w:rPr>
          <w:rFonts w:ascii="Tahoma" w:eastAsia="Meiryo" w:hAnsi="Tahoma" w:cs="Tahoma"/>
          <w:bCs/>
          <w:caps w:val="0"/>
          <w:sz w:val="20"/>
          <w:szCs w:val="20"/>
        </w:rPr>
      </w:pPr>
    </w:p>
    <w:p w14:paraId="6826B852" w14:textId="77777777" w:rsidR="00BE54BD" w:rsidRPr="007D0431" w:rsidRDefault="00046217" w:rsidP="0056622E">
      <w:pPr>
        <w:pStyle w:val="SD-Heading12C"/>
        <w:keepNext w:val="0"/>
        <w:keepLines w:val="0"/>
        <w:widowControl/>
        <w:tabs>
          <w:tab w:val="left" w:pos="360"/>
        </w:tabs>
        <w:spacing w:before="0" w:after="0" w:line="240" w:lineRule="auto"/>
        <w:ind w:right="274"/>
        <w:outlineLvl w:val="0"/>
        <w:rPr>
          <w:rFonts w:ascii="Tahoma" w:eastAsia="Meiryo" w:hAnsi="Tahoma" w:cs="Tahoma"/>
          <w:b/>
          <w:caps w:val="0"/>
          <w:sz w:val="20"/>
          <w:szCs w:val="20"/>
          <w:u w:val="single"/>
        </w:rPr>
      </w:pPr>
      <w:r w:rsidRPr="007D0431">
        <w:rPr>
          <w:rFonts w:ascii="Tahoma" w:eastAsia="Meiryo" w:hAnsi="Tahoma" w:cs="Tahoma"/>
          <w:b/>
          <w:caps w:val="0"/>
          <w:sz w:val="20"/>
          <w:szCs w:val="20"/>
          <w:u w:val="single"/>
        </w:rPr>
        <w:t>VSB Minor Requirements</w:t>
      </w:r>
    </w:p>
    <w:p w14:paraId="307A036C" w14:textId="77777777" w:rsidR="002E0267" w:rsidRDefault="00C33629" w:rsidP="0056622E">
      <w:pPr>
        <w:pStyle w:val="SD-Heading10L"/>
        <w:keepNext w:val="0"/>
        <w:keepLines w:val="0"/>
        <w:widowControl/>
        <w:spacing w:before="0" w:after="0" w:line="240" w:lineRule="auto"/>
        <w:ind w:right="274"/>
        <w:jc w:val="both"/>
        <w:rPr>
          <w:rFonts w:ascii="Tahoma" w:eastAsia="Meiryo" w:hAnsi="Tahoma" w:cs="Tahoma"/>
          <w:b/>
          <w:caps w:val="0"/>
        </w:rPr>
      </w:pPr>
      <w:r w:rsidRPr="007D0431">
        <w:rPr>
          <w:rFonts w:ascii="Tahoma" w:eastAsia="Meiryo" w:hAnsi="Tahoma" w:cs="Tahoma"/>
          <w:b/>
          <w:caps w:val="0"/>
        </w:rPr>
        <w:t xml:space="preserve">Please Note: </w:t>
      </w:r>
      <w:r w:rsidRPr="007D0431">
        <w:rPr>
          <w:rFonts w:ascii="Tahoma" w:eastAsia="Meiryo" w:hAnsi="Tahoma" w:cs="Tahoma"/>
          <w:caps w:val="0"/>
        </w:rPr>
        <w:t>The minor course requirements are in addition to the business core requirements.</w:t>
      </w:r>
      <w:r w:rsidR="005A4312" w:rsidRPr="007D0431">
        <w:rPr>
          <w:rFonts w:ascii="Tahoma" w:eastAsia="Meiryo" w:hAnsi="Tahoma" w:cs="Tahoma"/>
          <w:caps w:val="0"/>
        </w:rPr>
        <w:t xml:space="preserve"> All minor courses must be taken at Villanova with the exception of </w:t>
      </w:r>
      <w:r w:rsidR="00713397" w:rsidRPr="007D0431">
        <w:rPr>
          <w:rFonts w:ascii="Tahoma" w:eastAsia="Meiryo" w:hAnsi="Tahoma" w:cs="Tahoma"/>
          <w:caps w:val="0"/>
        </w:rPr>
        <w:t>a course</w:t>
      </w:r>
      <w:r w:rsidR="005A4312" w:rsidRPr="007D0431">
        <w:rPr>
          <w:rFonts w:ascii="Tahoma" w:eastAsia="Meiryo" w:hAnsi="Tahoma" w:cs="Tahoma"/>
          <w:caps w:val="0"/>
        </w:rPr>
        <w:t xml:space="preserve"> approved through a study abroad program. </w:t>
      </w:r>
    </w:p>
    <w:p w14:paraId="53E213B6" w14:textId="56DC1F46" w:rsidR="002E0267" w:rsidRDefault="002E0267">
      <w:pPr>
        <w:rPr>
          <w:rFonts w:ascii="Tahoma" w:eastAsia="Meiryo" w:hAnsi="Tahoma" w:cs="Tahoma"/>
          <w:b/>
          <w:color w:val="000000"/>
          <w:sz w:val="20"/>
          <w:szCs w:val="20"/>
        </w:rPr>
      </w:pPr>
    </w:p>
    <w:p w14:paraId="5B907191" w14:textId="075A0E24" w:rsidR="00FF0962" w:rsidRPr="00B04021" w:rsidRDefault="003E4C62" w:rsidP="00FF0962">
      <w:pPr>
        <w:ind w:right="270"/>
        <w:jc w:val="both"/>
        <w:rPr>
          <w:rFonts w:ascii="Tahoma" w:hAnsi="Tahoma" w:cs="Tahoma"/>
          <w:b/>
          <w:bCs/>
          <w:sz w:val="20"/>
          <w:szCs w:val="20"/>
        </w:rPr>
      </w:pPr>
      <w:r w:rsidRPr="00232EAC">
        <w:rPr>
          <w:rFonts w:ascii="Tahoma" w:hAnsi="Tahoma" w:cs="Tahoma"/>
          <w:b/>
          <w:bCs/>
          <w:sz w:val="20"/>
          <w:szCs w:val="20"/>
        </w:rPr>
        <w:t>E</w:t>
      </w:r>
      <w:r w:rsidR="00FF0962" w:rsidRPr="00232EAC">
        <w:rPr>
          <w:rFonts w:ascii="Tahoma" w:hAnsi="Tahoma" w:cs="Tahoma"/>
          <w:b/>
          <w:bCs/>
          <w:sz w:val="20"/>
          <w:szCs w:val="20"/>
        </w:rPr>
        <w:t xml:space="preserve">ach VSB minor requires three (3) unique </w:t>
      </w:r>
      <w:r w:rsidR="00971308" w:rsidRPr="00232EAC">
        <w:rPr>
          <w:rFonts w:ascii="Tahoma" w:hAnsi="Tahoma" w:cs="Tahoma"/>
          <w:b/>
          <w:bCs/>
          <w:sz w:val="20"/>
          <w:szCs w:val="20"/>
        </w:rPr>
        <w:t>business</w:t>
      </w:r>
      <w:r w:rsidR="00FF0962" w:rsidRPr="00232EAC">
        <w:rPr>
          <w:rFonts w:ascii="Tahoma" w:hAnsi="Tahoma" w:cs="Tahoma"/>
          <w:b/>
          <w:bCs/>
          <w:sz w:val="20"/>
          <w:szCs w:val="20"/>
        </w:rPr>
        <w:t xml:space="preserve"> courses to fulfill the minor requirements.</w:t>
      </w:r>
    </w:p>
    <w:p w14:paraId="08CDD5D1" w14:textId="77777777" w:rsidR="00FF0962" w:rsidRDefault="00FF0962">
      <w:pPr>
        <w:rPr>
          <w:rFonts w:ascii="Tahoma" w:eastAsia="Meiryo" w:hAnsi="Tahoma" w:cs="Tahoma"/>
          <w:b/>
          <w:color w:val="000000"/>
          <w:sz w:val="20"/>
          <w:szCs w:val="20"/>
        </w:rPr>
      </w:pPr>
    </w:p>
    <w:p w14:paraId="231AFFEA" w14:textId="77777777" w:rsidR="00BE54BD" w:rsidRPr="007D0431" w:rsidRDefault="00613AE1" w:rsidP="00DD1E03">
      <w:pPr>
        <w:pStyle w:val="SD-Heading10L"/>
        <w:widowControl/>
        <w:spacing w:before="0" w:after="0" w:line="240" w:lineRule="auto"/>
        <w:ind w:right="270"/>
        <w:outlineLvl w:val="0"/>
        <w:rPr>
          <w:rStyle w:val="Bold"/>
          <w:rFonts w:ascii="Tahoma" w:eastAsia="Meiryo" w:hAnsi="Tahoma" w:cs="Tahoma"/>
          <w:b w:val="0"/>
          <w:bCs w:val="0"/>
          <w:caps w:val="0"/>
        </w:rPr>
      </w:pPr>
      <w:r w:rsidRPr="001205CE">
        <w:rPr>
          <w:rFonts w:ascii="Tahoma" w:eastAsia="Meiryo" w:hAnsi="Tahoma" w:cs="Tahoma"/>
          <w:b/>
          <w:caps w:val="0"/>
        </w:rPr>
        <w:t>Account</w:t>
      </w:r>
      <w:r w:rsidR="00267808" w:rsidRPr="001205CE">
        <w:rPr>
          <w:rFonts w:ascii="Tahoma" w:eastAsia="Meiryo" w:hAnsi="Tahoma" w:cs="Tahoma"/>
          <w:b/>
          <w:caps w:val="0"/>
        </w:rPr>
        <w:t>ing</w:t>
      </w:r>
      <w:r w:rsidR="00C33629" w:rsidRPr="007D0431">
        <w:rPr>
          <w:rFonts w:ascii="Tahoma" w:eastAsia="Meiryo" w:hAnsi="Tahoma" w:cs="Tahoma"/>
          <w:b/>
          <w:caps w:val="0"/>
        </w:rPr>
        <w:t>:</w:t>
      </w:r>
    </w:p>
    <w:p w14:paraId="5DD882D5" w14:textId="77777777" w:rsidR="00BE54BD" w:rsidRDefault="00BE54BD" w:rsidP="00DD1E03">
      <w:pPr>
        <w:pStyle w:val="SD-HangingIndent1"/>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ACC 2310</w:t>
      </w:r>
      <w:r w:rsidRPr="007D0431">
        <w:rPr>
          <w:rFonts w:ascii="Tahoma" w:eastAsia="Meiryo" w:hAnsi="Tahoma" w:cs="Tahoma"/>
          <w:sz w:val="20"/>
          <w:szCs w:val="20"/>
        </w:rPr>
        <w:tab/>
        <w:t>Intermediate Accounting I</w:t>
      </w:r>
    </w:p>
    <w:p w14:paraId="56200284" w14:textId="77777777" w:rsidR="0053473C" w:rsidRPr="00FB47DA" w:rsidRDefault="0053473C" w:rsidP="00DD1E03">
      <w:pPr>
        <w:pStyle w:val="SD-HangingIndent1"/>
        <w:widowControl/>
        <w:spacing w:after="0" w:line="240" w:lineRule="auto"/>
        <w:ind w:right="270"/>
        <w:rPr>
          <w:rFonts w:ascii="Tahoma" w:eastAsia="Meiryo" w:hAnsi="Tahoma" w:cs="Tahoma"/>
          <w:sz w:val="20"/>
          <w:szCs w:val="20"/>
        </w:rPr>
      </w:pPr>
      <w:r w:rsidRPr="00FB47DA">
        <w:rPr>
          <w:rFonts w:ascii="Tahoma" w:eastAsia="Meiryo" w:hAnsi="Tahoma" w:cs="Tahoma"/>
          <w:sz w:val="20"/>
          <w:szCs w:val="20"/>
        </w:rPr>
        <w:t>ACC 2320</w:t>
      </w:r>
      <w:r w:rsidRPr="00FB47DA">
        <w:rPr>
          <w:rFonts w:ascii="Tahoma" w:eastAsia="Meiryo" w:hAnsi="Tahoma" w:cs="Tahoma"/>
          <w:sz w:val="20"/>
          <w:szCs w:val="20"/>
        </w:rPr>
        <w:tab/>
        <w:t>Intermediate Accounting II</w:t>
      </w:r>
    </w:p>
    <w:p w14:paraId="250D5354" w14:textId="77777777" w:rsidR="00901550" w:rsidRPr="00FB47DA" w:rsidRDefault="00901550" w:rsidP="00DD1E03">
      <w:pPr>
        <w:pStyle w:val="SD-HangingIndent1"/>
        <w:widowControl/>
        <w:spacing w:after="0" w:line="240" w:lineRule="auto"/>
        <w:ind w:right="270"/>
        <w:rPr>
          <w:rFonts w:ascii="Tahoma" w:eastAsia="Meiryo" w:hAnsi="Tahoma" w:cs="Tahoma"/>
          <w:sz w:val="10"/>
          <w:szCs w:val="10"/>
        </w:rPr>
      </w:pPr>
    </w:p>
    <w:p w14:paraId="0B427B09" w14:textId="77777777" w:rsidR="005F317D" w:rsidRPr="00901550" w:rsidRDefault="005F317D" w:rsidP="00DD1E03">
      <w:pPr>
        <w:pStyle w:val="SD-HangingIndent1"/>
        <w:widowControl/>
        <w:spacing w:after="0" w:line="240" w:lineRule="auto"/>
        <w:ind w:right="270"/>
        <w:rPr>
          <w:rFonts w:ascii="Tahoma" w:eastAsia="Meiryo" w:hAnsi="Tahoma" w:cs="Tahoma"/>
          <w:sz w:val="20"/>
          <w:szCs w:val="20"/>
        </w:rPr>
      </w:pPr>
      <w:r w:rsidRPr="00FB47DA">
        <w:rPr>
          <w:rFonts w:ascii="Tahoma" w:eastAsia="Meiryo" w:hAnsi="Tahoma" w:cs="Tahoma"/>
          <w:b/>
          <w:sz w:val="20"/>
          <w:szCs w:val="20"/>
        </w:rPr>
        <w:t>Plus</w:t>
      </w:r>
      <w:r w:rsidRPr="00FB47DA">
        <w:rPr>
          <w:rFonts w:ascii="Tahoma" w:eastAsia="Meiryo" w:hAnsi="Tahoma" w:cs="Tahoma"/>
          <w:sz w:val="20"/>
          <w:szCs w:val="20"/>
        </w:rPr>
        <w:t xml:space="preserve"> </w:t>
      </w:r>
      <w:r w:rsidR="0053473C" w:rsidRPr="00FB47DA">
        <w:rPr>
          <w:rFonts w:ascii="Tahoma" w:eastAsia="Meiryo" w:hAnsi="Tahoma" w:cs="Tahoma"/>
          <w:sz w:val="20"/>
          <w:szCs w:val="20"/>
        </w:rPr>
        <w:t>one</w:t>
      </w:r>
      <w:r w:rsidRPr="007D0431">
        <w:rPr>
          <w:rFonts w:ascii="Tahoma" w:eastAsia="Meiryo" w:hAnsi="Tahoma" w:cs="Tahoma"/>
          <w:sz w:val="20"/>
          <w:szCs w:val="20"/>
        </w:rPr>
        <w:t xml:space="preserve"> of the following:</w:t>
      </w:r>
    </w:p>
    <w:p w14:paraId="1076C09E" w14:textId="77777777" w:rsidR="00BE54BD" w:rsidRPr="007D0431" w:rsidRDefault="00BE54BD" w:rsidP="00DD1E03">
      <w:pPr>
        <w:pStyle w:val="SD-HangingIndent1"/>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 xml:space="preserve">ACC 2340 </w:t>
      </w:r>
      <w:r w:rsidRPr="007D0431">
        <w:rPr>
          <w:rFonts w:ascii="Tahoma" w:eastAsia="Meiryo" w:hAnsi="Tahoma" w:cs="Tahoma"/>
          <w:sz w:val="20"/>
          <w:szCs w:val="20"/>
        </w:rPr>
        <w:tab/>
        <w:t xml:space="preserve">Accounting Information Systems </w:t>
      </w:r>
    </w:p>
    <w:p w14:paraId="36C837A7" w14:textId="77777777" w:rsidR="008F4E2C" w:rsidRPr="007D0431" w:rsidRDefault="005A4312" w:rsidP="00DD1E03">
      <w:pPr>
        <w:pStyle w:val="SD-HangingIndent1"/>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 xml:space="preserve">ACC 2360 </w:t>
      </w:r>
      <w:r w:rsidRPr="007D0431">
        <w:rPr>
          <w:rFonts w:ascii="Tahoma" w:eastAsia="Meiryo" w:hAnsi="Tahoma" w:cs="Tahoma"/>
          <w:sz w:val="20"/>
          <w:szCs w:val="20"/>
        </w:rPr>
        <w:tab/>
        <w:t>Federal Income Tax</w:t>
      </w:r>
    </w:p>
    <w:p w14:paraId="3A0BDBBC" w14:textId="77777777" w:rsidR="00850473" w:rsidRPr="007D0431" w:rsidRDefault="00850473" w:rsidP="00DD1E03">
      <w:pPr>
        <w:pStyle w:val="SD-BodyText9pt"/>
        <w:widowControl/>
        <w:tabs>
          <w:tab w:val="left" w:pos="360"/>
        </w:tabs>
        <w:spacing w:after="0" w:line="240" w:lineRule="auto"/>
        <w:ind w:right="270"/>
        <w:jc w:val="left"/>
        <w:rPr>
          <w:rFonts w:ascii="Tahoma" w:eastAsia="Meiryo" w:hAnsi="Tahoma" w:cs="Tahoma"/>
          <w:sz w:val="20"/>
          <w:szCs w:val="20"/>
        </w:rPr>
      </w:pPr>
      <w:r w:rsidRPr="007D0431">
        <w:rPr>
          <w:rFonts w:ascii="Tahoma" w:eastAsia="Meiryo" w:hAnsi="Tahoma" w:cs="Tahoma"/>
          <w:sz w:val="20"/>
          <w:szCs w:val="20"/>
        </w:rPr>
        <w:t>ACC 2410</w:t>
      </w:r>
      <w:r w:rsidRPr="007D0431">
        <w:rPr>
          <w:rFonts w:ascii="Tahoma" w:eastAsia="Meiryo" w:hAnsi="Tahoma" w:cs="Tahoma"/>
          <w:sz w:val="20"/>
          <w:szCs w:val="20"/>
        </w:rPr>
        <w:tab/>
      </w:r>
      <w:r w:rsidRPr="007D0431">
        <w:rPr>
          <w:rFonts w:ascii="Tahoma" w:eastAsia="Meiryo" w:hAnsi="Tahoma" w:cs="Tahoma"/>
          <w:bCs/>
          <w:sz w:val="20"/>
          <w:szCs w:val="20"/>
        </w:rPr>
        <w:t>Accounting for Real Estate</w:t>
      </w:r>
    </w:p>
    <w:p w14:paraId="73F97B82" w14:textId="77777777" w:rsidR="00BE54BD" w:rsidRPr="007D0431" w:rsidRDefault="00BE54BD" w:rsidP="00DD1E03">
      <w:pPr>
        <w:pStyle w:val="SD-HangingIndent1"/>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ACC 2420</w:t>
      </w:r>
      <w:r w:rsidRPr="007D0431">
        <w:rPr>
          <w:rFonts w:ascii="Tahoma" w:eastAsia="Meiryo" w:hAnsi="Tahoma" w:cs="Tahoma"/>
          <w:sz w:val="20"/>
          <w:szCs w:val="20"/>
        </w:rPr>
        <w:tab/>
        <w:t>International Accounting</w:t>
      </w:r>
    </w:p>
    <w:p w14:paraId="45041D9E" w14:textId="77777777" w:rsidR="00BE54BD" w:rsidRPr="007D0431" w:rsidRDefault="00BE54BD" w:rsidP="00DD1E03">
      <w:pPr>
        <w:pStyle w:val="SD-HangingIndent1"/>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 xml:space="preserve">ACC 2430 </w:t>
      </w:r>
      <w:r w:rsidRPr="007D0431">
        <w:rPr>
          <w:rFonts w:ascii="Tahoma" w:eastAsia="Meiryo" w:hAnsi="Tahoma" w:cs="Tahoma"/>
          <w:sz w:val="20"/>
          <w:szCs w:val="20"/>
        </w:rPr>
        <w:tab/>
        <w:t>Auditing</w:t>
      </w:r>
    </w:p>
    <w:p w14:paraId="49F105BF" w14:textId="77777777" w:rsidR="00A92480" w:rsidRDefault="00A92480" w:rsidP="00DD1E03">
      <w:pPr>
        <w:pStyle w:val="SD-HangingIndent1"/>
        <w:widowControl/>
        <w:spacing w:after="0" w:line="240" w:lineRule="auto"/>
        <w:ind w:right="270"/>
        <w:rPr>
          <w:rFonts w:ascii="Tahoma" w:eastAsia="Meiryo" w:hAnsi="Tahoma" w:cs="Tahoma"/>
          <w:sz w:val="20"/>
          <w:szCs w:val="20"/>
        </w:rPr>
      </w:pPr>
      <w:r w:rsidRPr="00041DEF">
        <w:rPr>
          <w:rFonts w:ascii="Tahoma" w:eastAsia="Meiryo" w:hAnsi="Tahoma" w:cs="Tahoma"/>
          <w:sz w:val="20"/>
          <w:szCs w:val="20"/>
        </w:rPr>
        <w:t>ACC 2435</w:t>
      </w:r>
      <w:r w:rsidRPr="00041DEF">
        <w:rPr>
          <w:rFonts w:ascii="Tahoma" w:eastAsia="Meiryo" w:hAnsi="Tahoma" w:cs="Tahoma"/>
          <w:sz w:val="20"/>
          <w:szCs w:val="20"/>
        </w:rPr>
        <w:tab/>
        <w:t>Advanced Auditing</w:t>
      </w:r>
    </w:p>
    <w:p w14:paraId="3E7657F0" w14:textId="77777777" w:rsidR="00BE54BD" w:rsidRPr="007D0431" w:rsidRDefault="00BE54BD" w:rsidP="00DD1E03">
      <w:pPr>
        <w:pStyle w:val="SD-HangingIndent1"/>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 xml:space="preserve">ACC 2450 </w:t>
      </w:r>
      <w:r w:rsidRPr="007D0431">
        <w:rPr>
          <w:rFonts w:ascii="Tahoma" w:eastAsia="Meiryo" w:hAnsi="Tahoma" w:cs="Tahoma"/>
          <w:sz w:val="20"/>
          <w:szCs w:val="20"/>
        </w:rPr>
        <w:tab/>
        <w:t>Advanced Accounting</w:t>
      </w:r>
    </w:p>
    <w:p w14:paraId="5D186D13" w14:textId="77777777" w:rsidR="00BE54BD" w:rsidRPr="00F31E3A" w:rsidRDefault="00BE54BD" w:rsidP="00DD1E03">
      <w:pPr>
        <w:pStyle w:val="SD-HangingIndent1"/>
        <w:widowControl/>
        <w:tabs>
          <w:tab w:val="clear" w:pos="270"/>
          <w:tab w:val="left" w:pos="1440"/>
        </w:tabs>
        <w:spacing w:after="0" w:line="240" w:lineRule="auto"/>
        <w:ind w:right="270"/>
        <w:rPr>
          <w:rFonts w:ascii="Tahoma" w:eastAsia="Meiryo" w:hAnsi="Tahoma" w:cs="Tahoma"/>
          <w:sz w:val="20"/>
          <w:szCs w:val="20"/>
        </w:rPr>
      </w:pPr>
      <w:r w:rsidRPr="00F31E3A">
        <w:rPr>
          <w:rFonts w:ascii="Tahoma" w:eastAsia="Meiryo" w:hAnsi="Tahoma" w:cs="Tahoma"/>
          <w:sz w:val="20"/>
          <w:szCs w:val="20"/>
        </w:rPr>
        <w:lastRenderedPageBreak/>
        <w:t>ACC 2470</w:t>
      </w:r>
      <w:r w:rsidRPr="00F31E3A">
        <w:rPr>
          <w:rFonts w:ascii="Tahoma" w:eastAsia="Meiryo" w:hAnsi="Tahoma" w:cs="Tahoma"/>
          <w:sz w:val="20"/>
          <w:szCs w:val="20"/>
        </w:rPr>
        <w:tab/>
        <w:t>Cost Accounting</w:t>
      </w:r>
    </w:p>
    <w:p w14:paraId="0D1D5868" w14:textId="77777777" w:rsidR="00D36D5F" w:rsidRPr="00F31E3A" w:rsidRDefault="009125D4" w:rsidP="00DD1E03">
      <w:pPr>
        <w:pStyle w:val="SD-HangingIndent1"/>
        <w:widowControl/>
        <w:tabs>
          <w:tab w:val="clear" w:pos="270"/>
          <w:tab w:val="left" w:pos="1440"/>
        </w:tabs>
        <w:spacing w:after="0" w:line="240" w:lineRule="auto"/>
        <w:ind w:right="270"/>
        <w:rPr>
          <w:rFonts w:ascii="Tahoma" w:eastAsia="Meiryo" w:hAnsi="Tahoma" w:cs="Tahoma"/>
          <w:sz w:val="20"/>
          <w:szCs w:val="20"/>
        </w:rPr>
      </w:pPr>
      <w:r w:rsidRPr="00F31E3A">
        <w:rPr>
          <w:rFonts w:ascii="Tahoma" w:eastAsia="Meiryo" w:hAnsi="Tahoma" w:cs="Tahoma"/>
          <w:sz w:val="20"/>
          <w:szCs w:val="20"/>
        </w:rPr>
        <w:t xml:space="preserve">ACC 2480 </w:t>
      </w:r>
      <w:r w:rsidRPr="00F31E3A">
        <w:rPr>
          <w:rFonts w:ascii="Tahoma" w:eastAsia="Meiryo" w:hAnsi="Tahoma" w:cs="Tahoma"/>
          <w:sz w:val="20"/>
          <w:szCs w:val="20"/>
        </w:rPr>
        <w:tab/>
        <w:t>Advanced Taxes</w:t>
      </w:r>
    </w:p>
    <w:p w14:paraId="39D553D7" w14:textId="77777777" w:rsidR="000A12BF" w:rsidRPr="00F31E3A" w:rsidRDefault="00923FF7" w:rsidP="00DD1E03">
      <w:pPr>
        <w:pStyle w:val="SD-HangingIndent1"/>
        <w:widowControl/>
        <w:tabs>
          <w:tab w:val="clear" w:pos="270"/>
          <w:tab w:val="left" w:pos="1440"/>
        </w:tabs>
        <w:spacing w:after="0" w:line="240" w:lineRule="auto"/>
        <w:ind w:left="0" w:right="270" w:firstLine="0"/>
        <w:rPr>
          <w:rFonts w:ascii="Tahoma" w:eastAsia="Meiryo" w:hAnsi="Tahoma" w:cs="Tahoma"/>
          <w:b/>
          <w:sz w:val="20"/>
          <w:szCs w:val="20"/>
        </w:rPr>
      </w:pPr>
      <w:r w:rsidRPr="00F31E3A">
        <w:rPr>
          <w:rFonts w:ascii="Tahoma" w:hAnsi="Tahoma" w:cs="Tahoma"/>
          <w:snapToGrid w:val="0"/>
          <w:sz w:val="20"/>
          <w:szCs w:val="20"/>
        </w:rPr>
        <w:t>ACC 3350</w:t>
      </w:r>
      <w:r w:rsidRPr="00F31E3A">
        <w:rPr>
          <w:rFonts w:ascii="Tahoma" w:hAnsi="Tahoma" w:cs="Tahoma"/>
          <w:snapToGrid w:val="0"/>
          <w:sz w:val="20"/>
          <w:szCs w:val="20"/>
        </w:rPr>
        <w:tab/>
        <w:t>Fraud Examination</w:t>
      </w:r>
    </w:p>
    <w:p w14:paraId="3EFAE828" w14:textId="77777777" w:rsidR="00571487" w:rsidRDefault="00571487" w:rsidP="00571487">
      <w:pPr>
        <w:pStyle w:val="SD-BodyText9pt"/>
        <w:widowControl/>
        <w:spacing w:after="0" w:line="240" w:lineRule="auto"/>
        <w:ind w:right="270"/>
        <w:rPr>
          <w:rFonts w:ascii="Tahoma" w:eastAsia="Meiryo" w:hAnsi="Tahoma" w:cs="Tahoma"/>
          <w:b/>
          <w:sz w:val="20"/>
          <w:szCs w:val="20"/>
        </w:rPr>
      </w:pPr>
    </w:p>
    <w:p w14:paraId="3AA91B20" w14:textId="69530854" w:rsidR="00571487" w:rsidRDefault="00571487" w:rsidP="00571487">
      <w:pPr>
        <w:pStyle w:val="SD-BodyText9pt"/>
        <w:widowControl/>
        <w:spacing w:after="0" w:line="240" w:lineRule="auto"/>
        <w:ind w:right="270"/>
        <w:rPr>
          <w:rFonts w:ascii="Tahoma" w:eastAsia="Meiryo" w:hAnsi="Tahoma" w:cs="Tahoma"/>
          <w:b/>
          <w:sz w:val="20"/>
          <w:szCs w:val="20"/>
        </w:rPr>
      </w:pPr>
      <w:r>
        <w:rPr>
          <w:rFonts w:ascii="Tahoma" w:eastAsia="Meiryo" w:hAnsi="Tahoma" w:cs="Tahoma"/>
          <w:b/>
          <w:sz w:val="20"/>
          <w:szCs w:val="20"/>
        </w:rPr>
        <w:t>Artificial Intelligence and Machine Learning Minor</w:t>
      </w:r>
    </w:p>
    <w:p w14:paraId="3B03DD95" w14:textId="7589CAD7" w:rsidR="00571487" w:rsidRPr="00232EAC" w:rsidRDefault="00186CC5" w:rsidP="00402841">
      <w:pPr>
        <w:pStyle w:val="SD-BodyText9pt"/>
        <w:widowControl/>
        <w:tabs>
          <w:tab w:val="left" w:pos="90"/>
        </w:tabs>
        <w:spacing w:after="0" w:line="240" w:lineRule="auto"/>
        <w:ind w:left="1440" w:right="270" w:hanging="1440"/>
        <w:rPr>
          <w:rFonts w:ascii="Tahoma" w:eastAsia="Meiryo" w:hAnsi="Tahoma" w:cs="Tahoma"/>
          <w:bCs/>
          <w:sz w:val="20"/>
          <w:szCs w:val="20"/>
        </w:rPr>
      </w:pPr>
      <w:r w:rsidRPr="00232EAC">
        <w:rPr>
          <w:rFonts w:ascii="Tahoma" w:eastAsia="Meiryo" w:hAnsi="Tahoma" w:cs="Tahoma"/>
          <w:bCs/>
          <w:sz w:val="20"/>
          <w:szCs w:val="20"/>
        </w:rPr>
        <w:t>MIS 2020</w:t>
      </w:r>
      <w:r w:rsidR="00402841" w:rsidRPr="00232EAC">
        <w:rPr>
          <w:rFonts w:ascii="Tahoma" w:eastAsia="Meiryo" w:hAnsi="Tahoma" w:cs="Tahoma"/>
          <w:bCs/>
          <w:sz w:val="20"/>
          <w:szCs w:val="20"/>
        </w:rPr>
        <w:tab/>
      </w:r>
      <w:bookmarkStart w:id="18" w:name="_Hlk67557329"/>
      <w:r w:rsidRPr="00232EAC">
        <w:rPr>
          <w:rFonts w:ascii="Tahoma" w:eastAsia="Meiryo" w:hAnsi="Tahoma" w:cs="Tahoma"/>
          <w:bCs/>
          <w:sz w:val="20"/>
          <w:szCs w:val="20"/>
        </w:rPr>
        <w:t xml:space="preserve">Programming for Adaptive Problem Solving </w:t>
      </w:r>
      <w:bookmarkEnd w:id="18"/>
    </w:p>
    <w:p w14:paraId="06ACD06F" w14:textId="5ECE75B1" w:rsidR="00186CC5" w:rsidRPr="00232EAC" w:rsidRDefault="00186CC5" w:rsidP="00402841">
      <w:pPr>
        <w:pStyle w:val="SD-BodyText9pt"/>
        <w:widowControl/>
        <w:tabs>
          <w:tab w:val="left" w:pos="1440"/>
        </w:tabs>
        <w:spacing w:after="0" w:line="240" w:lineRule="auto"/>
        <w:ind w:right="270"/>
        <w:rPr>
          <w:rFonts w:ascii="Tahoma" w:eastAsia="Meiryo" w:hAnsi="Tahoma" w:cs="Tahoma"/>
          <w:bCs/>
          <w:sz w:val="20"/>
          <w:szCs w:val="20"/>
        </w:rPr>
      </w:pPr>
      <w:r w:rsidRPr="00232EAC">
        <w:rPr>
          <w:rFonts w:ascii="Tahoma" w:eastAsia="Meiryo" w:hAnsi="Tahoma" w:cs="Tahoma"/>
          <w:bCs/>
          <w:sz w:val="20"/>
          <w:szCs w:val="20"/>
        </w:rPr>
        <w:t>MIS 3080</w:t>
      </w:r>
      <w:r w:rsidR="00402841" w:rsidRPr="00232EAC">
        <w:rPr>
          <w:rFonts w:ascii="Tahoma" w:eastAsia="Meiryo" w:hAnsi="Tahoma" w:cs="Tahoma"/>
          <w:bCs/>
          <w:sz w:val="20"/>
          <w:szCs w:val="20"/>
        </w:rPr>
        <w:tab/>
      </w:r>
      <w:bookmarkStart w:id="19" w:name="_Hlk67557366"/>
      <w:r w:rsidRPr="00232EAC">
        <w:rPr>
          <w:rFonts w:ascii="Tahoma" w:eastAsia="Meiryo" w:hAnsi="Tahoma" w:cs="Tahoma"/>
          <w:bCs/>
          <w:sz w:val="20"/>
          <w:szCs w:val="20"/>
        </w:rPr>
        <w:t>Applied Machine Learning</w:t>
      </w:r>
      <w:bookmarkEnd w:id="19"/>
    </w:p>
    <w:p w14:paraId="74527B1C" w14:textId="4147E286" w:rsidR="00402841" w:rsidRDefault="004525D6" w:rsidP="00402841">
      <w:pPr>
        <w:pStyle w:val="SD-BodyText9pt"/>
        <w:widowControl/>
        <w:tabs>
          <w:tab w:val="left" w:pos="90"/>
          <w:tab w:val="left" w:pos="1440"/>
        </w:tabs>
        <w:spacing w:after="0" w:line="240" w:lineRule="auto"/>
        <w:ind w:left="1440" w:right="270" w:hanging="1440"/>
        <w:rPr>
          <w:rFonts w:ascii="Tahoma" w:eastAsia="Meiryo" w:hAnsi="Tahoma" w:cs="Tahoma"/>
          <w:bCs/>
          <w:sz w:val="20"/>
          <w:szCs w:val="20"/>
        </w:rPr>
      </w:pPr>
      <w:r w:rsidRPr="00232EAC">
        <w:rPr>
          <w:rFonts w:ascii="Tahoma" w:eastAsia="Meiryo" w:hAnsi="Tahoma" w:cs="Tahoma"/>
          <w:bCs/>
          <w:color w:val="auto"/>
          <w:sz w:val="20"/>
          <w:szCs w:val="20"/>
        </w:rPr>
        <w:t>MIS</w:t>
      </w:r>
      <w:r w:rsidR="00402841" w:rsidRPr="00232EAC">
        <w:rPr>
          <w:rFonts w:ascii="Tahoma" w:eastAsia="Meiryo" w:hAnsi="Tahoma" w:cs="Tahoma"/>
          <w:bCs/>
          <w:color w:val="auto"/>
          <w:sz w:val="20"/>
          <w:szCs w:val="20"/>
        </w:rPr>
        <w:t xml:space="preserve"> 3300 </w:t>
      </w:r>
      <w:r w:rsidR="00402841" w:rsidRPr="00232EAC">
        <w:rPr>
          <w:rFonts w:ascii="Tahoma" w:eastAsia="Meiryo" w:hAnsi="Tahoma" w:cs="Tahoma"/>
          <w:bCs/>
          <w:sz w:val="20"/>
          <w:szCs w:val="20"/>
        </w:rPr>
        <w:tab/>
      </w:r>
      <w:bookmarkStart w:id="20" w:name="_Hlk67557495"/>
      <w:r w:rsidR="00870789" w:rsidRPr="00232EAC">
        <w:rPr>
          <w:rFonts w:ascii="Tahoma" w:eastAsia="Meiryo" w:hAnsi="Tahoma" w:cs="Tahoma"/>
          <w:bCs/>
          <w:sz w:val="20"/>
          <w:szCs w:val="20"/>
        </w:rPr>
        <w:t xml:space="preserve">AI &amp; </w:t>
      </w:r>
      <w:r w:rsidR="00402841" w:rsidRPr="00232EAC">
        <w:rPr>
          <w:rFonts w:ascii="Tahoma" w:eastAsia="Meiryo" w:hAnsi="Tahoma" w:cs="Tahoma"/>
          <w:bCs/>
          <w:sz w:val="20"/>
          <w:szCs w:val="20"/>
        </w:rPr>
        <w:t>Machine Learning</w:t>
      </w:r>
      <w:r w:rsidR="00842E61" w:rsidRPr="00232EAC">
        <w:rPr>
          <w:rFonts w:ascii="Tahoma" w:eastAsia="Meiryo" w:hAnsi="Tahoma" w:cs="Tahoma"/>
          <w:bCs/>
          <w:sz w:val="20"/>
          <w:szCs w:val="20"/>
        </w:rPr>
        <w:t xml:space="preserve"> for Business</w:t>
      </w:r>
    </w:p>
    <w:p w14:paraId="7DCA1195" w14:textId="4C117857" w:rsidR="005F27B6" w:rsidRDefault="005F27B6" w:rsidP="00402841">
      <w:pPr>
        <w:pStyle w:val="SD-BodyText9pt"/>
        <w:widowControl/>
        <w:tabs>
          <w:tab w:val="left" w:pos="90"/>
          <w:tab w:val="left" w:pos="1440"/>
        </w:tabs>
        <w:spacing w:after="0" w:line="240" w:lineRule="auto"/>
        <w:ind w:left="1440" w:right="270" w:hanging="1440"/>
        <w:rPr>
          <w:rFonts w:ascii="Tahoma" w:eastAsia="Meiryo" w:hAnsi="Tahoma" w:cs="Tahoma"/>
          <w:bCs/>
          <w:sz w:val="20"/>
          <w:szCs w:val="20"/>
        </w:rPr>
      </w:pPr>
    </w:p>
    <w:p w14:paraId="55427B25" w14:textId="0CC44416" w:rsidR="005F27B6" w:rsidRDefault="005F27B6" w:rsidP="00B919B0">
      <w:pPr>
        <w:pStyle w:val="SD-BodyText9pt"/>
        <w:widowControl/>
        <w:spacing w:after="0" w:line="240" w:lineRule="auto"/>
        <w:ind w:left="630" w:right="270" w:hanging="630"/>
        <w:rPr>
          <w:rFonts w:ascii="Tahoma" w:eastAsia="Meiryo" w:hAnsi="Tahoma" w:cs="Tahoma"/>
          <w:bCs/>
          <w:sz w:val="20"/>
          <w:szCs w:val="20"/>
        </w:rPr>
      </w:pPr>
      <w:r w:rsidRPr="005F27B6">
        <w:rPr>
          <w:rFonts w:ascii="Tahoma" w:eastAsia="Meiryo" w:hAnsi="Tahoma" w:cs="Tahoma"/>
          <w:b/>
          <w:sz w:val="20"/>
          <w:szCs w:val="20"/>
        </w:rPr>
        <w:t>Note:</w:t>
      </w:r>
      <w:r w:rsidRPr="005F27B6">
        <w:rPr>
          <w:rFonts w:ascii="Tahoma" w:eastAsia="Meiryo" w:hAnsi="Tahoma" w:cs="Tahoma"/>
          <w:bCs/>
          <w:sz w:val="20"/>
          <w:szCs w:val="20"/>
        </w:rPr>
        <w:t xml:space="preserve"> Students pursing the AQF concentration may not also minor in </w:t>
      </w:r>
      <w:r w:rsidR="00B919B0">
        <w:rPr>
          <w:rFonts w:ascii="Tahoma" w:eastAsia="Meiryo" w:hAnsi="Tahoma" w:cs="Tahoma"/>
          <w:bCs/>
          <w:sz w:val="20"/>
          <w:szCs w:val="20"/>
        </w:rPr>
        <w:t xml:space="preserve">  </w:t>
      </w:r>
      <w:r w:rsidRPr="005F27B6">
        <w:rPr>
          <w:rFonts w:ascii="Tahoma" w:eastAsia="Meiryo" w:hAnsi="Tahoma" w:cs="Tahoma"/>
          <w:bCs/>
          <w:sz w:val="20"/>
          <w:szCs w:val="20"/>
        </w:rPr>
        <w:t xml:space="preserve">AIML minor due to similarity </w:t>
      </w:r>
      <w:r>
        <w:rPr>
          <w:rFonts w:ascii="Tahoma" w:eastAsia="Meiryo" w:hAnsi="Tahoma" w:cs="Tahoma"/>
          <w:bCs/>
          <w:sz w:val="20"/>
          <w:szCs w:val="20"/>
        </w:rPr>
        <w:t xml:space="preserve">of </w:t>
      </w:r>
      <w:r w:rsidRPr="005F27B6">
        <w:rPr>
          <w:rFonts w:ascii="Tahoma" w:eastAsia="Meiryo" w:hAnsi="Tahoma" w:cs="Tahoma"/>
          <w:bCs/>
          <w:sz w:val="20"/>
          <w:szCs w:val="20"/>
        </w:rPr>
        <w:t>coursework.</w:t>
      </w:r>
    </w:p>
    <w:p w14:paraId="728008A8" w14:textId="34D8FD1C" w:rsidR="00186CC5" w:rsidRPr="00186CC5" w:rsidRDefault="00186CC5" w:rsidP="00571487">
      <w:pPr>
        <w:pStyle w:val="SD-BodyText9pt"/>
        <w:widowControl/>
        <w:spacing w:after="0" w:line="240" w:lineRule="auto"/>
        <w:ind w:right="270"/>
        <w:rPr>
          <w:rFonts w:ascii="Tahoma" w:eastAsia="Meiryo" w:hAnsi="Tahoma" w:cs="Tahoma"/>
          <w:bCs/>
          <w:sz w:val="20"/>
          <w:szCs w:val="20"/>
          <w:highlight w:val="yellow"/>
        </w:rPr>
      </w:pPr>
    </w:p>
    <w:bookmarkEnd w:id="20"/>
    <w:p w14:paraId="7DE71893" w14:textId="65A57D49" w:rsidR="003C3E34" w:rsidRPr="003B7651" w:rsidRDefault="00C33629" w:rsidP="00DD1E03">
      <w:pPr>
        <w:pStyle w:val="SD-HangingIndent1"/>
        <w:widowControl/>
        <w:tabs>
          <w:tab w:val="clear" w:pos="270"/>
          <w:tab w:val="left" w:pos="1440"/>
        </w:tabs>
        <w:spacing w:after="0" w:line="240" w:lineRule="auto"/>
        <w:ind w:left="0" w:right="270" w:firstLine="0"/>
        <w:rPr>
          <w:rFonts w:ascii="Tahoma" w:eastAsia="Meiryo" w:hAnsi="Tahoma" w:cs="Tahoma"/>
          <w:sz w:val="20"/>
          <w:szCs w:val="20"/>
        </w:rPr>
      </w:pPr>
      <w:r w:rsidRPr="003B7651">
        <w:rPr>
          <w:rFonts w:ascii="Tahoma" w:eastAsia="Meiryo" w:hAnsi="Tahoma" w:cs="Tahoma"/>
          <w:b/>
          <w:sz w:val="20"/>
          <w:szCs w:val="20"/>
        </w:rPr>
        <w:t>Business Analytics:</w:t>
      </w:r>
    </w:p>
    <w:p w14:paraId="25A6C42D" w14:textId="77777777" w:rsidR="00407182" w:rsidRPr="003B7651" w:rsidRDefault="00407182" w:rsidP="00DD1E03">
      <w:pPr>
        <w:pStyle w:val="SD-HangingIndent1"/>
        <w:widowControl/>
        <w:tabs>
          <w:tab w:val="clear" w:pos="270"/>
          <w:tab w:val="left" w:pos="1440"/>
        </w:tabs>
        <w:spacing w:after="0" w:line="240" w:lineRule="auto"/>
        <w:ind w:left="1440" w:right="270" w:hanging="1440"/>
        <w:jc w:val="left"/>
        <w:rPr>
          <w:rFonts w:ascii="Tahoma" w:eastAsia="Meiryo" w:hAnsi="Tahoma" w:cs="Tahoma"/>
          <w:sz w:val="20"/>
          <w:szCs w:val="20"/>
        </w:rPr>
      </w:pPr>
      <w:r w:rsidRPr="003B7651">
        <w:rPr>
          <w:rFonts w:ascii="Tahoma" w:eastAsia="Meiryo" w:hAnsi="Tahoma" w:cs="Tahoma"/>
          <w:sz w:val="20"/>
          <w:szCs w:val="20"/>
        </w:rPr>
        <w:t>MGT 3170</w:t>
      </w:r>
      <w:r w:rsidRPr="003B7651">
        <w:rPr>
          <w:rFonts w:ascii="Tahoma" w:eastAsia="Meiryo" w:hAnsi="Tahoma" w:cs="Tahoma"/>
          <w:sz w:val="20"/>
          <w:szCs w:val="20"/>
        </w:rPr>
        <w:tab/>
        <w:t>Data Mining</w:t>
      </w:r>
    </w:p>
    <w:p w14:paraId="09C0C718" w14:textId="77777777" w:rsidR="0038082C" w:rsidRPr="003B7651" w:rsidRDefault="0038082C" w:rsidP="00DD1E03">
      <w:pPr>
        <w:pStyle w:val="SD-HangingIndent1"/>
        <w:widowControl/>
        <w:tabs>
          <w:tab w:val="clear" w:pos="270"/>
          <w:tab w:val="left" w:pos="0"/>
          <w:tab w:val="left" w:pos="1440"/>
        </w:tabs>
        <w:spacing w:after="0" w:line="240" w:lineRule="auto"/>
        <w:ind w:left="1440" w:right="270" w:hanging="1440"/>
        <w:jc w:val="left"/>
        <w:rPr>
          <w:rFonts w:ascii="Tahoma" w:eastAsia="Meiryo" w:hAnsi="Tahoma" w:cs="Tahoma"/>
          <w:b/>
          <w:sz w:val="10"/>
          <w:szCs w:val="10"/>
        </w:rPr>
      </w:pPr>
    </w:p>
    <w:p w14:paraId="43A2A7E7" w14:textId="77777777" w:rsidR="0038082C" w:rsidRPr="003B7651" w:rsidRDefault="0038082C" w:rsidP="00DD1E03">
      <w:pPr>
        <w:pStyle w:val="SD-HangingIndent1"/>
        <w:widowControl/>
        <w:tabs>
          <w:tab w:val="clear" w:pos="270"/>
          <w:tab w:val="left" w:pos="0"/>
          <w:tab w:val="left" w:pos="1440"/>
        </w:tabs>
        <w:spacing w:after="0" w:line="240" w:lineRule="auto"/>
        <w:ind w:left="1440" w:right="270" w:hanging="1440"/>
        <w:jc w:val="left"/>
        <w:rPr>
          <w:rFonts w:ascii="Tahoma" w:eastAsia="Meiryo" w:hAnsi="Tahoma" w:cs="Tahoma"/>
          <w:sz w:val="20"/>
          <w:szCs w:val="20"/>
        </w:rPr>
      </w:pPr>
      <w:r w:rsidRPr="003B7651">
        <w:rPr>
          <w:rFonts w:ascii="Tahoma" w:eastAsia="Meiryo" w:hAnsi="Tahoma" w:cs="Tahoma"/>
          <w:b/>
          <w:sz w:val="20"/>
          <w:szCs w:val="20"/>
        </w:rPr>
        <w:t>Plus</w:t>
      </w:r>
      <w:r w:rsidRPr="003B7651">
        <w:rPr>
          <w:rFonts w:ascii="Tahoma" w:eastAsia="Meiryo" w:hAnsi="Tahoma" w:cs="Tahoma"/>
          <w:sz w:val="20"/>
          <w:szCs w:val="20"/>
        </w:rPr>
        <w:t xml:space="preserve"> one </w:t>
      </w:r>
      <w:r w:rsidR="0094464A">
        <w:rPr>
          <w:rFonts w:ascii="Tahoma" w:eastAsia="Meiryo" w:hAnsi="Tahoma" w:cs="Tahoma"/>
          <w:sz w:val="20"/>
          <w:szCs w:val="20"/>
        </w:rPr>
        <w:t>of the following</w:t>
      </w:r>
      <w:r w:rsidRPr="003B7651">
        <w:rPr>
          <w:rFonts w:ascii="Tahoma" w:eastAsia="Meiryo" w:hAnsi="Tahoma" w:cs="Tahoma"/>
          <w:sz w:val="20"/>
          <w:szCs w:val="20"/>
        </w:rPr>
        <w:t>:</w:t>
      </w:r>
    </w:p>
    <w:p w14:paraId="52102DFF" w14:textId="77777777" w:rsidR="00B65EDC" w:rsidRPr="003B7651" w:rsidRDefault="003B7651" w:rsidP="00B65EDC">
      <w:pPr>
        <w:pStyle w:val="SD-BodyText9pt"/>
        <w:widowControl/>
        <w:spacing w:after="0" w:line="240" w:lineRule="auto"/>
        <w:ind w:right="270"/>
        <w:rPr>
          <w:rFonts w:ascii="Tahoma" w:eastAsia="Meiryo" w:hAnsi="Tahoma" w:cs="Tahoma"/>
          <w:sz w:val="20"/>
          <w:szCs w:val="20"/>
        </w:rPr>
      </w:pPr>
      <w:r w:rsidRPr="003B7651">
        <w:rPr>
          <w:rFonts w:ascii="Tahoma" w:eastAsia="Meiryo" w:hAnsi="Tahoma" w:cs="Tahoma"/>
          <w:sz w:val="20"/>
          <w:szCs w:val="20"/>
        </w:rPr>
        <w:t xml:space="preserve">MIS 3050 </w:t>
      </w:r>
      <w:r w:rsidR="00B65EDC" w:rsidRPr="003B7651">
        <w:rPr>
          <w:rFonts w:ascii="Tahoma" w:eastAsia="Meiryo" w:hAnsi="Tahoma" w:cs="Tahoma"/>
          <w:sz w:val="20"/>
          <w:szCs w:val="20"/>
        </w:rPr>
        <w:tab/>
        <w:t xml:space="preserve">CRM &amp; Data Analytics </w:t>
      </w:r>
    </w:p>
    <w:p w14:paraId="51C16AC0" w14:textId="6AC60B0C" w:rsidR="003C3E34" w:rsidRPr="003B7651" w:rsidRDefault="00CC25BA" w:rsidP="00DD1E03">
      <w:pPr>
        <w:pStyle w:val="SD-HangingIndent1"/>
        <w:widowControl/>
        <w:tabs>
          <w:tab w:val="clear" w:pos="270"/>
          <w:tab w:val="left" w:pos="0"/>
          <w:tab w:val="left" w:pos="1440"/>
        </w:tabs>
        <w:spacing w:after="0" w:line="240" w:lineRule="auto"/>
        <w:ind w:left="0" w:right="270" w:firstLine="0"/>
        <w:jc w:val="left"/>
        <w:rPr>
          <w:rFonts w:ascii="Tahoma" w:eastAsia="Meiryo" w:hAnsi="Tahoma" w:cs="Tahoma"/>
          <w:sz w:val="20"/>
          <w:szCs w:val="20"/>
        </w:rPr>
      </w:pPr>
      <w:r w:rsidRPr="003B7651">
        <w:rPr>
          <w:rFonts w:ascii="Tahoma" w:eastAsia="Meiryo" w:hAnsi="Tahoma" w:cs="Tahoma"/>
          <w:sz w:val="20"/>
          <w:szCs w:val="20"/>
        </w:rPr>
        <w:t>MIS 3060</w:t>
      </w:r>
      <w:r w:rsidR="004024F0" w:rsidRPr="004024F0">
        <w:rPr>
          <w:rFonts w:ascii="Tahoma" w:eastAsia="Meiryo" w:hAnsi="Tahoma" w:cs="Tahoma"/>
          <w:b/>
          <w:bCs/>
          <w:sz w:val="20"/>
          <w:szCs w:val="20"/>
          <w:vertAlign w:val="superscript"/>
        </w:rPr>
        <w:t>*1</w:t>
      </w:r>
      <w:r w:rsidR="00B74F42" w:rsidRPr="00A83D26">
        <w:rPr>
          <w:rFonts w:ascii="Tahoma" w:hAnsi="Tahoma" w:cs="Tahoma"/>
          <w:sz w:val="20"/>
          <w:szCs w:val="20"/>
        </w:rPr>
        <w:tab/>
      </w:r>
      <w:r w:rsidRPr="003B7651">
        <w:rPr>
          <w:rFonts w:ascii="Tahoma" w:eastAsia="Meiryo" w:hAnsi="Tahoma" w:cs="Tahoma"/>
          <w:sz w:val="20"/>
          <w:szCs w:val="20"/>
        </w:rPr>
        <w:t>Business Intelligence and Performance Measurement</w:t>
      </w:r>
    </w:p>
    <w:p w14:paraId="04291CCC" w14:textId="77777777" w:rsidR="00911A57" w:rsidRPr="003B7651" w:rsidRDefault="00911A57" w:rsidP="00DD1E03">
      <w:pPr>
        <w:pStyle w:val="SD-HangingIndent1"/>
        <w:widowControl/>
        <w:spacing w:after="0" w:line="240" w:lineRule="auto"/>
        <w:ind w:right="270"/>
        <w:rPr>
          <w:rStyle w:val="Bold"/>
          <w:rFonts w:ascii="Tahoma" w:eastAsia="Meiryo" w:hAnsi="Tahoma" w:cs="Tahoma"/>
          <w:sz w:val="10"/>
          <w:szCs w:val="10"/>
        </w:rPr>
      </w:pPr>
    </w:p>
    <w:p w14:paraId="384277CE" w14:textId="223D96C9" w:rsidR="0000210E" w:rsidRPr="003B7651" w:rsidRDefault="003C3E34" w:rsidP="00DD1E03">
      <w:pPr>
        <w:pStyle w:val="SD-HangingIndent1"/>
        <w:widowControl/>
        <w:spacing w:after="0" w:line="240" w:lineRule="auto"/>
        <w:ind w:right="270"/>
        <w:rPr>
          <w:rFonts w:ascii="Tahoma" w:eastAsia="Meiryo" w:hAnsi="Tahoma" w:cs="Tahoma"/>
          <w:sz w:val="20"/>
          <w:szCs w:val="20"/>
        </w:rPr>
      </w:pPr>
      <w:r w:rsidRPr="003B7651">
        <w:rPr>
          <w:rStyle w:val="Bold"/>
          <w:rFonts w:ascii="Tahoma" w:eastAsia="Meiryo" w:hAnsi="Tahoma" w:cs="Tahoma"/>
          <w:sz w:val="20"/>
          <w:szCs w:val="20"/>
        </w:rPr>
        <w:t>Plus</w:t>
      </w:r>
      <w:r w:rsidRPr="003B7651">
        <w:rPr>
          <w:rFonts w:ascii="Tahoma" w:eastAsia="Meiryo" w:hAnsi="Tahoma" w:cs="Tahoma"/>
          <w:sz w:val="20"/>
          <w:szCs w:val="20"/>
        </w:rPr>
        <w:t xml:space="preserve"> one </w:t>
      </w:r>
      <w:r w:rsidR="004F69A5">
        <w:rPr>
          <w:rFonts w:ascii="Tahoma" w:eastAsia="Meiryo" w:hAnsi="Tahoma" w:cs="Tahoma"/>
          <w:sz w:val="20"/>
          <w:szCs w:val="20"/>
        </w:rPr>
        <w:t>of the following</w:t>
      </w:r>
      <w:r w:rsidR="005F27B6" w:rsidRPr="004024F0">
        <w:rPr>
          <w:rFonts w:ascii="Tahoma" w:eastAsia="Meiryo" w:hAnsi="Tahoma" w:cs="Tahoma"/>
          <w:b/>
          <w:bCs/>
          <w:sz w:val="20"/>
          <w:szCs w:val="20"/>
          <w:vertAlign w:val="superscript"/>
        </w:rPr>
        <w:t>*1</w:t>
      </w:r>
      <w:r w:rsidRPr="003B7651">
        <w:rPr>
          <w:rFonts w:ascii="Tahoma" w:eastAsia="Meiryo" w:hAnsi="Tahoma" w:cs="Tahoma"/>
          <w:sz w:val="20"/>
          <w:szCs w:val="20"/>
        </w:rPr>
        <w:t>:</w:t>
      </w:r>
    </w:p>
    <w:p w14:paraId="68FAEE6E" w14:textId="77777777" w:rsidR="0000210E" w:rsidRPr="003B7651" w:rsidRDefault="0043068C" w:rsidP="00DD1E03">
      <w:pPr>
        <w:pStyle w:val="SD-HangingIndent1"/>
        <w:widowControl/>
        <w:spacing w:after="0" w:line="240" w:lineRule="auto"/>
        <w:ind w:right="270"/>
        <w:rPr>
          <w:rFonts w:ascii="Tahoma" w:eastAsia="Meiryo" w:hAnsi="Tahoma" w:cs="Tahoma"/>
          <w:sz w:val="20"/>
          <w:szCs w:val="20"/>
        </w:rPr>
      </w:pPr>
      <w:r w:rsidRPr="003B7651">
        <w:rPr>
          <w:rFonts w:ascii="Tahoma" w:eastAsia="Meiryo" w:hAnsi="Tahoma" w:cs="Tahoma"/>
          <w:sz w:val="20"/>
          <w:szCs w:val="20"/>
        </w:rPr>
        <w:t>ECO 3137</w:t>
      </w:r>
      <w:r w:rsidRPr="003B7651">
        <w:rPr>
          <w:rFonts w:ascii="Tahoma" w:eastAsia="Meiryo" w:hAnsi="Tahoma" w:cs="Tahoma"/>
          <w:sz w:val="20"/>
          <w:szCs w:val="20"/>
        </w:rPr>
        <w:tab/>
        <w:t>Intro</w:t>
      </w:r>
      <w:r w:rsidR="00407182" w:rsidRPr="003B7651">
        <w:rPr>
          <w:rFonts w:ascii="Tahoma" w:eastAsia="Meiryo" w:hAnsi="Tahoma" w:cs="Tahoma"/>
          <w:sz w:val="20"/>
          <w:szCs w:val="20"/>
        </w:rPr>
        <w:t xml:space="preserve"> to Econometrics</w:t>
      </w:r>
    </w:p>
    <w:p w14:paraId="3E1BE9D0" w14:textId="3EA2132A" w:rsidR="00FA7CC9" w:rsidRPr="005F27B6" w:rsidRDefault="00FA7CC9" w:rsidP="00FA7CC9">
      <w:pPr>
        <w:pStyle w:val="SD-BodyText9pt"/>
        <w:widowControl/>
        <w:spacing w:after="0" w:line="240" w:lineRule="auto"/>
        <w:ind w:right="270"/>
        <w:rPr>
          <w:rFonts w:ascii="Tahoma" w:eastAsia="Meiryo" w:hAnsi="Tahoma" w:cs="Tahoma"/>
          <w:sz w:val="20"/>
          <w:szCs w:val="20"/>
        </w:rPr>
      </w:pPr>
      <w:r w:rsidRPr="005F27B6">
        <w:rPr>
          <w:rFonts w:ascii="Tahoma" w:eastAsia="Meiryo" w:hAnsi="Tahoma" w:cs="Tahoma"/>
          <w:sz w:val="20"/>
          <w:szCs w:val="20"/>
        </w:rPr>
        <w:t>MGT 3600</w:t>
      </w:r>
      <w:r w:rsidRPr="005F27B6">
        <w:rPr>
          <w:rFonts w:ascii="Tahoma" w:eastAsia="Meiryo" w:hAnsi="Tahoma" w:cs="Tahoma"/>
          <w:sz w:val="20"/>
          <w:szCs w:val="20"/>
        </w:rPr>
        <w:tab/>
        <w:t>Sports Analytics</w:t>
      </w:r>
    </w:p>
    <w:p w14:paraId="7D99CE92" w14:textId="50ABC1BE" w:rsidR="00C11661" w:rsidRPr="005F27B6" w:rsidRDefault="003B7651" w:rsidP="003B7651">
      <w:pPr>
        <w:pStyle w:val="SD-BodyText9pt"/>
        <w:widowControl/>
        <w:tabs>
          <w:tab w:val="left" w:pos="1440"/>
        </w:tabs>
        <w:spacing w:after="0" w:line="240" w:lineRule="auto"/>
        <w:ind w:right="270"/>
        <w:rPr>
          <w:rFonts w:ascii="Tahoma" w:eastAsia="Meiryo" w:hAnsi="Tahoma" w:cs="Tahoma"/>
          <w:sz w:val="10"/>
          <w:szCs w:val="10"/>
        </w:rPr>
      </w:pPr>
      <w:r w:rsidRPr="005F27B6">
        <w:rPr>
          <w:rFonts w:ascii="Tahoma" w:eastAsia="Meiryo" w:hAnsi="Tahoma" w:cs="Tahoma"/>
          <w:sz w:val="20"/>
          <w:szCs w:val="20"/>
        </w:rPr>
        <w:t xml:space="preserve">MGT 4170 </w:t>
      </w:r>
      <w:r w:rsidR="00C11661" w:rsidRPr="005F27B6">
        <w:rPr>
          <w:rFonts w:ascii="Tahoma" w:eastAsia="Meiryo" w:hAnsi="Tahoma" w:cs="Tahoma"/>
          <w:sz w:val="20"/>
          <w:szCs w:val="20"/>
        </w:rPr>
        <w:tab/>
        <w:t>Advanced Analytics</w:t>
      </w:r>
    </w:p>
    <w:p w14:paraId="1096A45D" w14:textId="42999F9B" w:rsidR="007D2516" w:rsidRPr="005F27B6" w:rsidRDefault="00B65EDC" w:rsidP="00DD1E03">
      <w:pPr>
        <w:pStyle w:val="SD-BodyText9pt"/>
        <w:widowControl/>
        <w:spacing w:after="0" w:line="240" w:lineRule="auto"/>
        <w:ind w:right="270"/>
        <w:rPr>
          <w:rFonts w:ascii="Tahoma" w:eastAsia="Meiryo" w:hAnsi="Tahoma" w:cs="Tahoma"/>
          <w:sz w:val="20"/>
          <w:szCs w:val="20"/>
        </w:rPr>
      </w:pPr>
      <w:r w:rsidRPr="005F27B6">
        <w:rPr>
          <w:rFonts w:ascii="Tahoma" w:eastAsia="Meiryo" w:hAnsi="Tahoma" w:cs="Tahoma"/>
          <w:sz w:val="20"/>
          <w:szCs w:val="20"/>
        </w:rPr>
        <w:t>MIS 203</w:t>
      </w:r>
      <w:r w:rsidR="0038082C" w:rsidRPr="005F27B6">
        <w:rPr>
          <w:rFonts w:ascii="Tahoma" w:eastAsia="Meiryo" w:hAnsi="Tahoma" w:cs="Tahoma"/>
          <w:sz w:val="20"/>
          <w:szCs w:val="20"/>
        </w:rPr>
        <w:t>0</w:t>
      </w:r>
      <w:r w:rsidR="004024F0" w:rsidRPr="004024F0">
        <w:rPr>
          <w:rFonts w:ascii="Tahoma" w:eastAsia="Meiryo" w:hAnsi="Tahoma" w:cs="Tahoma"/>
          <w:b/>
          <w:bCs/>
          <w:sz w:val="20"/>
          <w:szCs w:val="20"/>
          <w:vertAlign w:val="superscript"/>
        </w:rPr>
        <w:t>*1</w:t>
      </w:r>
      <w:r w:rsidR="003B7651" w:rsidRPr="005F27B6">
        <w:rPr>
          <w:rFonts w:ascii="Tahoma" w:eastAsia="Meiryo" w:hAnsi="Tahoma" w:cs="Tahoma"/>
          <w:sz w:val="20"/>
          <w:szCs w:val="20"/>
        </w:rPr>
        <w:t xml:space="preserve"> </w:t>
      </w:r>
      <w:r w:rsidR="0038082C" w:rsidRPr="005F27B6">
        <w:rPr>
          <w:rFonts w:ascii="Tahoma" w:eastAsia="Meiryo" w:hAnsi="Tahoma" w:cs="Tahoma"/>
          <w:sz w:val="20"/>
          <w:szCs w:val="20"/>
        </w:rPr>
        <w:tab/>
      </w:r>
      <w:r w:rsidRPr="005F27B6">
        <w:rPr>
          <w:rFonts w:ascii="Tahoma" w:eastAsia="Meiryo" w:hAnsi="Tahoma" w:cs="Tahoma"/>
          <w:sz w:val="20"/>
          <w:szCs w:val="20"/>
        </w:rPr>
        <w:t>Database Management</w:t>
      </w:r>
    </w:p>
    <w:p w14:paraId="7E2C37DB" w14:textId="50F035C6" w:rsidR="009E167C" w:rsidRPr="005F27B6" w:rsidRDefault="003B7651" w:rsidP="00DD1E03">
      <w:pPr>
        <w:pStyle w:val="SD-HangingIndent1"/>
        <w:widowControl/>
        <w:spacing w:after="0" w:line="240" w:lineRule="auto"/>
        <w:ind w:right="270"/>
        <w:rPr>
          <w:rFonts w:ascii="Tahoma" w:eastAsia="Meiryo" w:hAnsi="Tahoma" w:cs="Tahoma"/>
          <w:sz w:val="20"/>
          <w:szCs w:val="20"/>
        </w:rPr>
      </w:pPr>
      <w:r w:rsidRPr="005F27B6">
        <w:rPr>
          <w:rFonts w:ascii="Tahoma" w:eastAsia="Meiryo" w:hAnsi="Tahoma" w:cs="Tahoma"/>
          <w:sz w:val="20"/>
          <w:szCs w:val="20"/>
        </w:rPr>
        <w:t xml:space="preserve">MKT 2240 </w:t>
      </w:r>
      <w:r w:rsidR="009E167C" w:rsidRPr="005F27B6">
        <w:rPr>
          <w:rFonts w:ascii="Tahoma" w:eastAsia="Meiryo" w:hAnsi="Tahoma" w:cs="Tahoma"/>
          <w:sz w:val="20"/>
          <w:szCs w:val="20"/>
        </w:rPr>
        <w:t xml:space="preserve">   </w:t>
      </w:r>
      <w:r w:rsidR="009E167C" w:rsidRPr="005F27B6">
        <w:rPr>
          <w:rFonts w:ascii="Tahoma" w:eastAsia="Meiryo" w:hAnsi="Tahoma" w:cs="Tahoma"/>
          <w:sz w:val="20"/>
          <w:szCs w:val="20"/>
        </w:rPr>
        <w:tab/>
        <w:t>Marketing Analytics</w:t>
      </w:r>
    </w:p>
    <w:p w14:paraId="63140529" w14:textId="77777777" w:rsidR="008F316D" w:rsidRPr="005F27B6" w:rsidRDefault="008F316D" w:rsidP="008F316D">
      <w:pPr>
        <w:ind w:left="1260" w:right="270" w:hanging="1260"/>
        <w:rPr>
          <w:rFonts w:ascii="Tahoma" w:hAnsi="Tahoma" w:cs="Tahoma"/>
          <w:bCs/>
          <w:sz w:val="20"/>
          <w:szCs w:val="20"/>
        </w:rPr>
      </w:pPr>
    </w:p>
    <w:p w14:paraId="694854B1" w14:textId="5C8E7F4A" w:rsidR="002A50F7" w:rsidRPr="00601D6B" w:rsidRDefault="002A50F7" w:rsidP="00601D6B">
      <w:pPr>
        <w:pStyle w:val="ListParagraph"/>
        <w:numPr>
          <w:ilvl w:val="0"/>
          <w:numId w:val="50"/>
        </w:numPr>
        <w:ind w:left="360" w:right="270"/>
        <w:rPr>
          <w:rFonts w:ascii="Tahoma" w:eastAsia="Meiryo" w:hAnsi="Tahoma" w:cs="Tahoma"/>
          <w:sz w:val="20"/>
          <w:szCs w:val="20"/>
        </w:rPr>
      </w:pPr>
      <w:r w:rsidRPr="00601D6B">
        <w:rPr>
          <w:rFonts w:ascii="Tahoma" w:eastAsia="Meiryo" w:hAnsi="Tahoma" w:cs="Tahoma"/>
          <w:sz w:val="20"/>
          <w:szCs w:val="20"/>
        </w:rPr>
        <w:t xml:space="preserve">For students </w:t>
      </w:r>
      <w:r w:rsidR="004024F0" w:rsidRPr="00601D6B">
        <w:rPr>
          <w:rFonts w:ascii="Tahoma" w:eastAsia="Meiryo" w:hAnsi="Tahoma" w:cs="Tahoma"/>
          <w:sz w:val="20"/>
          <w:szCs w:val="20"/>
        </w:rPr>
        <w:t>pursuing</w:t>
      </w:r>
      <w:r w:rsidRPr="00601D6B">
        <w:rPr>
          <w:rFonts w:ascii="Tahoma" w:eastAsia="Meiryo" w:hAnsi="Tahoma" w:cs="Tahoma"/>
          <w:sz w:val="20"/>
          <w:szCs w:val="20"/>
        </w:rPr>
        <w:t xml:space="preserve"> both BUSA/MS</w:t>
      </w:r>
      <w:r w:rsidR="004024F0" w:rsidRPr="00601D6B">
        <w:rPr>
          <w:rFonts w:ascii="Tahoma" w:eastAsia="Meiryo" w:hAnsi="Tahoma" w:cs="Tahoma"/>
          <w:sz w:val="20"/>
          <w:szCs w:val="20"/>
        </w:rPr>
        <w:t>B</w:t>
      </w:r>
      <w:r w:rsidRPr="00601D6B">
        <w:rPr>
          <w:rFonts w:ascii="Tahoma" w:eastAsia="Meiryo" w:hAnsi="Tahoma" w:cs="Tahoma"/>
          <w:sz w:val="20"/>
          <w:szCs w:val="20"/>
        </w:rPr>
        <w:t xml:space="preserve">A (Master of </w:t>
      </w:r>
      <w:r w:rsidR="00C8694C" w:rsidRPr="00601D6B">
        <w:rPr>
          <w:rFonts w:ascii="Tahoma" w:eastAsia="Meiryo" w:hAnsi="Tahoma" w:cs="Tahoma"/>
          <w:sz w:val="20"/>
          <w:szCs w:val="20"/>
        </w:rPr>
        <w:t xml:space="preserve">Science in </w:t>
      </w:r>
      <w:r w:rsidR="004024F0" w:rsidRPr="00601D6B">
        <w:rPr>
          <w:rFonts w:ascii="Tahoma" w:eastAsia="Meiryo" w:hAnsi="Tahoma" w:cs="Tahoma"/>
          <w:sz w:val="20"/>
          <w:szCs w:val="20"/>
        </w:rPr>
        <w:t xml:space="preserve">Business </w:t>
      </w:r>
      <w:r w:rsidRPr="00601D6B">
        <w:rPr>
          <w:rFonts w:ascii="Tahoma" w:eastAsia="Meiryo" w:hAnsi="Tahoma" w:cs="Tahoma"/>
          <w:sz w:val="20"/>
          <w:szCs w:val="20"/>
        </w:rPr>
        <w:t>Analytics)</w:t>
      </w:r>
      <w:r w:rsidR="004024F0" w:rsidRPr="00601D6B">
        <w:rPr>
          <w:rFonts w:ascii="Tahoma" w:eastAsia="Meiryo" w:hAnsi="Tahoma" w:cs="Tahoma"/>
          <w:sz w:val="20"/>
          <w:szCs w:val="20"/>
        </w:rPr>
        <w:t xml:space="preserve"> </w:t>
      </w:r>
      <w:r w:rsidRPr="00601D6B">
        <w:rPr>
          <w:rFonts w:ascii="Tahoma" w:eastAsia="Meiryo" w:hAnsi="Tahoma" w:cs="Tahoma"/>
          <w:sz w:val="20"/>
          <w:szCs w:val="20"/>
        </w:rPr>
        <w:t>programs:</w:t>
      </w:r>
    </w:p>
    <w:p w14:paraId="00380581" w14:textId="435A9806" w:rsidR="004C28D1" w:rsidRPr="005F27B6" w:rsidRDefault="004C28D1" w:rsidP="00601D6B">
      <w:pPr>
        <w:pStyle w:val="SD-BodyText9pt"/>
        <w:widowControl/>
        <w:numPr>
          <w:ilvl w:val="0"/>
          <w:numId w:val="47"/>
        </w:numPr>
        <w:tabs>
          <w:tab w:val="left" w:pos="360"/>
          <w:tab w:val="left" w:pos="720"/>
        </w:tabs>
        <w:spacing w:after="0" w:line="240" w:lineRule="auto"/>
        <w:ind w:left="720" w:right="270"/>
        <w:rPr>
          <w:rFonts w:ascii="Tahoma" w:eastAsia="Meiryo" w:hAnsi="Tahoma" w:cs="Tahoma"/>
          <w:sz w:val="20"/>
          <w:szCs w:val="20"/>
        </w:rPr>
      </w:pPr>
      <w:r w:rsidRPr="005F27B6">
        <w:rPr>
          <w:rFonts w:ascii="Tahoma" w:eastAsia="Meiryo" w:hAnsi="Tahoma" w:cs="Tahoma"/>
          <w:sz w:val="20"/>
          <w:szCs w:val="20"/>
        </w:rPr>
        <w:t>MSA 8105</w:t>
      </w:r>
      <w:r w:rsidR="00341F72" w:rsidRPr="005F27B6">
        <w:rPr>
          <w:rFonts w:ascii="Tahoma" w:eastAsia="Meiryo" w:hAnsi="Tahoma" w:cs="Tahoma"/>
          <w:sz w:val="20"/>
          <w:szCs w:val="20"/>
        </w:rPr>
        <w:t xml:space="preserve"> (</w:t>
      </w:r>
      <w:r w:rsidR="00341F72" w:rsidRPr="005F27B6">
        <w:rPr>
          <w:rFonts w:ascii="Tahoma" w:hAnsi="Tahoma" w:cs="Tahoma"/>
          <w:sz w:val="20"/>
          <w:szCs w:val="20"/>
        </w:rPr>
        <w:t>Programming in R &amp; Python)</w:t>
      </w:r>
      <w:r w:rsidRPr="005F27B6">
        <w:rPr>
          <w:rFonts w:ascii="Tahoma" w:eastAsia="Meiryo" w:hAnsi="Tahoma" w:cs="Tahoma"/>
          <w:sz w:val="20"/>
          <w:szCs w:val="20"/>
        </w:rPr>
        <w:t xml:space="preserve"> may fulfill a BUSA elective</w:t>
      </w:r>
    </w:p>
    <w:p w14:paraId="1B2860D5" w14:textId="77777777" w:rsidR="00331631" w:rsidRPr="005F27B6" w:rsidRDefault="00331631" w:rsidP="00601D6B">
      <w:pPr>
        <w:pStyle w:val="SD-BodyText9pt"/>
        <w:widowControl/>
        <w:numPr>
          <w:ilvl w:val="0"/>
          <w:numId w:val="47"/>
        </w:numPr>
        <w:tabs>
          <w:tab w:val="left" w:pos="360"/>
          <w:tab w:val="left" w:pos="720"/>
        </w:tabs>
        <w:spacing w:after="0" w:line="240" w:lineRule="auto"/>
        <w:ind w:left="720" w:right="270"/>
        <w:rPr>
          <w:rFonts w:ascii="Tahoma" w:eastAsia="Meiryo" w:hAnsi="Tahoma" w:cs="Tahoma"/>
          <w:sz w:val="20"/>
          <w:szCs w:val="20"/>
        </w:rPr>
      </w:pPr>
      <w:r w:rsidRPr="005F27B6">
        <w:rPr>
          <w:rFonts w:ascii="Tahoma" w:eastAsia="Meiryo" w:hAnsi="Tahoma" w:cs="Tahoma"/>
          <w:sz w:val="20"/>
          <w:szCs w:val="20"/>
        </w:rPr>
        <w:t>In addition, one of the following may satisfy a BUSA requirement:</w:t>
      </w:r>
    </w:p>
    <w:p w14:paraId="1DB7B966" w14:textId="77777777" w:rsidR="00331631" w:rsidRPr="005F27B6" w:rsidRDefault="00331631" w:rsidP="00601D6B">
      <w:pPr>
        <w:pStyle w:val="SD-BodyText9pt"/>
        <w:widowControl/>
        <w:numPr>
          <w:ilvl w:val="1"/>
          <w:numId w:val="46"/>
        </w:numPr>
        <w:tabs>
          <w:tab w:val="left" w:pos="360"/>
          <w:tab w:val="left" w:pos="1080"/>
        </w:tabs>
        <w:spacing w:after="0" w:line="240" w:lineRule="auto"/>
        <w:ind w:left="1080" w:right="270"/>
        <w:rPr>
          <w:rFonts w:ascii="Tahoma" w:eastAsia="Meiryo" w:hAnsi="Tahoma" w:cs="Tahoma"/>
          <w:sz w:val="20"/>
          <w:szCs w:val="20"/>
        </w:rPr>
      </w:pPr>
      <w:r w:rsidRPr="005F27B6">
        <w:rPr>
          <w:rFonts w:ascii="Tahoma" w:eastAsia="Meiryo" w:hAnsi="Tahoma" w:cs="Tahoma"/>
          <w:sz w:val="20"/>
          <w:szCs w:val="20"/>
        </w:rPr>
        <w:t>MSA 8110 (Data Models &amp; Struct Analysis) may fulfill MIS 2030</w:t>
      </w:r>
    </w:p>
    <w:p w14:paraId="594C043C" w14:textId="105B6829" w:rsidR="00331631" w:rsidRPr="005F27B6" w:rsidRDefault="00331631" w:rsidP="00601D6B">
      <w:pPr>
        <w:pStyle w:val="SD-BodyText9pt"/>
        <w:widowControl/>
        <w:numPr>
          <w:ilvl w:val="1"/>
          <w:numId w:val="46"/>
        </w:numPr>
        <w:tabs>
          <w:tab w:val="left" w:pos="360"/>
          <w:tab w:val="left" w:pos="1080"/>
        </w:tabs>
        <w:spacing w:after="0" w:line="240" w:lineRule="auto"/>
        <w:ind w:left="1080" w:right="270"/>
        <w:rPr>
          <w:rFonts w:ascii="Tahoma" w:eastAsia="Meiryo" w:hAnsi="Tahoma" w:cs="Tahoma"/>
          <w:sz w:val="20"/>
          <w:szCs w:val="20"/>
        </w:rPr>
      </w:pPr>
      <w:r w:rsidRPr="005F27B6">
        <w:rPr>
          <w:rFonts w:ascii="Tahoma" w:eastAsia="Meiryo" w:hAnsi="Tahoma" w:cs="Tahoma"/>
          <w:sz w:val="20"/>
          <w:szCs w:val="20"/>
        </w:rPr>
        <w:t>MSA 8240 (Business Intelligence) may fulfill for MIS 3060</w:t>
      </w:r>
    </w:p>
    <w:p w14:paraId="08D10452" w14:textId="77777777" w:rsidR="008F316D" w:rsidRPr="0046687D" w:rsidRDefault="008F316D" w:rsidP="005F27B6">
      <w:pPr>
        <w:pStyle w:val="SD-BodyText9pt"/>
        <w:widowControl/>
        <w:spacing w:after="0" w:line="240" w:lineRule="auto"/>
        <w:ind w:left="360" w:right="270" w:hanging="1350"/>
        <w:rPr>
          <w:rFonts w:ascii="Tahoma" w:eastAsia="Meiryo" w:hAnsi="Tahoma" w:cs="Tahoma"/>
          <w:color w:val="FFFFFF" w:themeColor="background1"/>
          <w:sz w:val="20"/>
          <w:szCs w:val="20"/>
          <w:highlight w:val="yellow"/>
        </w:rPr>
      </w:pPr>
    </w:p>
    <w:p w14:paraId="22D7E947" w14:textId="77777777" w:rsidR="00BE54BD" w:rsidRPr="00F31E3A" w:rsidRDefault="00613AE1" w:rsidP="00DD1E03">
      <w:pPr>
        <w:pStyle w:val="SD-Heading10L"/>
        <w:widowControl/>
        <w:spacing w:before="0" w:after="0" w:line="240" w:lineRule="auto"/>
        <w:ind w:right="270"/>
        <w:rPr>
          <w:rStyle w:val="Bold"/>
          <w:rFonts w:ascii="Tahoma" w:eastAsia="Meiryo" w:hAnsi="Tahoma" w:cs="Tahoma"/>
          <w:b w:val="0"/>
          <w:bCs w:val="0"/>
          <w:caps w:val="0"/>
        </w:rPr>
      </w:pPr>
      <w:r w:rsidRPr="00F31E3A">
        <w:rPr>
          <w:rFonts w:ascii="Tahoma" w:eastAsia="Meiryo" w:hAnsi="Tahoma" w:cs="Tahoma"/>
          <w:b/>
          <w:caps w:val="0"/>
        </w:rPr>
        <w:t>Business Law &amp; Corporate Governance</w:t>
      </w:r>
      <w:r w:rsidR="00C33629" w:rsidRPr="00F31E3A">
        <w:rPr>
          <w:rFonts w:ascii="Tahoma" w:eastAsia="Meiryo" w:hAnsi="Tahoma" w:cs="Tahoma"/>
          <w:b/>
          <w:caps w:val="0"/>
        </w:rPr>
        <w:t>:</w:t>
      </w:r>
    </w:p>
    <w:p w14:paraId="501CFBA2" w14:textId="77777777" w:rsidR="00E17B8D" w:rsidRPr="00F31E3A" w:rsidRDefault="00E65DC3" w:rsidP="00DD1E03">
      <w:pPr>
        <w:pStyle w:val="SD-HangingIndent1"/>
        <w:widowControl/>
        <w:tabs>
          <w:tab w:val="clear" w:pos="270"/>
          <w:tab w:val="left" w:pos="1440"/>
        </w:tabs>
        <w:spacing w:after="0" w:line="240" w:lineRule="auto"/>
        <w:ind w:left="0" w:right="270" w:firstLine="0"/>
        <w:rPr>
          <w:rFonts w:ascii="Tahoma" w:eastAsia="Meiryo" w:hAnsi="Tahoma" w:cs="Tahoma"/>
          <w:sz w:val="20"/>
          <w:szCs w:val="20"/>
        </w:rPr>
      </w:pPr>
      <w:r w:rsidRPr="00F31E3A">
        <w:rPr>
          <w:rFonts w:ascii="Tahoma" w:eastAsia="Meiryo" w:hAnsi="Tahoma" w:cs="Tahoma"/>
          <w:sz w:val="20"/>
          <w:szCs w:val="20"/>
        </w:rPr>
        <w:t xml:space="preserve">Three courses </w:t>
      </w:r>
      <w:r w:rsidR="00E17B8D" w:rsidRPr="00F31E3A">
        <w:rPr>
          <w:rFonts w:ascii="Tahoma" w:eastAsia="Meiryo" w:hAnsi="Tahoma" w:cs="Tahoma"/>
          <w:sz w:val="20"/>
          <w:szCs w:val="20"/>
        </w:rPr>
        <w:t>list</w:t>
      </w:r>
      <w:r w:rsidRPr="00F31E3A">
        <w:rPr>
          <w:rFonts w:ascii="Tahoma" w:eastAsia="Meiryo" w:hAnsi="Tahoma" w:cs="Tahoma"/>
          <w:sz w:val="20"/>
          <w:szCs w:val="20"/>
        </w:rPr>
        <w:t>ed</w:t>
      </w:r>
      <w:r w:rsidR="00E17B8D" w:rsidRPr="00F31E3A">
        <w:rPr>
          <w:rFonts w:ascii="Tahoma" w:eastAsia="Meiryo" w:hAnsi="Tahoma" w:cs="Tahoma"/>
          <w:sz w:val="20"/>
          <w:szCs w:val="20"/>
        </w:rPr>
        <w:t xml:space="preserve"> below; two must be BL courses, </w:t>
      </w:r>
      <w:r w:rsidR="007F0BE3" w:rsidRPr="00F31E3A">
        <w:rPr>
          <w:rFonts w:ascii="Tahoma" w:eastAsia="Meiryo" w:hAnsi="Tahoma" w:cs="Tahoma"/>
          <w:sz w:val="20"/>
          <w:szCs w:val="20"/>
        </w:rPr>
        <w:t>on</w:t>
      </w:r>
      <w:r w:rsidR="003602E2" w:rsidRPr="00F31E3A">
        <w:rPr>
          <w:rFonts w:ascii="Tahoma" w:eastAsia="Meiryo" w:hAnsi="Tahoma" w:cs="Tahoma"/>
          <w:sz w:val="20"/>
          <w:szCs w:val="20"/>
        </w:rPr>
        <w:t>e</w:t>
      </w:r>
      <w:r w:rsidR="007F4999" w:rsidRPr="00F31E3A">
        <w:rPr>
          <w:rFonts w:ascii="Tahoma" w:eastAsia="Meiryo" w:hAnsi="Tahoma" w:cs="Tahoma"/>
          <w:sz w:val="20"/>
          <w:szCs w:val="20"/>
        </w:rPr>
        <w:t xml:space="preserve"> of which</w:t>
      </w:r>
      <w:r w:rsidR="007F0BE3" w:rsidRPr="00F31E3A">
        <w:rPr>
          <w:rFonts w:ascii="Tahoma" w:eastAsia="Meiryo" w:hAnsi="Tahoma" w:cs="Tahoma"/>
          <w:sz w:val="20"/>
          <w:szCs w:val="20"/>
        </w:rPr>
        <w:t xml:space="preserve"> must be </w:t>
      </w:r>
      <w:r w:rsidR="00E17B8D" w:rsidRPr="00F31E3A">
        <w:rPr>
          <w:rFonts w:ascii="Tahoma" w:eastAsia="Meiryo" w:hAnsi="Tahoma" w:cs="Tahoma"/>
          <w:sz w:val="20"/>
          <w:szCs w:val="20"/>
        </w:rPr>
        <w:t>BL 2135 or BL 2185.</w:t>
      </w:r>
    </w:p>
    <w:p w14:paraId="02EE45D7" w14:textId="77777777" w:rsidR="00407182" w:rsidRPr="00F31E3A" w:rsidRDefault="00407182" w:rsidP="00DD1E03">
      <w:pPr>
        <w:pStyle w:val="SD-HangingIndent1"/>
        <w:widowControl/>
        <w:tabs>
          <w:tab w:val="clear" w:pos="270"/>
          <w:tab w:val="left" w:pos="1440"/>
        </w:tabs>
        <w:spacing w:after="0" w:line="240" w:lineRule="auto"/>
        <w:ind w:right="270"/>
        <w:rPr>
          <w:rFonts w:ascii="Tahoma" w:eastAsia="Meiryo" w:hAnsi="Tahoma" w:cs="Tahoma"/>
          <w:sz w:val="20"/>
          <w:szCs w:val="20"/>
        </w:rPr>
      </w:pPr>
      <w:r w:rsidRPr="00F31E3A">
        <w:rPr>
          <w:rFonts w:ascii="Tahoma" w:eastAsia="Meiryo" w:hAnsi="Tahoma" w:cs="Tahoma"/>
          <w:sz w:val="20"/>
          <w:szCs w:val="20"/>
        </w:rPr>
        <w:t>BL 2135</w:t>
      </w:r>
      <w:r w:rsidRPr="00F31E3A">
        <w:rPr>
          <w:rFonts w:ascii="Tahoma" w:eastAsia="Meiryo" w:hAnsi="Tahoma" w:cs="Tahoma"/>
          <w:sz w:val="20"/>
          <w:szCs w:val="20"/>
        </w:rPr>
        <w:tab/>
        <w:t>The Business Entity: Law, Governance, &amp; Ethics</w:t>
      </w:r>
    </w:p>
    <w:p w14:paraId="09FA0BF2" w14:textId="77777777" w:rsidR="00426FCF" w:rsidRPr="00426FCF" w:rsidRDefault="00426FCF" w:rsidP="00DD1E03">
      <w:pPr>
        <w:pStyle w:val="SD-HangingIndent1"/>
        <w:widowControl/>
        <w:tabs>
          <w:tab w:val="clear" w:pos="270"/>
          <w:tab w:val="left" w:pos="1440"/>
        </w:tabs>
        <w:spacing w:after="0" w:line="240" w:lineRule="auto"/>
        <w:ind w:left="0" w:right="270" w:firstLine="0"/>
        <w:rPr>
          <w:rFonts w:ascii="Tahoma" w:eastAsia="Meiryo" w:hAnsi="Tahoma" w:cs="Tahoma"/>
          <w:color w:val="auto"/>
          <w:sz w:val="20"/>
          <w:szCs w:val="20"/>
        </w:rPr>
      </w:pPr>
      <w:r w:rsidRPr="00BD1764">
        <w:rPr>
          <w:rFonts w:ascii="Tahoma" w:hAnsi="Tahoma" w:cs="Tahoma"/>
          <w:color w:val="auto"/>
          <w:sz w:val="20"/>
          <w:szCs w:val="20"/>
          <w:lang w:val="en"/>
        </w:rPr>
        <w:t xml:space="preserve">BL 2149 </w:t>
      </w:r>
      <w:r w:rsidRPr="00BD1764">
        <w:rPr>
          <w:rFonts w:ascii="Tahoma" w:hAnsi="Tahoma" w:cs="Tahoma"/>
          <w:color w:val="auto"/>
          <w:sz w:val="20"/>
          <w:szCs w:val="20"/>
          <w:lang w:val="en"/>
        </w:rPr>
        <w:tab/>
        <w:t>Cont. Topics in Business Law</w:t>
      </w:r>
    </w:p>
    <w:p w14:paraId="6523C171" w14:textId="77777777" w:rsidR="003C3E34" w:rsidRPr="00F31E3A" w:rsidRDefault="00DD4FE1" w:rsidP="00DD1E03">
      <w:pPr>
        <w:pStyle w:val="SD-HangingIndent1"/>
        <w:widowControl/>
        <w:tabs>
          <w:tab w:val="clear" w:pos="270"/>
          <w:tab w:val="left" w:pos="1440"/>
        </w:tabs>
        <w:spacing w:after="0" w:line="240" w:lineRule="auto"/>
        <w:ind w:left="274" w:right="270" w:hanging="274"/>
        <w:rPr>
          <w:rFonts w:ascii="Tahoma" w:eastAsia="Meiryo" w:hAnsi="Tahoma" w:cs="Tahoma"/>
          <w:sz w:val="20"/>
          <w:szCs w:val="20"/>
        </w:rPr>
      </w:pPr>
      <w:r w:rsidRPr="00F31E3A">
        <w:rPr>
          <w:rFonts w:ascii="Tahoma" w:eastAsia="Meiryo" w:hAnsi="Tahoma" w:cs="Tahoma"/>
          <w:sz w:val="20"/>
          <w:szCs w:val="20"/>
        </w:rPr>
        <w:t>BL 2160</w:t>
      </w:r>
      <w:r w:rsidRPr="00F31E3A">
        <w:rPr>
          <w:rFonts w:ascii="Tahoma" w:eastAsia="Meiryo" w:hAnsi="Tahoma" w:cs="Tahoma"/>
          <w:sz w:val="20"/>
          <w:szCs w:val="20"/>
        </w:rPr>
        <w:tab/>
      </w:r>
      <w:r w:rsidR="003C3E34" w:rsidRPr="00F31E3A">
        <w:rPr>
          <w:rFonts w:ascii="Tahoma" w:eastAsia="Meiryo" w:hAnsi="Tahoma" w:cs="Tahoma"/>
          <w:sz w:val="20"/>
          <w:szCs w:val="20"/>
        </w:rPr>
        <w:t>International Business Law</w:t>
      </w:r>
    </w:p>
    <w:p w14:paraId="27C0E85D" w14:textId="77777777" w:rsidR="009C5CAB" w:rsidRPr="00F31E3A" w:rsidRDefault="009C5CAB" w:rsidP="009C5CAB">
      <w:pPr>
        <w:pStyle w:val="SD-HangingIndent1"/>
        <w:widowControl/>
        <w:tabs>
          <w:tab w:val="clear" w:pos="270"/>
          <w:tab w:val="left" w:pos="180"/>
          <w:tab w:val="left" w:pos="1440"/>
        </w:tabs>
        <w:spacing w:after="0" w:line="240" w:lineRule="auto"/>
        <w:ind w:left="1440" w:right="270" w:hanging="1440"/>
        <w:jc w:val="left"/>
        <w:rPr>
          <w:rFonts w:ascii="Tahoma" w:eastAsia="Meiryo" w:hAnsi="Tahoma" w:cs="Tahoma"/>
          <w:sz w:val="20"/>
          <w:szCs w:val="20"/>
        </w:rPr>
      </w:pPr>
      <w:r w:rsidRPr="00F31E3A">
        <w:rPr>
          <w:rFonts w:ascii="Tahoma" w:eastAsia="Meiryo" w:hAnsi="Tahoma" w:cs="Tahoma"/>
          <w:sz w:val="20"/>
          <w:szCs w:val="20"/>
        </w:rPr>
        <w:t>BL 2185</w:t>
      </w:r>
      <w:r w:rsidRPr="00F31E3A">
        <w:rPr>
          <w:rFonts w:ascii="Tahoma" w:eastAsia="Meiryo" w:hAnsi="Tahoma" w:cs="Tahoma"/>
          <w:sz w:val="20"/>
          <w:szCs w:val="20"/>
        </w:rPr>
        <w:tab/>
        <w:t>The Law of Contracts and Sales</w:t>
      </w:r>
    </w:p>
    <w:p w14:paraId="2E9F093C" w14:textId="77777777" w:rsidR="00BE54BD" w:rsidRPr="007D0431" w:rsidRDefault="00DD4FE1" w:rsidP="00DD1E03">
      <w:pPr>
        <w:pStyle w:val="SD-HangingIndent1"/>
        <w:widowControl/>
        <w:tabs>
          <w:tab w:val="clear" w:pos="270"/>
          <w:tab w:val="left" w:pos="1440"/>
        </w:tabs>
        <w:spacing w:after="0" w:line="240" w:lineRule="auto"/>
        <w:ind w:left="274" w:right="270" w:hanging="274"/>
        <w:rPr>
          <w:rFonts w:ascii="Tahoma" w:eastAsia="Meiryo" w:hAnsi="Tahoma" w:cs="Tahoma"/>
          <w:sz w:val="20"/>
          <w:szCs w:val="20"/>
        </w:rPr>
      </w:pPr>
      <w:r w:rsidRPr="00F31E3A">
        <w:rPr>
          <w:rFonts w:ascii="Tahoma" w:eastAsia="Meiryo" w:hAnsi="Tahoma" w:cs="Tahoma"/>
          <w:sz w:val="20"/>
          <w:szCs w:val="20"/>
        </w:rPr>
        <w:t xml:space="preserve">MGT 2212 </w:t>
      </w:r>
      <w:r w:rsidRPr="00F31E3A">
        <w:rPr>
          <w:rFonts w:ascii="Tahoma" w:eastAsia="Meiryo" w:hAnsi="Tahoma" w:cs="Tahoma"/>
          <w:sz w:val="20"/>
          <w:szCs w:val="20"/>
        </w:rPr>
        <w:tab/>
      </w:r>
      <w:r w:rsidR="00BE54BD" w:rsidRPr="00F31E3A">
        <w:rPr>
          <w:rFonts w:ascii="Tahoma" w:eastAsia="Meiryo" w:hAnsi="Tahoma" w:cs="Tahoma"/>
          <w:sz w:val="20"/>
          <w:szCs w:val="20"/>
        </w:rPr>
        <w:t>Leadership</w:t>
      </w:r>
      <w:r w:rsidR="00BE54BD" w:rsidRPr="007D0431">
        <w:rPr>
          <w:rFonts w:ascii="Tahoma" w:eastAsia="Meiryo" w:hAnsi="Tahoma" w:cs="Tahoma"/>
          <w:sz w:val="20"/>
          <w:szCs w:val="20"/>
        </w:rPr>
        <w:t xml:space="preserve"> </w:t>
      </w:r>
    </w:p>
    <w:p w14:paraId="26320749" w14:textId="4635666B" w:rsidR="00BE54BD" w:rsidRPr="007D0431" w:rsidRDefault="00DD4FE1" w:rsidP="00DD1E03">
      <w:pPr>
        <w:pStyle w:val="SD-HangingIndent1"/>
        <w:widowControl/>
        <w:tabs>
          <w:tab w:val="clear" w:pos="270"/>
          <w:tab w:val="left" w:pos="1440"/>
        </w:tabs>
        <w:spacing w:after="0" w:line="240" w:lineRule="auto"/>
        <w:ind w:left="274" w:right="270" w:hanging="274"/>
        <w:rPr>
          <w:rFonts w:ascii="Tahoma" w:eastAsia="Meiryo" w:hAnsi="Tahoma" w:cs="Tahoma"/>
          <w:sz w:val="20"/>
          <w:szCs w:val="20"/>
        </w:rPr>
      </w:pPr>
      <w:r w:rsidRPr="007D0431">
        <w:rPr>
          <w:rFonts w:ascii="Tahoma" w:eastAsia="Meiryo" w:hAnsi="Tahoma" w:cs="Tahoma"/>
          <w:sz w:val="20"/>
          <w:szCs w:val="20"/>
        </w:rPr>
        <w:lastRenderedPageBreak/>
        <w:t xml:space="preserve">MGT 2250 </w:t>
      </w:r>
      <w:r w:rsidRPr="007D0431">
        <w:rPr>
          <w:rFonts w:ascii="Tahoma" w:eastAsia="Meiryo" w:hAnsi="Tahoma" w:cs="Tahoma"/>
          <w:sz w:val="20"/>
          <w:szCs w:val="20"/>
        </w:rPr>
        <w:tab/>
      </w:r>
      <w:r w:rsidR="00BE54BD" w:rsidRPr="007D0431">
        <w:rPr>
          <w:rFonts w:ascii="Tahoma" w:eastAsia="Meiryo" w:hAnsi="Tahoma" w:cs="Tahoma"/>
          <w:sz w:val="20"/>
          <w:szCs w:val="20"/>
        </w:rPr>
        <w:t>Global Corporate</w:t>
      </w:r>
      <w:r w:rsidR="00BE54BD" w:rsidRPr="00C72002">
        <w:rPr>
          <w:rFonts w:ascii="Tahoma" w:eastAsia="Meiryo" w:hAnsi="Tahoma" w:cs="Tahoma"/>
          <w:color w:val="000000" w:themeColor="text1"/>
          <w:sz w:val="20"/>
          <w:szCs w:val="20"/>
        </w:rPr>
        <w:t xml:space="preserve"> </w:t>
      </w:r>
      <w:r w:rsidR="00BE54BD" w:rsidRPr="007D0431">
        <w:rPr>
          <w:rFonts w:ascii="Tahoma" w:eastAsia="Meiryo" w:hAnsi="Tahoma" w:cs="Tahoma"/>
          <w:sz w:val="20"/>
          <w:szCs w:val="20"/>
        </w:rPr>
        <w:t xml:space="preserve">Responsibility </w:t>
      </w:r>
      <w:r w:rsidR="00BE54BD" w:rsidRPr="007D0431">
        <w:rPr>
          <w:rStyle w:val="Bold"/>
          <w:rFonts w:ascii="Tahoma" w:eastAsia="Meiryo" w:hAnsi="Tahoma" w:cs="Tahoma"/>
          <w:sz w:val="20"/>
          <w:szCs w:val="20"/>
        </w:rPr>
        <w:t xml:space="preserve"> </w:t>
      </w:r>
    </w:p>
    <w:p w14:paraId="684E2FBE" w14:textId="77777777" w:rsidR="008F4E2C" w:rsidRPr="007D0431" w:rsidRDefault="008F4E2C" w:rsidP="00DD1E03">
      <w:pPr>
        <w:pStyle w:val="SD-BodyText9pt"/>
        <w:widowControl/>
        <w:tabs>
          <w:tab w:val="left" w:pos="1440"/>
        </w:tabs>
        <w:spacing w:after="0" w:line="240" w:lineRule="auto"/>
        <w:ind w:right="270"/>
        <w:rPr>
          <w:rFonts w:ascii="Tahoma" w:eastAsia="Meiryo" w:hAnsi="Tahoma" w:cs="Tahoma"/>
          <w:sz w:val="20"/>
          <w:szCs w:val="20"/>
        </w:rPr>
      </w:pPr>
      <w:r w:rsidRPr="007D0431">
        <w:rPr>
          <w:rFonts w:ascii="Tahoma" w:eastAsia="Meiryo" w:hAnsi="Tahoma" w:cs="Tahoma"/>
          <w:sz w:val="20"/>
          <w:szCs w:val="20"/>
        </w:rPr>
        <w:t>MGT 2360</w:t>
      </w:r>
      <w:r w:rsidRPr="007D0431">
        <w:rPr>
          <w:rFonts w:ascii="Tahoma" w:eastAsia="Meiryo" w:hAnsi="Tahoma" w:cs="Tahoma"/>
          <w:sz w:val="20"/>
          <w:szCs w:val="20"/>
        </w:rPr>
        <w:tab/>
        <w:t>Global Leadership</w:t>
      </w:r>
    </w:p>
    <w:p w14:paraId="1A8A7D05" w14:textId="596F8653" w:rsidR="008F4E2C" w:rsidRDefault="008F4E2C" w:rsidP="00DD1E03">
      <w:pPr>
        <w:pStyle w:val="SD-BodyText9pt"/>
        <w:widowControl/>
        <w:tabs>
          <w:tab w:val="left" w:pos="1440"/>
        </w:tabs>
        <w:spacing w:after="0" w:line="240" w:lineRule="auto"/>
        <w:ind w:right="270"/>
        <w:rPr>
          <w:rFonts w:ascii="Tahoma" w:eastAsia="Meiryo" w:hAnsi="Tahoma" w:cs="Tahoma"/>
          <w:sz w:val="20"/>
          <w:szCs w:val="20"/>
        </w:rPr>
      </w:pPr>
      <w:r w:rsidRPr="007D0431">
        <w:rPr>
          <w:rFonts w:ascii="Tahoma" w:eastAsia="Meiryo" w:hAnsi="Tahoma" w:cs="Tahoma"/>
          <w:sz w:val="20"/>
          <w:szCs w:val="20"/>
        </w:rPr>
        <w:t>MGT 2370</w:t>
      </w:r>
      <w:r w:rsidRPr="007D0431">
        <w:rPr>
          <w:rFonts w:ascii="Tahoma" w:eastAsia="Meiryo" w:hAnsi="Tahoma" w:cs="Tahoma"/>
          <w:sz w:val="20"/>
          <w:szCs w:val="20"/>
        </w:rPr>
        <w:tab/>
        <w:t>Global Business Ethics</w:t>
      </w:r>
    </w:p>
    <w:p w14:paraId="3CAB1D77" w14:textId="77777777" w:rsidR="00543DA4" w:rsidRPr="00543DA4" w:rsidRDefault="00543DA4" w:rsidP="00543DA4">
      <w:pPr>
        <w:pStyle w:val="SD-HangingIndent1"/>
        <w:widowControl/>
        <w:tabs>
          <w:tab w:val="clear" w:pos="270"/>
          <w:tab w:val="left" w:pos="1440"/>
        </w:tabs>
        <w:spacing w:after="0" w:line="240" w:lineRule="auto"/>
        <w:ind w:left="1440" w:right="270" w:hanging="1440"/>
        <w:rPr>
          <w:rFonts w:ascii="Tahoma" w:hAnsi="Tahoma" w:cs="Tahoma"/>
          <w:sz w:val="20"/>
          <w:szCs w:val="20"/>
        </w:rPr>
      </w:pPr>
      <w:r w:rsidRPr="00BD1764">
        <w:rPr>
          <w:rFonts w:ascii="Tahoma" w:eastAsia="Meiryo" w:hAnsi="Tahoma" w:cs="Tahoma"/>
          <w:sz w:val="20"/>
          <w:szCs w:val="20"/>
        </w:rPr>
        <w:t>RES 2250</w:t>
      </w:r>
      <w:r w:rsidRPr="00BD1764">
        <w:rPr>
          <w:rFonts w:ascii="Tahoma" w:eastAsia="Meiryo" w:hAnsi="Tahoma" w:cs="Tahoma"/>
          <w:sz w:val="20"/>
          <w:szCs w:val="20"/>
        </w:rPr>
        <w:tab/>
      </w:r>
      <w:r w:rsidRPr="00BD1764">
        <w:rPr>
          <w:rFonts w:ascii="Tahoma" w:hAnsi="Tahoma" w:cs="Tahoma"/>
          <w:sz w:val="20"/>
          <w:szCs w:val="20"/>
        </w:rPr>
        <w:t>Real Estate Law</w:t>
      </w:r>
    </w:p>
    <w:p w14:paraId="4DEAD8FF" w14:textId="77777777" w:rsidR="0018314E" w:rsidRDefault="0018314E" w:rsidP="00DD1E03">
      <w:pPr>
        <w:pStyle w:val="SD-Heading10L"/>
        <w:widowControl/>
        <w:spacing w:before="0" w:after="0" w:line="240" w:lineRule="auto"/>
        <w:ind w:right="270"/>
        <w:outlineLvl w:val="0"/>
        <w:rPr>
          <w:rFonts w:ascii="Tahoma" w:eastAsia="Meiryo" w:hAnsi="Tahoma" w:cs="Tahoma"/>
          <w:b/>
          <w:caps w:val="0"/>
        </w:rPr>
      </w:pPr>
    </w:p>
    <w:p w14:paraId="3713192D" w14:textId="042AECD6" w:rsidR="005579F7" w:rsidRPr="007D1AA0" w:rsidRDefault="005579F7" w:rsidP="005579F7">
      <w:pPr>
        <w:pStyle w:val="SD-BodyText9pt"/>
        <w:widowControl/>
        <w:spacing w:after="0" w:line="240" w:lineRule="auto"/>
        <w:ind w:right="270"/>
        <w:rPr>
          <w:rFonts w:ascii="Tahoma" w:eastAsia="Meiryo" w:hAnsi="Tahoma" w:cs="Tahoma"/>
          <w:b/>
          <w:sz w:val="20"/>
          <w:szCs w:val="20"/>
        </w:rPr>
      </w:pPr>
      <w:bookmarkStart w:id="21" w:name="_Hlk107908415"/>
      <w:r w:rsidRPr="007D1AA0">
        <w:rPr>
          <w:rFonts w:ascii="Tahoma" w:eastAsia="Meiryo" w:hAnsi="Tahoma" w:cs="Tahoma"/>
          <w:b/>
          <w:sz w:val="20"/>
          <w:szCs w:val="20"/>
        </w:rPr>
        <w:t xml:space="preserve">Consulting </w:t>
      </w:r>
      <w:r w:rsidR="00601D6B">
        <w:rPr>
          <w:rFonts w:ascii="Tahoma" w:eastAsia="Meiryo" w:hAnsi="Tahoma" w:cs="Tahoma"/>
          <w:b/>
          <w:sz w:val="20"/>
          <w:szCs w:val="20"/>
        </w:rPr>
        <w:t>(</w:t>
      </w:r>
      <w:r w:rsidRPr="007D1AA0">
        <w:rPr>
          <w:rFonts w:ascii="Tahoma" w:eastAsia="Meiryo" w:hAnsi="Tahoma" w:cs="Tahoma"/>
          <w:b/>
          <w:sz w:val="20"/>
          <w:szCs w:val="20"/>
        </w:rPr>
        <w:t>for non-MGT major</w:t>
      </w:r>
      <w:r w:rsidR="00601D6B">
        <w:rPr>
          <w:rFonts w:ascii="Tahoma" w:eastAsia="Meiryo" w:hAnsi="Tahoma" w:cs="Tahoma"/>
          <w:b/>
          <w:sz w:val="20"/>
          <w:szCs w:val="20"/>
        </w:rPr>
        <w:t>)</w:t>
      </w:r>
      <w:r w:rsidRPr="007D1AA0">
        <w:rPr>
          <w:rFonts w:ascii="Tahoma" w:eastAsia="Meiryo" w:hAnsi="Tahoma" w:cs="Tahoma"/>
          <w:b/>
          <w:sz w:val="20"/>
          <w:szCs w:val="20"/>
        </w:rPr>
        <w:t>:</w:t>
      </w:r>
    </w:p>
    <w:p w14:paraId="72B9B1C1" w14:textId="77777777" w:rsidR="005579F7" w:rsidRPr="007D1AA0" w:rsidRDefault="005579F7" w:rsidP="005579F7">
      <w:pPr>
        <w:pStyle w:val="SD-BodyText9pt"/>
        <w:widowControl/>
        <w:spacing w:after="0" w:line="240" w:lineRule="auto"/>
        <w:ind w:left="1440" w:right="270" w:hanging="1440"/>
        <w:rPr>
          <w:rFonts w:ascii="Tahoma" w:eastAsia="Meiryo" w:hAnsi="Tahoma" w:cs="Tahoma"/>
          <w:color w:val="auto"/>
          <w:sz w:val="20"/>
          <w:szCs w:val="20"/>
        </w:rPr>
      </w:pPr>
      <w:r w:rsidRPr="007D1AA0">
        <w:rPr>
          <w:rFonts w:ascii="Tahoma" w:eastAsia="Meiryo" w:hAnsi="Tahoma" w:cs="Tahoma"/>
          <w:color w:val="auto"/>
          <w:sz w:val="20"/>
          <w:szCs w:val="20"/>
        </w:rPr>
        <w:t xml:space="preserve">MGT 3070 </w:t>
      </w:r>
      <w:r w:rsidRPr="007D1AA0">
        <w:rPr>
          <w:rFonts w:ascii="Tahoma" w:eastAsia="Meiryo" w:hAnsi="Tahoma" w:cs="Tahoma"/>
          <w:color w:val="auto"/>
          <w:sz w:val="20"/>
          <w:szCs w:val="20"/>
        </w:rPr>
        <w:tab/>
      </w:r>
      <w:r w:rsidRPr="007D1AA0">
        <w:rPr>
          <w:rFonts w:ascii="Tahoma" w:hAnsi="Tahoma" w:cs="Tahoma"/>
          <w:sz w:val="20"/>
          <w:szCs w:val="20"/>
        </w:rPr>
        <w:t>Solving Complex Business Problems</w:t>
      </w:r>
    </w:p>
    <w:p w14:paraId="58E53438" w14:textId="66D23E6A" w:rsidR="005579F7" w:rsidRDefault="005579F7" w:rsidP="005579F7">
      <w:pPr>
        <w:pStyle w:val="SD-BodyText9pt"/>
        <w:widowControl/>
        <w:spacing w:after="0" w:line="240" w:lineRule="auto"/>
        <w:ind w:right="270"/>
        <w:rPr>
          <w:rFonts w:ascii="Tahoma" w:eastAsia="Meiryo" w:hAnsi="Tahoma" w:cs="Tahoma"/>
          <w:color w:val="auto"/>
          <w:sz w:val="20"/>
          <w:szCs w:val="20"/>
        </w:rPr>
      </w:pPr>
      <w:r w:rsidRPr="007D1AA0">
        <w:rPr>
          <w:rFonts w:ascii="Tahoma" w:eastAsia="Meiryo" w:hAnsi="Tahoma" w:cs="Tahoma"/>
          <w:color w:val="auto"/>
          <w:sz w:val="20"/>
          <w:szCs w:val="20"/>
        </w:rPr>
        <w:t>MGT 3080</w:t>
      </w:r>
      <w:r w:rsidRPr="007D1AA0">
        <w:rPr>
          <w:rFonts w:ascii="Tahoma" w:eastAsia="Meiryo" w:hAnsi="Tahoma" w:cs="Tahoma"/>
          <w:color w:val="auto"/>
          <w:sz w:val="20"/>
          <w:szCs w:val="20"/>
        </w:rPr>
        <w:tab/>
        <w:t>Management Consulting Practicum</w:t>
      </w:r>
    </w:p>
    <w:p w14:paraId="38831126" w14:textId="77777777" w:rsidR="005579F7" w:rsidRPr="007D1AA0" w:rsidRDefault="005579F7" w:rsidP="005579F7">
      <w:pPr>
        <w:pStyle w:val="SD-HangingIndent1"/>
        <w:widowControl/>
        <w:tabs>
          <w:tab w:val="clear" w:pos="270"/>
          <w:tab w:val="left" w:pos="1440"/>
        </w:tabs>
        <w:spacing w:after="0" w:line="240" w:lineRule="auto"/>
        <w:ind w:left="1440" w:right="270" w:hanging="1440"/>
        <w:jc w:val="left"/>
        <w:rPr>
          <w:rFonts w:ascii="Tahoma" w:eastAsia="Meiryo" w:hAnsi="Tahoma" w:cs="Tahoma"/>
          <w:sz w:val="20"/>
          <w:szCs w:val="20"/>
        </w:rPr>
      </w:pPr>
      <w:r w:rsidRPr="007D1AA0">
        <w:rPr>
          <w:rFonts w:ascii="Tahoma" w:eastAsia="Meiryo" w:hAnsi="Tahoma" w:cs="Tahoma"/>
          <w:sz w:val="20"/>
          <w:szCs w:val="20"/>
        </w:rPr>
        <w:t>VSB 3900</w:t>
      </w:r>
      <w:r w:rsidRPr="007D1AA0">
        <w:rPr>
          <w:rFonts w:ascii="Tahoma" w:eastAsia="Meiryo" w:hAnsi="Tahoma" w:cs="Tahoma"/>
          <w:sz w:val="20"/>
          <w:szCs w:val="20"/>
        </w:rPr>
        <w:tab/>
      </w:r>
      <w:r w:rsidRPr="007D1AA0">
        <w:rPr>
          <w:rFonts w:ascii="Tahoma" w:hAnsi="Tahoma" w:cs="Tahoma"/>
          <w:bCs/>
          <w:sz w:val="20"/>
          <w:szCs w:val="20"/>
        </w:rPr>
        <w:t>Innovation &amp; Design Practicum</w:t>
      </w:r>
    </w:p>
    <w:bookmarkEnd w:id="21"/>
    <w:p w14:paraId="32955C5F" w14:textId="77777777" w:rsidR="005579F7" w:rsidRDefault="005579F7" w:rsidP="00DD1E03">
      <w:pPr>
        <w:pStyle w:val="SD-Heading10L"/>
        <w:widowControl/>
        <w:spacing w:before="0" w:after="0" w:line="240" w:lineRule="auto"/>
        <w:ind w:right="270"/>
        <w:outlineLvl w:val="0"/>
        <w:rPr>
          <w:rFonts w:ascii="Tahoma" w:eastAsia="Meiryo" w:hAnsi="Tahoma" w:cs="Tahoma"/>
          <w:b/>
          <w:caps w:val="0"/>
        </w:rPr>
      </w:pPr>
    </w:p>
    <w:p w14:paraId="4593809C" w14:textId="36BAAD41" w:rsidR="00BE54BD" w:rsidRPr="007D0431" w:rsidRDefault="00613AE1" w:rsidP="00DD1E03">
      <w:pPr>
        <w:pStyle w:val="SD-Heading10L"/>
        <w:widowControl/>
        <w:spacing w:before="0" w:after="0" w:line="240" w:lineRule="auto"/>
        <w:ind w:right="270"/>
        <w:outlineLvl w:val="0"/>
        <w:rPr>
          <w:rStyle w:val="Bold"/>
          <w:rFonts w:ascii="Tahoma" w:eastAsia="Meiryo" w:hAnsi="Tahoma" w:cs="Tahoma"/>
          <w:b w:val="0"/>
          <w:bCs w:val="0"/>
          <w:caps w:val="0"/>
        </w:rPr>
      </w:pPr>
      <w:r w:rsidRPr="007D0431">
        <w:rPr>
          <w:rFonts w:ascii="Tahoma" w:eastAsia="Meiryo" w:hAnsi="Tahoma" w:cs="Tahoma"/>
          <w:b/>
          <w:caps w:val="0"/>
        </w:rPr>
        <w:t>Economics</w:t>
      </w:r>
      <w:r w:rsidR="00C33629" w:rsidRPr="007D0431">
        <w:rPr>
          <w:rFonts w:ascii="Tahoma" w:eastAsia="Meiryo" w:hAnsi="Tahoma" w:cs="Tahoma"/>
          <w:b/>
          <w:caps w:val="0"/>
        </w:rPr>
        <w:t>:</w:t>
      </w:r>
    </w:p>
    <w:p w14:paraId="46B9AF92" w14:textId="77777777" w:rsidR="00BE54BD" w:rsidRPr="007D0431" w:rsidRDefault="00BE54BD" w:rsidP="00DD1E03">
      <w:pPr>
        <w:pStyle w:val="SD-HangingIndent1"/>
        <w:widowControl/>
        <w:tabs>
          <w:tab w:val="clear" w:pos="270"/>
          <w:tab w:val="left" w:pos="1440"/>
        </w:tabs>
        <w:spacing w:after="0" w:line="240" w:lineRule="auto"/>
        <w:ind w:right="270"/>
        <w:rPr>
          <w:rFonts w:ascii="Tahoma" w:eastAsia="Meiryo" w:hAnsi="Tahoma" w:cs="Tahoma"/>
          <w:sz w:val="20"/>
          <w:szCs w:val="20"/>
        </w:rPr>
      </w:pPr>
      <w:r w:rsidRPr="007D0431">
        <w:rPr>
          <w:rFonts w:ascii="Tahoma" w:eastAsia="Meiryo" w:hAnsi="Tahoma" w:cs="Tahoma"/>
          <w:sz w:val="20"/>
          <w:szCs w:val="20"/>
        </w:rPr>
        <w:t>ECO 2101</w:t>
      </w:r>
      <w:r w:rsidRPr="007D0431">
        <w:rPr>
          <w:rFonts w:ascii="Tahoma" w:eastAsia="Meiryo" w:hAnsi="Tahoma" w:cs="Tahoma"/>
          <w:sz w:val="20"/>
          <w:szCs w:val="20"/>
        </w:rPr>
        <w:tab/>
        <w:t>Macroeconomic Theory</w:t>
      </w:r>
    </w:p>
    <w:p w14:paraId="5C915824" w14:textId="77777777" w:rsidR="00BE54BD" w:rsidRPr="007D0431" w:rsidRDefault="00BE54BD" w:rsidP="00DD1E03">
      <w:pPr>
        <w:pStyle w:val="SD-HangingIndent1"/>
        <w:widowControl/>
        <w:tabs>
          <w:tab w:val="clear" w:pos="270"/>
          <w:tab w:val="left" w:pos="1440"/>
        </w:tabs>
        <w:spacing w:after="0" w:line="240" w:lineRule="auto"/>
        <w:ind w:right="270"/>
        <w:rPr>
          <w:rFonts w:ascii="Tahoma" w:eastAsia="Meiryo" w:hAnsi="Tahoma" w:cs="Tahoma"/>
          <w:sz w:val="20"/>
          <w:szCs w:val="20"/>
        </w:rPr>
      </w:pPr>
      <w:r w:rsidRPr="007D0431">
        <w:rPr>
          <w:rFonts w:ascii="Tahoma" w:eastAsia="Meiryo" w:hAnsi="Tahoma" w:cs="Tahoma"/>
          <w:sz w:val="20"/>
          <w:szCs w:val="20"/>
        </w:rPr>
        <w:t>ECO 2102</w:t>
      </w:r>
      <w:r w:rsidRPr="007D0431">
        <w:rPr>
          <w:rFonts w:ascii="Tahoma" w:eastAsia="Meiryo" w:hAnsi="Tahoma" w:cs="Tahoma"/>
          <w:sz w:val="20"/>
          <w:szCs w:val="20"/>
        </w:rPr>
        <w:tab/>
        <w:t>Microeconomic Theory</w:t>
      </w:r>
    </w:p>
    <w:p w14:paraId="35C9EDF5" w14:textId="77777777" w:rsidR="00E863ED" w:rsidRPr="00E863ED" w:rsidRDefault="00E863ED" w:rsidP="00E863ED">
      <w:pPr>
        <w:pStyle w:val="SD-HangingIndent1"/>
        <w:widowControl/>
        <w:tabs>
          <w:tab w:val="clear" w:pos="270"/>
          <w:tab w:val="left" w:pos="0"/>
        </w:tabs>
        <w:spacing w:after="0" w:line="240" w:lineRule="auto"/>
        <w:ind w:left="0" w:right="270" w:firstLine="0"/>
        <w:rPr>
          <w:rFonts w:ascii="Tahoma" w:eastAsia="Meiryo" w:hAnsi="Tahoma" w:cs="Tahoma"/>
          <w:b/>
          <w:sz w:val="10"/>
          <w:szCs w:val="10"/>
        </w:rPr>
      </w:pPr>
    </w:p>
    <w:p w14:paraId="0B38745D" w14:textId="3B34F40D" w:rsidR="00E863ED" w:rsidRPr="000612B6" w:rsidRDefault="00E863ED" w:rsidP="00E863ED">
      <w:pPr>
        <w:pStyle w:val="SD-HangingIndent1"/>
        <w:widowControl/>
        <w:tabs>
          <w:tab w:val="clear" w:pos="270"/>
          <w:tab w:val="left" w:pos="0"/>
        </w:tabs>
        <w:spacing w:after="0" w:line="240" w:lineRule="auto"/>
        <w:ind w:left="0" w:right="270" w:firstLine="0"/>
        <w:rPr>
          <w:rStyle w:val="Bold"/>
          <w:rFonts w:ascii="Tahoma" w:eastAsia="Meiryo" w:hAnsi="Tahoma" w:cs="Tahoma"/>
          <w:b w:val="0"/>
          <w:bCs w:val="0"/>
          <w:sz w:val="20"/>
          <w:szCs w:val="20"/>
        </w:rPr>
      </w:pPr>
      <w:r w:rsidRPr="00F31E3A">
        <w:rPr>
          <w:rFonts w:ascii="Tahoma" w:eastAsia="Meiryo" w:hAnsi="Tahoma" w:cs="Tahoma"/>
          <w:b/>
          <w:sz w:val="20"/>
          <w:szCs w:val="20"/>
        </w:rPr>
        <w:t>Plus</w:t>
      </w:r>
      <w:r>
        <w:rPr>
          <w:rFonts w:ascii="Tahoma" w:eastAsia="Meiryo" w:hAnsi="Tahoma" w:cs="Tahoma"/>
          <w:b/>
          <w:sz w:val="20"/>
          <w:szCs w:val="20"/>
        </w:rPr>
        <w:t xml:space="preserve"> </w:t>
      </w:r>
      <w:r>
        <w:rPr>
          <w:rFonts w:ascii="Tahoma" w:eastAsia="Meiryo" w:hAnsi="Tahoma" w:cs="Tahoma"/>
          <w:sz w:val="20"/>
          <w:szCs w:val="20"/>
        </w:rPr>
        <w:t>one</w:t>
      </w:r>
      <w:r w:rsidRPr="00F31E3A">
        <w:rPr>
          <w:rFonts w:ascii="Tahoma" w:eastAsia="Meiryo" w:hAnsi="Tahoma" w:cs="Tahoma"/>
          <w:sz w:val="20"/>
          <w:szCs w:val="20"/>
        </w:rPr>
        <w:t xml:space="preserve"> additional Economics (ECO) </w:t>
      </w:r>
      <w:r>
        <w:rPr>
          <w:rFonts w:ascii="Tahoma" w:eastAsia="Meiryo" w:hAnsi="Tahoma" w:cs="Tahoma"/>
          <w:sz w:val="20"/>
          <w:szCs w:val="20"/>
        </w:rPr>
        <w:t xml:space="preserve">elective </w:t>
      </w:r>
      <w:r w:rsidRPr="00F31E3A">
        <w:rPr>
          <w:rFonts w:ascii="Tahoma" w:eastAsia="Meiryo" w:hAnsi="Tahoma" w:cs="Tahoma"/>
          <w:sz w:val="20"/>
          <w:szCs w:val="20"/>
        </w:rPr>
        <w:t xml:space="preserve">course with course number of 3000 or above (except </w:t>
      </w:r>
      <w:r w:rsidRPr="00FD68EF">
        <w:rPr>
          <w:rFonts w:ascii="Tahoma" w:eastAsia="Meiryo" w:hAnsi="Tahoma" w:cs="Tahoma"/>
          <w:sz w:val="20"/>
          <w:szCs w:val="20"/>
        </w:rPr>
        <w:t>ECO 3108</w:t>
      </w:r>
      <w:r w:rsidRPr="004A69FC">
        <w:rPr>
          <w:rFonts w:ascii="Tahoma" w:eastAsia="Meiryo" w:hAnsi="Tahoma" w:cs="Tahoma"/>
          <w:color w:val="auto"/>
          <w:sz w:val="20"/>
          <w:szCs w:val="20"/>
        </w:rPr>
        <w:t xml:space="preserve">, </w:t>
      </w:r>
      <w:r w:rsidRPr="00820118">
        <w:rPr>
          <w:rFonts w:ascii="Tahoma" w:eastAsia="Meiryo" w:hAnsi="Tahoma" w:cs="Tahoma"/>
          <w:color w:val="auto"/>
          <w:sz w:val="20"/>
          <w:szCs w:val="20"/>
        </w:rPr>
        <w:t xml:space="preserve">ECO 3120, and </w:t>
      </w:r>
      <w:r w:rsidRPr="00820118">
        <w:rPr>
          <w:rFonts w:ascii="Tahoma" w:eastAsia="Meiryo" w:hAnsi="Tahoma" w:cs="Tahoma"/>
          <w:sz w:val="20"/>
          <w:szCs w:val="20"/>
        </w:rPr>
        <w:t>ECO</w:t>
      </w:r>
      <w:r w:rsidRPr="00FD68EF">
        <w:rPr>
          <w:rFonts w:ascii="Tahoma" w:eastAsia="Meiryo" w:hAnsi="Tahoma" w:cs="Tahoma"/>
          <w:sz w:val="20"/>
          <w:szCs w:val="20"/>
        </w:rPr>
        <w:t xml:space="preserve"> 3130)</w:t>
      </w:r>
    </w:p>
    <w:p w14:paraId="1F602986" w14:textId="7F285234" w:rsidR="006623EE" w:rsidRPr="007D1AA0" w:rsidRDefault="006623EE" w:rsidP="00DD1E03">
      <w:pPr>
        <w:pStyle w:val="SD-BodyText9pt"/>
        <w:widowControl/>
        <w:spacing w:after="0" w:line="240" w:lineRule="auto"/>
        <w:ind w:right="270"/>
        <w:rPr>
          <w:rFonts w:ascii="Tahoma" w:eastAsia="Meiryo" w:hAnsi="Tahoma" w:cs="Tahoma"/>
          <w:b/>
          <w:sz w:val="20"/>
          <w:szCs w:val="20"/>
        </w:rPr>
      </w:pPr>
    </w:p>
    <w:p w14:paraId="4725AEA7" w14:textId="0E62CC53" w:rsidR="003F2237" w:rsidRPr="003F2237" w:rsidRDefault="003F2237" w:rsidP="00DD1E03">
      <w:pPr>
        <w:pStyle w:val="SD-BodyText9pt"/>
        <w:widowControl/>
        <w:spacing w:after="0" w:line="240" w:lineRule="auto"/>
        <w:ind w:right="270"/>
        <w:rPr>
          <w:rFonts w:ascii="Tahoma" w:eastAsia="Meiryo" w:hAnsi="Tahoma" w:cs="Tahoma"/>
          <w:b/>
          <w:sz w:val="20"/>
          <w:szCs w:val="20"/>
        </w:rPr>
      </w:pPr>
      <w:r w:rsidRPr="007D1AA0">
        <w:rPr>
          <w:rFonts w:ascii="Tahoma" w:eastAsia="Meiryo" w:hAnsi="Tahoma" w:cs="Tahoma"/>
          <w:b/>
          <w:sz w:val="20"/>
          <w:szCs w:val="20"/>
        </w:rPr>
        <w:t>Finance:</w:t>
      </w:r>
    </w:p>
    <w:p w14:paraId="0BAA269F" w14:textId="77777777" w:rsidR="008E5B95" w:rsidRPr="007D0431" w:rsidRDefault="008E5B95" w:rsidP="008E5B95">
      <w:pPr>
        <w:pStyle w:val="SD-BodyText9pt"/>
        <w:widowControl/>
        <w:tabs>
          <w:tab w:val="left" w:pos="1440"/>
        </w:tabs>
        <w:spacing w:after="0" w:line="240" w:lineRule="auto"/>
        <w:ind w:right="270"/>
        <w:rPr>
          <w:rFonts w:ascii="Tahoma" w:eastAsia="Meiryo" w:hAnsi="Tahoma" w:cs="Tahoma"/>
          <w:sz w:val="20"/>
          <w:szCs w:val="20"/>
        </w:rPr>
      </w:pPr>
      <w:r w:rsidRPr="009C1EF2">
        <w:rPr>
          <w:rFonts w:ascii="Tahoma" w:eastAsia="Meiryo" w:hAnsi="Tahoma" w:cs="Tahoma"/>
          <w:sz w:val="20"/>
          <w:szCs w:val="20"/>
        </w:rPr>
        <w:t>FIN 2114</w:t>
      </w:r>
      <w:r w:rsidRPr="009C1EF2">
        <w:rPr>
          <w:rFonts w:ascii="Tahoma" w:eastAsia="Meiryo" w:hAnsi="Tahoma" w:cs="Tahoma"/>
          <w:sz w:val="20"/>
          <w:szCs w:val="20"/>
        </w:rPr>
        <w:tab/>
        <w:t>Intermediate Corporate Finance</w:t>
      </w:r>
    </w:p>
    <w:p w14:paraId="19984F19" w14:textId="77777777" w:rsidR="00BE54BD" w:rsidRPr="007D0431" w:rsidRDefault="00BE54BD" w:rsidP="00DD1E03">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FIN 2227</w:t>
      </w:r>
      <w:r w:rsidRPr="007D0431">
        <w:rPr>
          <w:rFonts w:ascii="Tahoma" w:eastAsia="Meiryo" w:hAnsi="Tahoma" w:cs="Tahoma"/>
          <w:sz w:val="20"/>
          <w:szCs w:val="20"/>
        </w:rPr>
        <w:tab/>
        <w:t>Fixed Income Markets and Valuation</w:t>
      </w:r>
    </w:p>
    <w:p w14:paraId="031F2171" w14:textId="77777777" w:rsidR="00BE54BD" w:rsidRPr="007D0431" w:rsidRDefault="00BE54BD" w:rsidP="00DD1E03">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FIN 2323</w:t>
      </w:r>
      <w:r w:rsidRPr="007D0431">
        <w:rPr>
          <w:rFonts w:ascii="Tahoma" w:eastAsia="Meiryo" w:hAnsi="Tahoma" w:cs="Tahoma"/>
          <w:sz w:val="20"/>
          <w:szCs w:val="20"/>
        </w:rPr>
        <w:tab/>
        <w:t>Equity Markets and Valuation</w:t>
      </w:r>
    </w:p>
    <w:p w14:paraId="5C5297BC" w14:textId="77777777" w:rsidR="007B393D" w:rsidRDefault="007B393D" w:rsidP="00DD1E03">
      <w:pPr>
        <w:pStyle w:val="SD-Heading10L"/>
        <w:widowControl/>
        <w:spacing w:before="0" w:after="0" w:line="240" w:lineRule="auto"/>
        <w:ind w:right="270"/>
        <w:outlineLvl w:val="0"/>
        <w:rPr>
          <w:rFonts w:ascii="Tahoma" w:eastAsia="Meiryo" w:hAnsi="Tahoma" w:cs="Tahoma"/>
          <w:b/>
          <w:caps w:val="0"/>
        </w:rPr>
      </w:pPr>
    </w:p>
    <w:p w14:paraId="6793DD2A" w14:textId="77777777" w:rsidR="00BE54BD" w:rsidRPr="007D0431" w:rsidRDefault="00613AE1" w:rsidP="00DD1E03">
      <w:pPr>
        <w:pStyle w:val="SD-Heading10L"/>
        <w:widowControl/>
        <w:spacing w:before="0" w:after="0" w:line="240" w:lineRule="auto"/>
        <w:ind w:right="270"/>
        <w:outlineLvl w:val="0"/>
        <w:rPr>
          <w:rStyle w:val="Bold"/>
          <w:rFonts w:ascii="Tahoma" w:eastAsia="Meiryo" w:hAnsi="Tahoma" w:cs="Tahoma"/>
          <w:b w:val="0"/>
          <w:bCs w:val="0"/>
          <w:caps w:val="0"/>
        </w:rPr>
      </w:pPr>
      <w:r w:rsidRPr="007D0431">
        <w:rPr>
          <w:rFonts w:ascii="Tahoma" w:eastAsia="Meiryo" w:hAnsi="Tahoma" w:cs="Tahoma"/>
          <w:b/>
          <w:caps w:val="0"/>
        </w:rPr>
        <w:t>International Business</w:t>
      </w:r>
      <w:r w:rsidR="00C33629" w:rsidRPr="007D0431">
        <w:rPr>
          <w:rFonts w:ascii="Tahoma" w:eastAsia="Meiryo" w:hAnsi="Tahoma" w:cs="Tahoma"/>
          <w:b/>
          <w:caps w:val="0"/>
        </w:rPr>
        <w:t>:</w:t>
      </w:r>
    </w:p>
    <w:p w14:paraId="2E988B3F" w14:textId="77777777" w:rsidR="00BE54BD" w:rsidRPr="007D0431" w:rsidRDefault="00BE54BD" w:rsidP="00DD1E03">
      <w:pPr>
        <w:pStyle w:val="SD-BodyText9pt"/>
        <w:widowControl/>
        <w:spacing w:after="0" w:line="240" w:lineRule="auto"/>
        <w:ind w:right="270"/>
        <w:outlineLvl w:val="0"/>
        <w:rPr>
          <w:rFonts w:ascii="Tahoma" w:eastAsia="Meiryo" w:hAnsi="Tahoma" w:cs="Tahoma"/>
          <w:sz w:val="20"/>
          <w:szCs w:val="20"/>
        </w:rPr>
      </w:pPr>
      <w:r w:rsidRPr="007D0431">
        <w:rPr>
          <w:rFonts w:ascii="Tahoma" w:eastAsia="Meiryo" w:hAnsi="Tahoma" w:cs="Tahoma"/>
          <w:sz w:val="20"/>
          <w:szCs w:val="20"/>
        </w:rPr>
        <w:t xml:space="preserve">MGT 2350 </w:t>
      </w:r>
      <w:r w:rsidR="00DD4FE1" w:rsidRPr="007D0431">
        <w:rPr>
          <w:rFonts w:ascii="Tahoma" w:eastAsia="Meiryo" w:hAnsi="Tahoma" w:cs="Tahoma"/>
          <w:sz w:val="20"/>
          <w:szCs w:val="20"/>
        </w:rPr>
        <w:tab/>
      </w:r>
      <w:r w:rsidR="00B802EC" w:rsidRPr="007D0431">
        <w:rPr>
          <w:rFonts w:ascii="Tahoma" w:eastAsia="Meiryo" w:hAnsi="Tahoma" w:cs="Tahoma"/>
          <w:sz w:val="20"/>
          <w:szCs w:val="20"/>
        </w:rPr>
        <w:t>Global Business Management</w:t>
      </w:r>
    </w:p>
    <w:p w14:paraId="2D22B473" w14:textId="77777777" w:rsidR="001A0E9C" w:rsidRPr="00014E15" w:rsidRDefault="001A0E9C" w:rsidP="00DD1E03">
      <w:pPr>
        <w:pStyle w:val="SD-BodyText9pt"/>
        <w:widowControl/>
        <w:spacing w:after="0" w:line="240" w:lineRule="auto"/>
        <w:ind w:right="270"/>
        <w:outlineLvl w:val="0"/>
        <w:rPr>
          <w:rFonts w:ascii="Tahoma" w:eastAsia="Meiryo" w:hAnsi="Tahoma" w:cs="Tahoma"/>
          <w:sz w:val="10"/>
          <w:szCs w:val="10"/>
        </w:rPr>
      </w:pPr>
    </w:p>
    <w:p w14:paraId="27715AF9" w14:textId="77777777" w:rsidR="00D61B63" w:rsidRPr="007D0431" w:rsidRDefault="00BE54BD" w:rsidP="00DD1E03">
      <w:pPr>
        <w:pStyle w:val="SD-BodyText9pt"/>
        <w:widowControl/>
        <w:spacing w:after="0" w:line="240" w:lineRule="auto"/>
        <w:ind w:right="270"/>
        <w:rPr>
          <w:rFonts w:ascii="Tahoma" w:eastAsia="Meiryo" w:hAnsi="Tahoma" w:cs="Tahoma"/>
          <w:sz w:val="20"/>
          <w:szCs w:val="20"/>
        </w:rPr>
      </w:pPr>
      <w:r w:rsidRPr="007D0431">
        <w:rPr>
          <w:rStyle w:val="Bold"/>
          <w:rFonts w:ascii="Tahoma" w:eastAsia="Meiryo" w:hAnsi="Tahoma" w:cs="Tahoma"/>
          <w:sz w:val="20"/>
          <w:szCs w:val="20"/>
        </w:rPr>
        <w:t>Plus</w:t>
      </w:r>
      <w:r w:rsidRPr="007D0431">
        <w:rPr>
          <w:rFonts w:ascii="Tahoma" w:eastAsia="Meiryo" w:hAnsi="Tahoma" w:cs="Tahoma"/>
          <w:sz w:val="20"/>
          <w:szCs w:val="20"/>
        </w:rPr>
        <w:t xml:space="preserve"> two of the following international related </w:t>
      </w:r>
      <w:r w:rsidR="00BF0F15" w:rsidRPr="007D0431">
        <w:rPr>
          <w:rFonts w:ascii="Tahoma" w:eastAsia="Meiryo" w:hAnsi="Tahoma" w:cs="Tahoma"/>
          <w:sz w:val="20"/>
          <w:szCs w:val="20"/>
        </w:rPr>
        <w:t xml:space="preserve">business </w:t>
      </w:r>
      <w:r w:rsidR="00D61B63" w:rsidRPr="007D0431">
        <w:rPr>
          <w:rFonts w:ascii="Tahoma" w:eastAsia="Meiryo" w:hAnsi="Tahoma" w:cs="Tahoma"/>
          <w:sz w:val="20"/>
          <w:szCs w:val="20"/>
        </w:rPr>
        <w:t>courses</w:t>
      </w:r>
      <w:r w:rsidRPr="007D0431">
        <w:rPr>
          <w:rFonts w:ascii="Tahoma" w:eastAsia="Meiryo" w:hAnsi="Tahoma" w:cs="Tahoma"/>
          <w:sz w:val="20"/>
          <w:szCs w:val="20"/>
        </w:rPr>
        <w:t xml:space="preserve"> (</w:t>
      </w:r>
      <w:r w:rsidRPr="007D0431">
        <w:rPr>
          <w:rStyle w:val="Bold"/>
          <w:rFonts w:ascii="Tahoma" w:eastAsia="Meiryo" w:hAnsi="Tahoma" w:cs="Tahoma"/>
          <w:b w:val="0"/>
          <w:sz w:val="20"/>
          <w:szCs w:val="20"/>
        </w:rPr>
        <w:t>must be fro</w:t>
      </w:r>
      <w:r w:rsidR="00C33629" w:rsidRPr="007D0431">
        <w:rPr>
          <w:rStyle w:val="Bold"/>
          <w:rFonts w:ascii="Tahoma" w:eastAsia="Meiryo" w:hAnsi="Tahoma" w:cs="Tahoma"/>
          <w:b w:val="0"/>
          <w:sz w:val="20"/>
          <w:szCs w:val="20"/>
        </w:rPr>
        <w:t xml:space="preserve">m </w:t>
      </w:r>
      <w:r w:rsidR="00C33629" w:rsidRPr="00EA124B">
        <w:rPr>
          <w:rStyle w:val="Bold"/>
          <w:rFonts w:ascii="Tahoma" w:eastAsia="Meiryo" w:hAnsi="Tahoma" w:cs="Tahoma"/>
          <w:b w:val="0"/>
          <w:sz w:val="20"/>
          <w:szCs w:val="20"/>
        </w:rPr>
        <w:t>two</w:t>
      </w:r>
      <w:r w:rsidR="00C33629" w:rsidRPr="007D0431">
        <w:rPr>
          <w:rStyle w:val="Bold"/>
          <w:rFonts w:ascii="Tahoma" w:eastAsia="Meiryo" w:hAnsi="Tahoma" w:cs="Tahoma"/>
          <w:b w:val="0"/>
          <w:sz w:val="20"/>
          <w:szCs w:val="20"/>
        </w:rPr>
        <w:t xml:space="preserve"> </w:t>
      </w:r>
      <w:r w:rsidRPr="007D0431">
        <w:rPr>
          <w:rStyle w:val="Bold"/>
          <w:rFonts w:ascii="Tahoma" w:eastAsia="Meiryo" w:hAnsi="Tahoma" w:cs="Tahoma"/>
          <w:b w:val="0"/>
          <w:sz w:val="20"/>
          <w:szCs w:val="20"/>
        </w:rPr>
        <w:t>different disciplines</w:t>
      </w:r>
      <w:r w:rsidRPr="007D0431">
        <w:rPr>
          <w:rFonts w:ascii="Tahoma" w:eastAsia="Meiryo" w:hAnsi="Tahoma" w:cs="Tahoma"/>
          <w:sz w:val="20"/>
          <w:szCs w:val="20"/>
        </w:rPr>
        <w:t>)</w:t>
      </w:r>
      <w:r w:rsidR="00D61B63" w:rsidRPr="007D0431">
        <w:rPr>
          <w:rFonts w:ascii="Tahoma" w:eastAsia="Meiryo" w:hAnsi="Tahoma" w:cs="Tahoma"/>
          <w:sz w:val="20"/>
          <w:szCs w:val="20"/>
        </w:rPr>
        <w:t>:</w:t>
      </w:r>
    </w:p>
    <w:p w14:paraId="42BBC8F7" w14:textId="77777777" w:rsidR="00BE54BD" w:rsidRPr="007D0431" w:rsidRDefault="00BE54BD" w:rsidP="00DD1E03">
      <w:pPr>
        <w:pStyle w:val="SD-BodyText9pt"/>
        <w:widowControl/>
        <w:tabs>
          <w:tab w:val="left" w:pos="1440"/>
        </w:tabs>
        <w:spacing w:after="0" w:line="240" w:lineRule="auto"/>
        <w:ind w:right="270"/>
        <w:rPr>
          <w:rFonts w:ascii="Tahoma" w:eastAsia="Meiryo" w:hAnsi="Tahoma" w:cs="Tahoma"/>
          <w:sz w:val="20"/>
          <w:szCs w:val="20"/>
        </w:rPr>
      </w:pPr>
      <w:r w:rsidRPr="007D0431">
        <w:rPr>
          <w:rFonts w:ascii="Tahoma" w:eastAsia="Meiryo" w:hAnsi="Tahoma" w:cs="Tahoma"/>
          <w:sz w:val="20"/>
          <w:szCs w:val="20"/>
        </w:rPr>
        <w:t>ACC 2420</w:t>
      </w:r>
      <w:r w:rsidRPr="007D0431">
        <w:rPr>
          <w:rFonts w:ascii="Tahoma" w:eastAsia="Meiryo" w:hAnsi="Tahoma" w:cs="Tahoma"/>
          <w:sz w:val="20"/>
          <w:szCs w:val="20"/>
        </w:rPr>
        <w:tab/>
        <w:t>International Accounting</w:t>
      </w:r>
    </w:p>
    <w:p w14:paraId="391982A6" w14:textId="77777777" w:rsidR="00BE54BD" w:rsidRPr="007D0431" w:rsidRDefault="00BE54BD" w:rsidP="00DD1E03">
      <w:pPr>
        <w:pStyle w:val="SD-BodyText9pt"/>
        <w:widowControl/>
        <w:tabs>
          <w:tab w:val="left" w:pos="1440"/>
        </w:tabs>
        <w:spacing w:after="0" w:line="240" w:lineRule="auto"/>
        <w:ind w:right="270"/>
        <w:rPr>
          <w:rFonts w:ascii="Tahoma" w:eastAsia="Meiryo" w:hAnsi="Tahoma" w:cs="Tahoma"/>
          <w:sz w:val="20"/>
          <w:szCs w:val="20"/>
        </w:rPr>
      </w:pPr>
      <w:r w:rsidRPr="007D0431">
        <w:rPr>
          <w:rFonts w:ascii="Tahoma" w:eastAsia="Meiryo" w:hAnsi="Tahoma" w:cs="Tahoma"/>
          <w:sz w:val="20"/>
          <w:szCs w:val="20"/>
        </w:rPr>
        <w:t>BL 2160</w:t>
      </w:r>
      <w:r w:rsidRPr="007D0431">
        <w:rPr>
          <w:rFonts w:ascii="Tahoma" w:eastAsia="Meiryo" w:hAnsi="Tahoma" w:cs="Tahoma"/>
          <w:sz w:val="20"/>
          <w:szCs w:val="20"/>
        </w:rPr>
        <w:tab/>
        <w:t>International Business Law</w:t>
      </w:r>
    </w:p>
    <w:p w14:paraId="22B5E8C2" w14:textId="77777777" w:rsidR="00F87F8F" w:rsidRPr="007D0431" w:rsidRDefault="00F87F8F" w:rsidP="00DD1E03">
      <w:pPr>
        <w:pStyle w:val="SD-BodyText9pt"/>
        <w:widowControl/>
        <w:tabs>
          <w:tab w:val="left" w:pos="1440"/>
        </w:tabs>
        <w:spacing w:after="0" w:line="240" w:lineRule="auto"/>
        <w:ind w:right="270"/>
        <w:rPr>
          <w:rFonts w:ascii="Tahoma" w:eastAsia="Meiryo" w:hAnsi="Tahoma" w:cs="Tahoma"/>
          <w:sz w:val="20"/>
          <w:szCs w:val="20"/>
        </w:rPr>
      </w:pPr>
      <w:r w:rsidRPr="007D0431">
        <w:rPr>
          <w:rFonts w:ascii="Tahoma" w:eastAsia="Meiryo" w:hAnsi="Tahoma" w:cs="Tahoma"/>
          <w:sz w:val="20"/>
          <w:szCs w:val="20"/>
        </w:rPr>
        <w:t>ECO 3109</w:t>
      </w:r>
      <w:r w:rsidRPr="007D0431">
        <w:rPr>
          <w:rFonts w:ascii="Tahoma" w:eastAsia="Meiryo" w:hAnsi="Tahoma" w:cs="Tahoma"/>
          <w:sz w:val="20"/>
          <w:szCs w:val="20"/>
        </w:rPr>
        <w:tab/>
        <w:t>International Economics</w:t>
      </w:r>
    </w:p>
    <w:p w14:paraId="52BCAF8B" w14:textId="5E531D43" w:rsidR="00BE54BD" w:rsidRPr="007D0431" w:rsidRDefault="00BE54BD" w:rsidP="00DD1E03">
      <w:pPr>
        <w:pStyle w:val="SD-BodyText9pt"/>
        <w:widowControl/>
        <w:tabs>
          <w:tab w:val="left" w:pos="1440"/>
        </w:tabs>
        <w:spacing w:after="0" w:line="240" w:lineRule="auto"/>
        <w:ind w:right="270"/>
        <w:rPr>
          <w:rFonts w:ascii="Tahoma" w:eastAsia="Meiryo" w:hAnsi="Tahoma" w:cs="Tahoma"/>
          <w:sz w:val="20"/>
          <w:szCs w:val="20"/>
        </w:rPr>
      </w:pPr>
      <w:r w:rsidRPr="007D0431">
        <w:rPr>
          <w:rFonts w:ascii="Tahoma" w:eastAsia="Meiryo" w:hAnsi="Tahoma" w:cs="Tahoma"/>
          <w:sz w:val="20"/>
          <w:szCs w:val="20"/>
        </w:rPr>
        <w:t>ECO 3127</w:t>
      </w:r>
      <w:r w:rsidRPr="007D0431">
        <w:rPr>
          <w:rFonts w:ascii="Tahoma" w:eastAsia="Meiryo" w:hAnsi="Tahoma" w:cs="Tahoma"/>
          <w:sz w:val="20"/>
          <w:szCs w:val="20"/>
        </w:rPr>
        <w:tab/>
      </w:r>
      <w:r w:rsidR="00A33C20" w:rsidRPr="004024F0">
        <w:rPr>
          <w:rFonts w:ascii="Tahoma" w:eastAsia="Meiryo" w:hAnsi="Tahoma" w:cs="Tahoma"/>
          <w:sz w:val="20"/>
          <w:szCs w:val="20"/>
        </w:rPr>
        <w:t>D</w:t>
      </w:r>
      <w:r w:rsidRPr="004024F0">
        <w:rPr>
          <w:rFonts w:ascii="Tahoma" w:eastAsia="Meiryo" w:hAnsi="Tahoma" w:cs="Tahoma"/>
          <w:sz w:val="20"/>
          <w:szCs w:val="20"/>
        </w:rPr>
        <w:t>e</w:t>
      </w:r>
      <w:r w:rsidR="00A33C20" w:rsidRPr="004024F0">
        <w:rPr>
          <w:rFonts w:ascii="Tahoma" w:eastAsia="Meiryo" w:hAnsi="Tahoma" w:cs="Tahoma"/>
          <w:sz w:val="20"/>
          <w:szCs w:val="20"/>
        </w:rPr>
        <w:t>v</w:t>
      </w:r>
      <w:r w:rsidRPr="004024F0">
        <w:rPr>
          <w:rFonts w:ascii="Tahoma" w:eastAsia="Meiryo" w:hAnsi="Tahoma" w:cs="Tahoma"/>
          <w:sz w:val="20"/>
          <w:szCs w:val="20"/>
        </w:rPr>
        <w:t>elo</w:t>
      </w:r>
      <w:r w:rsidR="00A33C20" w:rsidRPr="004024F0">
        <w:rPr>
          <w:rFonts w:ascii="Tahoma" w:eastAsia="Meiryo" w:hAnsi="Tahoma" w:cs="Tahoma"/>
          <w:sz w:val="20"/>
          <w:szCs w:val="20"/>
        </w:rPr>
        <w:t>pment Economics</w:t>
      </w:r>
    </w:p>
    <w:p w14:paraId="2BA74981" w14:textId="77777777" w:rsidR="00AC1BD0" w:rsidRPr="00AC1BD0" w:rsidRDefault="00AC1BD0" w:rsidP="00DD1E03">
      <w:pPr>
        <w:pStyle w:val="SD-BodyText9pt"/>
        <w:widowControl/>
        <w:spacing w:after="0" w:line="240" w:lineRule="auto"/>
        <w:ind w:right="270"/>
        <w:rPr>
          <w:rFonts w:ascii="Tahoma" w:eastAsia="Meiryo" w:hAnsi="Tahoma" w:cs="Tahoma"/>
          <w:sz w:val="20"/>
          <w:szCs w:val="20"/>
        </w:rPr>
      </w:pPr>
      <w:r w:rsidRPr="00B830A9">
        <w:rPr>
          <w:rFonts w:ascii="Tahoma" w:eastAsia="Meiryo" w:hAnsi="Tahoma" w:cs="Tahoma"/>
          <w:sz w:val="20"/>
          <w:szCs w:val="20"/>
        </w:rPr>
        <w:t>ECO 4203</w:t>
      </w:r>
      <w:r w:rsidRPr="00B830A9">
        <w:rPr>
          <w:rFonts w:ascii="Tahoma" w:eastAsia="Meiryo" w:hAnsi="Tahoma" w:cs="Tahoma"/>
          <w:sz w:val="20"/>
          <w:szCs w:val="20"/>
        </w:rPr>
        <w:tab/>
      </w:r>
      <w:r w:rsidRPr="00B830A9">
        <w:rPr>
          <w:rFonts w:ascii="Tahoma" w:hAnsi="Tahoma" w:cs="Tahoma"/>
          <w:sz w:val="20"/>
          <w:szCs w:val="20"/>
        </w:rPr>
        <w:t>Political Economics of Development Aid</w:t>
      </w:r>
    </w:p>
    <w:p w14:paraId="35264F04" w14:textId="19B20C38" w:rsidR="00EE159C" w:rsidRDefault="00EE159C" w:rsidP="00DD1E03">
      <w:pPr>
        <w:pStyle w:val="SD-BodyText9pt"/>
        <w:widowControl/>
        <w:tabs>
          <w:tab w:val="left" w:pos="1440"/>
        </w:tabs>
        <w:spacing w:after="0" w:line="240" w:lineRule="auto"/>
        <w:ind w:right="270"/>
        <w:rPr>
          <w:rFonts w:ascii="Tahoma" w:eastAsia="Meiryo" w:hAnsi="Tahoma" w:cs="Tahoma"/>
          <w:sz w:val="20"/>
          <w:szCs w:val="20"/>
        </w:rPr>
      </w:pPr>
      <w:r w:rsidRPr="00232EAC">
        <w:rPr>
          <w:rFonts w:ascii="Tahoma" w:hAnsi="Tahoma" w:cs="Tahoma"/>
          <w:sz w:val="20"/>
          <w:szCs w:val="20"/>
        </w:rPr>
        <w:t>ECO 4209</w:t>
      </w:r>
      <w:r w:rsidRPr="00232EAC">
        <w:rPr>
          <w:rFonts w:ascii="Tahoma" w:hAnsi="Tahoma" w:cs="Tahoma"/>
          <w:sz w:val="20"/>
          <w:szCs w:val="20"/>
        </w:rPr>
        <w:tab/>
        <w:t>International Macroeconomics</w:t>
      </w:r>
    </w:p>
    <w:p w14:paraId="78886D7A" w14:textId="6D962C17" w:rsidR="00BE54BD" w:rsidRPr="007D0431" w:rsidRDefault="00BE54BD" w:rsidP="00DD1E03">
      <w:pPr>
        <w:pStyle w:val="SD-BodyText9pt"/>
        <w:widowControl/>
        <w:tabs>
          <w:tab w:val="left" w:pos="1440"/>
        </w:tabs>
        <w:spacing w:after="0" w:line="240" w:lineRule="auto"/>
        <w:ind w:right="270"/>
        <w:rPr>
          <w:rFonts w:ascii="Tahoma" w:eastAsia="Meiryo" w:hAnsi="Tahoma" w:cs="Tahoma"/>
          <w:sz w:val="20"/>
          <w:szCs w:val="20"/>
        </w:rPr>
      </w:pPr>
      <w:r w:rsidRPr="007D0431">
        <w:rPr>
          <w:rFonts w:ascii="Tahoma" w:eastAsia="Meiryo" w:hAnsi="Tahoma" w:cs="Tahoma"/>
          <w:sz w:val="20"/>
          <w:szCs w:val="20"/>
        </w:rPr>
        <w:t>FIN 2335</w:t>
      </w:r>
      <w:r w:rsidRPr="007D0431">
        <w:rPr>
          <w:rFonts w:ascii="Tahoma" w:eastAsia="Meiryo" w:hAnsi="Tahoma" w:cs="Tahoma"/>
          <w:sz w:val="20"/>
          <w:szCs w:val="20"/>
        </w:rPr>
        <w:tab/>
        <w:t>International Financial Management</w:t>
      </w:r>
    </w:p>
    <w:p w14:paraId="24DCD862" w14:textId="77777777" w:rsidR="00BF0F15" w:rsidRPr="007D0431" w:rsidRDefault="00BF0F15" w:rsidP="00DD1E03">
      <w:pPr>
        <w:pStyle w:val="SD-BodyText9pt"/>
        <w:widowControl/>
        <w:tabs>
          <w:tab w:val="left" w:pos="1440"/>
        </w:tabs>
        <w:spacing w:after="0" w:line="240" w:lineRule="auto"/>
        <w:ind w:right="270"/>
        <w:rPr>
          <w:rFonts w:ascii="Tahoma" w:eastAsia="Meiryo" w:hAnsi="Tahoma" w:cs="Tahoma"/>
          <w:sz w:val="20"/>
          <w:szCs w:val="20"/>
        </w:rPr>
      </w:pPr>
      <w:r w:rsidRPr="007D0431">
        <w:rPr>
          <w:rFonts w:ascii="Tahoma" w:eastAsia="Meiryo" w:hAnsi="Tahoma" w:cs="Tahoma"/>
          <w:sz w:val="20"/>
          <w:szCs w:val="20"/>
        </w:rPr>
        <w:t>MGT 2208</w:t>
      </w:r>
      <w:r w:rsidRPr="007D0431">
        <w:rPr>
          <w:rFonts w:ascii="Tahoma" w:eastAsia="Meiryo" w:hAnsi="Tahoma" w:cs="Tahoma"/>
          <w:sz w:val="20"/>
          <w:szCs w:val="20"/>
        </w:rPr>
        <w:tab/>
        <w:t xml:space="preserve">Special Topics in International Management </w:t>
      </w:r>
    </w:p>
    <w:p w14:paraId="4765F334" w14:textId="09A6F61C" w:rsidR="00BE54BD" w:rsidRPr="007D0431" w:rsidRDefault="00BE54BD" w:rsidP="00DD1E03">
      <w:pPr>
        <w:pStyle w:val="SD-BodyText9pt"/>
        <w:widowControl/>
        <w:tabs>
          <w:tab w:val="left" w:pos="1440"/>
        </w:tabs>
        <w:spacing w:after="0" w:line="240" w:lineRule="auto"/>
        <w:ind w:right="270"/>
        <w:rPr>
          <w:rFonts w:ascii="Tahoma" w:eastAsia="Meiryo" w:hAnsi="Tahoma" w:cs="Tahoma"/>
          <w:sz w:val="20"/>
          <w:szCs w:val="20"/>
        </w:rPr>
      </w:pPr>
      <w:r w:rsidRPr="007D0431">
        <w:rPr>
          <w:rFonts w:ascii="Tahoma" w:eastAsia="Meiryo" w:hAnsi="Tahoma" w:cs="Tahoma"/>
          <w:sz w:val="20"/>
          <w:szCs w:val="20"/>
        </w:rPr>
        <w:t>MGT 2250</w:t>
      </w:r>
      <w:r w:rsidRPr="007D0431">
        <w:rPr>
          <w:rFonts w:ascii="Tahoma" w:eastAsia="Meiryo" w:hAnsi="Tahoma" w:cs="Tahoma"/>
          <w:sz w:val="20"/>
          <w:szCs w:val="20"/>
        </w:rPr>
        <w:tab/>
        <w:t>Global Corporate Responsibility</w:t>
      </w:r>
    </w:p>
    <w:p w14:paraId="2D2FF64C" w14:textId="77777777" w:rsidR="00BE54BD" w:rsidRPr="007D0431" w:rsidRDefault="00BE54BD" w:rsidP="00DD1E03">
      <w:pPr>
        <w:pStyle w:val="SD-BodyText9pt"/>
        <w:widowControl/>
        <w:tabs>
          <w:tab w:val="left" w:pos="1440"/>
        </w:tabs>
        <w:spacing w:after="0" w:line="240" w:lineRule="auto"/>
        <w:ind w:right="270"/>
        <w:rPr>
          <w:rFonts w:ascii="Tahoma" w:eastAsia="Meiryo" w:hAnsi="Tahoma" w:cs="Tahoma"/>
          <w:sz w:val="20"/>
          <w:szCs w:val="20"/>
        </w:rPr>
      </w:pPr>
      <w:r w:rsidRPr="007D0431">
        <w:rPr>
          <w:rFonts w:ascii="Tahoma" w:eastAsia="Meiryo" w:hAnsi="Tahoma" w:cs="Tahoma"/>
          <w:sz w:val="20"/>
          <w:szCs w:val="20"/>
        </w:rPr>
        <w:t>MGT 2352</w:t>
      </w:r>
      <w:r w:rsidRPr="007D0431">
        <w:rPr>
          <w:rFonts w:ascii="Tahoma" w:eastAsia="Meiryo" w:hAnsi="Tahoma" w:cs="Tahoma"/>
          <w:sz w:val="20"/>
          <w:szCs w:val="20"/>
        </w:rPr>
        <w:tab/>
        <w:t>Business in Emerging Markets</w:t>
      </w:r>
    </w:p>
    <w:p w14:paraId="2408845F" w14:textId="77777777" w:rsidR="008F4E2C" w:rsidRPr="007D0431" w:rsidRDefault="008F4E2C" w:rsidP="00DD1E03">
      <w:pPr>
        <w:pStyle w:val="SD-BodyText9pt"/>
        <w:widowControl/>
        <w:tabs>
          <w:tab w:val="left" w:pos="1440"/>
        </w:tabs>
        <w:spacing w:after="0" w:line="240" w:lineRule="auto"/>
        <w:ind w:right="270"/>
        <w:rPr>
          <w:rFonts w:ascii="Tahoma" w:eastAsia="Meiryo" w:hAnsi="Tahoma" w:cs="Tahoma"/>
          <w:sz w:val="20"/>
          <w:szCs w:val="20"/>
        </w:rPr>
      </w:pPr>
      <w:r w:rsidRPr="007D0431">
        <w:rPr>
          <w:rFonts w:ascii="Tahoma" w:eastAsia="Meiryo" w:hAnsi="Tahoma" w:cs="Tahoma"/>
          <w:sz w:val="20"/>
          <w:szCs w:val="20"/>
        </w:rPr>
        <w:t>MGT 2360</w:t>
      </w:r>
      <w:r w:rsidRPr="007D0431">
        <w:rPr>
          <w:rFonts w:ascii="Tahoma" w:eastAsia="Meiryo" w:hAnsi="Tahoma" w:cs="Tahoma"/>
          <w:sz w:val="20"/>
          <w:szCs w:val="20"/>
        </w:rPr>
        <w:tab/>
        <w:t>Global Leadership</w:t>
      </w:r>
    </w:p>
    <w:p w14:paraId="75CB0447" w14:textId="77777777" w:rsidR="008F4E2C" w:rsidRPr="007D0431" w:rsidRDefault="008F4E2C" w:rsidP="00DD1E03">
      <w:pPr>
        <w:pStyle w:val="SD-BodyText9pt"/>
        <w:widowControl/>
        <w:tabs>
          <w:tab w:val="left" w:pos="1440"/>
        </w:tabs>
        <w:spacing w:after="0" w:line="240" w:lineRule="auto"/>
        <w:ind w:right="270"/>
        <w:rPr>
          <w:rFonts w:ascii="Tahoma" w:eastAsia="Meiryo" w:hAnsi="Tahoma" w:cs="Tahoma"/>
          <w:sz w:val="20"/>
          <w:szCs w:val="20"/>
        </w:rPr>
      </w:pPr>
      <w:r w:rsidRPr="007D0431">
        <w:rPr>
          <w:rFonts w:ascii="Tahoma" w:eastAsia="Meiryo" w:hAnsi="Tahoma" w:cs="Tahoma"/>
          <w:sz w:val="20"/>
          <w:szCs w:val="20"/>
        </w:rPr>
        <w:t>MGT 2370</w:t>
      </w:r>
      <w:r w:rsidRPr="007D0431">
        <w:rPr>
          <w:rFonts w:ascii="Tahoma" w:eastAsia="Meiryo" w:hAnsi="Tahoma" w:cs="Tahoma"/>
          <w:sz w:val="20"/>
          <w:szCs w:val="20"/>
        </w:rPr>
        <w:tab/>
        <w:t>Global Business Ethics</w:t>
      </w:r>
    </w:p>
    <w:p w14:paraId="08701AD9" w14:textId="77777777" w:rsidR="008153D1" w:rsidRPr="007D0431" w:rsidRDefault="00BE54BD" w:rsidP="008153D1">
      <w:pPr>
        <w:pStyle w:val="SD-BodyText9pt"/>
        <w:widowControl/>
        <w:tabs>
          <w:tab w:val="left" w:pos="1440"/>
        </w:tabs>
        <w:spacing w:after="0" w:line="240" w:lineRule="auto"/>
        <w:ind w:right="270"/>
        <w:rPr>
          <w:rFonts w:ascii="Tahoma" w:eastAsia="Meiryo" w:hAnsi="Tahoma" w:cs="Tahoma"/>
          <w:sz w:val="20"/>
          <w:szCs w:val="20"/>
        </w:rPr>
      </w:pPr>
      <w:r w:rsidRPr="007D0431">
        <w:rPr>
          <w:rFonts w:ascii="Tahoma" w:eastAsia="Meiryo" w:hAnsi="Tahoma" w:cs="Tahoma"/>
          <w:sz w:val="20"/>
          <w:szCs w:val="20"/>
        </w:rPr>
        <w:t>MKT 2280</w:t>
      </w:r>
      <w:r w:rsidRPr="007D0431">
        <w:rPr>
          <w:rFonts w:ascii="Tahoma" w:eastAsia="Meiryo" w:hAnsi="Tahoma" w:cs="Tahoma"/>
          <w:sz w:val="20"/>
          <w:szCs w:val="20"/>
        </w:rPr>
        <w:tab/>
      </w:r>
      <w:r w:rsidR="008153D1" w:rsidRPr="00583451">
        <w:rPr>
          <w:rFonts w:ascii="Tahoma" w:hAnsi="Tahoma" w:cs="Tahoma"/>
          <w:bCs/>
          <w:sz w:val="20"/>
          <w:szCs w:val="20"/>
        </w:rPr>
        <w:t>Global Marketing</w:t>
      </w:r>
    </w:p>
    <w:p w14:paraId="4FC29E78" w14:textId="77777777" w:rsidR="00D61B63" w:rsidRPr="00927071" w:rsidRDefault="00D61B63" w:rsidP="00DD1E03">
      <w:pPr>
        <w:pStyle w:val="SD-BodyText9pt"/>
        <w:widowControl/>
        <w:tabs>
          <w:tab w:val="left" w:pos="1440"/>
        </w:tabs>
        <w:spacing w:after="0" w:line="240" w:lineRule="auto"/>
        <w:ind w:right="270"/>
        <w:rPr>
          <w:rFonts w:ascii="Tahoma" w:eastAsia="Meiryo" w:hAnsi="Tahoma" w:cs="Tahoma"/>
          <w:sz w:val="10"/>
          <w:szCs w:val="10"/>
        </w:rPr>
      </w:pPr>
    </w:p>
    <w:p w14:paraId="78463ECD" w14:textId="77777777" w:rsidR="00BE54BD" w:rsidRPr="007D0431" w:rsidRDefault="00BE54BD" w:rsidP="00DD1E03">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 xml:space="preserve">IB minors </w:t>
      </w:r>
      <w:r w:rsidRPr="007D0431">
        <w:rPr>
          <w:rStyle w:val="Bold"/>
          <w:rFonts w:ascii="Tahoma" w:eastAsia="Meiryo" w:hAnsi="Tahoma" w:cs="Tahoma"/>
          <w:b w:val="0"/>
          <w:sz w:val="20"/>
          <w:szCs w:val="20"/>
          <w:u w:val="single"/>
        </w:rPr>
        <w:t>are required</w:t>
      </w:r>
      <w:r w:rsidRPr="007D0431">
        <w:rPr>
          <w:rFonts w:ascii="Tahoma" w:eastAsia="Meiryo" w:hAnsi="Tahoma" w:cs="Tahoma"/>
          <w:sz w:val="20"/>
          <w:szCs w:val="20"/>
        </w:rPr>
        <w:t xml:space="preserve"> to take an interna</w:t>
      </w:r>
      <w:r w:rsidRPr="007D0431">
        <w:rPr>
          <w:rFonts w:ascii="Tahoma" w:eastAsia="Meiryo" w:hAnsi="Tahoma" w:cs="Tahoma"/>
          <w:sz w:val="20"/>
          <w:szCs w:val="20"/>
        </w:rPr>
        <w:softHyphen/>
        <w:t xml:space="preserve">tional course in their major discipline if such course is offered.  An international course in each major </w:t>
      </w:r>
      <w:r w:rsidRPr="007D0431">
        <w:rPr>
          <w:rFonts w:ascii="Tahoma" w:eastAsia="Meiryo" w:hAnsi="Tahoma" w:cs="Tahoma"/>
          <w:sz w:val="20"/>
          <w:szCs w:val="20"/>
        </w:rPr>
        <w:lastRenderedPageBreak/>
        <w:t>is required if a student has more than one major.  This course(s) will also satisf</w:t>
      </w:r>
      <w:r w:rsidR="00D61B63" w:rsidRPr="007D0431">
        <w:rPr>
          <w:rFonts w:ascii="Tahoma" w:eastAsia="Meiryo" w:hAnsi="Tahoma" w:cs="Tahoma"/>
          <w:sz w:val="20"/>
          <w:szCs w:val="20"/>
        </w:rPr>
        <w:t>y a major elective requirement.</w:t>
      </w:r>
    </w:p>
    <w:p w14:paraId="39E43D2D" w14:textId="77777777" w:rsidR="00D866CE" w:rsidRPr="00927071" w:rsidRDefault="00D866CE" w:rsidP="00DD1E03">
      <w:pPr>
        <w:pStyle w:val="SD-BodyText9pt"/>
        <w:widowControl/>
        <w:spacing w:after="0" w:line="240" w:lineRule="auto"/>
        <w:ind w:left="360" w:right="270"/>
        <w:rPr>
          <w:rFonts w:ascii="Tahoma" w:eastAsia="Meiryo" w:hAnsi="Tahoma" w:cs="Tahoma"/>
          <w:sz w:val="10"/>
          <w:szCs w:val="10"/>
        </w:rPr>
      </w:pPr>
    </w:p>
    <w:p w14:paraId="040BC72F" w14:textId="77777777" w:rsidR="00BE54BD" w:rsidRPr="007D0431" w:rsidRDefault="00BE54BD" w:rsidP="00DD1E03">
      <w:pPr>
        <w:pStyle w:val="SD-BodyText9pt"/>
        <w:widowControl/>
        <w:spacing w:after="0" w:line="240" w:lineRule="auto"/>
        <w:ind w:right="270"/>
        <w:outlineLvl w:val="0"/>
        <w:rPr>
          <w:rStyle w:val="Italic"/>
          <w:rFonts w:ascii="Tahoma" w:eastAsia="Meiryo" w:hAnsi="Tahoma" w:cs="Tahoma"/>
          <w:i w:val="0"/>
          <w:sz w:val="20"/>
          <w:szCs w:val="20"/>
        </w:rPr>
      </w:pPr>
      <w:r w:rsidRPr="007D0431">
        <w:rPr>
          <w:rStyle w:val="Bold"/>
          <w:rFonts w:ascii="Tahoma" w:eastAsia="Meiryo" w:hAnsi="Tahoma" w:cs="Tahoma"/>
          <w:sz w:val="20"/>
          <w:szCs w:val="20"/>
        </w:rPr>
        <w:t>Plus</w:t>
      </w:r>
      <w:r w:rsidRPr="007D0431">
        <w:rPr>
          <w:rFonts w:ascii="Tahoma" w:eastAsia="Meiryo" w:hAnsi="Tahoma" w:cs="Tahoma"/>
          <w:sz w:val="20"/>
          <w:szCs w:val="20"/>
        </w:rPr>
        <w:t xml:space="preserve"> two semesters of a foreign language at o</w:t>
      </w:r>
      <w:r w:rsidR="00C33629" w:rsidRPr="007D0431">
        <w:rPr>
          <w:rFonts w:ascii="Tahoma" w:eastAsia="Meiryo" w:hAnsi="Tahoma" w:cs="Tahoma"/>
          <w:sz w:val="20"/>
          <w:szCs w:val="20"/>
        </w:rPr>
        <w:t>r above the introductory leve</w:t>
      </w:r>
      <w:r w:rsidR="00202134" w:rsidRPr="007D0431">
        <w:rPr>
          <w:rFonts w:ascii="Tahoma" w:eastAsia="Meiryo" w:hAnsi="Tahoma" w:cs="Tahoma"/>
          <w:sz w:val="20"/>
          <w:szCs w:val="20"/>
        </w:rPr>
        <w:t>l</w:t>
      </w:r>
      <w:r w:rsidR="00C33629" w:rsidRPr="007D0431">
        <w:rPr>
          <w:rFonts w:ascii="Tahoma" w:eastAsia="Meiryo" w:hAnsi="Tahoma" w:cs="Tahoma"/>
          <w:sz w:val="20"/>
          <w:szCs w:val="20"/>
        </w:rPr>
        <w:t>.</w:t>
      </w:r>
      <w:r w:rsidR="009A6D7C">
        <w:rPr>
          <w:rFonts w:ascii="Tahoma" w:eastAsia="Meiryo" w:hAnsi="Tahoma" w:cs="Tahoma"/>
          <w:sz w:val="20"/>
          <w:szCs w:val="20"/>
        </w:rPr>
        <w:t xml:space="preserve"> </w:t>
      </w:r>
      <w:r w:rsidR="00C33629" w:rsidRPr="007D0431">
        <w:rPr>
          <w:rFonts w:ascii="Tahoma" w:eastAsia="Meiryo" w:hAnsi="Tahoma" w:cs="Tahoma"/>
          <w:sz w:val="20"/>
          <w:szCs w:val="20"/>
        </w:rPr>
        <w:t xml:space="preserve"> </w:t>
      </w:r>
      <w:r w:rsidR="00C33629" w:rsidRPr="007D0431">
        <w:rPr>
          <w:rStyle w:val="Italic"/>
          <w:rFonts w:ascii="Tahoma" w:eastAsia="Meiryo" w:hAnsi="Tahoma" w:cs="Tahoma"/>
          <w:i w:val="0"/>
          <w:sz w:val="20"/>
          <w:szCs w:val="20"/>
        </w:rPr>
        <w:t>T</w:t>
      </w:r>
      <w:r w:rsidRPr="007D0431">
        <w:rPr>
          <w:rStyle w:val="Italic"/>
          <w:rFonts w:ascii="Tahoma" w:eastAsia="Meiryo" w:hAnsi="Tahoma" w:cs="Tahoma"/>
          <w:i w:val="0"/>
          <w:sz w:val="20"/>
          <w:szCs w:val="20"/>
        </w:rPr>
        <w:t>he foreign language requirement is waived for students who have completed two years of a foreign language in high school.</w:t>
      </w:r>
    </w:p>
    <w:p w14:paraId="52E515C3" w14:textId="77777777" w:rsidR="00BE54BD" w:rsidRPr="007D0431" w:rsidRDefault="00927071" w:rsidP="00DD1E03">
      <w:pPr>
        <w:pStyle w:val="SD-BodyText9pt"/>
        <w:widowControl/>
        <w:spacing w:after="0" w:line="240" w:lineRule="auto"/>
        <w:ind w:right="270"/>
        <w:outlineLvl w:val="0"/>
        <w:rPr>
          <w:rFonts w:ascii="Tahoma" w:eastAsia="Meiryo" w:hAnsi="Tahoma" w:cs="Tahoma"/>
          <w:sz w:val="20"/>
          <w:szCs w:val="20"/>
        </w:rPr>
      </w:pPr>
      <w:r w:rsidRPr="00927071">
        <w:rPr>
          <w:rStyle w:val="Bold"/>
          <w:rFonts w:ascii="Tahoma" w:eastAsia="Meiryo" w:hAnsi="Tahoma" w:cs="Tahoma"/>
          <w:sz w:val="10"/>
          <w:szCs w:val="10"/>
        </w:rPr>
        <w:br/>
      </w:r>
      <w:r w:rsidR="00BE54BD" w:rsidRPr="007D0431">
        <w:rPr>
          <w:rStyle w:val="Bold"/>
          <w:rFonts w:ascii="Tahoma" w:eastAsia="Meiryo" w:hAnsi="Tahoma" w:cs="Tahoma"/>
          <w:sz w:val="20"/>
          <w:szCs w:val="20"/>
        </w:rPr>
        <w:t>Plus</w:t>
      </w:r>
      <w:r w:rsidR="00BE54BD" w:rsidRPr="007D0431">
        <w:rPr>
          <w:rFonts w:ascii="Tahoma" w:eastAsia="Meiryo" w:hAnsi="Tahoma" w:cs="Tahoma"/>
          <w:sz w:val="20"/>
          <w:szCs w:val="20"/>
        </w:rPr>
        <w:t xml:space="preserve"> one international History </w:t>
      </w:r>
      <w:r w:rsidR="000E5471" w:rsidRPr="007D0431">
        <w:rPr>
          <w:rFonts w:ascii="Tahoma" w:eastAsia="Meiryo" w:hAnsi="Tahoma" w:cs="Tahoma"/>
          <w:sz w:val="20"/>
          <w:szCs w:val="20"/>
        </w:rPr>
        <w:t xml:space="preserve">or international Social Science </w:t>
      </w:r>
      <w:r w:rsidR="00BE54BD" w:rsidRPr="007D0431">
        <w:rPr>
          <w:rFonts w:ascii="Tahoma" w:eastAsia="Meiryo" w:hAnsi="Tahoma" w:cs="Tahoma"/>
          <w:sz w:val="20"/>
          <w:szCs w:val="20"/>
        </w:rPr>
        <w:t>elective</w:t>
      </w:r>
      <w:r w:rsidR="00596DE8">
        <w:rPr>
          <w:rFonts w:ascii="Tahoma" w:eastAsia="Meiryo" w:hAnsi="Tahoma" w:cs="Tahoma"/>
          <w:sz w:val="20"/>
          <w:szCs w:val="20"/>
        </w:rPr>
        <w:t xml:space="preserve"> </w:t>
      </w:r>
      <w:r w:rsidR="00BE54BD" w:rsidRPr="007D0431">
        <w:rPr>
          <w:rFonts w:ascii="Tahoma" w:eastAsia="Meiryo" w:hAnsi="Tahoma" w:cs="Tahoma"/>
          <w:sz w:val="20"/>
          <w:szCs w:val="20"/>
        </w:rPr>
        <w:t>chosen from</w:t>
      </w:r>
      <w:r w:rsidR="00DD4FE1" w:rsidRPr="007D0431">
        <w:rPr>
          <w:rFonts w:ascii="Tahoma" w:eastAsia="Meiryo" w:hAnsi="Tahoma" w:cs="Tahoma"/>
          <w:sz w:val="20"/>
          <w:szCs w:val="20"/>
        </w:rPr>
        <w:t xml:space="preserve"> </w:t>
      </w:r>
      <w:r w:rsidR="00BE54BD" w:rsidRPr="007D0431">
        <w:rPr>
          <w:rFonts w:ascii="Tahoma" w:eastAsia="Meiryo" w:hAnsi="Tahoma" w:cs="Tahoma"/>
          <w:sz w:val="20"/>
          <w:szCs w:val="20"/>
        </w:rPr>
        <w:t>one of the following departments:</w:t>
      </w:r>
    </w:p>
    <w:p w14:paraId="3980C2D1" w14:textId="77777777" w:rsidR="00BE54BD" w:rsidRPr="007D0431" w:rsidRDefault="00596DE8" w:rsidP="00DD1E03">
      <w:pPr>
        <w:pStyle w:val="SD-HangingIndent2"/>
        <w:widowControl/>
        <w:spacing w:after="0" w:line="240" w:lineRule="auto"/>
        <w:ind w:left="0" w:right="270" w:firstLine="0"/>
        <w:rPr>
          <w:rFonts w:ascii="Tahoma" w:eastAsia="Meiryo" w:hAnsi="Tahoma" w:cs="Tahoma"/>
          <w:sz w:val="20"/>
          <w:szCs w:val="20"/>
        </w:rPr>
      </w:pPr>
      <w:r>
        <w:rPr>
          <w:rFonts w:ascii="Tahoma" w:eastAsia="Meiryo" w:hAnsi="Tahoma" w:cs="Tahoma"/>
          <w:sz w:val="20"/>
          <w:szCs w:val="20"/>
        </w:rPr>
        <w:tab/>
      </w:r>
      <w:r w:rsidR="00BE54BD" w:rsidRPr="007D0431">
        <w:rPr>
          <w:rFonts w:ascii="Tahoma" w:eastAsia="Meiryo" w:hAnsi="Tahoma" w:cs="Tahoma"/>
          <w:sz w:val="20"/>
          <w:szCs w:val="20"/>
        </w:rPr>
        <w:t>Geography and the Environment</w:t>
      </w:r>
    </w:p>
    <w:p w14:paraId="1BBE91C3" w14:textId="77777777" w:rsidR="00BE54BD" w:rsidRPr="007D0431" w:rsidRDefault="00596DE8" w:rsidP="00DD1E03">
      <w:pPr>
        <w:pStyle w:val="SD-HangingIndent2"/>
        <w:widowControl/>
        <w:spacing w:after="0" w:line="240" w:lineRule="auto"/>
        <w:ind w:right="270"/>
        <w:rPr>
          <w:rFonts w:ascii="Tahoma" w:eastAsia="Meiryo" w:hAnsi="Tahoma" w:cs="Tahoma"/>
          <w:sz w:val="20"/>
          <w:szCs w:val="20"/>
        </w:rPr>
      </w:pPr>
      <w:r>
        <w:rPr>
          <w:rFonts w:ascii="Tahoma" w:eastAsia="Meiryo" w:hAnsi="Tahoma" w:cs="Tahoma"/>
          <w:sz w:val="20"/>
          <w:szCs w:val="20"/>
        </w:rPr>
        <w:tab/>
      </w:r>
      <w:r w:rsidR="00BE54BD" w:rsidRPr="007D0431">
        <w:rPr>
          <w:rFonts w:ascii="Tahoma" w:eastAsia="Meiryo" w:hAnsi="Tahoma" w:cs="Tahoma"/>
          <w:sz w:val="20"/>
          <w:szCs w:val="20"/>
        </w:rPr>
        <w:t>History</w:t>
      </w:r>
    </w:p>
    <w:p w14:paraId="78EAA467" w14:textId="77777777" w:rsidR="00BE54BD" w:rsidRPr="007D0431" w:rsidRDefault="00596DE8" w:rsidP="00DD1E03">
      <w:pPr>
        <w:pStyle w:val="SD-HangingIndent2"/>
        <w:widowControl/>
        <w:spacing w:after="0" w:line="240" w:lineRule="auto"/>
        <w:ind w:right="270"/>
        <w:rPr>
          <w:rFonts w:ascii="Tahoma" w:eastAsia="Meiryo" w:hAnsi="Tahoma" w:cs="Tahoma"/>
          <w:sz w:val="20"/>
          <w:szCs w:val="20"/>
        </w:rPr>
      </w:pPr>
      <w:r>
        <w:rPr>
          <w:rFonts w:ascii="Tahoma" w:eastAsia="Meiryo" w:hAnsi="Tahoma" w:cs="Tahoma"/>
          <w:sz w:val="20"/>
          <w:szCs w:val="20"/>
        </w:rPr>
        <w:tab/>
      </w:r>
      <w:r w:rsidR="00BE54BD" w:rsidRPr="007D0431">
        <w:rPr>
          <w:rFonts w:ascii="Tahoma" w:eastAsia="Meiryo" w:hAnsi="Tahoma" w:cs="Tahoma"/>
          <w:sz w:val="20"/>
          <w:szCs w:val="20"/>
        </w:rPr>
        <w:t>Political Science</w:t>
      </w:r>
    </w:p>
    <w:p w14:paraId="5CB1F6F5" w14:textId="77777777" w:rsidR="00BE54BD" w:rsidRPr="007D0431" w:rsidRDefault="00596DE8" w:rsidP="00DD1E03">
      <w:pPr>
        <w:pStyle w:val="SD-HangingIndent2"/>
        <w:widowControl/>
        <w:spacing w:after="0" w:line="240" w:lineRule="auto"/>
        <w:ind w:right="270"/>
        <w:rPr>
          <w:rFonts w:ascii="Tahoma" w:eastAsia="Meiryo" w:hAnsi="Tahoma" w:cs="Tahoma"/>
          <w:sz w:val="20"/>
          <w:szCs w:val="20"/>
        </w:rPr>
      </w:pPr>
      <w:r>
        <w:rPr>
          <w:rFonts w:ascii="Tahoma" w:eastAsia="Meiryo" w:hAnsi="Tahoma" w:cs="Tahoma"/>
          <w:sz w:val="20"/>
          <w:szCs w:val="20"/>
        </w:rPr>
        <w:tab/>
      </w:r>
      <w:r w:rsidR="00BE54BD" w:rsidRPr="007D0431">
        <w:rPr>
          <w:rFonts w:ascii="Tahoma" w:eastAsia="Meiryo" w:hAnsi="Tahoma" w:cs="Tahoma"/>
          <w:sz w:val="20"/>
          <w:szCs w:val="20"/>
        </w:rPr>
        <w:t xml:space="preserve">Psychology </w:t>
      </w:r>
    </w:p>
    <w:p w14:paraId="325BF271" w14:textId="77777777" w:rsidR="00BE54BD" w:rsidRPr="007D0431" w:rsidRDefault="00596DE8" w:rsidP="00DD1E03">
      <w:pPr>
        <w:pStyle w:val="SD-HangingIndent2"/>
        <w:widowControl/>
        <w:spacing w:after="0" w:line="240" w:lineRule="auto"/>
        <w:ind w:right="270"/>
        <w:rPr>
          <w:rFonts w:ascii="Tahoma" w:eastAsia="Meiryo" w:hAnsi="Tahoma" w:cs="Tahoma"/>
          <w:sz w:val="20"/>
          <w:szCs w:val="20"/>
        </w:rPr>
      </w:pPr>
      <w:r>
        <w:rPr>
          <w:rFonts w:ascii="Tahoma" w:eastAsia="Meiryo" w:hAnsi="Tahoma" w:cs="Tahoma"/>
          <w:sz w:val="20"/>
          <w:szCs w:val="20"/>
        </w:rPr>
        <w:tab/>
      </w:r>
      <w:r w:rsidR="00BE54BD" w:rsidRPr="007D0431">
        <w:rPr>
          <w:rFonts w:ascii="Tahoma" w:eastAsia="Meiryo" w:hAnsi="Tahoma" w:cs="Tahoma"/>
          <w:sz w:val="20"/>
          <w:szCs w:val="20"/>
        </w:rPr>
        <w:t>Sociology</w:t>
      </w:r>
    </w:p>
    <w:p w14:paraId="0C709FF0" w14:textId="77777777" w:rsidR="00FE209F" w:rsidRPr="00DC6537" w:rsidRDefault="00FE209F" w:rsidP="00DD1E03">
      <w:pPr>
        <w:pStyle w:val="SD-BodyText9pt"/>
        <w:widowControl/>
        <w:spacing w:after="0" w:line="240" w:lineRule="auto"/>
        <w:ind w:right="270"/>
        <w:rPr>
          <w:rFonts w:ascii="Tahoma" w:eastAsia="Meiryo" w:hAnsi="Tahoma" w:cs="Tahoma"/>
          <w:sz w:val="10"/>
          <w:szCs w:val="10"/>
        </w:rPr>
      </w:pPr>
    </w:p>
    <w:p w14:paraId="57B46738" w14:textId="77777777" w:rsidR="00A470C7" w:rsidRPr="007D0431" w:rsidRDefault="00BE54BD" w:rsidP="00DD1E03">
      <w:pPr>
        <w:pStyle w:val="SD-BodyText9pt"/>
        <w:widowControl/>
        <w:spacing w:after="0" w:line="240" w:lineRule="auto"/>
        <w:ind w:right="270"/>
        <w:rPr>
          <w:rFonts w:ascii="Tahoma" w:eastAsia="Meiryo" w:hAnsi="Tahoma" w:cs="Tahoma"/>
          <w:sz w:val="20"/>
          <w:szCs w:val="20"/>
          <w:u w:val="single"/>
        </w:rPr>
      </w:pPr>
      <w:r w:rsidRPr="007D0431">
        <w:rPr>
          <w:rFonts w:ascii="Tahoma" w:eastAsia="Meiryo" w:hAnsi="Tahoma" w:cs="Tahoma"/>
          <w:sz w:val="20"/>
          <w:szCs w:val="20"/>
        </w:rPr>
        <w:t xml:space="preserve">International experience is </w:t>
      </w:r>
      <w:r w:rsidR="00FD0452" w:rsidRPr="007D0431">
        <w:rPr>
          <w:rFonts w:ascii="Tahoma" w:eastAsia="Meiryo" w:hAnsi="Tahoma" w:cs="Tahoma"/>
          <w:sz w:val="20"/>
          <w:szCs w:val="20"/>
          <w:u w:val="single"/>
        </w:rPr>
        <w:t>optional</w:t>
      </w:r>
      <w:r w:rsidR="006623EE" w:rsidRPr="006623EE">
        <w:rPr>
          <w:rFonts w:ascii="Tahoma" w:eastAsia="Meiryo" w:hAnsi="Tahoma" w:cs="Tahoma"/>
          <w:sz w:val="20"/>
          <w:szCs w:val="20"/>
        </w:rPr>
        <w:t>.</w:t>
      </w:r>
    </w:p>
    <w:p w14:paraId="3EE8AF8D" w14:textId="77777777" w:rsidR="00FE209F" w:rsidRPr="00A75E32" w:rsidRDefault="00FE209F" w:rsidP="00DD1E03">
      <w:pPr>
        <w:pStyle w:val="SD-BodyText9pt"/>
        <w:widowControl/>
        <w:spacing w:after="0" w:line="240" w:lineRule="auto"/>
        <w:ind w:right="270"/>
        <w:rPr>
          <w:rFonts w:ascii="Tahoma" w:eastAsia="Meiryo" w:hAnsi="Tahoma" w:cs="Tahoma"/>
          <w:b/>
          <w:sz w:val="20"/>
          <w:szCs w:val="20"/>
        </w:rPr>
      </w:pPr>
    </w:p>
    <w:p w14:paraId="7FA396C0" w14:textId="77777777" w:rsidR="00BE54BD" w:rsidRPr="00D6119E" w:rsidRDefault="00613AE1" w:rsidP="00DD1E03">
      <w:pPr>
        <w:pStyle w:val="SD-BodyText9pt"/>
        <w:widowControl/>
        <w:spacing w:after="0" w:line="240" w:lineRule="auto"/>
        <w:ind w:right="270"/>
        <w:rPr>
          <w:rStyle w:val="Bold"/>
          <w:rFonts w:ascii="Tahoma" w:eastAsia="Meiryo" w:hAnsi="Tahoma" w:cs="Tahoma"/>
          <w:b w:val="0"/>
          <w:bCs w:val="0"/>
          <w:sz w:val="20"/>
          <w:szCs w:val="20"/>
        </w:rPr>
      </w:pPr>
      <w:r w:rsidRPr="00D6119E">
        <w:rPr>
          <w:rFonts w:ascii="Tahoma" w:eastAsia="Meiryo" w:hAnsi="Tahoma" w:cs="Tahoma"/>
          <w:b/>
          <w:sz w:val="20"/>
          <w:szCs w:val="20"/>
        </w:rPr>
        <w:t>Management Information Systems</w:t>
      </w:r>
      <w:r w:rsidR="00C33629" w:rsidRPr="00D6119E">
        <w:rPr>
          <w:rFonts w:ascii="Tahoma" w:eastAsia="Meiryo" w:hAnsi="Tahoma" w:cs="Tahoma"/>
          <w:b/>
          <w:sz w:val="20"/>
          <w:szCs w:val="20"/>
        </w:rPr>
        <w:t>:</w:t>
      </w:r>
    </w:p>
    <w:p w14:paraId="41DB3E7C" w14:textId="77777777" w:rsidR="00301D71" w:rsidRDefault="00301D71" w:rsidP="00301D71">
      <w:pPr>
        <w:pStyle w:val="SD-BodyText9pt"/>
        <w:widowControl/>
        <w:spacing w:after="0" w:line="240" w:lineRule="auto"/>
        <w:ind w:right="270"/>
        <w:rPr>
          <w:rFonts w:ascii="Tahoma" w:eastAsia="Meiryo" w:hAnsi="Tahoma" w:cs="Tahoma"/>
          <w:sz w:val="20"/>
          <w:szCs w:val="20"/>
        </w:rPr>
      </w:pPr>
      <w:r w:rsidRPr="00E53B44">
        <w:rPr>
          <w:rFonts w:ascii="Tahoma" w:eastAsia="Meiryo" w:hAnsi="Tahoma" w:cs="Tahoma"/>
          <w:sz w:val="20"/>
          <w:szCs w:val="20"/>
        </w:rPr>
        <w:t>Choose two of the following:</w:t>
      </w:r>
      <w:r>
        <w:rPr>
          <w:rFonts w:ascii="Tahoma" w:eastAsia="Meiryo" w:hAnsi="Tahoma" w:cs="Tahoma"/>
          <w:sz w:val="20"/>
          <w:szCs w:val="20"/>
        </w:rPr>
        <w:t xml:space="preserve"> </w:t>
      </w:r>
    </w:p>
    <w:p w14:paraId="12F8E2E8" w14:textId="77777777" w:rsidR="00BE54BD" w:rsidRPr="007D0431" w:rsidRDefault="00BE54BD" w:rsidP="00DD1E03">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MIS 2020</w:t>
      </w:r>
      <w:r w:rsidRPr="007D0431">
        <w:rPr>
          <w:rFonts w:ascii="Tahoma" w:eastAsia="Meiryo" w:hAnsi="Tahoma" w:cs="Tahoma"/>
          <w:sz w:val="20"/>
          <w:szCs w:val="20"/>
        </w:rPr>
        <w:tab/>
        <w:t>Programming for Adaptive Problem Solving</w:t>
      </w:r>
    </w:p>
    <w:p w14:paraId="7125992C" w14:textId="6AE30A23" w:rsidR="00BE54BD" w:rsidRPr="004024F0" w:rsidRDefault="00BE54BD" w:rsidP="00DD1E03">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MIS 2030</w:t>
      </w:r>
      <w:r w:rsidR="00F67AF6" w:rsidRPr="004024F0">
        <w:rPr>
          <w:rFonts w:ascii="Tahoma" w:eastAsia="Meiryo" w:hAnsi="Tahoma" w:cs="Tahoma"/>
          <w:sz w:val="20"/>
          <w:szCs w:val="20"/>
          <w:vertAlign w:val="superscript"/>
        </w:rPr>
        <w:t>*2</w:t>
      </w:r>
      <w:r w:rsidRPr="004024F0">
        <w:rPr>
          <w:rFonts w:ascii="Tahoma" w:eastAsia="Meiryo" w:hAnsi="Tahoma" w:cs="Tahoma"/>
          <w:sz w:val="20"/>
          <w:szCs w:val="20"/>
        </w:rPr>
        <w:tab/>
        <w:t>Database Management</w:t>
      </w:r>
    </w:p>
    <w:p w14:paraId="4A722458" w14:textId="77777777" w:rsidR="00BE54BD" w:rsidRPr="004024F0" w:rsidRDefault="00BE54BD" w:rsidP="00DD1E03">
      <w:pPr>
        <w:pStyle w:val="SD-BodyText9pt"/>
        <w:widowControl/>
        <w:spacing w:after="0" w:line="240" w:lineRule="auto"/>
        <w:ind w:right="270"/>
        <w:rPr>
          <w:rFonts w:ascii="Tahoma" w:eastAsia="Meiryo" w:hAnsi="Tahoma" w:cs="Tahoma"/>
          <w:sz w:val="20"/>
          <w:szCs w:val="20"/>
        </w:rPr>
      </w:pPr>
      <w:r w:rsidRPr="004024F0">
        <w:rPr>
          <w:rFonts w:ascii="Tahoma" w:eastAsia="Meiryo" w:hAnsi="Tahoma" w:cs="Tahoma"/>
          <w:sz w:val="20"/>
          <w:szCs w:val="20"/>
        </w:rPr>
        <w:t>MIS 2040</w:t>
      </w:r>
      <w:r w:rsidRPr="004024F0">
        <w:rPr>
          <w:rFonts w:ascii="Tahoma" w:eastAsia="Meiryo" w:hAnsi="Tahoma" w:cs="Tahoma"/>
          <w:sz w:val="20"/>
          <w:szCs w:val="20"/>
        </w:rPr>
        <w:tab/>
        <w:t>Systems Analysis &amp; Design</w:t>
      </w:r>
    </w:p>
    <w:p w14:paraId="17E92B73" w14:textId="77777777" w:rsidR="006623EE" w:rsidRPr="004024F0" w:rsidRDefault="006623EE" w:rsidP="00DD1E03">
      <w:pPr>
        <w:pStyle w:val="SD-HangingIndent1"/>
        <w:widowControl/>
        <w:spacing w:after="0" w:line="240" w:lineRule="auto"/>
        <w:ind w:right="270"/>
        <w:rPr>
          <w:rFonts w:ascii="Tahoma" w:eastAsia="Meiryo" w:hAnsi="Tahoma" w:cs="Tahoma"/>
          <w:b/>
          <w:sz w:val="10"/>
          <w:szCs w:val="10"/>
        </w:rPr>
      </w:pPr>
    </w:p>
    <w:p w14:paraId="67348855" w14:textId="77777777" w:rsidR="006C422E" w:rsidRPr="004024F0" w:rsidRDefault="006C422E" w:rsidP="00DD1E03">
      <w:pPr>
        <w:pStyle w:val="SD-HangingIndent1"/>
        <w:widowControl/>
        <w:spacing w:after="0" w:line="240" w:lineRule="auto"/>
        <w:ind w:right="270"/>
        <w:rPr>
          <w:rFonts w:ascii="Tahoma" w:eastAsia="Meiryo" w:hAnsi="Tahoma" w:cs="Tahoma"/>
          <w:sz w:val="20"/>
          <w:szCs w:val="20"/>
        </w:rPr>
      </w:pPr>
      <w:r w:rsidRPr="004024F0">
        <w:rPr>
          <w:rFonts w:ascii="Tahoma" w:eastAsia="Meiryo" w:hAnsi="Tahoma" w:cs="Tahoma"/>
          <w:b/>
          <w:sz w:val="20"/>
          <w:szCs w:val="20"/>
        </w:rPr>
        <w:t>Plus</w:t>
      </w:r>
      <w:r w:rsidRPr="004024F0">
        <w:rPr>
          <w:rFonts w:ascii="Tahoma" w:eastAsia="Meiryo" w:hAnsi="Tahoma" w:cs="Tahoma"/>
          <w:sz w:val="20"/>
          <w:szCs w:val="20"/>
        </w:rPr>
        <w:t xml:space="preserve"> one </w:t>
      </w:r>
      <w:r w:rsidR="000F12D9" w:rsidRPr="004024F0">
        <w:rPr>
          <w:rFonts w:ascii="Tahoma" w:eastAsia="Meiryo" w:hAnsi="Tahoma" w:cs="Tahoma"/>
          <w:sz w:val="20"/>
          <w:szCs w:val="20"/>
        </w:rPr>
        <w:t>of the following</w:t>
      </w:r>
      <w:r w:rsidRPr="004024F0">
        <w:rPr>
          <w:rFonts w:ascii="Tahoma" w:eastAsia="Meiryo" w:hAnsi="Tahoma" w:cs="Tahoma"/>
          <w:sz w:val="20"/>
          <w:szCs w:val="20"/>
        </w:rPr>
        <w:t>:</w:t>
      </w:r>
    </w:p>
    <w:p w14:paraId="655F0F80" w14:textId="47018E00" w:rsidR="006C422E" w:rsidRPr="004024F0" w:rsidRDefault="006C422E" w:rsidP="00DD1E03">
      <w:pPr>
        <w:pStyle w:val="SD-BodyText9pt"/>
        <w:widowControl/>
        <w:spacing w:after="0" w:line="240" w:lineRule="auto"/>
        <w:ind w:right="270"/>
        <w:rPr>
          <w:rFonts w:ascii="Tahoma" w:eastAsia="Meiryo" w:hAnsi="Tahoma" w:cs="Tahoma"/>
          <w:sz w:val="20"/>
          <w:szCs w:val="20"/>
        </w:rPr>
      </w:pPr>
      <w:r w:rsidRPr="004024F0">
        <w:rPr>
          <w:rFonts w:ascii="Tahoma" w:eastAsia="Meiryo" w:hAnsi="Tahoma" w:cs="Tahoma"/>
          <w:sz w:val="20"/>
          <w:szCs w:val="20"/>
        </w:rPr>
        <w:t>ACC 2340</w:t>
      </w:r>
      <w:r w:rsidR="00232EAC" w:rsidRPr="004024F0">
        <w:rPr>
          <w:rFonts w:ascii="Tahoma" w:eastAsia="Meiryo" w:hAnsi="Tahoma" w:cs="Tahoma"/>
          <w:sz w:val="20"/>
          <w:szCs w:val="20"/>
          <w:vertAlign w:val="superscript"/>
        </w:rPr>
        <w:t>*3</w:t>
      </w:r>
      <w:r w:rsidRPr="004024F0">
        <w:rPr>
          <w:rFonts w:ascii="Tahoma" w:eastAsia="Meiryo" w:hAnsi="Tahoma" w:cs="Tahoma"/>
          <w:sz w:val="20"/>
          <w:szCs w:val="20"/>
        </w:rPr>
        <w:tab/>
        <w:t>Accounting Information Systems</w:t>
      </w:r>
    </w:p>
    <w:p w14:paraId="0AE28D8D" w14:textId="77777777" w:rsidR="006C422E" w:rsidRPr="004024F0" w:rsidRDefault="006C422E" w:rsidP="00DD1E03">
      <w:pPr>
        <w:pStyle w:val="SD-BodyText9pt"/>
        <w:widowControl/>
        <w:spacing w:after="0" w:line="240" w:lineRule="auto"/>
        <w:ind w:right="270"/>
        <w:rPr>
          <w:rFonts w:ascii="Tahoma" w:eastAsia="Meiryo" w:hAnsi="Tahoma" w:cs="Tahoma"/>
          <w:sz w:val="20"/>
          <w:szCs w:val="20"/>
        </w:rPr>
      </w:pPr>
      <w:r w:rsidRPr="004024F0">
        <w:rPr>
          <w:rFonts w:ascii="Tahoma" w:eastAsia="Meiryo" w:hAnsi="Tahoma" w:cs="Tahoma"/>
          <w:sz w:val="20"/>
          <w:szCs w:val="20"/>
        </w:rPr>
        <w:t>MIS 3010</w:t>
      </w:r>
      <w:r w:rsidRPr="004024F0">
        <w:rPr>
          <w:rFonts w:ascii="Tahoma" w:eastAsia="Meiryo" w:hAnsi="Tahoma" w:cs="Tahoma"/>
          <w:sz w:val="20"/>
          <w:szCs w:val="20"/>
        </w:rPr>
        <w:tab/>
        <w:t>Business Data Communications</w:t>
      </w:r>
    </w:p>
    <w:p w14:paraId="305D0ADA" w14:textId="77777777" w:rsidR="006C422E" w:rsidRPr="004024F0" w:rsidRDefault="006C422E" w:rsidP="00DD1E03">
      <w:pPr>
        <w:pStyle w:val="SD-BodyText9pt"/>
        <w:widowControl/>
        <w:spacing w:after="0" w:line="240" w:lineRule="auto"/>
        <w:ind w:right="270"/>
        <w:rPr>
          <w:rFonts w:ascii="Tahoma" w:eastAsia="Meiryo" w:hAnsi="Tahoma" w:cs="Tahoma"/>
          <w:sz w:val="20"/>
          <w:szCs w:val="20"/>
        </w:rPr>
      </w:pPr>
      <w:r w:rsidRPr="004024F0">
        <w:rPr>
          <w:rFonts w:ascii="Tahoma" w:eastAsia="Meiryo" w:hAnsi="Tahoma" w:cs="Tahoma"/>
          <w:sz w:val="20"/>
          <w:szCs w:val="20"/>
        </w:rPr>
        <w:t>MIS 3020</w:t>
      </w:r>
      <w:r w:rsidRPr="004024F0">
        <w:rPr>
          <w:rFonts w:ascii="Tahoma" w:eastAsia="Meiryo" w:hAnsi="Tahoma" w:cs="Tahoma"/>
          <w:sz w:val="20"/>
          <w:szCs w:val="20"/>
        </w:rPr>
        <w:tab/>
        <w:t>Enterprise Systems and Applications</w:t>
      </w:r>
    </w:p>
    <w:p w14:paraId="7C76229C" w14:textId="77777777" w:rsidR="006C422E" w:rsidRPr="004024F0" w:rsidRDefault="006C422E" w:rsidP="00DD1E03">
      <w:pPr>
        <w:pStyle w:val="SD-BodyText9pt"/>
        <w:widowControl/>
        <w:spacing w:after="0" w:line="240" w:lineRule="auto"/>
        <w:ind w:right="270"/>
        <w:rPr>
          <w:rFonts w:ascii="Tahoma" w:eastAsia="Meiryo" w:hAnsi="Tahoma" w:cs="Tahoma"/>
          <w:sz w:val="20"/>
          <w:szCs w:val="20"/>
        </w:rPr>
      </w:pPr>
      <w:r w:rsidRPr="004024F0">
        <w:rPr>
          <w:rFonts w:ascii="Tahoma" w:eastAsia="Meiryo" w:hAnsi="Tahoma" w:cs="Tahoma"/>
          <w:sz w:val="20"/>
          <w:szCs w:val="20"/>
        </w:rPr>
        <w:t>MIS 3030</w:t>
      </w:r>
      <w:r w:rsidRPr="004024F0">
        <w:rPr>
          <w:rFonts w:ascii="Tahoma" w:eastAsia="Meiryo" w:hAnsi="Tahoma" w:cs="Tahoma"/>
          <w:sz w:val="20"/>
          <w:szCs w:val="20"/>
        </w:rPr>
        <w:tab/>
        <w:t>Enabling Technologies in E-Business</w:t>
      </w:r>
    </w:p>
    <w:p w14:paraId="5B1ABD92" w14:textId="77777777" w:rsidR="006C422E" w:rsidRPr="004024F0" w:rsidRDefault="006C422E" w:rsidP="006C422E">
      <w:pPr>
        <w:pStyle w:val="SD-BodyText9pt"/>
        <w:widowControl/>
        <w:spacing w:after="0" w:line="240" w:lineRule="auto"/>
        <w:ind w:right="720"/>
        <w:rPr>
          <w:rFonts w:ascii="Tahoma" w:eastAsia="Meiryo" w:hAnsi="Tahoma" w:cs="Tahoma"/>
          <w:sz w:val="20"/>
          <w:szCs w:val="20"/>
        </w:rPr>
      </w:pPr>
      <w:r w:rsidRPr="004024F0">
        <w:rPr>
          <w:rFonts w:ascii="Tahoma" w:eastAsia="Meiryo" w:hAnsi="Tahoma" w:cs="Tahoma"/>
          <w:sz w:val="20"/>
          <w:szCs w:val="20"/>
        </w:rPr>
        <w:t>MIS 3040</w:t>
      </w:r>
      <w:r w:rsidRPr="004024F0">
        <w:rPr>
          <w:rFonts w:ascii="Tahoma" w:eastAsia="Meiryo" w:hAnsi="Tahoma" w:cs="Tahoma"/>
          <w:sz w:val="20"/>
          <w:szCs w:val="20"/>
        </w:rPr>
        <w:tab/>
        <w:t>MIS Seminar</w:t>
      </w:r>
    </w:p>
    <w:p w14:paraId="2BE77078" w14:textId="77777777" w:rsidR="006C422E" w:rsidRPr="004024F0" w:rsidRDefault="006C422E" w:rsidP="00DD1E03">
      <w:pPr>
        <w:pStyle w:val="SD-BodyText9pt"/>
        <w:widowControl/>
        <w:spacing w:after="0" w:line="240" w:lineRule="auto"/>
        <w:ind w:right="270"/>
        <w:rPr>
          <w:rFonts w:ascii="Tahoma" w:eastAsia="Meiryo" w:hAnsi="Tahoma" w:cs="Tahoma"/>
          <w:sz w:val="20"/>
          <w:szCs w:val="20"/>
        </w:rPr>
      </w:pPr>
      <w:r w:rsidRPr="004024F0">
        <w:rPr>
          <w:rFonts w:ascii="Tahoma" w:eastAsia="Meiryo" w:hAnsi="Tahoma" w:cs="Tahoma"/>
          <w:sz w:val="20"/>
          <w:szCs w:val="20"/>
        </w:rPr>
        <w:t>MIS 3050</w:t>
      </w:r>
      <w:r w:rsidRPr="004024F0">
        <w:rPr>
          <w:rFonts w:ascii="Tahoma" w:eastAsia="Meiryo" w:hAnsi="Tahoma" w:cs="Tahoma"/>
          <w:sz w:val="20"/>
          <w:szCs w:val="20"/>
        </w:rPr>
        <w:tab/>
        <w:t>CRM &amp; Data Analytics</w:t>
      </w:r>
    </w:p>
    <w:p w14:paraId="68D26AAE" w14:textId="1FA723A7" w:rsidR="006C422E" w:rsidRPr="007D0431" w:rsidRDefault="006C422E" w:rsidP="00DD1E03">
      <w:pPr>
        <w:pStyle w:val="SD-HangingIndent1"/>
        <w:widowControl/>
        <w:tabs>
          <w:tab w:val="clear" w:pos="270"/>
          <w:tab w:val="left" w:pos="0"/>
          <w:tab w:val="left" w:pos="1440"/>
        </w:tabs>
        <w:spacing w:after="0" w:line="240" w:lineRule="auto"/>
        <w:ind w:left="1440" w:right="270" w:hanging="1440"/>
        <w:jc w:val="left"/>
        <w:rPr>
          <w:rFonts w:ascii="Tahoma" w:eastAsia="Meiryo" w:hAnsi="Tahoma" w:cs="Tahoma"/>
          <w:sz w:val="20"/>
          <w:szCs w:val="20"/>
        </w:rPr>
      </w:pPr>
      <w:r w:rsidRPr="004024F0">
        <w:rPr>
          <w:rFonts w:ascii="Tahoma" w:eastAsia="Meiryo" w:hAnsi="Tahoma" w:cs="Tahoma"/>
          <w:sz w:val="20"/>
          <w:szCs w:val="20"/>
        </w:rPr>
        <w:t>MIS 3060</w:t>
      </w:r>
      <w:r w:rsidR="00B42531" w:rsidRPr="004024F0">
        <w:rPr>
          <w:rFonts w:ascii="Tahoma" w:eastAsia="Meiryo" w:hAnsi="Tahoma" w:cs="Tahoma"/>
          <w:sz w:val="20"/>
          <w:szCs w:val="20"/>
          <w:vertAlign w:val="superscript"/>
        </w:rPr>
        <w:t>*2</w:t>
      </w:r>
      <w:r w:rsidRPr="007D0431">
        <w:rPr>
          <w:rFonts w:ascii="Tahoma" w:eastAsia="Meiryo" w:hAnsi="Tahoma" w:cs="Tahoma"/>
          <w:sz w:val="20"/>
          <w:szCs w:val="20"/>
        </w:rPr>
        <w:tab/>
        <w:t>Business Intelligence and Performance Measurement</w:t>
      </w:r>
    </w:p>
    <w:p w14:paraId="57CDF5A1" w14:textId="228B1ECB" w:rsidR="0081449B" w:rsidRPr="00232EAC" w:rsidRDefault="002B2710" w:rsidP="0081449B">
      <w:pPr>
        <w:pStyle w:val="Default"/>
        <w:rPr>
          <w:rFonts w:ascii="Tahoma" w:eastAsia="Meiryo" w:hAnsi="Tahoma" w:cs="Tahoma"/>
          <w:sz w:val="20"/>
          <w:szCs w:val="20"/>
        </w:rPr>
      </w:pPr>
      <w:r w:rsidRPr="00583451">
        <w:rPr>
          <w:rFonts w:ascii="Tahoma" w:eastAsia="Meiryo" w:hAnsi="Tahoma" w:cs="Tahoma"/>
          <w:sz w:val="20"/>
          <w:szCs w:val="20"/>
        </w:rPr>
        <w:t>MIS 3070</w:t>
      </w:r>
      <w:r w:rsidRPr="00583451">
        <w:rPr>
          <w:rFonts w:ascii="Tahoma" w:eastAsia="Meiryo" w:hAnsi="Tahoma" w:cs="Tahoma"/>
          <w:sz w:val="20"/>
          <w:szCs w:val="20"/>
        </w:rPr>
        <w:tab/>
        <w:t>Emerging Business Technologies</w:t>
      </w:r>
      <w:r w:rsidRPr="00583451">
        <w:rPr>
          <w:rFonts w:ascii="Tahoma" w:eastAsia="Meiryo" w:hAnsi="Tahoma" w:cs="Tahoma"/>
          <w:sz w:val="20"/>
          <w:szCs w:val="20"/>
        </w:rPr>
        <w:br/>
      </w:r>
      <w:r w:rsidR="0081449B" w:rsidRPr="00232EAC">
        <w:rPr>
          <w:rFonts w:ascii="Tahoma" w:eastAsia="Meiryo" w:hAnsi="Tahoma" w:cs="Tahoma"/>
          <w:sz w:val="20"/>
          <w:szCs w:val="20"/>
        </w:rPr>
        <w:t>MIS 3080</w:t>
      </w:r>
      <w:r w:rsidR="0081449B" w:rsidRPr="00232EAC">
        <w:rPr>
          <w:rFonts w:ascii="Tahoma" w:eastAsia="Meiryo" w:hAnsi="Tahoma" w:cs="Tahoma"/>
          <w:sz w:val="20"/>
          <w:szCs w:val="20"/>
        </w:rPr>
        <w:tab/>
        <w:t>Applied Machine Learning</w:t>
      </w:r>
    </w:p>
    <w:p w14:paraId="6B53932A" w14:textId="6A728FD3" w:rsidR="006C422E" w:rsidRPr="00232EAC" w:rsidRDefault="006C422E" w:rsidP="002B2710">
      <w:pPr>
        <w:pStyle w:val="SD-BodyText9pt"/>
        <w:widowControl/>
        <w:spacing w:after="0" w:line="240" w:lineRule="auto"/>
        <w:ind w:right="270"/>
        <w:jc w:val="left"/>
        <w:rPr>
          <w:rFonts w:ascii="Tahoma" w:eastAsia="Meiryo" w:hAnsi="Tahoma" w:cs="Tahoma"/>
          <w:sz w:val="20"/>
          <w:szCs w:val="20"/>
        </w:rPr>
      </w:pPr>
      <w:r w:rsidRPr="00232EAC">
        <w:rPr>
          <w:rFonts w:ascii="Tahoma" w:eastAsia="Meiryo" w:hAnsi="Tahoma" w:cs="Tahoma"/>
          <w:sz w:val="20"/>
          <w:szCs w:val="20"/>
        </w:rPr>
        <w:t>MIS 3090</w:t>
      </w:r>
      <w:r w:rsidRPr="00232EAC">
        <w:rPr>
          <w:rFonts w:ascii="Tahoma" w:eastAsia="Meiryo" w:hAnsi="Tahoma" w:cs="Tahoma"/>
          <w:sz w:val="20"/>
          <w:szCs w:val="20"/>
        </w:rPr>
        <w:tab/>
        <w:t>Special Topics in MIS</w:t>
      </w:r>
    </w:p>
    <w:p w14:paraId="7E27893A" w14:textId="77777777" w:rsidR="00935CF2" w:rsidRPr="00232EAC" w:rsidRDefault="00935CF2" w:rsidP="00935CF2">
      <w:pPr>
        <w:pStyle w:val="SD-BodyText9pt"/>
        <w:widowControl/>
        <w:tabs>
          <w:tab w:val="left" w:pos="90"/>
          <w:tab w:val="left" w:pos="1440"/>
        </w:tabs>
        <w:spacing w:after="0" w:line="240" w:lineRule="auto"/>
        <w:ind w:left="1440" w:right="270" w:hanging="1440"/>
        <w:rPr>
          <w:rFonts w:ascii="Tahoma" w:eastAsia="Meiryo" w:hAnsi="Tahoma" w:cs="Tahoma"/>
          <w:bCs/>
          <w:sz w:val="20"/>
          <w:szCs w:val="20"/>
        </w:rPr>
      </w:pPr>
      <w:r w:rsidRPr="00232EAC">
        <w:rPr>
          <w:rFonts w:ascii="Tahoma" w:eastAsia="Meiryo" w:hAnsi="Tahoma" w:cs="Tahoma"/>
          <w:bCs/>
          <w:color w:val="auto"/>
          <w:sz w:val="20"/>
          <w:szCs w:val="20"/>
        </w:rPr>
        <w:t xml:space="preserve">MIS 3300 </w:t>
      </w:r>
      <w:r w:rsidRPr="00232EAC">
        <w:rPr>
          <w:rFonts w:ascii="Tahoma" w:eastAsia="Meiryo" w:hAnsi="Tahoma" w:cs="Tahoma"/>
          <w:bCs/>
          <w:sz w:val="20"/>
          <w:szCs w:val="20"/>
        </w:rPr>
        <w:tab/>
        <w:t>AI &amp; Machine Learning for Business</w:t>
      </w:r>
    </w:p>
    <w:p w14:paraId="68242B3A" w14:textId="77777777" w:rsidR="000B64D7" w:rsidRDefault="000B64D7" w:rsidP="00E80BE0">
      <w:pPr>
        <w:pStyle w:val="SD-BodyText9pt"/>
        <w:widowControl/>
        <w:spacing w:after="0" w:line="240" w:lineRule="auto"/>
        <w:ind w:right="270"/>
        <w:rPr>
          <w:rFonts w:ascii="Tahoma" w:eastAsia="Meiryo" w:hAnsi="Tahoma" w:cs="Tahoma"/>
          <w:b/>
          <w:sz w:val="20"/>
          <w:szCs w:val="20"/>
        </w:rPr>
      </w:pPr>
    </w:p>
    <w:p w14:paraId="37631F9E" w14:textId="79951A70" w:rsidR="000D66B3" w:rsidRDefault="00531DD1" w:rsidP="00E80BE0">
      <w:pPr>
        <w:pStyle w:val="SD-BodyText9pt"/>
        <w:widowControl/>
        <w:spacing w:after="0" w:line="240" w:lineRule="auto"/>
        <w:ind w:right="270"/>
        <w:rPr>
          <w:rFonts w:ascii="Tahoma" w:eastAsia="Meiryo" w:hAnsi="Tahoma" w:cs="Tahoma"/>
          <w:sz w:val="20"/>
          <w:szCs w:val="20"/>
        </w:rPr>
      </w:pPr>
      <w:r w:rsidRPr="00B830A9">
        <w:rPr>
          <w:rFonts w:ascii="Tahoma" w:eastAsia="Meiryo" w:hAnsi="Tahoma" w:cs="Tahoma"/>
          <w:b/>
          <w:sz w:val="20"/>
          <w:szCs w:val="20"/>
        </w:rPr>
        <w:t>Please n</w:t>
      </w:r>
      <w:r w:rsidR="00540745" w:rsidRPr="00B830A9">
        <w:rPr>
          <w:rFonts w:ascii="Tahoma" w:eastAsia="Meiryo" w:hAnsi="Tahoma" w:cs="Tahoma"/>
          <w:b/>
          <w:sz w:val="20"/>
          <w:szCs w:val="20"/>
        </w:rPr>
        <w:t>ote</w:t>
      </w:r>
      <w:r w:rsidR="00540745" w:rsidRPr="00B830A9">
        <w:rPr>
          <w:rFonts w:ascii="Tahoma" w:eastAsia="Meiryo" w:hAnsi="Tahoma" w:cs="Tahoma"/>
          <w:sz w:val="20"/>
          <w:szCs w:val="20"/>
        </w:rPr>
        <w:t xml:space="preserve">: </w:t>
      </w:r>
    </w:p>
    <w:p w14:paraId="339F1FFB" w14:textId="77777777" w:rsidR="00101A0C" w:rsidRPr="004024F0" w:rsidRDefault="000D66B3" w:rsidP="00101A0C">
      <w:pPr>
        <w:pStyle w:val="SD-BodyText9pt"/>
        <w:widowControl/>
        <w:numPr>
          <w:ilvl w:val="0"/>
          <w:numId w:val="42"/>
        </w:numPr>
        <w:spacing w:after="0" w:line="240" w:lineRule="auto"/>
        <w:ind w:left="360" w:right="270"/>
        <w:rPr>
          <w:rFonts w:ascii="Tahoma" w:eastAsia="Meiryo" w:hAnsi="Tahoma" w:cs="Tahoma"/>
          <w:sz w:val="20"/>
          <w:szCs w:val="20"/>
        </w:rPr>
      </w:pPr>
      <w:r w:rsidRPr="004024F0">
        <w:rPr>
          <w:rFonts w:ascii="Tahoma" w:eastAsia="Meiryo" w:hAnsi="Tahoma" w:cs="Tahoma"/>
          <w:sz w:val="20"/>
          <w:szCs w:val="20"/>
        </w:rPr>
        <w:t>O</w:t>
      </w:r>
      <w:r w:rsidR="00540745" w:rsidRPr="004024F0">
        <w:rPr>
          <w:rFonts w:ascii="Tahoma" w:eastAsia="Meiryo" w:hAnsi="Tahoma" w:cs="Tahoma"/>
          <w:sz w:val="20"/>
          <w:szCs w:val="20"/>
        </w:rPr>
        <w:t xml:space="preserve">ne MIS elective </w:t>
      </w:r>
      <w:r w:rsidR="0046077E" w:rsidRPr="004024F0">
        <w:rPr>
          <w:rFonts w:ascii="Tahoma" w:eastAsia="Meiryo" w:hAnsi="Tahoma" w:cs="Tahoma"/>
          <w:sz w:val="20"/>
          <w:szCs w:val="20"/>
        </w:rPr>
        <w:t xml:space="preserve">course </w:t>
      </w:r>
      <w:r w:rsidR="00540745" w:rsidRPr="004024F0">
        <w:rPr>
          <w:rFonts w:ascii="Tahoma" w:eastAsia="Meiryo" w:hAnsi="Tahoma" w:cs="Tahoma"/>
          <w:sz w:val="20"/>
          <w:szCs w:val="20"/>
        </w:rPr>
        <w:t xml:space="preserve">can also include MIS 2020, MIS 2030, or MIS 2040. </w:t>
      </w:r>
      <w:r w:rsidR="007504C4" w:rsidRPr="004024F0">
        <w:rPr>
          <w:rFonts w:ascii="Tahoma" w:eastAsia="Meiryo" w:hAnsi="Tahoma" w:cs="Tahoma"/>
          <w:sz w:val="20"/>
          <w:szCs w:val="20"/>
        </w:rPr>
        <w:t xml:space="preserve">CSC 1052 may fulfill MIS 2020 </w:t>
      </w:r>
      <w:r w:rsidR="007504C4" w:rsidRPr="004024F0">
        <w:rPr>
          <w:rFonts w:ascii="Tahoma" w:eastAsia="Meiryo" w:hAnsi="Tahoma" w:cs="Tahoma"/>
          <w:b/>
          <w:sz w:val="20"/>
          <w:szCs w:val="20"/>
        </w:rPr>
        <w:t>only</w:t>
      </w:r>
      <w:r w:rsidR="007504C4" w:rsidRPr="004024F0">
        <w:rPr>
          <w:rFonts w:ascii="Tahoma" w:eastAsia="Meiryo" w:hAnsi="Tahoma" w:cs="Tahoma"/>
          <w:sz w:val="20"/>
          <w:szCs w:val="20"/>
        </w:rPr>
        <w:t xml:space="preserve"> </w:t>
      </w:r>
      <w:r w:rsidR="007504C4" w:rsidRPr="004024F0">
        <w:rPr>
          <w:rFonts w:ascii="Tahoma" w:eastAsia="Meiryo" w:hAnsi="Tahoma" w:cs="Tahoma"/>
          <w:b/>
          <w:sz w:val="20"/>
          <w:szCs w:val="20"/>
        </w:rPr>
        <w:t xml:space="preserve">if </w:t>
      </w:r>
      <w:r w:rsidR="007504C4" w:rsidRPr="004024F0">
        <w:rPr>
          <w:rFonts w:ascii="Tahoma" w:eastAsia="Meiryo" w:hAnsi="Tahoma" w:cs="Tahoma"/>
          <w:sz w:val="20"/>
          <w:szCs w:val="20"/>
        </w:rPr>
        <w:t>this course is not fulfilling the core Arts and Sciences requirement.</w:t>
      </w:r>
    </w:p>
    <w:p w14:paraId="1BBCF6EA" w14:textId="77777777" w:rsidR="00101A0C" w:rsidRPr="00101A0C" w:rsidRDefault="00101A0C" w:rsidP="00101A0C">
      <w:pPr>
        <w:pStyle w:val="SD-BodyText9pt"/>
        <w:widowControl/>
        <w:spacing w:after="0" w:line="240" w:lineRule="auto"/>
        <w:ind w:left="360" w:right="270"/>
        <w:rPr>
          <w:rFonts w:ascii="Tahoma" w:eastAsia="Meiryo" w:hAnsi="Tahoma" w:cs="Tahoma"/>
          <w:sz w:val="16"/>
          <w:szCs w:val="16"/>
          <w:highlight w:val="yellow"/>
        </w:rPr>
      </w:pPr>
    </w:p>
    <w:p w14:paraId="04A328A2" w14:textId="0CB7989D" w:rsidR="00101A0C" w:rsidRPr="004024F0" w:rsidRDefault="00101A0C" w:rsidP="00101A0C">
      <w:pPr>
        <w:pStyle w:val="SD-BodyText9pt"/>
        <w:widowControl/>
        <w:numPr>
          <w:ilvl w:val="0"/>
          <w:numId w:val="42"/>
        </w:numPr>
        <w:spacing w:after="0" w:line="240" w:lineRule="auto"/>
        <w:ind w:left="360" w:right="270"/>
        <w:rPr>
          <w:rFonts w:ascii="Tahoma" w:eastAsia="Meiryo" w:hAnsi="Tahoma" w:cs="Tahoma"/>
          <w:sz w:val="20"/>
          <w:szCs w:val="20"/>
        </w:rPr>
      </w:pPr>
      <w:r w:rsidRPr="004024F0">
        <w:rPr>
          <w:rFonts w:ascii="Tahoma" w:eastAsia="Meiryo" w:hAnsi="Tahoma" w:cs="Tahoma"/>
          <w:sz w:val="20"/>
          <w:szCs w:val="20"/>
        </w:rPr>
        <w:t xml:space="preserve">For students </w:t>
      </w:r>
      <w:r w:rsidR="004024F0" w:rsidRPr="004024F0">
        <w:rPr>
          <w:rFonts w:ascii="Tahoma" w:eastAsia="Meiryo" w:hAnsi="Tahoma" w:cs="Tahoma"/>
          <w:sz w:val="20"/>
          <w:szCs w:val="20"/>
        </w:rPr>
        <w:t>pursuing</w:t>
      </w:r>
      <w:r w:rsidRPr="004024F0">
        <w:rPr>
          <w:rFonts w:ascii="Tahoma" w:eastAsia="Meiryo" w:hAnsi="Tahoma" w:cs="Tahoma"/>
          <w:sz w:val="20"/>
          <w:szCs w:val="20"/>
        </w:rPr>
        <w:t xml:space="preserve"> both BUSA/MS</w:t>
      </w:r>
      <w:r w:rsidR="004024F0" w:rsidRPr="004024F0">
        <w:rPr>
          <w:rFonts w:ascii="Tahoma" w:eastAsia="Meiryo" w:hAnsi="Tahoma" w:cs="Tahoma"/>
          <w:sz w:val="20"/>
          <w:szCs w:val="20"/>
        </w:rPr>
        <w:t>B</w:t>
      </w:r>
      <w:r w:rsidRPr="004024F0">
        <w:rPr>
          <w:rFonts w:ascii="Tahoma" w:eastAsia="Meiryo" w:hAnsi="Tahoma" w:cs="Tahoma"/>
          <w:sz w:val="20"/>
          <w:szCs w:val="20"/>
        </w:rPr>
        <w:t xml:space="preserve">A (Master of Science in </w:t>
      </w:r>
      <w:r w:rsidR="004024F0" w:rsidRPr="004024F0">
        <w:rPr>
          <w:rFonts w:ascii="Tahoma" w:eastAsia="Meiryo" w:hAnsi="Tahoma" w:cs="Tahoma"/>
          <w:sz w:val="20"/>
          <w:szCs w:val="20"/>
        </w:rPr>
        <w:t xml:space="preserve">Business </w:t>
      </w:r>
      <w:r w:rsidRPr="004024F0">
        <w:rPr>
          <w:rFonts w:ascii="Tahoma" w:eastAsia="Meiryo" w:hAnsi="Tahoma" w:cs="Tahoma"/>
          <w:sz w:val="20"/>
          <w:szCs w:val="20"/>
        </w:rPr>
        <w:t xml:space="preserve">Analytics) programs, MSA 8110 (Data Model &amp; Struct </w:t>
      </w:r>
      <w:r w:rsidRPr="004024F0">
        <w:rPr>
          <w:rFonts w:ascii="Tahoma" w:eastAsia="Meiryo" w:hAnsi="Tahoma" w:cs="Tahoma"/>
          <w:sz w:val="20"/>
          <w:szCs w:val="20"/>
        </w:rPr>
        <w:lastRenderedPageBreak/>
        <w:t xml:space="preserve">Analysis) may </w:t>
      </w:r>
      <w:r w:rsidR="007D4F87" w:rsidRPr="004024F0">
        <w:rPr>
          <w:rFonts w:ascii="Tahoma" w:eastAsia="Meiryo" w:hAnsi="Tahoma" w:cs="Tahoma"/>
          <w:sz w:val="20"/>
          <w:szCs w:val="20"/>
        </w:rPr>
        <w:t>satisfy</w:t>
      </w:r>
      <w:r w:rsidRPr="004024F0">
        <w:rPr>
          <w:rFonts w:ascii="Tahoma" w:eastAsia="Meiryo" w:hAnsi="Tahoma" w:cs="Tahoma"/>
          <w:sz w:val="20"/>
          <w:szCs w:val="20"/>
        </w:rPr>
        <w:t xml:space="preserve"> MIS 2030; MSA 8240 (Business Intelligence) may </w:t>
      </w:r>
      <w:r w:rsidR="007D4F87" w:rsidRPr="004024F0">
        <w:rPr>
          <w:rFonts w:ascii="Tahoma" w:eastAsia="Meiryo" w:hAnsi="Tahoma" w:cs="Tahoma"/>
          <w:sz w:val="20"/>
          <w:szCs w:val="20"/>
        </w:rPr>
        <w:t>satisfy</w:t>
      </w:r>
      <w:r w:rsidRPr="004024F0">
        <w:rPr>
          <w:rFonts w:ascii="Tahoma" w:eastAsia="Meiryo" w:hAnsi="Tahoma" w:cs="Tahoma"/>
          <w:sz w:val="20"/>
          <w:szCs w:val="20"/>
        </w:rPr>
        <w:t xml:space="preserve"> MIS 3060.</w:t>
      </w:r>
    </w:p>
    <w:p w14:paraId="0855E5E1" w14:textId="77777777" w:rsidR="00F67AF6" w:rsidRPr="00F67AF6" w:rsidRDefault="00F67AF6" w:rsidP="00F67AF6">
      <w:pPr>
        <w:pStyle w:val="ListParagraph"/>
        <w:rPr>
          <w:rFonts w:ascii="Tahoma" w:eastAsia="Meiryo" w:hAnsi="Tahoma" w:cs="Tahoma"/>
          <w:sz w:val="10"/>
          <w:szCs w:val="10"/>
        </w:rPr>
      </w:pPr>
    </w:p>
    <w:p w14:paraId="3B58AEB1" w14:textId="663C8064" w:rsidR="002C46CB" w:rsidRPr="00232EAC" w:rsidRDefault="002C46CB" w:rsidP="001F14A9">
      <w:pPr>
        <w:pStyle w:val="SD-BodyText9pt"/>
        <w:widowControl/>
        <w:numPr>
          <w:ilvl w:val="0"/>
          <w:numId w:val="42"/>
        </w:numPr>
        <w:spacing w:after="0" w:line="240" w:lineRule="auto"/>
        <w:ind w:left="360" w:right="270"/>
        <w:rPr>
          <w:rFonts w:ascii="Tahoma" w:eastAsia="Meiryo" w:hAnsi="Tahoma" w:cs="Tahoma"/>
          <w:sz w:val="20"/>
          <w:szCs w:val="20"/>
        </w:rPr>
      </w:pPr>
      <w:r w:rsidRPr="00232EAC">
        <w:rPr>
          <w:rFonts w:ascii="Tahoma" w:eastAsia="Meiryo" w:hAnsi="Tahoma" w:cs="Tahoma"/>
          <w:sz w:val="20"/>
          <w:szCs w:val="20"/>
        </w:rPr>
        <w:t xml:space="preserve">ACC 2340 (Accounting Information Systems) may fulfill an MIS minor </w:t>
      </w:r>
      <w:r w:rsidRPr="00232EAC">
        <w:rPr>
          <w:rFonts w:ascii="Tahoma" w:eastAsia="Meiryo" w:hAnsi="Tahoma" w:cs="Tahoma"/>
          <w:b/>
          <w:sz w:val="20"/>
          <w:szCs w:val="20"/>
        </w:rPr>
        <w:t xml:space="preserve">only </w:t>
      </w:r>
      <w:r w:rsidRPr="00232EAC">
        <w:rPr>
          <w:rFonts w:ascii="Tahoma" w:eastAsia="Meiryo" w:hAnsi="Tahoma" w:cs="Tahoma"/>
          <w:sz w:val="20"/>
          <w:szCs w:val="20"/>
        </w:rPr>
        <w:t xml:space="preserve">if this course is not fulfilling an ACC major or ACC minor requirement.  </w:t>
      </w:r>
    </w:p>
    <w:p w14:paraId="65B712CA" w14:textId="77777777" w:rsidR="002C46CB" w:rsidRPr="00F67AF6" w:rsidRDefault="002C46CB" w:rsidP="002C46CB">
      <w:pPr>
        <w:pStyle w:val="ListParagraph"/>
        <w:rPr>
          <w:rFonts w:ascii="Tahoma" w:eastAsia="Meiryo" w:hAnsi="Tahoma" w:cs="Tahoma"/>
          <w:sz w:val="10"/>
          <w:szCs w:val="10"/>
          <w:highlight w:val="yellow"/>
        </w:rPr>
      </w:pPr>
    </w:p>
    <w:p w14:paraId="3DDB5DE2" w14:textId="6AC90FF8" w:rsidR="000D66B3" w:rsidRPr="00232EAC" w:rsidRDefault="000D66B3" w:rsidP="001F14A9">
      <w:pPr>
        <w:pStyle w:val="SD-BodyText9pt"/>
        <w:widowControl/>
        <w:numPr>
          <w:ilvl w:val="0"/>
          <w:numId w:val="42"/>
        </w:numPr>
        <w:spacing w:after="0" w:line="240" w:lineRule="auto"/>
        <w:ind w:left="360" w:right="270"/>
        <w:rPr>
          <w:rFonts w:ascii="Tahoma" w:eastAsia="Meiryo" w:hAnsi="Tahoma" w:cs="Tahoma"/>
          <w:sz w:val="20"/>
          <w:szCs w:val="20"/>
        </w:rPr>
      </w:pPr>
      <w:r w:rsidRPr="00232EAC">
        <w:rPr>
          <w:rFonts w:ascii="Tahoma" w:eastAsia="Meiryo" w:hAnsi="Tahoma" w:cs="Tahoma"/>
          <w:sz w:val="20"/>
          <w:szCs w:val="20"/>
        </w:rPr>
        <w:t>One out of three MIS minor courses may be a CSC course.</w:t>
      </w:r>
    </w:p>
    <w:p w14:paraId="76F69096" w14:textId="77777777" w:rsidR="00E80BE0" w:rsidRDefault="00E80BE0" w:rsidP="00DD1E03">
      <w:pPr>
        <w:pStyle w:val="SD-BodyText9pt"/>
        <w:widowControl/>
        <w:tabs>
          <w:tab w:val="left" w:pos="1440"/>
        </w:tabs>
        <w:spacing w:after="0" w:line="240" w:lineRule="auto"/>
        <w:ind w:right="270"/>
        <w:rPr>
          <w:rFonts w:ascii="Tahoma" w:eastAsia="Meiryo" w:hAnsi="Tahoma" w:cs="Tahoma"/>
          <w:b/>
          <w:sz w:val="20"/>
          <w:szCs w:val="20"/>
        </w:rPr>
      </w:pPr>
    </w:p>
    <w:p w14:paraId="6C15C18D" w14:textId="77777777" w:rsidR="00B802EC" w:rsidRPr="007D0431" w:rsidRDefault="00C33629" w:rsidP="00DD1E03">
      <w:pPr>
        <w:pStyle w:val="SD-BodyText9pt"/>
        <w:widowControl/>
        <w:tabs>
          <w:tab w:val="left" w:pos="1440"/>
        </w:tabs>
        <w:spacing w:after="0" w:line="240" w:lineRule="auto"/>
        <w:ind w:right="270"/>
        <w:rPr>
          <w:rFonts w:ascii="Tahoma" w:eastAsia="Meiryo" w:hAnsi="Tahoma" w:cs="Tahoma"/>
          <w:b/>
          <w:sz w:val="20"/>
          <w:szCs w:val="20"/>
        </w:rPr>
      </w:pPr>
      <w:r w:rsidRPr="007D0431">
        <w:rPr>
          <w:rFonts w:ascii="Tahoma" w:eastAsia="Meiryo" w:hAnsi="Tahoma" w:cs="Tahoma"/>
          <w:b/>
          <w:sz w:val="20"/>
          <w:szCs w:val="20"/>
        </w:rPr>
        <w:t>Marketing</w:t>
      </w:r>
      <w:r w:rsidR="00613AE1" w:rsidRPr="007D0431">
        <w:rPr>
          <w:rFonts w:ascii="Tahoma" w:eastAsia="Meiryo" w:hAnsi="Tahoma" w:cs="Tahoma"/>
          <w:b/>
          <w:sz w:val="20"/>
          <w:szCs w:val="20"/>
        </w:rPr>
        <w:t>:</w:t>
      </w:r>
    </w:p>
    <w:p w14:paraId="19AF3031" w14:textId="7ACB177C" w:rsidR="00106454" w:rsidRPr="00E53B44" w:rsidRDefault="00106454" w:rsidP="00DD1E03">
      <w:pPr>
        <w:pStyle w:val="SD-BodyText9pt"/>
        <w:widowControl/>
        <w:tabs>
          <w:tab w:val="left" w:pos="1440"/>
        </w:tabs>
        <w:spacing w:after="0" w:line="240" w:lineRule="auto"/>
        <w:ind w:right="270"/>
        <w:rPr>
          <w:rFonts w:ascii="Tahoma" w:eastAsia="Meiryo" w:hAnsi="Tahoma" w:cs="Tahoma"/>
          <w:sz w:val="20"/>
          <w:szCs w:val="20"/>
        </w:rPr>
      </w:pPr>
      <w:r w:rsidRPr="007D0431">
        <w:rPr>
          <w:rFonts w:ascii="Tahoma" w:eastAsia="Meiryo" w:hAnsi="Tahoma" w:cs="Tahoma"/>
          <w:sz w:val="20"/>
          <w:szCs w:val="20"/>
        </w:rPr>
        <w:t>Three</w:t>
      </w:r>
      <w:r w:rsidR="00DD4FE1" w:rsidRPr="007D0431">
        <w:rPr>
          <w:rFonts w:ascii="Tahoma" w:eastAsia="Meiryo" w:hAnsi="Tahoma" w:cs="Tahoma"/>
          <w:sz w:val="20"/>
          <w:szCs w:val="20"/>
        </w:rPr>
        <w:t xml:space="preserve"> </w:t>
      </w:r>
      <w:r w:rsidR="000E5471" w:rsidRPr="007D0431">
        <w:rPr>
          <w:rFonts w:ascii="Tahoma" w:eastAsia="Meiryo" w:hAnsi="Tahoma" w:cs="Tahoma"/>
          <w:sz w:val="20"/>
          <w:szCs w:val="20"/>
        </w:rPr>
        <w:t>M</w:t>
      </w:r>
      <w:r w:rsidR="00DD4FE1" w:rsidRPr="007D0431">
        <w:rPr>
          <w:rFonts w:ascii="Tahoma" w:eastAsia="Meiryo" w:hAnsi="Tahoma" w:cs="Tahoma"/>
          <w:sz w:val="20"/>
          <w:szCs w:val="20"/>
        </w:rPr>
        <w:t xml:space="preserve">arketing </w:t>
      </w:r>
      <w:r w:rsidR="005A4312" w:rsidRPr="007D0431">
        <w:rPr>
          <w:rFonts w:ascii="Tahoma" w:eastAsia="Meiryo" w:hAnsi="Tahoma" w:cs="Tahoma"/>
          <w:sz w:val="20"/>
          <w:szCs w:val="20"/>
        </w:rPr>
        <w:t xml:space="preserve">(MKT) </w:t>
      </w:r>
      <w:r w:rsidR="00DD4FE1" w:rsidRPr="00E53B44">
        <w:rPr>
          <w:rFonts w:ascii="Tahoma" w:eastAsia="Meiryo" w:hAnsi="Tahoma" w:cs="Tahoma"/>
          <w:sz w:val="20"/>
          <w:szCs w:val="20"/>
        </w:rPr>
        <w:t>courses</w:t>
      </w:r>
      <w:r w:rsidR="00287BBF">
        <w:rPr>
          <w:rFonts w:ascii="Tahoma" w:eastAsia="Meiryo" w:hAnsi="Tahoma" w:cs="Tahoma"/>
          <w:sz w:val="20"/>
          <w:szCs w:val="20"/>
        </w:rPr>
        <w:t xml:space="preserve"> </w:t>
      </w:r>
      <w:r w:rsidR="00287BBF" w:rsidRPr="00BD1764">
        <w:rPr>
          <w:rFonts w:ascii="Tahoma" w:eastAsia="Meiryo" w:hAnsi="Tahoma" w:cs="Tahoma"/>
          <w:sz w:val="20"/>
          <w:szCs w:val="20"/>
        </w:rPr>
        <w:t xml:space="preserve">(except </w:t>
      </w:r>
      <w:r w:rsidR="00840089" w:rsidRPr="007841B6">
        <w:rPr>
          <w:rFonts w:ascii="Tahoma" w:eastAsia="Meiryo" w:hAnsi="Tahoma" w:cs="Tahoma"/>
          <w:sz w:val="20"/>
          <w:szCs w:val="20"/>
        </w:rPr>
        <w:t>MKT 2375,</w:t>
      </w:r>
      <w:r w:rsidR="00840089">
        <w:rPr>
          <w:rFonts w:ascii="Tahoma" w:eastAsia="Meiryo" w:hAnsi="Tahoma" w:cs="Tahoma"/>
          <w:sz w:val="20"/>
          <w:szCs w:val="20"/>
        </w:rPr>
        <w:t xml:space="preserve"> </w:t>
      </w:r>
      <w:r w:rsidR="00287BBF" w:rsidRPr="00BD1764">
        <w:rPr>
          <w:rFonts w:ascii="Tahoma" w:eastAsia="Meiryo" w:hAnsi="Tahoma" w:cs="Tahoma"/>
          <w:sz w:val="20"/>
          <w:szCs w:val="20"/>
        </w:rPr>
        <w:t>MKT 3450 and MKT 3470)</w:t>
      </w:r>
      <w:r w:rsidR="00DD4FE1" w:rsidRPr="00BD1764">
        <w:rPr>
          <w:rFonts w:ascii="Tahoma" w:eastAsia="Meiryo" w:hAnsi="Tahoma" w:cs="Tahoma"/>
          <w:sz w:val="20"/>
          <w:szCs w:val="20"/>
        </w:rPr>
        <w:t>,</w:t>
      </w:r>
      <w:r w:rsidR="00DD4FE1" w:rsidRPr="00E53B44">
        <w:rPr>
          <w:rFonts w:ascii="Tahoma" w:eastAsia="Meiryo" w:hAnsi="Tahoma" w:cs="Tahoma"/>
          <w:sz w:val="20"/>
          <w:szCs w:val="20"/>
        </w:rPr>
        <w:t xml:space="preserve"> </w:t>
      </w:r>
      <w:r w:rsidR="007A0480" w:rsidRPr="00E53B44">
        <w:rPr>
          <w:rFonts w:ascii="Tahoma" w:eastAsia="Meiryo" w:hAnsi="Tahoma" w:cs="Tahoma"/>
          <w:sz w:val="20"/>
          <w:szCs w:val="20"/>
        </w:rPr>
        <w:t xml:space="preserve">at least </w:t>
      </w:r>
      <w:r w:rsidR="00DD4FE1" w:rsidRPr="00E53B44">
        <w:rPr>
          <w:rFonts w:ascii="Tahoma" w:eastAsia="Meiryo" w:hAnsi="Tahoma" w:cs="Tahoma"/>
          <w:sz w:val="20"/>
          <w:szCs w:val="20"/>
        </w:rPr>
        <w:t>one must be</w:t>
      </w:r>
      <w:r w:rsidRPr="00E53B44">
        <w:rPr>
          <w:rFonts w:ascii="Tahoma" w:eastAsia="Meiryo" w:hAnsi="Tahoma" w:cs="Tahoma"/>
          <w:sz w:val="20"/>
          <w:szCs w:val="20"/>
        </w:rPr>
        <w:t>:</w:t>
      </w:r>
    </w:p>
    <w:p w14:paraId="70D885EA" w14:textId="3AE40765" w:rsidR="00EA124B" w:rsidRDefault="00BE54BD" w:rsidP="006B7BC7">
      <w:pPr>
        <w:pStyle w:val="SD-BodyText9pt"/>
        <w:widowControl/>
        <w:tabs>
          <w:tab w:val="left" w:pos="1440"/>
        </w:tabs>
        <w:spacing w:after="0" w:line="240" w:lineRule="auto"/>
        <w:ind w:left="1440" w:right="270" w:hanging="1440"/>
        <w:rPr>
          <w:rFonts w:ascii="Tahoma" w:eastAsia="Meiryo" w:hAnsi="Tahoma" w:cs="Tahoma"/>
          <w:sz w:val="20"/>
          <w:szCs w:val="20"/>
        </w:rPr>
      </w:pPr>
      <w:r w:rsidRPr="00E53B44">
        <w:rPr>
          <w:rFonts w:ascii="Tahoma" w:eastAsia="Meiryo" w:hAnsi="Tahoma" w:cs="Tahoma"/>
          <w:sz w:val="20"/>
          <w:szCs w:val="20"/>
        </w:rPr>
        <w:t>MKT 2120</w:t>
      </w:r>
      <w:r w:rsidR="00442BD5">
        <w:rPr>
          <w:rFonts w:ascii="Tahoma" w:eastAsia="Meiryo" w:hAnsi="Tahoma" w:cs="Tahoma"/>
          <w:sz w:val="20"/>
          <w:szCs w:val="20"/>
        </w:rPr>
        <w:t xml:space="preserve"> </w:t>
      </w:r>
      <w:r w:rsidRPr="00E53B44">
        <w:rPr>
          <w:rFonts w:ascii="Tahoma" w:eastAsia="Meiryo" w:hAnsi="Tahoma" w:cs="Tahoma"/>
          <w:sz w:val="20"/>
          <w:szCs w:val="20"/>
        </w:rPr>
        <w:t xml:space="preserve">Buyer Behavior </w:t>
      </w:r>
      <w:r w:rsidR="00442BD5">
        <w:rPr>
          <w:rFonts w:ascii="Tahoma" w:eastAsia="Meiryo" w:hAnsi="Tahoma" w:cs="Tahoma"/>
          <w:sz w:val="20"/>
          <w:szCs w:val="20"/>
        </w:rPr>
        <w:t xml:space="preserve">  </w:t>
      </w:r>
      <w:r w:rsidRPr="00E53B44">
        <w:rPr>
          <w:rStyle w:val="Bold"/>
          <w:rFonts w:ascii="Tahoma" w:eastAsia="Meiryo" w:hAnsi="Tahoma" w:cs="Tahoma"/>
          <w:sz w:val="20"/>
          <w:szCs w:val="20"/>
        </w:rPr>
        <w:t>OR</w:t>
      </w:r>
      <w:r w:rsidRPr="00E53B44">
        <w:rPr>
          <w:rFonts w:ascii="Tahoma" w:eastAsia="Meiryo" w:hAnsi="Tahoma" w:cs="Tahoma"/>
          <w:sz w:val="20"/>
          <w:szCs w:val="20"/>
        </w:rPr>
        <w:t xml:space="preserve"> </w:t>
      </w:r>
      <w:r w:rsidR="006B7BC7" w:rsidRPr="00E53B44">
        <w:rPr>
          <w:rFonts w:ascii="Tahoma" w:eastAsia="Meiryo" w:hAnsi="Tahoma" w:cs="Tahoma"/>
          <w:sz w:val="20"/>
          <w:szCs w:val="20"/>
        </w:rPr>
        <w:t xml:space="preserve"> </w:t>
      </w:r>
      <w:r w:rsidR="00442BD5">
        <w:rPr>
          <w:rFonts w:ascii="Tahoma" w:eastAsia="Meiryo" w:hAnsi="Tahoma" w:cs="Tahoma"/>
          <w:sz w:val="20"/>
          <w:szCs w:val="20"/>
        </w:rPr>
        <w:t xml:space="preserve">   </w:t>
      </w:r>
      <w:r w:rsidRPr="00E53B44">
        <w:rPr>
          <w:rFonts w:ascii="Tahoma" w:eastAsia="Meiryo" w:hAnsi="Tahoma" w:cs="Tahoma"/>
          <w:sz w:val="20"/>
          <w:szCs w:val="20"/>
        </w:rPr>
        <w:t>MKT 2197</w:t>
      </w:r>
      <w:r w:rsidR="006B7BC7" w:rsidRPr="00E53B44">
        <w:rPr>
          <w:rFonts w:ascii="Tahoma" w:eastAsia="Meiryo" w:hAnsi="Tahoma" w:cs="Tahoma"/>
          <w:sz w:val="20"/>
          <w:szCs w:val="20"/>
        </w:rPr>
        <w:t xml:space="preserve"> </w:t>
      </w:r>
      <w:r w:rsidRPr="00E53B44">
        <w:rPr>
          <w:rFonts w:ascii="Tahoma" w:eastAsia="Meiryo" w:hAnsi="Tahoma" w:cs="Tahoma"/>
          <w:sz w:val="20"/>
          <w:szCs w:val="20"/>
        </w:rPr>
        <w:t>Marketing Research</w:t>
      </w:r>
    </w:p>
    <w:p w14:paraId="3D96521A" w14:textId="77777777" w:rsidR="00EA124B" w:rsidRPr="008F62C1" w:rsidRDefault="00EA124B" w:rsidP="00DD1E03">
      <w:pPr>
        <w:pStyle w:val="SD-BodyText9pt"/>
        <w:widowControl/>
        <w:tabs>
          <w:tab w:val="left" w:pos="990"/>
        </w:tabs>
        <w:spacing w:after="0" w:line="240" w:lineRule="auto"/>
        <w:ind w:right="270"/>
        <w:jc w:val="left"/>
        <w:rPr>
          <w:rFonts w:ascii="Tahoma" w:eastAsia="Meiryo" w:hAnsi="Tahoma" w:cs="Tahoma"/>
          <w:sz w:val="16"/>
          <w:szCs w:val="16"/>
        </w:rPr>
      </w:pPr>
    </w:p>
    <w:p w14:paraId="6E9098C7" w14:textId="27810167" w:rsidR="008F4E2C" w:rsidRPr="007D0431" w:rsidRDefault="00402B67" w:rsidP="00402B67">
      <w:pPr>
        <w:pStyle w:val="SD-BodyText9pt"/>
        <w:widowControl/>
        <w:spacing w:after="0" w:line="240" w:lineRule="auto"/>
        <w:ind w:right="270"/>
        <w:rPr>
          <w:rFonts w:ascii="Tahoma" w:eastAsia="Meiryo" w:hAnsi="Tahoma" w:cs="Tahoma"/>
          <w:sz w:val="20"/>
          <w:szCs w:val="20"/>
        </w:rPr>
      </w:pPr>
      <w:r w:rsidRPr="00BD1764">
        <w:rPr>
          <w:rFonts w:ascii="Tahoma" w:eastAsia="Meiryo" w:hAnsi="Tahoma" w:cs="Tahoma"/>
          <w:sz w:val="20"/>
          <w:szCs w:val="20"/>
        </w:rPr>
        <w:t>In addition, CHE 2900 (Global Pharmaceutical Industry) may</w:t>
      </w:r>
      <w:r w:rsidR="00B802EC" w:rsidRPr="00BD1764">
        <w:rPr>
          <w:rFonts w:ascii="Tahoma" w:eastAsia="Meiryo" w:hAnsi="Tahoma" w:cs="Tahoma"/>
          <w:sz w:val="20"/>
          <w:szCs w:val="20"/>
        </w:rPr>
        <w:t xml:space="preserve"> </w:t>
      </w:r>
      <w:r w:rsidR="00964CCE" w:rsidRPr="00BD1764">
        <w:rPr>
          <w:rFonts w:ascii="Tahoma" w:eastAsia="Meiryo" w:hAnsi="Tahoma" w:cs="Tahoma"/>
          <w:sz w:val="20"/>
          <w:szCs w:val="20"/>
        </w:rPr>
        <w:t xml:space="preserve">also </w:t>
      </w:r>
      <w:r w:rsidR="00B802EC" w:rsidRPr="00BD1764">
        <w:rPr>
          <w:rFonts w:ascii="Tahoma" w:eastAsia="Meiryo" w:hAnsi="Tahoma" w:cs="Tahoma"/>
          <w:sz w:val="20"/>
          <w:szCs w:val="20"/>
        </w:rPr>
        <w:t xml:space="preserve">fulfill </w:t>
      </w:r>
      <w:r w:rsidRPr="00BD1764">
        <w:rPr>
          <w:rFonts w:ascii="Tahoma" w:eastAsia="Meiryo" w:hAnsi="Tahoma" w:cs="Tahoma"/>
          <w:sz w:val="20"/>
          <w:szCs w:val="20"/>
        </w:rPr>
        <w:t>the</w:t>
      </w:r>
      <w:r w:rsidR="00B802EC" w:rsidRPr="00BD1764">
        <w:rPr>
          <w:rFonts w:ascii="Tahoma" w:eastAsia="Meiryo" w:hAnsi="Tahoma" w:cs="Tahoma"/>
          <w:sz w:val="20"/>
          <w:szCs w:val="20"/>
        </w:rPr>
        <w:t xml:space="preserve"> </w:t>
      </w:r>
      <w:r w:rsidR="00C955E1" w:rsidRPr="00BD1764">
        <w:rPr>
          <w:rFonts w:ascii="Tahoma" w:eastAsia="Meiryo" w:hAnsi="Tahoma" w:cs="Tahoma"/>
          <w:sz w:val="20"/>
          <w:szCs w:val="20"/>
        </w:rPr>
        <w:t>M</w:t>
      </w:r>
      <w:r w:rsidR="00B802EC" w:rsidRPr="00BD1764">
        <w:rPr>
          <w:rFonts w:ascii="Tahoma" w:eastAsia="Meiryo" w:hAnsi="Tahoma" w:cs="Tahoma"/>
          <w:sz w:val="20"/>
          <w:szCs w:val="20"/>
        </w:rPr>
        <w:t xml:space="preserve">arketing </w:t>
      </w:r>
      <w:r w:rsidR="00C955E1" w:rsidRPr="00BD1764">
        <w:rPr>
          <w:rFonts w:ascii="Tahoma" w:eastAsia="Meiryo" w:hAnsi="Tahoma" w:cs="Tahoma"/>
          <w:sz w:val="20"/>
          <w:szCs w:val="20"/>
        </w:rPr>
        <w:t xml:space="preserve">(MKT) </w:t>
      </w:r>
      <w:r w:rsidR="008D6CEF" w:rsidRPr="00BD1764">
        <w:rPr>
          <w:rFonts w:ascii="Tahoma" w:eastAsia="Meiryo" w:hAnsi="Tahoma" w:cs="Tahoma"/>
          <w:sz w:val="20"/>
          <w:szCs w:val="20"/>
        </w:rPr>
        <w:t>minor requirement</w:t>
      </w:r>
      <w:r w:rsidR="00BD1764" w:rsidRPr="00BD1764">
        <w:rPr>
          <w:rFonts w:ascii="Tahoma" w:eastAsia="Meiryo" w:hAnsi="Tahoma" w:cs="Tahoma"/>
          <w:sz w:val="20"/>
          <w:szCs w:val="20"/>
        </w:rPr>
        <w:t>.</w:t>
      </w:r>
      <w:r w:rsidR="00CF7B9C">
        <w:rPr>
          <w:rFonts w:ascii="Tahoma" w:eastAsia="Meiryo" w:hAnsi="Tahoma" w:cs="Tahoma"/>
          <w:sz w:val="20"/>
          <w:szCs w:val="20"/>
        </w:rPr>
        <w:t xml:space="preserve"> </w:t>
      </w:r>
    </w:p>
    <w:p w14:paraId="4A495686" w14:textId="77777777" w:rsidR="006C3A03" w:rsidRDefault="006C3A03" w:rsidP="00DD1E03">
      <w:pPr>
        <w:pStyle w:val="SD-Heading10L"/>
        <w:widowControl/>
        <w:spacing w:before="0" w:after="0" w:line="240" w:lineRule="auto"/>
        <w:ind w:right="270"/>
        <w:outlineLvl w:val="0"/>
        <w:rPr>
          <w:rFonts w:ascii="Tahoma" w:eastAsia="Meiryo" w:hAnsi="Tahoma" w:cs="Tahoma"/>
          <w:b/>
          <w:caps w:val="0"/>
        </w:rPr>
      </w:pPr>
    </w:p>
    <w:p w14:paraId="7A8937FB" w14:textId="77777777" w:rsidR="00BE54BD" w:rsidRPr="007D0431" w:rsidRDefault="004069BC" w:rsidP="00DD1E03">
      <w:pPr>
        <w:pStyle w:val="SD-Heading10L"/>
        <w:widowControl/>
        <w:spacing w:before="0" w:after="0" w:line="240" w:lineRule="auto"/>
        <w:ind w:right="270"/>
        <w:outlineLvl w:val="0"/>
        <w:rPr>
          <w:rStyle w:val="Bold"/>
          <w:rFonts w:ascii="Tahoma" w:eastAsia="Meiryo" w:hAnsi="Tahoma" w:cs="Tahoma"/>
          <w:b w:val="0"/>
          <w:bCs w:val="0"/>
          <w:caps w:val="0"/>
        </w:rPr>
      </w:pPr>
      <w:r w:rsidRPr="007D0431">
        <w:rPr>
          <w:rFonts w:ascii="Tahoma" w:eastAsia="Meiryo" w:hAnsi="Tahoma" w:cs="Tahoma"/>
          <w:b/>
          <w:caps w:val="0"/>
        </w:rPr>
        <w:t>Real Estate</w:t>
      </w:r>
      <w:r w:rsidR="00C33629" w:rsidRPr="007D0431">
        <w:rPr>
          <w:rFonts w:ascii="Tahoma" w:eastAsia="Meiryo" w:hAnsi="Tahoma" w:cs="Tahoma"/>
          <w:b/>
          <w:caps w:val="0"/>
        </w:rPr>
        <w:t>:</w:t>
      </w:r>
    </w:p>
    <w:p w14:paraId="7D358833" w14:textId="77777777" w:rsidR="0040040E" w:rsidRPr="004953E0" w:rsidRDefault="0040040E" w:rsidP="0040040E">
      <w:pPr>
        <w:pStyle w:val="SD-BodyText9pt"/>
        <w:widowControl/>
        <w:spacing w:after="0" w:line="240" w:lineRule="auto"/>
        <w:ind w:right="270"/>
        <w:rPr>
          <w:rFonts w:ascii="Tahoma" w:eastAsia="Meiryo" w:hAnsi="Tahoma" w:cs="Tahoma"/>
          <w:sz w:val="20"/>
          <w:szCs w:val="20"/>
        </w:rPr>
      </w:pPr>
      <w:r w:rsidRPr="004953E0">
        <w:rPr>
          <w:rFonts w:ascii="Tahoma" w:hAnsi="Tahoma" w:cs="Tahoma"/>
          <w:sz w:val="20"/>
          <w:szCs w:val="20"/>
        </w:rPr>
        <w:t>RES 2150</w:t>
      </w:r>
      <w:r w:rsidRPr="004953E0">
        <w:rPr>
          <w:rFonts w:ascii="Tahoma" w:hAnsi="Tahoma" w:cs="Tahoma"/>
          <w:sz w:val="20"/>
          <w:szCs w:val="20"/>
        </w:rPr>
        <w:tab/>
        <w:t>Real Estate Fundamentals</w:t>
      </w:r>
    </w:p>
    <w:p w14:paraId="09B6FBA6" w14:textId="77777777" w:rsidR="00BE54BD" w:rsidRPr="007D0431" w:rsidRDefault="00BE54BD" w:rsidP="00DD1E03">
      <w:pPr>
        <w:pStyle w:val="SD-BodyText9pt"/>
        <w:widowControl/>
        <w:tabs>
          <w:tab w:val="left" w:pos="1440"/>
        </w:tabs>
        <w:spacing w:after="0" w:line="240" w:lineRule="auto"/>
        <w:ind w:right="270"/>
        <w:rPr>
          <w:rFonts w:ascii="Tahoma" w:eastAsia="Meiryo" w:hAnsi="Tahoma" w:cs="Tahoma"/>
          <w:sz w:val="20"/>
          <w:szCs w:val="20"/>
        </w:rPr>
      </w:pPr>
      <w:r w:rsidRPr="007D0431">
        <w:rPr>
          <w:rFonts w:ascii="Tahoma" w:eastAsia="Meiryo" w:hAnsi="Tahoma" w:cs="Tahoma"/>
          <w:sz w:val="20"/>
          <w:szCs w:val="20"/>
        </w:rPr>
        <w:t>RES 3150</w:t>
      </w:r>
      <w:r w:rsidRPr="007D0431">
        <w:rPr>
          <w:rFonts w:ascii="Tahoma" w:eastAsia="Meiryo" w:hAnsi="Tahoma" w:cs="Tahoma"/>
          <w:sz w:val="20"/>
          <w:szCs w:val="20"/>
        </w:rPr>
        <w:tab/>
        <w:t xml:space="preserve">Real Estate Investments </w:t>
      </w:r>
    </w:p>
    <w:p w14:paraId="4BE0D12B" w14:textId="77777777" w:rsidR="00A470C7" w:rsidRPr="007D0431" w:rsidRDefault="00A470C7" w:rsidP="00DD1E03">
      <w:pPr>
        <w:pStyle w:val="SD-BodyText9pt"/>
        <w:widowControl/>
        <w:tabs>
          <w:tab w:val="left" w:pos="1440"/>
        </w:tabs>
        <w:spacing w:after="0" w:line="240" w:lineRule="auto"/>
        <w:ind w:right="270"/>
        <w:rPr>
          <w:rFonts w:ascii="Tahoma" w:eastAsia="Meiryo" w:hAnsi="Tahoma" w:cs="Tahoma"/>
          <w:sz w:val="10"/>
          <w:szCs w:val="10"/>
        </w:rPr>
      </w:pPr>
    </w:p>
    <w:p w14:paraId="0AC52B80" w14:textId="77777777" w:rsidR="00BE54BD" w:rsidRPr="007D0431" w:rsidRDefault="00B802EC" w:rsidP="00DD1E03">
      <w:pPr>
        <w:pStyle w:val="SD-BodyText9pt"/>
        <w:widowControl/>
        <w:tabs>
          <w:tab w:val="left" w:pos="1440"/>
        </w:tabs>
        <w:spacing w:after="0" w:line="240" w:lineRule="auto"/>
        <w:ind w:right="270"/>
        <w:rPr>
          <w:rFonts w:ascii="Tahoma" w:eastAsia="Meiryo" w:hAnsi="Tahoma" w:cs="Tahoma"/>
          <w:sz w:val="20"/>
          <w:szCs w:val="20"/>
        </w:rPr>
      </w:pPr>
      <w:r w:rsidRPr="007D0431">
        <w:rPr>
          <w:rFonts w:ascii="Tahoma" w:eastAsia="Meiryo" w:hAnsi="Tahoma" w:cs="Tahoma"/>
          <w:b/>
          <w:sz w:val="20"/>
          <w:szCs w:val="20"/>
        </w:rPr>
        <w:t>Plus</w:t>
      </w:r>
      <w:r w:rsidRPr="007D0431">
        <w:rPr>
          <w:rFonts w:ascii="Tahoma" w:eastAsia="Meiryo" w:hAnsi="Tahoma" w:cs="Tahoma"/>
          <w:sz w:val="20"/>
          <w:szCs w:val="20"/>
        </w:rPr>
        <w:t xml:space="preserve"> one of the following: </w:t>
      </w:r>
      <w:r w:rsidR="00BE54BD" w:rsidRPr="007D0431">
        <w:rPr>
          <w:rFonts w:ascii="Tahoma" w:eastAsia="Meiryo" w:hAnsi="Tahoma" w:cs="Tahoma"/>
          <w:sz w:val="20"/>
          <w:szCs w:val="20"/>
        </w:rPr>
        <w:t xml:space="preserve"> </w:t>
      </w:r>
    </w:p>
    <w:p w14:paraId="49228EEA" w14:textId="77777777" w:rsidR="007B2EB3" w:rsidRPr="007D0431" w:rsidRDefault="007B2EB3" w:rsidP="00DD1E03">
      <w:pPr>
        <w:pStyle w:val="SD-BodyText9pt"/>
        <w:widowControl/>
        <w:tabs>
          <w:tab w:val="left" w:pos="360"/>
        </w:tabs>
        <w:spacing w:after="0" w:line="240" w:lineRule="auto"/>
        <w:ind w:right="270"/>
        <w:jc w:val="left"/>
        <w:rPr>
          <w:rFonts w:ascii="Tahoma" w:eastAsia="Meiryo" w:hAnsi="Tahoma" w:cs="Tahoma"/>
          <w:sz w:val="20"/>
          <w:szCs w:val="20"/>
        </w:rPr>
      </w:pPr>
      <w:r w:rsidRPr="007D0431">
        <w:rPr>
          <w:rFonts w:ascii="Tahoma" w:eastAsia="Meiryo" w:hAnsi="Tahoma" w:cs="Tahoma"/>
          <w:sz w:val="20"/>
          <w:szCs w:val="20"/>
        </w:rPr>
        <w:t>ACC 2410</w:t>
      </w:r>
      <w:r w:rsidRPr="007D0431">
        <w:rPr>
          <w:rFonts w:ascii="Tahoma" w:eastAsia="Meiryo" w:hAnsi="Tahoma" w:cs="Tahoma"/>
          <w:sz w:val="20"/>
          <w:szCs w:val="20"/>
        </w:rPr>
        <w:tab/>
      </w:r>
      <w:r w:rsidRPr="007D0431">
        <w:rPr>
          <w:rFonts w:ascii="Tahoma" w:eastAsia="Meiryo" w:hAnsi="Tahoma" w:cs="Tahoma"/>
          <w:bCs/>
          <w:sz w:val="20"/>
          <w:szCs w:val="20"/>
        </w:rPr>
        <w:t>Accounting for Real Estate</w:t>
      </w:r>
    </w:p>
    <w:p w14:paraId="76D352D3" w14:textId="77777777" w:rsidR="00520ECB" w:rsidRDefault="00520ECB" w:rsidP="00DD1E03">
      <w:pPr>
        <w:pStyle w:val="SD-BodyText9pt"/>
        <w:widowControl/>
        <w:tabs>
          <w:tab w:val="left" w:pos="360"/>
        </w:tabs>
        <w:spacing w:after="0" w:line="240" w:lineRule="auto"/>
        <w:ind w:right="270"/>
        <w:jc w:val="left"/>
        <w:rPr>
          <w:rFonts w:ascii="Tahoma" w:eastAsia="Meiryo" w:hAnsi="Tahoma" w:cs="Tahoma"/>
          <w:sz w:val="20"/>
          <w:szCs w:val="20"/>
        </w:rPr>
      </w:pPr>
      <w:r w:rsidRPr="00B006E7">
        <w:rPr>
          <w:rFonts w:ascii="Tahoma" w:eastAsia="Meiryo" w:hAnsi="Tahoma" w:cs="Tahoma"/>
          <w:sz w:val="20"/>
          <w:szCs w:val="20"/>
        </w:rPr>
        <w:t>ECO 311</w:t>
      </w:r>
      <w:r w:rsidR="00B86A1C">
        <w:rPr>
          <w:rFonts w:ascii="Tahoma" w:eastAsia="Meiryo" w:hAnsi="Tahoma" w:cs="Tahoma"/>
          <w:sz w:val="20"/>
          <w:szCs w:val="20"/>
        </w:rPr>
        <w:t>2</w:t>
      </w:r>
      <w:r w:rsidRPr="00B006E7">
        <w:rPr>
          <w:rFonts w:ascii="Tahoma" w:eastAsia="Meiryo" w:hAnsi="Tahoma" w:cs="Tahoma"/>
          <w:sz w:val="20"/>
          <w:szCs w:val="20"/>
        </w:rPr>
        <w:tab/>
      </w:r>
      <w:r w:rsidRPr="00B006E7">
        <w:rPr>
          <w:rFonts w:ascii="Tahoma" w:hAnsi="Tahoma" w:cs="Tahoma"/>
          <w:sz w:val="20"/>
          <w:szCs w:val="20"/>
        </w:rPr>
        <w:t>Public Sector Economics</w:t>
      </w:r>
    </w:p>
    <w:p w14:paraId="241D5633" w14:textId="77777777" w:rsidR="007B2EB3" w:rsidRDefault="007B2EB3" w:rsidP="00DD1E03">
      <w:pPr>
        <w:pStyle w:val="SD-BodyText9pt"/>
        <w:widowControl/>
        <w:tabs>
          <w:tab w:val="left" w:pos="360"/>
        </w:tabs>
        <w:spacing w:after="0" w:line="240" w:lineRule="auto"/>
        <w:ind w:right="270"/>
        <w:jc w:val="left"/>
        <w:rPr>
          <w:rFonts w:ascii="Tahoma" w:eastAsia="Meiryo" w:hAnsi="Tahoma" w:cs="Tahoma"/>
          <w:sz w:val="20"/>
          <w:szCs w:val="20"/>
        </w:rPr>
      </w:pPr>
      <w:r w:rsidRPr="007D0431">
        <w:rPr>
          <w:rFonts w:ascii="Tahoma" w:eastAsia="Meiryo" w:hAnsi="Tahoma" w:cs="Tahoma"/>
          <w:sz w:val="20"/>
          <w:szCs w:val="20"/>
        </w:rPr>
        <w:t>ECO 3140</w:t>
      </w:r>
      <w:r w:rsidRPr="007D0431">
        <w:rPr>
          <w:rFonts w:ascii="Tahoma" w:eastAsia="Meiryo" w:hAnsi="Tahoma" w:cs="Tahoma"/>
          <w:sz w:val="20"/>
          <w:szCs w:val="20"/>
        </w:rPr>
        <w:tab/>
        <w:t xml:space="preserve">Urban Economics </w:t>
      </w:r>
    </w:p>
    <w:p w14:paraId="1480AB96" w14:textId="77777777" w:rsidR="001F418D" w:rsidRPr="00BD1764" w:rsidRDefault="007B2EB3" w:rsidP="00DD1E03">
      <w:pPr>
        <w:pStyle w:val="SD-BodyText9pt"/>
        <w:widowControl/>
        <w:tabs>
          <w:tab w:val="left" w:pos="360"/>
        </w:tabs>
        <w:spacing w:after="0" w:line="240" w:lineRule="auto"/>
        <w:ind w:right="270"/>
        <w:jc w:val="left"/>
        <w:rPr>
          <w:rFonts w:ascii="Tahoma" w:eastAsia="Meiryo" w:hAnsi="Tahoma" w:cs="Tahoma"/>
          <w:bCs/>
          <w:sz w:val="20"/>
          <w:szCs w:val="20"/>
        </w:rPr>
      </w:pPr>
      <w:r w:rsidRPr="00BD1764">
        <w:rPr>
          <w:rFonts w:ascii="Tahoma" w:eastAsia="Meiryo" w:hAnsi="Tahoma" w:cs="Tahoma"/>
          <w:sz w:val="20"/>
          <w:szCs w:val="20"/>
        </w:rPr>
        <w:t>FIN 2350</w:t>
      </w:r>
      <w:r w:rsidRPr="00BD1764">
        <w:rPr>
          <w:rFonts w:ascii="Tahoma" w:eastAsia="Meiryo" w:hAnsi="Tahoma" w:cs="Tahoma"/>
          <w:sz w:val="20"/>
          <w:szCs w:val="20"/>
        </w:rPr>
        <w:tab/>
      </w:r>
      <w:r w:rsidRPr="00BD1764">
        <w:rPr>
          <w:rFonts w:ascii="Tahoma" w:eastAsia="Meiryo" w:hAnsi="Tahoma" w:cs="Tahoma"/>
          <w:bCs/>
          <w:sz w:val="20"/>
          <w:szCs w:val="20"/>
        </w:rPr>
        <w:t>Real Estate Capital Markets</w:t>
      </w:r>
    </w:p>
    <w:p w14:paraId="21447121" w14:textId="77777777" w:rsidR="00033189" w:rsidRPr="00543DA4" w:rsidRDefault="00033189" w:rsidP="00033189">
      <w:pPr>
        <w:pStyle w:val="SD-HangingIndent1"/>
        <w:widowControl/>
        <w:tabs>
          <w:tab w:val="clear" w:pos="270"/>
          <w:tab w:val="left" w:pos="1440"/>
        </w:tabs>
        <w:spacing w:after="0" w:line="240" w:lineRule="auto"/>
        <w:ind w:left="1440" w:right="270" w:hanging="1440"/>
        <w:rPr>
          <w:rFonts w:ascii="Tahoma" w:hAnsi="Tahoma" w:cs="Tahoma"/>
          <w:sz w:val="20"/>
          <w:szCs w:val="20"/>
        </w:rPr>
      </w:pPr>
      <w:r w:rsidRPr="00BD1764">
        <w:rPr>
          <w:rFonts w:ascii="Tahoma" w:eastAsia="Meiryo" w:hAnsi="Tahoma" w:cs="Tahoma"/>
          <w:sz w:val="20"/>
          <w:szCs w:val="20"/>
        </w:rPr>
        <w:t>RES 2250</w:t>
      </w:r>
      <w:r w:rsidRPr="00BD1764">
        <w:rPr>
          <w:rFonts w:ascii="Tahoma" w:eastAsia="Meiryo" w:hAnsi="Tahoma" w:cs="Tahoma"/>
          <w:sz w:val="20"/>
          <w:szCs w:val="20"/>
        </w:rPr>
        <w:tab/>
      </w:r>
      <w:r w:rsidRPr="00BD1764">
        <w:rPr>
          <w:rFonts w:ascii="Tahoma" w:hAnsi="Tahoma" w:cs="Tahoma"/>
          <w:sz w:val="20"/>
          <w:szCs w:val="20"/>
        </w:rPr>
        <w:t>Real Estate Law</w:t>
      </w:r>
    </w:p>
    <w:p w14:paraId="274350CB" w14:textId="4ABF0152" w:rsidR="00952469" w:rsidRPr="00BD1764" w:rsidRDefault="005A2033" w:rsidP="00952469">
      <w:pPr>
        <w:pStyle w:val="SD-BodyText9pt"/>
        <w:widowControl/>
        <w:tabs>
          <w:tab w:val="left" w:pos="360"/>
        </w:tabs>
        <w:spacing w:after="0" w:line="240" w:lineRule="auto"/>
        <w:ind w:right="270"/>
        <w:jc w:val="left"/>
        <w:rPr>
          <w:rFonts w:ascii="Tahoma" w:eastAsia="Meiryo" w:hAnsi="Tahoma" w:cs="Tahoma"/>
          <w:bCs/>
          <w:sz w:val="20"/>
          <w:szCs w:val="20"/>
        </w:rPr>
      </w:pPr>
      <w:r w:rsidRPr="00BD1764">
        <w:rPr>
          <w:rFonts w:ascii="Tahoma" w:eastAsia="Meiryo" w:hAnsi="Tahoma" w:cs="Tahoma"/>
          <w:bCs/>
          <w:sz w:val="20"/>
          <w:szCs w:val="20"/>
        </w:rPr>
        <w:t>RES 2340</w:t>
      </w:r>
      <w:r w:rsidRPr="00BD1764">
        <w:rPr>
          <w:rFonts w:ascii="Tahoma" w:eastAsia="Meiryo" w:hAnsi="Tahoma" w:cs="Tahoma"/>
          <w:bCs/>
          <w:sz w:val="20"/>
          <w:szCs w:val="20"/>
        </w:rPr>
        <w:tab/>
        <w:t>Contemporary Topics in Real Estate</w:t>
      </w:r>
    </w:p>
    <w:p w14:paraId="5C7F312B" w14:textId="77777777" w:rsidR="008A65FF" w:rsidRDefault="008A65FF" w:rsidP="00952469">
      <w:pPr>
        <w:pStyle w:val="SD-BodyText9pt"/>
        <w:widowControl/>
        <w:tabs>
          <w:tab w:val="left" w:pos="360"/>
        </w:tabs>
        <w:spacing w:after="0" w:line="240" w:lineRule="auto"/>
        <w:ind w:right="270"/>
        <w:jc w:val="left"/>
        <w:rPr>
          <w:rFonts w:ascii="Tahoma" w:eastAsia="Meiryo" w:hAnsi="Tahoma" w:cs="Tahoma"/>
          <w:bCs/>
          <w:sz w:val="20"/>
          <w:szCs w:val="20"/>
        </w:rPr>
      </w:pPr>
    </w:p>
    <w:p w14:paraId="168E2C05" w14:textId="77777777" w:rsidR="00C0159A" w:rsidRPr="00DA4DA7" w:rsidRDefault="008A65FF" w:rsidP="00871D34">
      <w:pPr>
        <w:pStyle w:val="SD-BodyText9pt"/>
        <w:widowControl/>
        <w:spacing w:after="0" w:line="240" w:lineRule="auto"/>
        <w:ind w:right="270"/>
        <w:rPr>
          <w:rFonts w:ascii="Tahoma" w:eastAsia="Meiryo" w:hAnsi="Tahoma" w:cs="Tahoma"/>
          <w:b/>
          <w:color w:val="000000" w:themeColor="text1"/>
          <w:sz w:val="20"/>
          <w:szCs w:val="20"/>
          <w:u w:val="single"/>
        </w:rPr>
      </w:pPr>
      <w:r w:rsidRPr="00DA4DA7">
        <w:rPr>
          <w:rFonts w:ascii="Tahoma" w:eastAsia="Meiryo" w:hAnsi="Tahoma" w:cs="Tahoma"/>
          <w:b/>
          <w:color w:val="000000" w:themeColor="text1"/>
          <w:sz w:val="20"/>
          <w:szCs w:val="20"/>
          <w:u w:val="single"/>
        </w:rPr>
        <w:t>G</w:t>
      </w:r>
      <w:r w:rsidR="00C0159A" w:rsidRPr="00DA4DA7">
        <w:rPr>
          <w:rFonts w:ascii="Tahoma" w:eastAsia="Meiryo" w:hAnsi="Tahoma" w:cs="Tahoma"/>
          <w:b/>
          <w:color w:val="000000" w:themeColor="text1"/>
          <w:sz w:val="20"/>
          <w:szCs w:val="20"/>
          <w:u w:val="single"/>
        </w:rPr>
        <w:t>lobal Leadership Fellows Program</w:t>
      </w:r>
    </w:p>
    <w:p w14:paraId="673B76C8" w14:textId="77777777" w:rsidR="008A65FF" w:rsidRPr="003A5BE2" w:rsidRDefault="008A65FF" w:rsidP="00871D34">
      <w:pPr>
        <w:pStyle w:val="SD-BodyText9pt"/>
        <w:widowControl/>
        <w:spacing w:after="0" w:line="240" w:lineRule="auto"/>
        <w:ind w:right="270"/>
        <w:rPr>
          <w:rFonts w:ascii="Tahoma" w:eastAsia="Meiryo" w:hAnsi="Tahoma" w:cs="Tahoma"/>
          <w:bCs/>
          <w:color w:val="000000" w:themeColor="text1"/>
          <w:sz w:val="20"/>
          <w:szCs w:val="20"/>
        </w:rPr>
      </w:pPr>
      <w:r w:rsidRPr="003A5BE2">
        <w:rPr>
          <w:rFonts w:ascii="Tahoma" w:eastAsia="Meiryo" w:hAnsi="Tahoma" w:cs="Tahoma"/>
          <w:bCs/>
          <w:color w:val="000000" w:themeColor="text1"/>
          <w:sz w:val="20"/>
          <w:szCs w:val="20"/>
        </w:rPr>
        <w:t>The Global Leadership Fellows Program (GLF) is designed to provide students with an opportunity to emphasize and integrate global leadership throughout their undergraduate experience.  GLF includes special curricular and extracurricular offerings that encourage increased international study</w:t>
      </w:r>
      <w:r w:rsidR="00144775" w:rsidRPr="003A5BE2">
        <w:rPr>
          <w:rFonts w:ascii="Tahoma" w:eastAsia="Meiryo" w:hAnsi="Tahoma" w:cs="Tahoma"/>
          <w:bCs/>
          <w:color w:val="000000" w:themeColor="text1"/>
          <w:sz w:val="20"/>
          <w:szCs w:val="20"/>
        </w:rPr>
        <w:t xml:space="preserve"> </w:t>
      </w:r>
      <w:r w:rsidRPr="003A5BE2">
        <w:rPr>
          <w:rFonts w:ascii="Tahoma" w:eastAsia="Meiryo" w:hAnsi="Tahoma" w:cs="Tahoma"/>
          <w:bCs/>
          <w:color w:val="000000" w:themeColor="text1"/>
          <w:sz w:val="20"/>
          <w:szCs w:val="20"/>
        </w:rPr>
        <w:t xml:space="preserve">and support the pursuit of careers in global business.  Students who fulfill the GLF </w:t>
      </w:r>
      <w:r w:rsidR="00942E40" w:rsidRPr="003A5BE2">
        <w:rPr>
          <w:rFonts w:ascii="Tahoma" w:eastAsia="Meiryo" w:hAnsi="Tahoma" w:cs="Tahoma"/>
          <w:bCs/>
          <w:color w:val="000000" w:themeColor="text1"/>
          <w:sz w:val="20"/>
          <w:szCs w:val="20"/>
        </w:rPr>
        <w:t>p</w:t>
      </w:r>
      <w:r w:rsidRPr="003A5BE2">
        <w:rPr>
          <w:rFonts w:ascii="Tahoma" w:eastAsia="Meiryo" w:hAnsi="Tahoma" w:cs="Tahoma"/>
          <w:bCs/>
          <w:color w:val="000000" w:themeColor="text1"/>
          <w:sz w:val="20"/>
          <w:szCs w:val="20"/>
        </w:rPr>
        <w:t>rogram requirements are awarded a certificate that names them life-long VSB Global Leadership Fellows.  GLF students will be pa</w:t>
      </w:r>
      <w:r w:rsidR="003A5BE2" w:rsidRPr="003A5BE2">
        <w:rPr>
          <w:rFonts w:ascii="Tahoma" w:eastAsia="Meiryo" w:hAnsi="Tahoma" w:cs="Tahoma"/>
          <w:bCs/>
          <w:color w:val="000000" w:themeColor="text1"/>
          <w:sz w:val="20"/>
          <w:szCs w:val="20"/>
        </w:rPr>
        <w:t>i</w:t>
      </w:r>
      <w:r w:rsidRPr="003A5BE2">
        <w:rPr>
          <w:rFonts w:ascii="Tahoma" w:eastAsia="Meiryo" w:hAnsi="Tahoma" w:cs="Tahoma"/>
          <w:bCs/>
          <w:color w:val="000000" w:themeColor="text1"/>
          <w:sz w:val="20"/>
          <w:szCs w:val="20"/>
        </w:rPr>
        <w:t>red with a mentor from the Center for Global Leadership Advisory Council.</w:t>
      </w:r>
    </w:p>
    <w:p w14:paraId="6F48D4FC" w14:textId="77777777" w:rsidR="000F0A7E" w:rsidRPr="001E2D52" w:rsidRDefault="000F0A7E" w:rsidP="00871D34">
      <w:pPr>
        <w:pStyle w:val="SD-BodyText9pt"/>
        <w:widowControl/>
        <w:spacing w:after="0" w:line="240" w:lineRule="auto"/>
        <w:ind w:right="270"/>
        <w:rPr>
          <w:rFonts w:ascii="Tahoma" w:eastAsia="Meiryo" w:hAnsi="Tahoma" w:cs="Tahoma"/>
          <w:bCs/>
          <w:color w:val="000000" w:themeColor="text1"/>
          <w:sz w:val="16"/>
          <w:szCs w:val="16"/>
        </w:rPr>
      </w:pPr>
    </w:p>
    <w:p w14:paraId="581FAAD3" w14:textId="77777777" w:rsidR="000F0A7E" w:rsidRPr="009D0DD5" w:rsidRDefault="00144775" w:rsidP="00871D34">
      <w:pPr>
        <w:pStyle w:val="SD-BodyText9pt"/>
        <w:widowControl/>
        <w:spacing w:after="0" w:line="240" w:lineRule="auto"/>
        <w:ind w:right="270"/>
        <w:rPr>
          <w:rFonts w:ascii="Tahoma" w:eastAsia="Meiryo" w:hAnsi="Tahoma" w:cs="Tahoma"/>
          <w:bCs/>
          <w:color w:val="000000" w:themeColor="text1"/>
          <w:sz w:val="20"/>
          <w:szCs w:val="20"/>
        </w:rPr>
      </w:pPr>
      <w:r w:rsidRPr="009D0DD5">
        <w:rPr>
          <w:rFonts w:ascii="Tahoma" w:eastAsia="Meiryo" w:hAnsi="Tahoma" w:cs="Tahoma"/>
          <w:bCs/>
          <w:color w:val="000000" w:themeColor="text1"/>
          <w:sz w:val="20"/>
          <w:szCs w:val="20"/>
        </w:rPr>
        <w:t>GLF p</w:t>
      </w:r>
      <w:r w:rsidR="000F0A7E" w:rsidRPr="009D0DD5">
        <w:rPr>
          <w:rFonts w:ascii="Tahoma" w:eastAsia="Meiryo" w:hAnsi="Tahoma" w:cs="Tahoma"/>
          <w:bCs/>
          <w:color w:val="000000" w:themeColor="text1"/>
          <w:sz w:val="20"/>
          <w:szCs w:val="20"/>
        </w:rPr>
        <w:t>rogram Requirements:</w:t>
      </w:r>
    </w:p>
    <w:p w14:paraId="51E9546A" w14:textId="77777777" w:rsidR="000F0A7E" w:rsidRPr="009D0DD5" w:rsidRDefault="000F0A7E" w:rsidP="001F14A9">
      <w:pPr>
        <w:pStyle w:val="SD-BodyText9pt"/>
        <w:widowControl/>
        <w:numPr>
          <w:ilvl w:val="0"/>
          <w:numId w:val="30"/>
        </w:numPr>
        <w:spacing w:after="0" w:line="240" w:lineRule="auto"/>
        <w:ind w:left="360" w:right="270"/>
        <w:rPr>
          <w:rFonts w:ascii="Tahoma" w:eastAsia="Meiryo" w:hAnsi="Tahoma" w:cs="Tahoma"/>
          <w:bCs/>
          <w:color w:val="000000" w:themeColor="text1"/>
          <w:sz w:val="20"/>
          <w:szCs w:val="20"/>
        </w:rPr>
      </w:pPr>
      <w:r w:rsidRPr="009D0DD5">
        <w:rPr>
          <w:rFonts w:ascii="Tahoma" w:eastAsia="Meiryo" w:hAnsi="Tahoma" w:cs="Tahoma"/>
          <w:bCs/>
          <w:color w:val="000000" w:themeColor="text1"/>
          <w:sz w:val="20"/>
          <w:szCs w:val="20"/>
        </w:rPr>
        <w:t xml:space="preserve">Participate in the Global Citizens Program in the spring semester </w:t>
      </w:r>
      <w:r w:rsidR="00144775" w:rsidRPr="009D0DD5">
        <w:rPr>
          <w:rFonts w:ascii="Tahoma" w:eastAsia="Meiryo" w:hAnsi="Tahoma" w:cs="Tahoma"/>
          <w:bCs/>
          <w:color w:val="000000" w:themeColor="text1"/>
          <w:sz w:val="20"/>
          <w:szCs w:val="20"/>
        </w:rPr>
        <w:t>in</w:t>
      </w:r>
      <w:r w:rsidRPr="009D0DD5">
        <w:rPr>
          <w:rFonts w:ascii="Tahoma" w:eastAsia="Meiryo" w:hAnsi="Tahoma" w:cs="Tahoma"/>
          <w:bCs/>
          <w:color w:val="000000" w:themeColor="text1"/>
          <w:sz w:val="20"/>
          <w:szCs w:val="20"/>
        </w:rPr>
        <w:t xml:space="preserve"> first-year and in one additional study abroad</w:t>
      </w:r>
      <w:r w:rsidR="00021B3C" w:rsidRPr="009D0DD5">
        <w:rPr>
          <w:rFonts w:ascii="Tahoma" w:eastAsia="Meiryo" w:hAnsi="Tahoma" w:cs="Tahoma"/>
          <w:bCs/>
          <w:color w:val="000000" w:themeColor="text1"/>
          <w:sz w:val="20"/>
          <w:szCs w:val="20"/>
        </w:rPr>
        <w:t xml:space="preserve"> - </w:t>
      </w:r>
      <w:r w:rsidRPr="009D0DD5">
        <w:rPr>
          <w:rFonts w:ascii="Tahoma" w:eastAsia="Meiryo" w:hAnsi="Tahoma" w:cs="Tahoma"/>
          <w:bCs/>
          <w:color w:val="000000" w:themeColor="text1"/>
          <w:sz w:val="20"/>
          <w:szCs w:val="20"/>
        </w:rPr>
        <w:t xml:space="preserve">preferable in a </w:t>
      </w:r>
      <w:r w:rsidRPr="009D0DD5">
        <w:rPr>
          <w:rFonts w:ascii="Tahoma" w:eastAsia="Meiryo" w:hAnsi="Tahoma" w:cs="Tahoma"/>
          <w:bCs/>
          <w:color w:val="000000" w:themeColor="text1"/>
          <w:sz w:val="20"/>
          <w:szCs w:val="20"/>
        </w:rPr>
        <w:lastRenderedPageBreak/>
        <w:t xml:space="preserve">developing or emerging market, </w:t>
      </w:r>
      <w:r w:rsidR="00021B3C" w:rsidRPr="009D0DD5">
        <w:rPr>
          <w:rFonts w:ascii="Tahoma" w:eastAsia="Meiryo" w:hAnsi="Tahoma" w:cs="Tahoma"/>
          <w:b/>
          <w:color w:val="000000" w:themeColor="text1"/>
          <w:sz w:val="20"/>
          <w:szCs w:val="20"/>
        </w:rPr>
        <w:t>OR</w:t>
      </w:r>
      <w:r w:rsidRPr="009D0DD5">
        <w:rPr>
          <w:rFonts w:ascii="Tahoma" w:eastAsia="Meiryo" w:hAnsi="Tahoma" w:cs="Tahoma"/>
          <w:bCs/>
          <w:color w:val="000000" w:themeColor="text1"/>
          <w:sz w:val="20"/>
          <w:szCs w:val="20"/>
        </w:rPr>
        <w:t xml:space="preserve"> complete two study abroad experiences</w:t>
      </w:r>
      <w:r w:rsidR="00021B3C" w:rsidRPr="009D0DD5">
        <w:rPr>
          <w:rFonts w:ascii="Tahoma" w:eastAsia="Meiryo" w:hAnsi="Tahoma" w:cs="Tahoma"/>
          <w:bCs/>
          <w:color w:val="000000" w:themeColor="text1"/>
          <w:sz w:val="20"/>
          <w:szCs w:val="20"/>
        </w:rPr>
        <w:t xml:space="preserve"> - </w:t>
      </w:r>
      <w:r w:rsidRPr="009D0DD5">
        <w:rPr>
          <w:rFonts w:ascii="Tahoma" w:eastAsia="Meiryo" w:hAnsi="Tahoma" w:cs="Tahoma"/>
          <w:bCs/>
          <w:color w:val="000000" w:themeColor="text1"/>
          <w:sz w:val="20"/>
          <w:szCs w:val="20"/>
        </w:rPr>
        <w:t>preferable one in a developing or emerging market.</w:t>
      </w:r>
    </w:p>
    <w:p w14:paraId="7F5858B2" w14:textId="77777777" w:rsidR="00144775" w:rsidRPr="009D0DD5" w:rsidRDefault="00144775" w:rsidP="00871D34">
      <w:pPr>
        <w:pStyle w:val="SD-BodyText9pt"/>
        <w:widowControl/>
        <w:spacing w:after="0" w:line="240" w:lineRule="auto"/>
        <w:ind w:left="360" w:right="270"/>
        <w:rPr>
          <w:rFonts w:ascii="Tahoma" w:eastAsia="Meiryo" w:hAnsi="Tahoma" w:cs="Tahoma"/>
          <w:bCs/>
          <w:color w:val="000000" w:themeColor="text1"/>
          <w:sz w:val="10"/>
          <w:szCs w:val="10"/>
        </w:rPr>
      </w:pPr>
    </w:p>
    <w:p w14:paraId="7B4F9DF8" w14:textId="77777777" w:rsidR="00021B3C" w:rsidRPr="009D0DD5" w:rsidRDefault="00021B3C" w:rsidP="001F14A9">
      <w:pPr>
        <w:pStyle w:val="SD-BodyText9pt"/>
        <w:widowControl/>
        <w:numPr>
          <w:ilvl w:val="0"/>
          <w:numId w:val="30"/>
        </w:numPr>
        <w:spacing w:after="0" w:line="240" w:lineRule="auto"/>
        <w:ind w:left="360" w:right="270"/>
        <w:rPr>
          <w:rFonts w:ascii="Tahoma" w:eastAsia="Meiryo" w:hAnsi="Tahoma" w:cs="Tahoma"/>
          <w:bCs/>
          <w:color w:val="000000" w:themeColor="text1"/>
          <w:sz w:val="20"/>
          <w:szCs w:val="20"/>
        </w:rPr>
      </w:pPr>
      <w:r w:rsidRPr="009D0DD5">
        <w:rPr>
          <w:rFonts w:ascii="Tahoma" w:eastAsia="Meiryo" w:hAnsi="Tahoma" w:cs="Tahoma"/>
          <w:bCs/>
          <w:color w:val="000000" w:themeColor="text1"/>
          <w:sz w:val="20"/>
          <w:szCs w:val="20"/>
        </w:rPr>
        <w:t>Successfully complete the following courses:</w:t>
      </w:r>
    </w:p>
    <w:p w14:paraId="386C364B" w14:textId="411647BF" w:rsidR="00021B3C" w:rsidRPr="009D0DD5" w:rsidRDefault="00021B3C" w:rsidP="001F14A9">
      <w:pPr>
        <w:pStyle w:val="SD-BodyText9pt"/>
        <w:widowControl/>
        <w:numPr>
          <w:ilvl w:val="1"/>
          <w:numId w:val="30"/>
        </w:numPr>
        <w:tabs>
          <w:tab w:val="left" w:pos="2520"/>
        </w:tabs>
        <w:spacing w:after="0" w:line="240" w:lineRule="auto"/>
        <w:ind w:left="720" w:right="270"/>
        <w:rPr>
          <w:rFonts w:ascii="Tahoma" w:eastAsia="Meiryo" w:hAnsi="Tahoma" w:cs="Tahoma"/>
          <w:bCs/>
          <w:color w:val="000000" w:themeColor="text1"/>
          <w:sz w:val="20"/>
          <w:szCs w:val="20"/>
        </w:rPr>
      </w:pPr>
      <w:r w:rsidRPr="009D0DD5">
        <w:rPr>
          <w:rFonts w:ascii="Tahoma" w:eastAsia="Meiryo" w:hAnsi="Tahoma" w:cs="Tahoma"/>
          <w:bCs/>
          <w:color w:val="000000" w:themeColor="text1"/>
          <w:sz w:val="20"/>
          <w:szCs w:val="20"/>
        </w:rPr>
        <w:t xml:space="preserve">MGT 2360 </w:t>
      </w:r>
      <w:r w:rsidRPr="009D0DD5">
        <w:rPr>
          <w:rFonts w:ascii="Tahoma" w:eastAsia="Meiryo" w:hAnsi="Tahoma" w:cs="Tahoma"/>
          <w:bCs/>
          <w:color w:val="000000" w:themeColor="text1"/>
          <w:sz w:val="20"/>
          <w:szCs w:val="20"/>
        </w:rPr>
        <w:tab/>
        <w:t>Global Leadership</w:t>
      </w:r>
    </w:p>
    <w:p w14:paraId="2A6BB72F" w14:textId="77777777" w:rsidR="00021B3C" w:rsidRPr="009D0DD5" w:rsidRDefault="00021B3C" w:rsidP="001F14A9">
      <w:pPr>
        <w:pStyle w:val="SD-BodyText9pt"/>
        <w:widowControl/>
        <w:numPr>
          <w:ilvl w:val="1"/>
          <w:numId w:val="30"/>
        </w:numPr>
        <w:tabs>
          <w:tab w:val="left" w:pos="2520"/>
        </w:tabs>
        <w:spacing w:after="0" w:line="240" w:lineRule="auto"/>
        <w:ind w:left="720" w:right="270"/>
        <w:rPr>
          <w:rFonts w:ascii="Tahoma" w:eastAsia="Meiryo" w:hAnsi="Tahoma" w:cs="Tahoma"/>
          <w:bCs/>
          <w:color w:val="000000" w:themeColor="text1"/>
          <w:sz w:val="20"/>
          <w:szCs w:val="20"/>
        </w:rPr>
      </w:pPr>
      <w:r w:rsidRPr="009D0DD5">
        <w:rPr>
          <w:rFonts w:ascii="Tahoma" w:eastAsia="Meiryo" w:hAnsi="Tahoma" w:cs="Tahoma"/>
          <w:bCs/>
          <w:color w:val="000000" w:themeColor="text1"/>
          <w:sz w:val="20"/>
          <w:szCs w:val="20"/>
        </w:rPr>
        <w:t>VSB 4002 (HON)</w:t>
      </w:r>
      <w:r w:rsidRPr="009D0DD5">
        <w:rPr>
          <w:rFonts w:ascii="Tahoma" w:eastAsia="Meiryo" w:hAnsi="Tahoma" w:cs="Tahoma"/>
          <w:bCs/>
          <w:color w:val="000000" w:themeColor="text1"/>
          <w:sz w:val="20"/>
          <w:szCs w:val="20"/>
        </w:rPr>
        <w:tab/>
      </w:r>
      <w:r w:rsidRPr="009D0DD5">
        <w:rPr>
          <w:rFonts w:ascii="Tahoma" w:eastAsia="Meiryo" w:hAnsi="Tahoma" w:cs="Tahoma"/>
          <w:sz w:val="20"/>
          <w:szCs w:val="20"/>
        </w:rPr>
        <w:t>Strategic Thinking &amp; Implementation</w:t>
      </w:r>
    </w:p>
    <w:p w14:paraId="015F5B0C" w14:textId="77777777" w:rsidR="00021B3C" w:rsidRPr="009D0DD5" w:rsidRDefault="00021B3C" w:rsidP="001F14A9">
      <w:pPr>
        <w:pStyle w:val="SD-BodyText9pt"/>
        <w:widowControl/>
        <w:numPr>
          <w:ilvl w:val="1"/>
          <w:numId w:val="30"/>
        </w:numPr>
        <w:spacing w:after="0" w:line="240" w:lineRule="auto"/>
        <w:ind w:left="720" w:right="270"/>
        <w:rPr>
          <w:rFonts w:ascii="Tahoma" w:eastAsia="Meiryo" w:hAnsi="Tahoma" w:cs="Tahoma"/>
          <w:bCs/>
          <w:color w:val="000000" w:themeColor="text1"/>
          <w:sz w:val="20"/>
          <w:szCs w:val="20"/>
        </w:rPr>
      </w:pPr>
      <w:r w:rsidRPr="009D0DD5">
        <w:rPr>
          <w:rFonts w:ascii="Tahoma" w:eastAsia="Meiryo" w:hAnsi="Tahoma" w:cs="Tahoma"/>
          <w:bCs/>
          <w:color w:val="000000" w:themeColor="text1"/>
          <w:sz w:val="20"/>
          <w:szCs w:val="20"/>
        </w:rPr>
        <w:t xml:space="preserve">At least one class related to </w:t>
      </w:r>
      <w:r w:rsidR="00942E40" w:rsidRPr="009D0DD5">
        <w:rPr>
          <w:rFonts w:ascii="Tahoma" w:eastAsia="Meiryo" w:hAnsi="Tahoma" w:cs="Tahoma"/>
          <w:bCs/>
          <w:color w:val="000000" w:themeColor="text1"/>
          <w:sz w:val="20"/>
          <w:szCs w:val="20"/>
        </w:rPr>
        <w:t>g</w:t>
      </w:r>
      <w:r w:rsidRPr="009D0DD5">
        <w:rPr>
          <w:rFonts w:ascii="Tahoma" w:eastAsia="Meiryo" w:hAnsi="Tahoma" w:cs="Tahoma"/>
          <w:bCs/>
          <w:color w:val="000000" w:themeColor="text1"/>
          <w:sz w:val="20"/>
          <w:szCs w:val="20"/>
        </w:rPr>
        <w:t>lobalization</w:t>
      </w:r>
      <w:r w:rsidR="00942E40" w:rsidRPr="009D0DD5">
        <w:rPr>
          <w:rFonts w:ascii="Tahoma" w:eastAsia="Meiryo" w:hAnsi="Tahoma" w:cs="Tahoma"/>
          <w:bCs/>
          <w:color w:val="000000" w:themeColor="text1"/>
          <w:sz w:val="20"/>
          <w:szCs w:val="20"/>
        </w:rPr>
        <w:t xml:space="preserve"> through </w:t>
      </w:r>
      <w:r w:rsidR="00E277C7" w:rsidRPr="009D0DD5">
        <w:rPr>
          <w:rFonts w:ascii="Tahoma" w:eastAsia="Meiryo" w:hAnsi="Tahoma" w:cs="Tahoma"/>
          <w:bCs/>
          <w:color w:val="000000" w:themeColor="text1"/>
          <w:sz w:val="20"/>
          <w:szCs w:val="20"/>
        </w:rPr>
        <w:t xml:space="preserve">the College of </w:t>
      </w:r>
      <w:r w:rsidR="00942E40" w:rsidRPr="009D0DD5">
        <w:rPr>
          <w:rFonts w:ascii="Tahoma" w:eastAsia="Meiryo" w:hAnsi="Tahoma" w:cs="Tahoma"/>
          <w:bCs/>
          <w:color w:val="000000" w:themeColor="text1"/>
          <w:sz w:val="20"/>
          <w:szCs w:val="20"/>
        </w:rPr>
        <w:t>Arts and Sciences</w:t>
      </w:r>
      <w:r w:rsidRPr="009D0DD5">
        <w:rPr>
          <w:rFonts w:ascii="Tahoma" w:eastAsia="Meiryo" w:hAnsi="Tahoma" w:cs="Tahoma"/>
          <w:bCs/>
          <w:color w:val="000000" w:themeColor="text1"/>
          <w:sz w:val="20"/>
          <w:szCs w:val="20"/>
        </w:rPr>
        <w:tab/>
      </w:r>
      <w:r w:rsidRPr="009D0DD5">
        <w:rPr>
          <w:rFonts w:ascii="Tahoma" w:eastAsia="Meiryo" w:hAnsi="Tahoma" w:cs="Tahoma"/>
          <w:bCs/>
          <w:color w:val="000000" w:themeColor="text1"/>
          <w:sz w:val="20"/>
          <w:szCs w:val="20"/>
        </w:rPr>
        <w:tab/>
      </w:r>
    </w:p>
    <w:p w14:paraId="42348E16" w14:textId="77777777" w:rsidR="00144775" w:rsidRPr="009D0DD5" w:rsidRDefault="00144775" w:rsidP="00871D34">
      <w:pPr>
        <w:pStyle w:val="SD-BodyText9pt"/>
        <w:widowControl/>
        <w:tabs>
          <w:tab w:val="left" w:pos="360"/>
        </w:tabs>
        <w:spacing w:after="0" w:line="240" w:lineRule="auto"/>
        <w:ind w:left="720" w:right="270"/>
        <w:rPr>
          <w:rFonts w:ascii="Tahoma" w:eastAsia="Meiryo" w:hAnsi="Tahoma" w:cs="Tahoma"/>
          <w:bCs/>
          <w:color w:val="000000" w:themeColor="text1"/>
          <w:sz w:val="10"/>
          <w:szCs w:val="10"/>
        </w:rPr>
      </w:pPr>
    </w:p>
    <w:p w14:paraId="753BBAB5" w14:textId="77777777" w:rsidR="00021B3C" w:rsidRPr="009D0DD5" w:rsidRDefault="00021B3C" w:rsidP="001F14A9">
      <w:pPr>
        <w:pStyle w:val="SD-BodyText9pt"/>
        <w:widowControl/>
        <w:numPr>
          <w:ilvl w:val="0"/>
          <w:numId w:val="37"/>
        </w:numPr>
        <w:tabs>
          <w:tab w:val="left" w:pos="360"/>
        </w:tabs>
        <w:spacing w:after="0" w:line="240" w:lineRule="auto"/>
        <w:ind w:right="270" w:hanging="720"/>
        <w:rPr>
          <w:rFonts w:ascii="Tahoma" w:eastAsia="Meiryo" w:hAnsi="Tahoma" w:cs="Tahoma"/>
          <w:bCs/>
          <w:color w:val="000000" w:themeColor="text1"/>
          <w:sz w:val="20"/>
          <w:szCs w:val="20"/>
        </w:rPr>
      </w:pPr>
      <w:r w:rsidRPr="009D0DD5">
        <w:rPr>
          <w:rFonts w:ascii="Tahoma" w:eastAsia="Meiryo" w:hAnsi="Tahoma" w:cs="Tahoma"/>
          <w:bCs/>
          <w:color w:val="000000" w:themeColor="text1"/>
          <w:sz w:val="20"/>
          <w:szCs w:val="20"/>
        </w:rPr>
        <w:t>Satisfy the requirements for the International Business co-major</w:t>
      </w:r>
      <w:r w:rsidR="00942E40" w:rsidRPr="009D0DD5">
        <w:rPr>
          <w:rFonts w:ascii="Tahoma" w:eastAsia="Meiryo" w:hAnsi="Tahoma" w:cs="Tahoma"/>
          <w:bCs/>
          <w:color w:val="000000" w:themeColor="text1"/>
          <w:sz w:val="20"/>
          <w:szCs w:val="20"/>
        </w:rPr>
        <w:t>.</w:t>
      </w:r>
    </w:p>
    <w:p w14:paraId="0F769975" w14:textId="77777777" w:rsidR="000F0A7E" w:rsidRPr="009D0DD5" w:rsidRDefault="000F0A7E" w:rsidP="00871D34">
      <w:pPr>
        <w:pStyle w:val="SD-BodyText9pt"/>
        <w:widowControl/>
        <w:spacing w:after="0" w:line="240" w:lineRule="auto"/>
        <w:ind w:right="270"/>
        <w:rPr>
          <w:rStyle w:val="Bold"/>
          <w:rFonts w:ascii="Tahoma" w:eastAsia="Meiryo" w:hAnsi="Tahoma" w:cs="Tahoma"/>
          <w:b w:val="0"/>
          <w:color w:val="000000" w:themeColor="text1"/>
          <w:sz w:val="20"/>
          <w:szCs w:val="20"/>
        </w:rPr>
      </w:pPr>
    </w:p>
    <w:p w14:paraId="53E9DFF7" w14:textId="77777777" w:rsidR="00942E40" w:rsidRPr="009D0DD5" w:rsidRDefault="00942E40" w:rsidP="00871D34">
      <w:pPr>
        <w:pStyle w:val="SD-BodyText9pt"/>
        <w:widowControl/>
        <w:spacing w:after="0" w:line="240" w:lineRule="auto"/>
        <w:ind w:right="270"/>
        <w:rPr>
          <w:rStyle w:val="Bold"/>
          <w:rFonts w:ascii="Tahoma" w:eastAsia="Meiryo" w:hAnsi="Tahoma" w:cs="Tahoma"/>
          <w:b w:val="0"/>
          <w:color w:val="000000" w:themeColor="text1"/>
          <w:sz w:val="20"/>
          <w:szCs w:val="20"/>
        </w:rPr>
      </w:pPr>
      <w:r w:rsidRPr="009D0DD5">
        <w:rPr>
          <w:rStyle w:val="Bold"/>
          <w:rFonts w:ascii="Tahoma" w:eastAsia="Meiryo" w:hAnsi="Tahoma" w:cs="Tahoma"/>
          <w:b w:val="0"/>
          <w:color w:val="000000" w:themeColor="text1"/>
          <w:sz w:val="20"/>
          <w:szCs w:val="20"/>
        </w:rPr>
        <w:t>Participants in the Global Citizens Program will be invited to participate in the GLF program.  Other interested students are encouraged to apply directly th</w:t>
      </w:r>
      <w:r w:rsidR="00144775" w:rsidRPr="009D0DD5">
        <w:rPr>
          <w:rStyle w:val="Bold"/>
          <w:rFonts w:ascii="Tahoma" w:eastAsia="Meiryo" w:hAnsi="Tahoma" w:cs="Tahoma"/>
          <w:b w:val="0"/>
          <w:color w:val="000000" w:themeColor="text1"/>
          <w:sz w:val="20"/>
          <w:szCs w:val="20"/>
        </w:rPr>
        <w:t>r</w:t>
      </w:r>
      <w:r w:rsidRPr="009D0DD5">
        <w:rPr>
          <w:rStyle w:val="Bold"/>
          <w:rFonts w:ascii="Tahoma" w:eastAsia="Meiryo" w:hAnsi="Tahoma" w:cs="Tahoma"/>
          <w:b w:val="0"/>
          <w:color w:val="000000" w:themeColor="text1"/>
          <w:sz w:val="20"/>
          <w:szCs w:val="20"/>
        </w:rPr>
        <w:t>ough the</w:t>
      </w:r>
      <w:r w:rsidR="00144775" w:rsidRPr="009D0DD5">
        <w:rPr>
          <w:rFonts w:ascii="Tahoma" w:hAnsi="Tahoma" w:cs="Tahoma"/>
          <w:sz w:val="20"/>
          <w:szCs w:val="20"/>
          <w:lang w:val="en"/>
        </w:rPr>
        <w:t xml:space="preserve"> Elenore and Robert F. Moran Sr. Center for Global Leadership</w:t>
      </w:r>
      <w:r w:rsidRPr="009D0DD5">
        <w:rPr>
          <w:rStyle w:val="Bold"/>
          <w:rFonts w:ascii="Tahoma" w:eastAsia="Meiryo" w:hAnsi="Tahoma" w:cs="Tahoma"/>
          <w:b w:val="0"/>
          <w:color w:val="000000" w:themeColor="text1"/>
          <w:sz w:val="20"/>
          <w:szCs w:val="20"/>
        </w:rPr>
        <w:t xml:space="preserve">. </w:t>
      </w:r>
    </w:p>
    <w:p w14:paraId="4E41E4FD" w14:textId="77777777" w:rsidR="007B393D" w:rsidRPr="009D0DD5" w:rsidRDefault="007B393D" w:rsidP="00871D34">
      <w:pPr>
        <w:pStyle w:val="SD-BodyText9pt"/>
        <w:widowControl/>
        <w:tabs>
          <w:tab w:val="left" w:pos="360"/>
        </w:tabs>
        <w:spacing w:after="0" w:line="240" w:lineRule="auto"/>
        <w:ind w:right="270"/>
        <w:rPr>
          <w:rFonts w:ascii="Tahoma" w:eastAsia="Meiryo" w:hAnsi="Tahoma" w:cs="Tahoma"/>
          <w:b/>
          <w:caps/>
          <w:sz w:val="20"/>
          <w:szCs w:val="20"/>
        </w:rPr>
      </w:pPr>
    </w:p>
    <w:p w14:paraId="50FAAB14" w14:textId="77777777" w:rsidR="006E14DB" w:rsidRPr="006E14DB" w:rsidRDefault="006E14DB" w:rsidP="00871D34">
      <w:pPr>
        <w:pStyle w:val="SD-BodyText9pt"/>
        <w:widowControl/>
        <w:spacing w:after="0" w:line="240" w:lineRule="auto"/>
        <w:ind w:right="270"/>
        <w:rPr>
          <w:rFonts w:ascii="Tahoma" w:eastAsia="Meiryo" w:hAnsi="Tahoma" w:cs="Tahoma"/>
          <w:b/>
          <w:bCs/>
          <w:sz w:val="20"/>
          <w:szCs w:val="20"/>
        </w:rPr>
      </w:pPr>
      <w:r w:rsidRPr="009D0DD5">
        <w:rPr>
          <w:rFonts w:ascii="Tahoma" w:eastAsia="Meiryo" w:hAnsi="Tahoma" w:cs="Tahoma"/>
          <w:b/>
          <w:bCs/>
          <w:sz w:val="20"/>
          <w:szCs w:val="20"/>
        </w:rPr>
        <w:t>Non-Business Minors for Business Majors</w:t>
      </w:r>
    </w:p>
    <w:p w14:paraId="3B82110E" w14:textId="18461806" w:rsidR="00BE54BD" w:rsidRPr="007D0431" w:rsidRDefault="005A4312" w:rsidP="00871D34">
      <w:pPr>
        <w:pStyle w:val="SD-BodyText9pt"/>
        <w:widowControl/>
        <w:spacing w:after="0" w:line="240" w:lineRule="auto"/>
        <w:ind w:right="270"/>
        <w:rPr>
          <w:rFonts w:ascii="Tahoma" w:eastAsia="Meiryo" w:hAnsi="Tahoma" w:cs="Tahoma"/>
          <w:b/>
          <w:sz w:val="20"/>
          <w:szCs w:val="20"/>
        </w:rPr>
      </w:pPr>
      <w:r w:rsidRPr="007D0431">
        <w:rPr>
          <w:rFonts w:ascii="Tahoma" w:eastAsia="Meiryo" w:hAnsi="Tahoma" w:cs="Tahoma"/>
          <w:sz w:val="20"/>
          <w:szCs w:val="20"/>
        </w:rPr>
        <w:t>VSB s</w:t>
      </w:r>
      <w:r w:rsidR="00BE54BD" w:rsidRPr="007D0431">
        <w:rPr>
          <w:rFonts w:ascii="Tahoma" w:eastAsia="Meiryo" w:hAnsi="Tahoma" w:cs="Tahoma"/>
          <w:sz w:val="20"/>
          <w:szCs w:val="20"/>
        </w:rPr>
        <w:t>tudent</w:t>
      </w:r>
      <w:r w:rsidRPr="007D0431">
        <w:rPr>
          <w:rFonts w:ascii="Tahoma" w:eastAsia="Meiryo" w:hAnsi="Tahoma" w:cs="Tahoma"/>
          <w:sz w:val="20"/>
          <w:szCs w:val="20"/>
        </w:rPr>
        <w:t>s</w:t>
      </w:r>
      <w:r w:rsidR="00BE54BD" w:rsidRPr="007D0431">
        <w:rPr>
          <w:rFonts w:ascii="Tahoma" w:eastAsia="Meiryo" w:hAnsi="Tahoma" w:cs="Tahoma"/>
          <w:sz w:val="20"/>
          <w:szCs w:val="20"/>
        </w:rPr>
        <w:t xml:space="preserve"> may pursue minors in programs offered by other colleges of the University.  Detailed information on the process for approval may be obtained from the department of the </w:t>
      </w:r>
      <w:r w:rsidR="004A3AF4" w:rsidRPr="007841B6">
        <w:rPr>
          <w:rFonts w:ascii="Tahoma" w:eastAsia="Meiryo" w:hAnsi="Tahoma" w:cs="Tahoma"/>
          <w:sz w:val="20"/>
          <w:szCs w:val="20"/>
        </w:rPr>
        <w:t xml:space="preserve">minor </w:t>
      </w:r>
      <w:r w:rsidR="00BE54BD" w:rsidRPr="007841B6">
        <w:rPr>
          <w:rFonts w:ascii="Tahoma" w:eastAsia="Meiryo" w:hAnsi="Tahoma" w:cs="Tahoma"/>
          <w:sz w:val="20"/>
          <w:szCs w:val="20"/>
        </w:rPr>
        <w:t>di</w:t>
      </w:r>
      <w:r w:rsidR="00BE54BD" w:rsidRPr="007D0431">
        <w:rPr>
          <w:rFonts w:ascii="Tahoma" w:eastAsia="Meiryo" w:hAnsi="Tahoma" w:cs="Tahoma"/>
          <w:sz w:val="20"/>
          <w:szCs w:val="20"/>
        </w:rPr>
        <w:t>scipline</w:t>
      </w:r>
      <w:r w:rsidR="0082094C" w:rsidRPr="007D0431">
        <w:rPr>
          <w:rFonts w:ascii="Tahoma" w:eastAsia="Meiryo" w:hAnsi="Tahoma" w:cs="Tahoma"/>
          <w:sz w:val="20"/>
          <w:szCs w:val="20"/>
        </w:rPr>
        <w:t>.</w:t>
      </w:r>
      <w:r w:rsidR="00293077" w:rsidRPr="007D0431">
        <w:rPr>
          <w:rFonts w:ascii="Tahoma" w:eastAsia="Meiryo" w:hAnsi="Tahoma" w:cs="Tahoma"/>
          <w:b/>
          <w:sz w:val="20"/>
          <w:szCs w:val="20"/>
        </w:rPr>
        <w:br w:type="page"/>
      </w:r>
    </w:p>
    <w:p w14:paraId="07D52A6B" w14:textId="77777777" w:rsidR="004069BC" w:rsidRPr="007D0431" w:rsidRDefault="004069BC" w:rsidP="00571B7C">
      <w:pPr>
        <w:pBdr>
          <w:bottom w:val="single" w:sz="12" w:space="1" w:color="auto"/>
        </w:pBdr>
        <w:ind w:right="270"/>
        <w:jc w:val="center"/>
        <w:rPr>
          <w:rFonts w:ascii="Tahoma" w:eastAsia="Meiryo" w:hAnsi="Tahoma" w:cs="Tahoma"/>
          <w:b/>
          <w:sz w:val="26"/>
          <w:szCs w:val="26"/>
        </w:rPr>
      </w:pPr>
      <w:r w:rsidRPr="007D0431">
        <w:rPr>
          <w:rFonts w:ascii="Tahoma" w:eastAsia="Meiryo" w:hAnsi="Tahoma" w:cs="Tahoma"/>
          <w:b/>
          <w:sz w:val="26"/>
          <w:szCs w:val="26"/>
        </w:rPr>
        <w:lastRenderedPageBreak/>
        <w:t>Policies, Procedures, and Guidelines</w:t>
      </w:r>
    </w:p>
    <w:p w14:paraId="17C906AB" w14:textId="77777777" w:rsidR="004069BC" w:rsidRPr="007D0431" w:rsidRDefault="004069BC" w:rsidP="00571B7C">
      <w:pPr>
        <w:ind w:right="270"/>
        <w:jc w:val="center"/>
        <w:rPr>
          <w:rStyle w:val="Bold"/>
          <w:rFonts w:ascii="Tahoma" w:eastAsia="Meiryo" w:hAnsi="Tahoma" w:cs="Tahoma"/>
          <w:b w:val="0"/>
          <w:bCs w:val="0"/>
          <w:color w:val="000000"/>
          <w:sz w:val="20"/>
          <w:szCs w:val="20"/>
        </w:rPr>
      </w:pPr>
    </w:p>
    <w:p w14:paraId="16117FA7" w14:textId="77777777" w:rsidR="000F0E93" w:rsidRPr="007D0431" w:rsidRDefault="00BE54BD" w:rsidP="00571B7C">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Unless otherwise noted, VSB follows the general University academic policies and regulations list</w:t>
      </w:r>
      <w:r w:rsidRPr="007D0431">
        <w:rPr>
          <w:rFonts w:ascii="Tahoma" w:eastAsia="Meiryo" w:hAnsi="Tahoma" w:cs="Tahoma"/>
          <w:sz w:val="20"/>
          <w:szCs w:val="20"/>
        </w:rPr>
        <w:softHyphen/>
        <w:t xml:space="preserve">ed in the University Catalog.  It is the responsibility of the student to know and comply with all academic policies and regulations of the University and VSB.  Such policies may change without prior notice.  Policies specific to </w:t>
      </w:r>
      <w:r w:rsidR="000F0E93" w:rsidRPr="007D0431">
        <w:rPr>
          <w:rFonts w:ascii="Tahoma" w:eastAsia="Meiryo" w:hAnsi="Tahoma" w:cs="Tahoma"/>
          <w:sz w:val="20"/>
          <w:szCs w:val="20"/>
        </w:rPr>
        <w:t>VSB follows:</w:t>
      </w:r>
    </w:p>
    <w:p w14:paraId="385ADF9E" w14:textId="77777777" w:rsidR="00BE54BD" w:rsidRPr="007D0431" w:rsidRDefault="00D21414" w:rsidP="00571B7C">
      <w:pPr>
        <w:pStyle w:val="SD-BodyText9pt"/>
        <w:widowControl/>
        <w:tabs>
          <w:tab w:val="left" w:pos="360"/>
        </w:tabs>
        <w:spacing w:after="0" w:line="240" w:lineRule="auto"/>
        <w:ind w:right="270"/>
        <w:rPr>
          <w:rStyle w:val="Bold"/>
          <w:rFonts w:ascii="Tahoma" w:eastAsia="Meiryo" w:hAnsi="Tahoma" w:cs="Tahoma"/>
          <w:b w:val="0"/>
          <w:bCs w:val="0"/>
          <w:sz w:val="20"/>
          <w:szCs w:val="20"/>
        </w:rPr>
      </w:pPr>
      <w:r w:rsidRPr="007D0431">
        <w:rPr>
          <w:rFonts w:ascii="Tahoma" w:eastAsia="Meiryo" w:hAnsi="Tahoma" w:cs="Tahoma"/>
          <w:sz w:val="20"/>
          <w:szCs w:val="20"/>
        </w:rPr>
        <w:br/>
      </w:r>
      <w:r w:rsidR="004069BC" w:rsidRPr="007D0431">
        <w:rPr>
          <w:rFonts w:ascii="Tahoma" w:eastAsia="Meiryo" w:hAnsi="Tahoma" w:cs="Tahoma"/>
          <w:b/>
          <w:sz w:val="20"/>
          <w:szCs w:val="20"/>
        </w:rPr>
        <w:t>Academic Bankruptcy</w:t>
      </w:r>
    </w:p>
    <w:p w14:paraId="114181D9" w14:textId="77777777" w:rsidR="00BE54BD" w:rsidRPr="007D0431" w:rsidRDefault="00BE54BD" w:rsidP="00571B7C">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 xml:space="preserve">A </w:t>
      </w:r>
      <w:r w:rsidR="00BC2500">
        <w:rPr>
          <w:rFonts w:ascii="Tahoma" w:eastAsia="Meiryo" w:hAnsi="Tahoma" w:cs="Tahoma"/>
          <w:sz w:val="20"/>
          <w:szCs w:val="20"/>
        </w:rPr>
        <w:t>first-year student</w:t>
      </w:r>
      <w:r w:rsidRPr="007D0431">
        <w:rPr>
          <w:rFonts w:ascii="Tahoma" w:eastAsia="Meiryo" w:hAnsi="Tahoma" w:cs="Tahoma"/>
          <w:sz w:val="20"/>
          <w:szCs w:val="20"/>
        </w:rPr>
        <w:t xml:space="preserve"> who fails to achieve a 2.00 grade point average (GPA) may be permitted to repeat the year with a new start on his/her cumulative average.  Tuition will not be refunded.</w:t>
      </w:r>
    </w:p>
    <w:p w14:paraId="191F2652" w14:textId="77777777" w:rsidR="000F0E93" w:rsidRPr="00566091" w:rsidRDefault="000F0E93" w:rsidP="00571B7C">
      <w:pPr>
        <w:pStyle w:val="SD-BodyText9pt"/>
        <w:widowControl/>
        <w:spacing w:after="0" w:line="240" w:lineRule="auto"/>
        <w:ind w:right="270"/>
        <w:rPr>
          <w:rFonts w:ascii="Tahoma" w:eastAsia="Meiryo" w:hAnsi="Tahoma" w:cs="Tahoma"/>
          <w:sz w:val="16"/>
          <w:szCs w:val="16"/>
        </w:rPr>
      </w:pPr>
    </w:p>
    <w:p w14:paraId="5B0DCC03" w14:textId="77777777" w:rsidR="00BE54BD" w:rsidRPr="007D0431" w:rsidRDefault="00BE54BD" w:rsidP="00571B7C">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 xml:space="preserve">This privilege called academic bankruptcy is </w:t>
      </w:r>
      <w:r w:rsidRPr="00102DF9">
        <w:rPr>
          <w:rFonts w:ascii="Tahoma" w:eastAsia="Meiryo" w:hAnsi="Tahoma" w:cs="Tahoma"/>
          <w:sz w:val="20"/>
          <w:szCs w:val="20"/>
        </w:rPr>
        <w:t xml:space="preserve">rarely granted.  Extenuating circumstances (serious illness, injury, or family </w:t>
      </w:r>
      <w:r w:rsidR="006B7BC7" w:rsidRPr="00102DF9">
        <w:rPr>
          <w:rFonts w:ascii="Tahoma" w:eastAsia="Meiryo" w:hAnsi="Tahoma" w:cs="Tahoma"/>
          <w:sz w:val="20"/>
          <w:szCs w:val="20"/>
        </w:rPr>
        <w:t>situations</w:t>
      </w:r>
      <w:r w:rsidRPr="00102DF9">
        <w:rPr>
          <w:rFonts w:ascii="Tahoma" w:eastAsia="Meiryo" w:hAnsi="Tahoma" w:cs="Tahoma"/>
          <w:sz w:val="20"/>
          <w:szCs w:val="20"/>
        </w:rPr>
        <w:t xml:space="preserve">) are usually necessary as a reason and all other alternatives such as withdrawal without academic penalty (WX) in </w:t>
      </w:r>
      <w:r w:rsidR="006B7BC7" w:rsidRPr="00102DF9">
        <w:rPr>
          <w:rFonts w:ascii="Tahoma" w:eastAsia="Meiryo" w:hAnsi="Tahoma" w:cs="Tahoma"/>
          <w:sz w:val="20"/>
          <w:szCs w:val="20"/>
        </w:rPr>
        <w:t>current</w:t>
      </w:r>
      <w:r w:rsidRPr="00102DF9">
        <w:rPr>
          <w:rFonts w:ascii="Tahoma" w:eastAsia="Meiryo" w:hAnsi="Tahoma" w:cs="Tahoma"/>
          <w:sz w:val="20"/>
          <w:szCs w:val="20"/>
        </w:rPr>
        <w:t xml:space="preserve"> courses</w:t>
      </w:r>
      <w:r w:rsidRPr="007D0431">
        <w:rPr>
          <w:rFonts w:ascii="Tahoma" w:eastAsia="Meiryo" w:hAnsi="Tahoma" w:cs="Tahoma"/>
          <w:sz w:val="20"/>
          <w:szCs w:val="20"/>
        </w:rPr>
        <w:t xml:space="preserve"> must be exhausted.</w:t>
      </w:r>
    </w:p>
    <w:p w14:paraId="3B588015" w14:textId="77777777" w:rsidR="000F0E93" w:rsidRPr="00566091" w:rsidRDefault="000F0E93" w:rsidP="00571B7C">
      <w:pPr>
        <w:pStyle w:val="SD-BodyText9pt"/>
        <w:widowControl/>
        <w:spacing w:after="0" w:line="240" w:lineRule="auto"/>
        <w:ind w:right="270"/>
        <w:rPr>
          <w:rFonts w:ascii="Tahoma" w:eastAsia="Meiryo" w:hAnsi="Tahoma" w:cs="Tahoma"/>
          <w:sz w:val="16"/>
          <w:szCs w:val="16"/>
        </w:rPr>
      </w:pPr>
    </w:p>
    <w:p w14:paraId="4D367C2C" w14:textId="77777777" w:rsidR="00BE54BD" w:rsidRPr="007D0431" w:rsidRDefault="00BE54BD" w:rsidP="00571B7C">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 xml:space="preserve">Bankruptcy must be requested by the student and is granted at the discretion of the </w:t>
      </w:r>
      <w:r w:rsidR="000A57F3">
        <w:rPr>
          <w:rFonts w:ascii="Tahoma" w:eastAsia="Meiryo" w:hAnsi="Tahoma" w:cs="Tahoma"/>
          <w:sz w:val="20"/>
          <w:szCs w:val="20"/>
        </w:rPr>
        <w:t>Associate</w:t>
      </w:r>
      <w:r w:rsidR="00944F0E" w:rsidRPr="007D0431">
        <w:rPr>
          <w:rFonts w:ascii="Tahoma" w:eastAsia="Meiryo" w:hAnsi="Tahoma" w:cs="Tahoma"/>
          <w:sz w:val="20"/>
          <w:szCs w:val="20"/>
        </w:rPr>
        <w:t xml:space="preserve"> </w:t>
      </w:r>
      <w:r w:rsidR="000A57F3">
        <w:rPr>
          <w:rFonts w:ascii="Tahoma" w:eastAsia="Meiryo" w:hAnsi="Tahoma" w:cs="Tahoma"/>
          <w:sz w:val="20"/>
          <w:szCs w:val="20"/>
        </w:rPr>
        <w:t>Dean</w:t>
      </w:r>
      <w:r w:rsidRPr="007D0431">
        <w:rPr>
          <w:rFonts w:ascii="Tahoma" w:eastAsia="Meiryo" w:hAnsi="Tahoma" w:cs="Tahoma"/>
          <w:sz w:val="20"/>
          <w:szCs w:val="20"/>
        </w:rPr>
        <w:t xml:space="preserve">.  </w:t>
      </w:r>
      <w:r w:rsidR="00A7671A">
        <w:rPr>
          <w:rFonts w:ascii="Tahoma" w:eastAsia="Meiryo" w:hAnsi="Tahoma" w:cs="Tahoma"/>
          <w:sz w:val="20"/>
          <w:szCs w:val="20"/>
        </w:rPr>
        <w:t xml:space="preserve">Students must have successfully completed two consecutive semesters and attained a minimum GPA of 2.50 in each semester to be considered for bankruptcy.  </w:t>
      </w:r>
      <w:r w:rsidRPr="007D0431">
        <w:rPr>
          <w:rFonts w:ascii="Tahoma" w:eastAsia="Meiryo" w:hAnsi="Tahoma" w:cs="Tahoma"/>
          <w:sz w:val="20"/>
          <w:szCs w:val="20"/>
        </w:rPr>
        <w:t>It is important to note that courses and grades remain on the transcript but are not calculated in the student’s GPA and total earned credit hours.</w:t>
      </w:r>
    </w:p>
    <w:p w14:paraId="3E4675F5" w14:textId="77777777" w:rsidR="000F0E93" w:rsidRPr="00566091" w:rsidRDefault="000F0E93" w:rsidP="00571B7C">
      <w:pPr>
        <w:pStyle w:val="SD-BodyText9pt"/>
        <w:widowControl/>
        <w:spacing w:after="0" w:line="240" w:lineRule="auto"/>
        <w:ind w:right="270"/>
        <w:rPr>
          <w:rFonts w:ascii="Tahoma" w:eastAsia="Meiryo" w:hAnsi="Tahoma" w:cs="Tahoma"/>
          <w:sz w:val="16"/>
          <w:szCs w:val="16"/>
        </w:rPr>
      </w:pPr>
    </w:p>
    <w:p w14:paraId="5E76A36E" w14:textId="77777777" w:rsidR="00BE54BD" w:rsidRPr="007D0431" w:rsidRDefault="004069BC" w:rsidP="00571B7C">
      <w:pPr>
        <w:pStyle w:val="SD-Heading12C"/>
        <w:widowControl/>
        <w:tabs>
          <w:tab w:val="left" w:pos="360"/>
        </w:tabs>
        <w:spacing w:before="0" w:after="0" w:line="240" w:lineRule="auto"/>
        <w:ind w:right="270"/>
        <w:outlineLvl w:val="0"/>
        <w:rPr>
          <w:rStyle w:val="Bold"/>
          <w:rFonts w:ascii="Tahoma" w:eastAsia="Meiryo" w:hAnsi="Tahoma" w:cs="Tahoma"/>
          <w:b w:val="0"/>
          <w:bCs w:val="0"/>
          <w:caps w:val="0"/>
          <w:sz w:val="20"/>
          <w:szCs w:val="20"/>
        </w:rPr>
      </w:pPr>
      <w:r w:rsidRPr="007D0431">
        <w:rPr>
          <w:rFonts w:ascii="Tahoma" w:eastAsia="Meiryo" w:hAnsi="Tahoma" w:cs="Tahoma"/>
          <w:b/>
          <w:caps w:val="0"/>
          <w:sz w:val="20"/>
          <w:szCs w:val="20"/>
        </w:rPr>
        <w:t>Academic Integrity</w:t>
      </w:r>
    </w:p>
    <w:p w14:paraId="08689738" w14:textId="77777777" w:rsidR="00BE54BD" w:rsidRPr="007D0431" w:rsidRDefault="00BE54BD" w:rsidP="00571B7C">
      <w:pPr>
        <w:pStyle w:val="SD-BodyText9pt"/>
        <w:widowControl/>
        <w:tabs>
          <w:tab w:val="left" w:pos="6300"/>
        </w:tabs>
        <w:spacing w:after="0" w:line="240" w:lineRule="auto"/>
        <w:ind w:right="270"/>
        <w:rPr>
          <w:rFonts w:ascii="Tahoma" w:eastAsia="Meiryo" w:hAnsi="Tahoma" w:cs="Tahoma"/>
          <w:sz w:val="20"/>
          <w:szCs w:val="20"/>
        </w:rPr>
      </w:pPr>
      <w:r w:rsidRPr="007D0431">
        <w:rPr>
          <w:rFonts w:ascii="Tahoma" w:eastAsia="Meiryo" w:hAnsi="Tahoma" w:cs="Tahoma"/>
          <w:sz w:val="20"/>
          <w:szCs w:val="20"/>
        </w:rPr>
        <w:t xml:space="preserve">As a community committed to the Augustinian ideals of truth, unity, and love, Villanova University prides itself on maintaining the highest standards of academic integrity and does not tolerate any form of academic dishonesty or misconduct.  Dishonesty including plagiarism in any assignment, test or examination will receive zero points for the assignment and is to be reported by the instructor to VSB’s </w:t>
      </w:r>
      <w:r w:rsidR="000A57F3">
        <w:rPr>
          <w:rFonts w:ascii="Tahoma" w:eastAsia="Meiryo" w:hAnsi="Tahoma" w:cs="Tahoma"/>
          <w:sz w:val="20"/>
          <w:szCs w:val="20"/>
        </w:rPr>
        <w:t>Associate</w:t>
      </w:r>
      <w:r w:rsidRPr="007D0431">
        <w:rPr>
          <w:rFonts w:ascii="Tahoma" w:eastAsia="Meiryo" w:hAnsi="Tahoma" w:cs="Tahoma"/>
          <w:sz w:val="20"/>
          <w:szCs w:val="20"/>
        </w:rPr>
        <w:t xml:space="preserve"> </w:t>
      </w:r>
      <w:r w:rsidR="000A57F3">
        <w:rPr>
          <w:rFonts w:ascii="Tahoma" w:eastAsia="Meiryo" w:hAnsi="Tahoma" w:cs="Tahoma"/>
          <w:sz w:val="20"/>
          <w:szCs w:val="20"/>
        </w:rPr>
        <w:t>Dean</w:t>
      </w:r>
      <w:r w:rsidRPr="007D0431">
        <w:rPr>
          <w:rFonts w:ascii="Tahoma" w:eastAsia="Meiryo" w:hAnsi="Tahoma" w:cs="Tahoma"/>
          <w:sz w:val="20"/>
          <w:szCs w:val="20"/>
        </w:rPr>
        <w:t>.  In addition, the stu</w:t>
      </w:r>
      <w:r w:rsidRPr="007D0431">
        <w:rPr>
          <w:rFonts w:ascii="Tahoma" w:eastAsia="Meiryo" w:hAnsi="Tahoma" w:cs="Tahoma"/>
          <w:sz w:val="20"/>
          <w:szCs w:val="20"/>
        </w:rPr>
        <w:softHyphen/>
        <w:t xml:space="preserve">dent will be expected to complete an education program.  A second offense will result in dismissal from the University and the reason noted on the student’s official transcript. </w:t>
      </w:r>
    </w:p>
    <w:p w14:paraId="2F7DF42B" w14:textId="77777777" w:rsidR="00BE54BD" w:rsidRPr="007D0431" w:rsidRDefault="00123DD5" w:rsidP="00571B7C">
      <w:pPr>
        <w:pStyle w:val="SD-HangingIndent1"/>
        <w:widowControl/>
        <w:tabs>
          <w:tab w:val="clear" w:pos="270"/>
          <w:tab w:val="left" w:pos="0"/>
          <w:tab w:val="left" w:pos="6300"/>
        </w:tabs>
        <w:spacing w:after="0" w:line="240" w:lineRule="auto"/>
        <w:ind w:left="0" w:right="270" w:firstLine="0"/>
        <w:rPr>
          <w:rFonts w:ascii="Tahoma" w:eastAsia="Meiryo" w:hAnsi="Tahoma" w:cs="Tahoma"/>
          <w:sz w:val="20"/>
          <w:szCs w:val="20"/>
        </w:rPr>
      </w:pPr>
      <w:r w:rsidRPr="00B32B60">
        <w:rPr>
          <w:rFonts w:ascii="Tahoma" w:eastAsia="Meiryo" w:hAnsi="Tahoma" w:cs="Tahoma"/>
          <w:sz w:val="16"/>
          <w:szCs w:val="16"/>
        </w:rPr>
        <w:br/>
      </w:r>
      <w:r w:rsidR="00C14E0D">
        <w:rPr>
          <w:rFonts w:ascii="Tahoma" w:eastAsia="Meiryo" w:hAnsi="Tahoma" w:cs="Tahoma"/>
          <w:sz w:val="20"/>
          <w:szCs w:val="20"/>
        </w:rPr>
        <w:t>First-year students</w:t>
      </w:r>
      <w:r w:rsidR="00BE54BD" w:rsidRPr="007D0431">
        <w:rPr>
          <w:rFonts w:ascii="Tahoma" w:eastAsia="Meiryo" w:hAnsi="Tahoma" w:cs="Tahoma"/>
          <w:sz w:val="20"/>
          <w:szCs w:val="20"/>
        </w:rPr>
        <w:t xml:space="preserve"> are required to complete an online tutorial the summer </w:t>
      </w:r>
      <w:r w:rsidR="00BE54BD" w:rsidRPr="00102DF9">
        <w:rPr>
          <w:rFonts w:ascii="Tahoma" w:eastAsia="Meiryo" w:hAnsi="Tahoma" w:cs="Tahoma"/>
          <w:sz w:val="20"/>
          <w:szCs w:val="20"/>
        </w:rPr>
        <w:t>before</w:t>
      </w:r>
      <w:r w:rsidR="00BE54BD" w:rsidRPr="00102DF9">
        <w:rPr>
          <w:rFonts w:ascii="Tahoma" w:eastAsia="Meiryo" w:hAnsi="Tahoma" w:cs="Tahoma"/>
          <w:color w:val="000000" w:themeColor="text1"/>
          <w:sz w:val="20"/>
          <w:szCs w:val="20"/>
        </w:rPr>
        <w:t xml:space="preserve"> </w:t>
      </w:r>
      <w:r w:rsidR="00796DF2" w:rsidRPr="00102DF9">
        <w:rPr>
          <w:rFonts w:ascii="Tahoma" w:eastAsia="Meiryo" w:hAnsi="Tahoma" w:cs="Tahoma"/>
          <w:color w:val="000000" w:themeColor="text1"/>
          <w:sz w:val="20"/>
          <w:szCs w:val="20"/>
        </w:rPr>
        <w:t>the start of the fall semester.</w:t>
      </w:r>
    </w:p>
    <w:p w14:paraId="0E0CF1A3" w14:textId="77777777" w:rsidR="000F0E93" w:rsidRPr="00B32B60" w:rsidRDefault="000F0E93" w:rsidP="00571B7C">
      <w:pPr>
        <w:pStyle w:val="SD-HangingIndent2"/>
        <w:widowControl/>
        <w:tabs>
          <w:tab w:val="left" w:pos="6300"/>
        </w:tabs>
        <w:spacing w:after="0" w:line="240" w:lineRule="auto"/>
        <w:ind w:left="0" w:right="270" w:firstLine="0"/>
        <w:rPr>
          <w:rFonts w:ascii="Tahoma" w:eastAsia="Meiryo" w:hAnsi="Tahoma" w:cs="Tahoma"/>
          <w:sz w:val="16"/>
          <w:szCs w:val="16"/>
        </w:rPr>
      </w:pPr>
    </w:p>
    <w:p w14:paraId="219EAFCA" w14:textId="77777777" w:rsidR="009D6762" w:rsidRPr="007D0431" w:rsidRDefault="00BE54BD" w:rsidP="00571B7C">
      <w:pPr>
        <w:pStyle w:val="SD-HangingIndent2"/>
        <w:widowControl/>
        <w:tabs>
          <w:tab w:val="left" w:pos="6300"/>
        </w:tabs>
        <w:spacing w:after="0" w:line="240" w:lineRule="auto"/>
        <w:ind w:left="0" w:right="270" w:firstLine="0"/>
        <w:jc w:val="left"/>
        <w:rPr>
          <w:rFonts w:ascii="Tahoma" w:eastAsia="Meiryo" w:hAnsi="Tahoma" w:cs="Tahoma"/>
          <w:sz w:val="10"/>
          <w:szCs w:val="10"/>
        </w:rPr>
      </w:pPr>
      <w:r w:rsidRPr="007D0431">
        <w:rPr>
          <w:rFonts w:ascii="Tahoma" w:eastAsia="Meiryo" w:hAnsi="Tahoma" w:cs="Tahoma"/>
          <w:sz w:val="20"/>
          <w:szCs w:val="20"/>
        </w:rPr>
        <w:t xml:space="preserve">See the </w:t>
      </w:r>
      <w:r w:rsidRPr="007D0431">
        <w:rPr>
          <w:rStyle w:val="Italic"/>
          <w:rFonts w:ascii="Tahoma" w:eastAsia="Meiryo" w:hAnsi="Tahoma" w:cs="Tahoma"/>
          <w:sz w:val="20"/>
          <w:szCs w:val="20"/>
        </w:rPr>
        <w:t xml:space="preserve">Academic Integrity </w:t>
      </w:r>
      <w:r w:rsidRPr="007D0431">
        <w:rPr>
          <w:rFonts w:ascii="Tahoma" w:eastAsia="Meiryo" w:hAnsi="Tahoma" w:cs="Tahoma"/>
          <w:sz w:val="20"/>
          <w:szCs w:val="20"/>
        </w:rPr>
        <w:t>section listed in the Appendix for detailed information. Students are also encouraged to visit the Academic Integrity Gateway website at:</w:t>
      </w:r>
      <w:r w:rsidR="004F3BC3" w:rsidRPr="007D0431">
        <w:rPr>
          <w:rFonts w:ascii="Tahoma" w:eastAsia="Meiryo" w:hAnsi="Tahoma" w:cs="Tahoma"/>
          <w:sz w:val="20"/>
          <w:szCs w:val="20"/>
        </w:rPr>
        <w:t xml:space="preserve"> </w:t>
      </w:r>
      <w:r w:rsidR="0046332C" w:rsidRPr="007D0431">
        <w:rPr>
          <w:rFonts w:ascii="Tahoma" w:eastAsia="Meiryo" w:hAnsi="Tahoma" w:cs="Tahoma"/>
          <w:sz w:val="20"/>
          <w:szCs w:val="20"/>
        </w:rPr>
        <w:br/>
      </w:r>
    </w:p>
    <w:p w14:paraId="5FCAAD5A" w14:textId="77777777" w:rsidR="00FE209F" w:rsidRDefault="00FE209F" w:rsidP="00571B7C">
      <w:pPr>
        <w:pStyle w:val="SD-Heading12C"/>
        <w:widowControl/>
        <w:tabs>
          <w:tab w:val="left" w:pos="360"/>
          <w:tab w:val="left" w:pos="6300"/>
        </w:tabs>
        <w:spacing w:before="0" w:after="0" w:line="240" w:lineRule="auto"/>
        <w:ind w:right="270"/>
        <w:outlineLvl w:val="0"/>
        <w:rPr>
          <w:rFonts w:ascii="Tahoma" w:eastAsia="Meiryo" w:hAnsi="Tahoma" w:cs="Tahoma"/>
          <w:b/>
          <w:caps w:val="0"/>
          <w:sz w:val="20"/>
          <w:szCs w:val="20"/>
        </w:rPr>
      </w:pPr>
      <w:r w:rsidRPr="00045921">
        <w:rPr>
          <w:rFonts w:ascii="Tahoma" w:eastAsia="Meiryo" w:hAnsi="Tahoma" w:cs="Tahoma"/>
          <w:caps w:val="0"/>
          <w:sz w:val="18"/>
          <w:szCs w:val="18"/>
        </w:rPr>
        <w:lastRenderedPageBreak/>
        <w:t>www1.villanova.edu/villanova/provost/resources/student/policies/integrity.html</w:t>
      </w:r>
      <w:r w:rsidR="000005BF" w:rsidRPr="00F31E3A">
        <w:rPr>
          <w:rFonts w:ascii="Tahoma" w:eastAsia="Meiryo" w:hAnsi="Tahoma" w:cs="Tahoma"/>
          <w:b/>
          <w:caps w:val="0"/>
          <w:sz w:val="20"/>
          <w:szCs w:val="20"/>
        </w:rPr>
        <w:br/>
      </w:r>
    </w:p>
    <w:p w14:paraId="7D692EC8" w14:textId="77777777" w:rsidR="00BE54BD" w:rsidRPr="00F31E3A" w:rsidRDefault="004069BC" w:rsidP="00571B7C">
      <w:pPr>
        <w:pStyle w:val="SD-Heading12C"/>
        <w:widowControl/>
        <w:tabs>
          <w:tab w:val="left" w:pos="360"/>
          <w:tab w:val="left" w:pos="6300"/>
        </w:tabs>
        <w:spacing w:before="0" w:after="0" w:line="240" w:lineRule="auto"/>
        <w:ind w:right="270"/>
        <w:outlineLvl w:val="0"/>
        <w:rPr>
          <w:rStyle w:val="Bold"/>
          <w:rFonts w:ascii="Tahoma" w:eastAsia="Meiryo" w:hAnsi="Tahoma" w:cs="Tahoma"/>
          <w:b w:val="0"/>
          <w:bCs w:val="0"/>
          <w:caps w:val="0"/>
          <w:sz w:val="20"/>
          <w:szCs w:val="20"/>
        </w:rPr>
      </w:pPr>
      <w:r w:rsidRPr="00F31E3A">
        <w:rPr>
          <w:rFonts w:ascii="Tahoma" w:eastAsia="Meiryo" w:hAnsi="Tahoma" w:cs="Tahoma"/>
          <w:b/>
          <w:caps w:val="0"/>
          <w:sz w:val="20"/>
          <w:szCs w:val="20"/>
        </w:rPr>
        <w:t>Academic Standing and Probation</w:t>
      </w:r>
    </w:p>
    <w:p w14:paraId="4734ADBC" w14:textId="77777777" w:rsidR="00BE54BD" w:rsidRPr="00F31E3A" w:rsidRDefault="00BE54BD" w:rsidP="00571B7C">
      <w:pPr>
        <w:pStyle w:val="SD-BodyText9pt"/>
        <w:widowControl/>
        <w:tabs>
          <w:tab w:val="left" w:pos="6300"/>
        </w:tabs>
        <w:spacing w:after="0" w:line="240" w:lineRule="auto"/>
        <w:ind w:right="270"/>
        <w:rPr>
          <w:rFonts w:ascii="Tahoma" w:eastAsia="Meiryo" w:hAnsi="Tahoma" w:cs="Tahoma"/>
          <w:sz w:val="20"/>
          <w:szCs w:val="20"/>
        </w:rPr>
      </w:pPr>
      <w:r w:rsidRPr="00F31E3A">
        <w:rPr>
          <w:rFonts w:ascii="Tahoma" w:eastAsia="Meiryo" w:hAnsi="Tahoma" w:cs="Tahoma"/>
          <w:sz w:val="20"/>
          <w:szCs w:val="20"/>
        </w:rPr>
        <w:t xml:space="preserve">The academic records of all VSB students falling below a 2.00 cumulative GPA and/or technical GPA </w:t>
      </w:r>
      <w:r w:rsidR="0082777C" w:rsidRPr="00F31E3A">
        <w:rPr>
          <w:rFonts w:ascii="Tahoma" w:eastAsia="Meiryo" w:hAnsi="Tahoma" w:cs="Tahoma"/>
          <w:sz w:val="20"/>
          <w:szCs w:val="20"/>
        </w:rPr>
        <w:t xml:space="preserve">(business courses) </w:t>
      </w:r>
      <w:r w:rsidRPr="00F31E3A">
        <w:rPr>
          <w:rFonts w:ascii="Tahoma" w:eastAsia="Meiryo" w:hAnsi="Tahoma" w:cs="Tahoma"/>
          <w:sz w:val="20"/>
          <w:szCs w:val="20"/>
        </w:rPr>
        <w:t xml:space="preserve">in any semester will be reviewed by the VSB Academic Standing Committee for appropriate action which may include being placed on academic probation or dismissal.  A letter from the </w:t>
      </w:r>
      <w:r w:rsidR="000A57F3">
        <w:rPr>
          <w:rFonts w:ascii="Tahoma" w:eastAsia="Meiryo" w:hAnsi="Tahoma" w:cs="Tahoma"/>
          <w:sz w:val="20"/>
          <w:szCs w:val="20"/>
        </w:rPr>
        <w:t>Dean</w:t>
      </w:r>
      <w:r w:rsidRPr="00F31E3A">
        <w:rPr>
          <w:rFonts w:ascii="Tahoma" w:eastAsia="Meiryo" w:hAnsi="Tahoma" w:cs="Tahoma"/>
          <w:sz w:val="20"/>
          <w:szCs w:val="20"/>
        </w:rPr>
        <w:t xml:space="preserve"> or </w:t>
      </w:r>
      <w:r w:rsidR="000A57F3">
        <w:rPr>
          <w:rFonts w:ascii="Tahoma" w:eastAsia="Meiryo" w:hAnsi="Tahoma" w:cs="Tahoma"/>
          <w:sz w:val="20"/>
          <w:szCs w:val="20"/>
        </w:rPr>
        <w:t>Associate</w:t>
      </w:r>
      <w:r w:rsidRPr="00F31E3A">
        <w:rPr>
          <w:rFonts w:ascii="Tahoma" w:eastAsia="Meiryo" w:hAnsi="Tahoma" w:cs="Tahoma"/>
          <w:sz w:val="20"/>
          <w:szCs w:val="20"/>
        </w:rPr>
        <w:t xml:space="preserve"> </w:t>
      </w:r>
      <w:r w:rsidR="000A57F3">
        <w:rPr>
          <w:rFonts w:ascii="Tahoma" w:eastAsia="Meiryo" w:hAnsi="Tahoma" w:cs="Tahoma"/>
          <w:sz w:val="20"/>
          <w:szCs w:val="20"/>
        </w:rPr>
        <w:t>Dean</w:t>
      </w:r>
      <w:r w:rsidRPr="00F31E3A">
        <w:rPr>
          <w:rFonts w:ascii="Tahoma" w:eastAsia="Meiryo" w:hAnsi="Tahoma" w:cs="Tahoma"/>
          <w:sz w:val="20"/>
          <w:szCs w:val="20"/>
        </w:rPr>
        <w:t xml:space="preserve"> is sent to the student at the end of the semester.</w:t>
      </w:r>
    </w:p>
    <w:p w14:paraId="4AF9E189" w14:textId="77777777" w:rsidR="000F0E93" w:rsidRPr="00F31E3A" w:rsidRDefault="000F0E93" w:rsidP="00571B7C">
      <w:pPr>
        <w:pStyle w:val="SD-BodyText9pt"/>
        <w:widowControl/>
        <w:tabs>
          <w:tab w:val="left" w:pos="6300"/>
        </w:tabs>
        <w:spacing w:after="0" w:line="240" w:lineRule="auto"/>
        <w:ind w:right="270"/>
        <w:rPr>
          <w:rFonts w:ascii="Tahoma" w:eastAsia="Meiryo" w:hAnsi="Tahoma" w:cs="Tahoma"/>
          <w:sz w:val="16"/>
          <w:szCs w:val="16"/>
        </w:rPr>
      </w:pPr>
    </w:p>
    <w:p w14:paraId="6F4E0F3F" w14:textId="77777777" w:rsidR="00BE54BD" w:rsidRPr="00F31E3A" w:rsidRDefault="00BE54BD" w:rsidP="00571B7C">
      <w:pPr>
        <w:pStyle w:val="SD-BodyText9pt"/>
        <w:widowControl/>
        <w:tabs>
          <w:tab w:val="left" w:pos="6300"/>
        </w:tabs>
        <w:spacing w:after="0" w:line="240" w:lineRule="auto"/>
        <w:ind w:right="270"/>
        <w:rPr>
          <w:rFonts w:ascii="Tahoma" w:eastAsia="Meiryo" w:hAnsi="Tahoma" w:cs="Tahoma"/>
          <w:sz w:val="20"/>
          <w:szCs w:val="20"/>
        </w:rPr>
      </w:pPr>
      <w:r w:rsidRPr="00F31E3A">
        <w:rPr>
          <w:rFonts w:ascii="Tahoma" w:eastAsia="Meiryo" w:hAnsi="Tahoma" w:cs="Tahoma"/>
          <w:sz w:val="20"/>
          <w:szCs w:val="20"/>
        </w:rPr>
        <w:t>A student on academic probation will normally be allowed only one semester to achieve the required GPA (2.0).  However, a student can be dropped from VSB without ever being placed on probation.  While on academic probation, a student is limited to a schedule of four courses per semester and is ineligible to participate in a</w:t>
      </w:r>
      <w:r w:rsidR="0082777C" w:rsidRPr="00F31E3A">
        <w:rPr>
          <w:rFonts w:ascii="Tahoma" w:eastAsia="Meiryo" w:hAnsi="Tahoma" w:cs="Tahoma"/>
          <w:sz w:val="20"/>
          <w:szCs w:val="20"/>
        </w:rPr>
        <w:t>ny extracurricular activities.</w:t>
      </w:r>
    </w:p>
    <w:p w14:paraId="20ABD2DC" w14:textId="77777777" w:rsidR="000F0E93" w:rsidRPr="00F31E3A" w:rsidRDefault="000F0E93" w:rsidP="00571B7C">
      <w:pPr>
        <w:pStyle w:val="SD-BodyText9pt"/>
        <w:widowControl/>
        <w:tabs>
          <w:tab w:val="left" w:pos="6300"/>
        </w:tabs>
        <w:spacing w:after="0" w:line="240" w:lineRule="auto"/>
        <w:ind w:right="270"/>
        <w:rPr>
          <w:rFonts w:ascii="Tahoma" w:eastAsia="Meiryo" w:hAnsi="Tahoma" w:cs="Tahoma"/>
          <w:sz w:val="16"/>
          <w:szCs w:val="16"/>
        </w:rPr>
      </w:pPr>
    </w:p>
    <w:p w14:paraId="7AC4F5D8" w14:textId="77777777" w:rsidR="004F3BC3" w:rsidRPr="00F31E3A" w:rsidRDefault="00BE54BD" w:rsidP="00571B7C">
      <w:pPr>
        <w:pStyle w:val="SD-BodyText9pt"/>
        <w:widowControl/>
        <w:tabs>
          <w:tab w:val="left" w:pos="6300"/>
        </w:tabs>
        <w:spacing w:after="0" w:line="240" w:lineRule="auto"/>
        <w:ind w:right="270"/>
        <w:rPr>
          <w:rFonts w:ascii="Tahoma" w:eastAsia="Meiryo" w:hAnsi="Tahoma" w:cs="Tahoma"/>
          <w:sz w:val="20"/>
          <w:szCs w:val="20"/>
        </w:rPr>
      </w:pPr>
      <w:r w:rsidRPr="00F31E3A">
        <w:rPr>
          <w:rFonts w:ascii="Tahoma" w:eastAsia="Meiryo" w:hAnsi="Tahoma" w:cs="Tahoma"/>
          <w:sz w:val="20"/>
          <w:szCs w:val="20"/>
        </w:rPr>
        <w:t>A student who is dismissed from VSB with right of appeal may appeal the decision by sub</w:t>
      </w:r>
      <w:r w:rsidRPr="00F31E3A">
        <w:rPr>
          <w:rFonts w:ascii="Tahoma" w:eastAsia="Meiryo" w:hAnsi="Tahoma" w:cs="Tahoma"/>
          <w:sz w:val="20"/>
          <w:szCs w:val="20"/>
        </w:rPr>
        <w:softHyphen/>
        <w:t>mitting additional information to the Committee.  This must be submitted in writing before a specified date stated in the letter of dismissal.</w:t>
      </w:r>
    </w:p>
    <w:p w14:paraId="71185AF3" w14:textId="77777777" w:rsidR="004F3BC3" w:rsidRPr="00F31E3A" w:rsidRDefault="004F3BC3" w:rsidP="00571B7C">
      <w:pPr>
        <w:pStyle w:val="SD-BodyText9pt"/>
        <w:widowControl/>
        <w:tabs>
          <w:tab w:val="left" w:pos="6300"/>
        </w:tabs>
        <w:spacing w:after="0" w:line="240" w:lineRule="auto"/>
        <w:ind w:right="270"/>
        <w:rPr>
          <w:rFonts w:ascii="Tahoma" w:eastAsia="Meiryo" w:hAnsi="Tahoma" w:cs="Tahoma"/>
          <w:sz w:val="16"/>
          <w:szCs w:val="16"/>
        </w:rPr>
      </w:pPr>
    </w:p>
    <w:p w14:paraId="4E66034E" w14:textId="77777777" w:rsidR="009D6762" w:rsidRPr="00F31E3A" w:rsidRDefault="00BE54BD" w:rsidP="00571B7C">
      <w:pPr>
        <w:pStyle w:val="SD-BodyText9pt"/>
        <w:widowControl/>
        <w:tabs>
          <w:tab w:val="left" w:pos="6300"/>
        </w:tabs>
        <w:spacing w:after="0" w:line="240" w:lineRule="auto"/>
        <w:ind w:right="270"/>
        <w:rPr>
          <w:rFonts w:ascii="Tahoma" w:eastAsia="Meiryo" w:hAnsi="Tahoma" w:cs="Tahoma"/>
          <w:sz w:val="20"/>
          <w:szCs w:val="20"/>
        </w:rPr>
      </w:pPr>
      <w:r w:rsidRPr="00F31E3A">
        <w:rPr>
          <w:rFonts w:ascii="Tahoma" w:eastAsia="Meiryo" w:hAnsi="Tahoma" w:cs="Tahoma"/>
          <w:sz w:val="20"/>
          <w:szCs w:val="20"/>
        </w:rPr>
        <w:t>A student who is dismissed from VSB without right of appeal must be away from Villanova University for two semesters (summer sessions count as one) before reapplying.  The Academic Standing Committee will review the request for readmission, the former academic records, and the achievements obtained while away from Villanova, and make a decision whether to readmit the student.  Normally a student is expected to show successful completion of courses at another university before reapplying to Villanova.  Villanova does not pre-approve courses to be taken at another university after a student has been dismissed.  Courses taken at other colleges and univer</w:t>
      </w:r>
      <w:r w:rsidRPr="00F31E3A">
        <w:rPr>
          <w:rFonts w:ascii="Tahoma" w:eastAsia="Meiryo" w:hAnsi="Tahoma" w:cs="Tahoma"/>
          <w:sz w:val="20"/>
          <w:szCs w:val="20"/>
        </w:rPr>
        <w:softHyphen/>
        <w:t xml:space="preserve">sities will be evaluated for transfer credit. (Generally, no more than two courses will be approved for transfer.)  Acceptance of any such credits is at the sole discretion of the </w:t>
      </w:r>
      <w:r w:rsidR="000A57F3">
        <w:rPr>
          <w:rFonts w:ascii="Tahoma" w:eastAsia="Meiryo" w:hAnsi="Tahoma" w:cs="Tahoma"/>
          <w:sz w:val="20"/>
          <w:szCs w:val="20"/>
        </w:rPr>
        <w:t>Associate</w:t>
      </w:r>
      <w:r w:rsidRPr="00F31E3A">
        <w:rPr>
          <w:rFonts w:ascii="Tahoma" w:eastAsia="Meiryo" w:hAnsi="Tahoma" w:cs="Tahoma"/>
          <w:sz w:val="20"/>
          <w:szCs w:val="20"/>
        </w:rPr>
        <w:t xml:space="preserve"> </w:t>
      </w:r>
      <w:r w:rsidR="000A57F3">
        <w:rPr>
          <w:rFonts w:ascii="Tahoma" w:eastAsia="Meiryo" w:hAnsi="Tahoma" w:cs="Tahoma"/>
          <w:sz w:val="20"/>
          <w:szCs w:val="20"/>
        </w:rPr>
        <w:t>Dean</w:t>
      </w:r>
      <w:r w:rsidRPr="00F31E3A">
        <w:rPr>
          <w:rFonts w:ascii="Tahoma" w:eastAsia="Meiryo" w:hAnsi="Tahoma" w:cs="Tahoma"/>
          <w:sz w:val="20"/>
          <w:szCs w:val="20"/>
        </w:rPr>
        <w:t>.</w:t>
      </w:r>
    </w:p>
    <w:p w14:paraId="3A9997E2" w14:textId="77777777" w:rsidR="00DD1E03" w:rsidRPr="00287BF2" w:rsidRDefault="00DD1E03" w:rsidP="00571B7C">
      <w:pPr>
        <w:pStyle w:val="SD-BodyText9pt"/>
        <w:widowControl/>
        <w:tabs>
          <w:tab w:val="left" w:pos="6300"/>
        </w:tabs>
        <w:spacing w:after="0" w:line="240" w:lineRule="auto"/>
        <w:ind w:right="270"/>
        <w:rPr>
          <w:rFonts w:ascii="Tahoma" w:eastAsia="Meiryo" w:hAnsi="Tahoma" w:cs="Tahoma"/>
          <w:sz w:val="16"/>
          <w:szCs w:val="16"/>
        </w:rPr>
      </w:pPr>
    </w:p>
    <w:p w14:paraId="31649D0F" w14:textId="77777777" w:rsidR="00BE54BD" w:rsidRPr="00F31E3A" w:rsidRDefault="00BE54BD" w:rsidP="00571B7C">
      <w:pPr>
        <w:pStyle w:val="SD-BodyText9pt"/>
        <w:widowControl/>
        <w:tabs>
          <w:tab w:val="left" w:pos="6300"/>
        </w:tabs>
        <w:spacing w:after="0" w:line="240" w:lineRule="auto"/>
        <w:ind w:right="270"/>
        <w:rPr>
          <w:rFonts w:ascii="Tahoma" w:eastAsia="Meiryo" w:hAnsi="Tahoma" w:cs="Tahoma"/>
          <w:sz w:val="20"/>
          <w:szCs w:val="20"/>
        </w:rPr>
      </w:pPr>
      <w:r w:rsidRPr="00F31E3A">
        <w:rPr>
          <w:rFonts w:ascii="Tahoma" w:eastAsia="Meiryo" w:hAnsi="Tahoma" w:cs="Tahoma"/>
          <w:sz w:val="20"/>
          <w:szCs w:val="20"/>
        </w:rPr>
        <w:t xml:space="preserve">For more information regarding the University’s dismissal policy, please visit: </w:t>
      </w:r>
    </w:p>
    <w:p w14:paraId="7BEA07C3" w14:textId="77777777" w:rsidR="009125D4" w:rsidRPr="007924B1" w:rsidRDefault="009125D4" w:rsidP="00571B7C">
      <w:pPr>
        <w:pStyle w:val="SD-HangingIndent2"/>
        <w:widowControl/>
        <w:tabs>
          <w:tab w:val="clear" w:pos="540"/>
          <w:tab w:val="left" w:pos="0"/>
          <w:tab w:val="left" w:pos="6300"/>
        </w:tabs>
        <w:spacing w:after="0" w:line="240" w:lineRule="auto"/>
        <w:ind w:left="0" w:right="270" w:firstLine="0"/>
        <w:jc w:val="center"/>
        <w:rPr>
          <w:rFonts w:ascii="Tahoma" w:eastAsia="Meiryo" w:hAnsi="Tahoma" w:cs="Tahoma"/>
          <w:sz w:val="10"/>
          <w:szCs w:val="10"/>
        </w:rPr>
      </w:pPr>
    </w:p>
    <w:p w14:paraId="5C38B056" w14:textId="77777777" w:rsidR="00EE4AC7" w:rsidRDefault="00FE209F" w:rsidP="00571B7C">
      <w:pPr>
        <w:pStyle w:val="SD-HangingIndent2"/>
        <w:widowControl/>
        <w:tabs>
          <w:tab w:val="left" w:pos="6300"/>
        </w:tabs>
        <w:spacing w:after="0" w:line="240" w:lineRule="auto"/>
        <w:ind w:right="270" w:hanging="540"/>
        <w:rPr>
          <w:rFonts w:ascii="Tahoma" w:eastAsia="Meiryo" w:hAnsi="Tahoma" w:cs="Tahoma"/>
        </w:rPr>
      </w:pPr>
      <w:r w:rsidRPr="00045921">
        <w:rPr>
          <w:rFonts w:ascii="Tahoma" w:eastAsia="Meiryo" w:hAnsi="Tahoma" w:cs="Tahoma"/>
        </w:rPr>
        <w:t>www1.villanova.edu/villanova/provost/resources/student/policies/dismissal.htm</w:t>
      </w:r>
    </w:p>
    <w:p w14:paraId="05D1ADAF" w14:textId="77777777" w:rsidR="00FE209F" w:rsidRPr="00EB77F3" w:rsidRDefault="00FE209F" w:rsidP="00571B7C">
      <w:pPr>
        <w:pStyle w:val="SD-HangingIndent2"/>
        <w:widowControl/>
        <w:tabs>
          <w:tab w:val="left" w:pos="6300"/>
        </w:tabs>
        <w:spacing w:after="0" w:line="240" w:lineRule="auto"/>
        <w:ind w:right="270"/>
        <w:rPr>
          <w:rFonts w:ascii="Tahoma" w:eastAsia="Meiryo" w:hAnsi="Tahoma" w:cs="Tahoma"/>
          <w:sz w:val="20"/>
          <w:szCs w:val="20"/>
        </w:rPr>
      </w:pPr>
    </w:p>
    <w:p w14:paraId="5800CF44" w14:textId="77777777" w:rsidR="00BE54BD" w:rsidRPr="00F31E3A" w:rsidRDefault="004069BC" w:rsidP="00571B7C">
      <w:pPr>
        <w:pStyle w:val="SD-Heading12C"/>
        <w:widowControl/>
        <w:tabs>
          <w:tab w:val="left" w:pos="360"/>
          <w:tab w:val="left" w:pos="6300"/>
        </w:tabs>
        <w:spacing w:before="0" w:after="0" w:line="240" w:lineRule="auto"/>
        <w:ind w:right="270"/>
        <w:outlineLvl w:val="0"/>
        <w:rPr>
          <w:rStyle w:val="Bold"/>
          <w:rFonts w:ascii="Tahoma" w:eastAsia="Meiryo" w:hAnsi="Tahoma" w:cs="Tahoma"/>
          <w:b w:val="0"/>
          <w:bCs w:val="0"/>
          <w:caps w:val="0"/>
          <w:sz w:val="20"/>
          <w:szCs w:val="20"/>
        </w:rPr>
      </w:pPr>
      <w:r w:rsidRPr="00F31E3A">
        <w:rPr>
          <w:rFonts w:ascii="Tahoma" w:eastAsia="Meiryo" w:hAnsi="Tahoma" w:cs="Tahoma"/>
          <w:b/>
          <w:caps w:val="0"/>
          <w:sz w:val="20"/>
          <w:szCs w:val="20"/>
        </w:rPr>
        <w:t>Advanced Placement</w:t>
      </w:r>
    </w:p>
    <w:p w14:paraId="321C427D" w14:textId="541EC8CC" w:rsidR="00BE54BD" w:rsidRPr="00F31E3A" w:rsidRDefault="00BE54BD" w:rsidP="00571B7C">
      <w:pPr>
        <w:pStyle w:val="SD-BodyText9pt"/>
        <w:widowControl/>
        <w:tabs>
          <w:tab w:val="left" w:pos="6300"/>
        </w:tabs>
        <w:spacing w:after="0" w:line="240" w:lineRule="auto"/>
        <w:ind w:right="270"/>
        <w:rPr>
          <w:rFonts w:ascii="Tahoma" w:eastAsia="Meiryo" w:hAnsi="Tahoma" w:cs="Tahoma"/>
          <w:sz w:val="20"/>
          <w:szCs w:val="20"/>
        </w:rPr>
      </w:pPr>
      <w:r w:rsidRPr="00F31E3A">
        <w:rPr>
          <w:rFonts w:ascii="Tahoma" w:eastAsia="Meiryo" w:hAnsi="Tahoma" w:cs="Tahoma"/>
          <w:sz w:val="20"/>
          <w:szCs w:val="20"/>
        </w:rPr>
        <w:t>Students who have achieved the necessary grade in the College Board Advanced Placement Tests may be granted college credits</w:t>
      </w:r>
      <w:r w:rsidRPr="003365F3">
        <w:rPr>
          <w:rFonts w:ascii="Tahoma" w:eastAsia="Meiryo" w:hAnsi="Tahoma" w:cs="Tahoma"/>
          <w:color w:val="auto"/>
          <w:sz w:val="20"/>
          <w:szCs w:val="20"/>
        </w:rPr>
        <w:t xml:space="preserve">. </w:t>
      </w:r>
      <w:r w:rsidR="003365F3" w:rsidRPr="003365F3">
        <w:rPr>
          <w:rFonts w:ascii="Tahoma" w:eastAsia="Meiryo" w:hAnsi="Tahoma" w:cs="Tahoma"/>
          <w:color w:val="auto"/>
          <w:sz w:val="20"/>
          <w:szCs w:val="20"/>
        </w:rPr>
        <w:t xml:space="preserve"> </w:t>
      </w:r>
      <w:r w:rsidR="003365F3" w:rsidRPr="007841B6">
        <w:rPr>
          <w:rFonts w:ascii="Tahoma" w:eastAsia="Meiryo" w:hAnsi="Tahoma" w:cs="Tahoma"/>
          <w:color w:val="auto"/>
          <w:sz w:val="20"/>
          <w:szCs w:val="20"/>
        </w:rPr>
        <w:t>AP</w:t>
      </w:r>
      <w:r w:rsidR="003365F3" w:rsidRPr="007841B6">
        <w:rPr>
          <w:rFonts w:ascii="Tahoma" w:eastAsia="Meiryo" w:hAnsi="Tahoma" w:cs="Tahoma"/>
          <w:sz w:val="20"/>
          <w:szCs w:val="20"/>
        </w:rPr>
        <w:t xml:space="preserve"> credits </w:t>
      </w:r>
      <w:r w:rsidR="003365F3" w:rsidRPr="007841B6">
        <w:rPr>
          <w:rFonts w:ascii="Tahoma" w:eastAsia="Meiryo" w:hAnsi="Tahoma" w:cs="Tahoma"/>
          <w:sz w:val="20"/>
          <w:szCs w:val="20"/>
        </w:rPr>
        <w:lastRenderedPageBreak/>
        <w:t xml:space="preserve">are considered transfer credits. The maximum </w:t>
      </w:r>
      <w:r w:rsidR="00191CB3">
        <w:rPr>
          <w:rFonts w:ascii="Tahoma" w:eastAsia="Meiryo" w:hAnsi="Tahoma" w:cs="Tahoma"/>
          <w:sz w:val="20"/>
          <w:szCs w:val="20"/>
        </w:rPr>
        <w:t xml:space="preserve">number of </w:t>
      </w:r>
      <w:r w:rsidR="003365F3" w:rsidRPr="007841B6">
        <w:rPr>
          <w:rFonts w:ascii="Tahoma" w:eastAsia="Meiryo" w:hAnsi="Tahoma" w:cs="Tahoma"/>
          <w:sz w:val="20"/>
          <w:szCs w:val="20"/>
        </w:rPr>
        <w:t xml:space="preserve">transfer credits allowed </w:t>
      </w:r>
      <w:r w:rsidR="00191CB3">
        <w:rPr>
          <w:rFonts w:ascii="Tahoma" w:eastAsia="Meiryo" w:hAnsi="Tahoma" w:cs="Tahoma"/>
          <w:sz w:val="20"/>
          <w:szCs w:val="20"/>
        </w:rPr>
        <w:t>is</w:t>
      </w:r>
      <w:r w:rsidR="003365F3" w:rsidRPr="007841B6">
        <w:rPr>
          <w:rFonts w:ascii="Tahoma" w:eastAsia="Meiryo" w:hAnsi="Tahoma" w:cs="Tahoma"/>
          <w:sz w:val="20"/>
          <w:szCs w:val="20"/>
        </w:rPr>
        <w:t xml:space="preserve"> 60 credits (or 20 courses) which includ</w:t>
      </w:r>
      <w:r w:rsidR="00191CB3">
        <w:rPr>
          <w:rFonts w:ascii="Tahoma" w:eastAsia="Meiryo" w:hAnsi="Tahoma" w:cs="Tahoma"/>
          <w:sz w:val="20"/>
          <w:szCs w:val="20"/>
        </w:rPr>
        <w:t>es</w:t>
      </w:r>
      <w:r w:rsidR="003365F3" w:rsidRPr="007841B6">
        <w:rPr>
          <w:rFonts w:ascii="Tahoma" w:eastAsia="Meiryo" w:hAnsi="Tahoma" w:cs="Tahoma"/>
          <w:sz w:val="20"/>
          <w:szCs w:val="20"/>
        </w:rPr>
        <w:t xml:space="preserve"> AP, Study Abroad, and credits taken at another institution.</w:t>
      </w:r>
      <w:r w:rsidR="003365F3" w:rsidRPr="003365F3">
        <w:rPr>
          <w:rFonts w:ascii="Tahoma" w:eastAsia="Meiryo" w:hAnsi="Tahoma" w:cs="Tahoma"/>
          <w:sz w:val="20"/>
          <w:szCs w:val="20"/>
        </w:rPr>
        <w:t xml:space="preserve"> </w:t>
      </w:r>
    </w:p>
    <w:p w14:paraId="012F86A3" w14:textId="77777777" w:rsidR="004F3BC3" w:rsidRPr="007924B1" w:rsidRDefault="004F3BC3" w:rsidP="00571B7C">
      <w:pPr>
        <w:pStyle w:val="SD-BodyText9pt"/>
        <w:widowControl/>
        <w:tabs>
          <w:tab w:val="left" w:pos="6300"/>
        </w:tabs>
        <w:spacing w:after="0" w:line="240" w:lineRule="auto"/>
        <w:ind w:right="270"/>
        <w:rPr>
          <w:rFonts w:ascii="Tahoma" w:eastAsia="Meiryo" w:hAnsi="Tahoma" w:cs="Tahoma"/>
          <w:sz w:val="16"/>
          <w:szCs w:val="16"/>
        </w:rPr>
      </w:pPr>
    </w:p>
    <w:p w14:paraId="174CCACC" w14:textId="77777777" w:rsidR="00BE54BD" w:rsidRPr="00F31E3A" w:rsidRDefault="00BE54BD" w:rsidP="00571B7C">
      <w:pPr>
        <w:pStyle w:val="SD-BodyText9pt"/>
        <w:widowControl/>
        <w:tabs>
          <w:tab w:val="left" w:pos="6300"/>
        </w:tabs>
        <w:spacing w:after="0" w:line="240" w:lineRule="auto"/>
        <w:ind w:right="270"/>
        <w:rPr>
          <w:rFonts w:ascii="Tahoma" w:eastAsia="Meiryo" w:hAnsi="Tahoma" w:cs="Tahoma"/>
          <w:sz w:val="20"/>
          <w:szCs w:val="20"/>
        </w:rPr>
      </w:pPr>
      <w:r w:rsidRPr="00F31E3A">
        <w:rPr>
          <w:rFonts w:ascii="Tahoma" w:eastAsia="Meiryo" w:hAnsi="Tahoma" w:cs="Tahoma"/>
          <w:sz w:val="20"/>
          <w:szCs w:val="20"/>
        </w:rPr>
        <w:t>Incoming</w:t>
      </w:r>
      <w:r w:rsidR="00EF006A">
        <w:rPr>
          <w:rFonts w:ascii="Tahoma" w:eastAsia="Meiryo" w:hAnsi="Tahoma" w:cs="Tahoma"/>
          <w:sz w:val="20"/>
          <w:szCs w:val="20"/>
        </w:rPr>
        <w:t xml:space="preserve"> first-year students</w:t>
      </w:r>
      <w:r w:rsidRPr="00F31E3A">
        <w:rPr>
          <w:rFonts w:ascii="Tahoma" w:eastAsia="Meiryo" w:hAnsi="Tahoma" w:cs="Tahoma"/>
          <w:sz w:val="20"/>
          <w:szCs w:val="20"/>
        </w:rPr>
        <w:t xml:space="preserve"> are required to submit an original AP score report directly to the Registrar’s Office.  Upon receipt of the official score report, The Clay Center at VSB will determine if credits will be granted.  Questions or concerns should be directed to </w:t>
      </w:r>
      <w:r w:rsidR="00FF6F00" w:rsidRPr="00F31E3A">
        <w:rPr>
          <w:rFonts w:ascii="Tahoma" w:eastAsia="Meiryo" w:hAnsi="Tahoma" w:cs="Tahoma"/>
          <w:sz w:val="20"/>
          <w:szCs w:val="20"/>
        </w:rPr>
        <w:t>you</w:t>
      </w:r>
      <w:r w:rsidR="00EF006A">
        <w:rPr>
          <w:rFonts w:ascii="Tahoma" w:eastAsia="Meiryo" w:hAnsi="Tahoma" w:cs="Tahoma"/>
          <w:sz w:val="20"/>
          <w:szCs w:val="20"/>
        </w:rPr>
        <w:t>r Academic</w:t>
      </w:r>
      <w:r w:rsidR="00FF6F00" w:rsidRPr="00F31E3A">
        <w:rPr>
          <w:rFonts w:ascii="Tahoma" w:eastAsia="Meiryo" w:hAnsi="Tahoma" w:cs="Tahoma"/>
          <w:sz w:val="20"/>
          <w:szCs w:val="20"/>
        </w:rPr>
        <w:t xml:space="preserve"> Advisor.</w:t>
      </w:r>
      <w:r w:rsidRPr="00F31E3A">
        <w:rPr>
          <w:rFonts w:ascii="Tahoma" w:eastAsia="Meiryo" w:hAnsi="Tahoma" w:cs="Tahoma"/>
          <w:sz w:val="20"/>
          <w:szCs w:val="20"/>
        </w:rPr>
        <w:t xml:space="preserve"> </w:t>
      </w:r>
    </w:p>
    <w:p w14:paraId="780CB4B2" w14:textId="77777777" w:rsidR="004F3BC3" w:rsidRPr="00F31E3A" w:rsidRDefault="004F3BC3" w:rsidP="00571B7C">
      <w:pPr>
        <w:pStyle w:val="SD-BodyText9pt"/>
        <w:widowControl/>
        <w:tabs>
          <w:tab w:val="left" w:pos="6300"/>
        </w:tabs>
        <w:spacing w:after="0" w:line="240" w:lineRule="auto"/>
        <w:ind w:right="270"/>
        <w:rPr>
          <w:rStyle w:val="Bold"/>
          <w:rFonts w:ascii="Tahoma" w:eastAsia="Meiryo" w:hAnsi="Tahoma" w:cs="Tahoma"/>
          <w:sz w:val="16"/>
          <w:szCs w:val="16"/>
        </w:rPr>
      </w:pPr>
    </w:p>
    <w:p w14:paraId="1A7D0C09" w14:textId="77777777" w:rsidR="00AA6026" w:rsidRPr="00100A84" w:rsidRDefault="00AA6026" w:rsidP="00571B7C">
      <w:pPr>
        <w:pStyle w:val="SD-BodyText9pt"/>
        <w:widowControl/>
        <w:tabs>
          <w:tab w:val="left" w:pos="6300"/>
        </w:tabs>
        <w:spacing w:after="0" w:line="240" w:lineRule="auto"/>
        <w:ind w:right="270"/>
        <w:rPr>
          <w:rFonts w:ascii="Tahoma" w:eastAsia="Meiryo" w:hAnsi="Tahoma" w:cs="Tahoma"/>
          <w:color w:val="auto"/>
        </w:rPr>
      </w:pPr>
      <w:r w:rsidRPr="00EF006A">
        <w:rPr>
          <w:rStyle w:val="Bold"/>
          <w:rFonts w:ascii="Tahoma" w:eastAsia="Meiryo" w:hAnsi="Tahoma" w:cs="Tahoma"/>
          <w:sz w:val="20"/>
          <w:szCs w:val="20"/>
        </w:rPr>
        <w:t>Please Note:</w:t>
      </w:r>
      <w:r w:rsidRPr="00EF006A">
        <w:rPr>
          <w:rStyle w:val="Bold"/>
          <w:rFonts w:ascii="Tahoma" w:eastAsia="Meiryo" w:hAnsi="Tahoma" w:cs="Tahoma"/>
          <w:b w:val="0"/>
          <w:sz w:val="20"/>
          <w:szCs w:val="20"/>
        </w:rPr>
        <w:t xml:space="preserve"> </w:t>
      </w:r>
      <w:r w:rsidR="00CC5BEE" w:rsidRPr="00EF006A">
        <w:rPr>
          <w:rFonts w:ascii="Tahoma" w:hAnsi="Tahoma" w:cs="Tahoma"/>
          <w:sz w:val="20"/>
          <w:szCs w:val="20"/>
        </w:rPr>
        <w:t xml:space="preserve">All AP score reports must be received </w:t>
      </w:r>
      <w:r w:rsidR="003A14A9" w:rsidRPr="00EF006A">
        <w:rPr>
          <w:rFonts w:ascii="Tahoma" w:hAnsi="Tahoma" w:cs="Tahoma"/>
          <w:color w:val="000000" w:themeColor="text1"/>
          <w:sz w:val="20"/>
          <w:szCs w:val="20"/>
        </w:rPr>
        <w:t>by the last day of class</w:t>
      </w:r>
      <w:r w:rsidR="00EF006A" w:rsidRPr="00EF006A">
        <w:rPr>
          <w:rFonts w:ascii="Tahoma" w:hAnsi="Tahoma" w:cs="Tahoma"/>
          <w:color w:val="000000" w:themeColor="text1"/>
          <w:sz w:val="20"/>
          <w:szCs w:val="20"/>
        </w:rPr>
        <w:t>es</w:t>
      </w:r>
      <w:r w:rsidR="007129D0" w:rsidRPr="00EF006A">
        <w:rPr>
          <w:rFonts w:ascii="Tahoma" w:hAnsi="Tahoma" w:cs="Tahoma"/>
          <w:color w:val="000000" w:themeColor="text1"/>
          <w:sz w:val="20"/>
          <w:szCs w:val="20"/>
        </w:rPr>
        <w:t xml:space="preserve"> in the spring semester</w:t>
      </w:r>
      <w:r w:rsidR="007A4F9C" w:rsidRPr="00EF006A">
        <w:rPr>
          <w:rFonts w:ascii="Tahoma" w:hAnsi="Tahoma" w:cs="Tahoma"/>
          <w:color w:val="000000" w:themeColor="text1"/>
          <w:sz w:val="20"/>
          <w:szCs w:val="20"/>
        </w:rPr>
        <w:t xml:space="preserve"> in </w:t>
      </w:r>
      <w:r w:rsidR="00EF006A" w:rsidRPr="00EF006A">
        <w:rPr>
          <w:rFonts w:ascii="Tahoma" w:hAnsi="Tahoma" w:cs="Tahoma"/>
          <w:color w:val="000000" w:themeColor="text1"/>
          <w:sz w:val="20"/>
          <w:szCs w:val="20"/>
        </w:rPr>
        <w:t xml:space="preserve">first </w:t>
      </w:r>
      <w:r w:rsidR="007A4F9C" w:rsidRPr="00EF006A">
        <w:rPr>
          <w:rFonts w:ascii="Tahoma" w:hAnsi="Tahoma" w:cs="Tahoma"/>
          <w:color w:val="000000" w:themeColor="text1"/>
          <w:sz w:val="20"/>
          <w:szCs w:val="20"/>
        </w:rPr>
        <w:t>year</w:t>
      </w:r>
      <w:r w:rsidR="00BE54BD" w:rsidRPr="00EF006A">
        <w:rPr>
          <w:rStyle w:val="Bold"/>
          <w:rFonts w:ascii="Tahoma" w:eastAsia="Meiryo" w:hAnsi="Tahoma" w:cs="Tahoma"/>
          <w:b w:val="0"/>
          <w:sz w:val="20"/>
          <w:szCs w:val="20"/>
        </w:rPr>
        <w:t xml:space="preserve">.  In </w:t>
      </w:r>
      <w:r w:rsidR="00F81412" w:rsidRPr="00EF006A">
        <w:rPr>
          <w:rStyle w:val="Bold"/>
          <w:rFonts w:ascii="Tahoma" w:eastAsia="Meiryo" w:hAnsi="Tahoma" w:cs="Tahoma"/>
          <w:b w:val="0"/>
          <w:sz w:val="20"/>
          <w:szCs w:val="20"/>
        </w:rPr>
        <w:t>addition,</w:t>
      </w:r>
      <w:r w:rsidR="00BE54BD" w:rsidRPr="00EF006A">
        <w:rPr>
          <w:rStyle w:val="Bold"/>
          <w:rFonts w:ascii="Tahoma" w:eastAsia="Meiryo" w:hAnsi="Tahoma" w:cs="Tahoma"/>
          <w:b w:val="0"/>
          <w:sz w:val="20"/>
          <w:szCs w:val="20"/>
        </w:rPr>
        <w:t xml:space="preserve"> credit cannot be granted retroactively once an equivalent course has been completed at Villanova.</w:t>
      </w:r>
      <w:r w:rsidR="00BE54BD" w:rsidRPr="00EF006A">
        <w:rPr>
          <w:rStyle w:val="Bold"/>
          <w:rFonts w:ascii="Tahoma" w:eastAsia="Meiryo" w:hAnsi="Tahoma" w:cs="Tahoma"/>
          <w:sz w:val="20"/>
          <w:szCs w:val="20"/>
        </w:rPr>
        <w:t xml:space="preserve"> </w:t>
      </w:r>
      <w:r w:rsidR="00BE54BD" w:rsidRPr="00633179">
        <w:rPr>
          <w:rFonts w:ascii="Tahoma" w:eastAsia="Meiryo" w:hAnsi="Tahoma" w:cs="Tahoma"/>
          <w:color w:val="FFFFFF" w:themeColor="background1"/>
          <w:sz w:val="20"/>
          <w:szCs w:val="20"/>
        </w:rPr>
        <w:t xml:space="preserve"> </w:t>
      </w:r>
      <w:r w:rsidR="007A4F9C" w:rsidRPr="00100A84">
        <w:rPr>
          <w:rFonts w:ascii="Tahoma" w:eastAsia="Meiryo" w:hAnsi="Tahoma" w:cs="Tahoma"/>
          <w:color w:val="auto"/>
          <w:sz w:val="20"/>
          <w:szCs w:val="20"/>
        </w:rPr>
        <w:t xml:space="preserve">For transfer students, all AP score reports must be received </w:t>
      </w:r>
      <w:r w:rsidR="00EF006A" w:rsidRPr="00100A84">
        <w:rPr>
          <w:rFonts w:ascii="Tahoma" w:eastAsia="Meiryo" w:hAnsi="Tahoma" w:cs="Tahoma"/>
          <w:color w:val="auto"/>
          <w:sz w:val="20"/>
          <w:szCs w:val="20"/>
        </w:rPr>
        <w:t xml:space="preserve">no later than </w:t>
      </w:r>
      <w:r w:rsidR="00587FC5" w:rsidRPr="00100A84">
        <w:rPr>
          <w:rFonts w:ascii="Tahoma" w:eastAsia="Meiryo" w:hAnsi="Tahoma" w:cs="Tahoma"/>
          <w:color w:val="auto"/>
          <w:sz w:val="20"/>
          <w:szCs w:val="20"/>
        </w:rPr>
        <w:t>September 15</w:t>
      </w:r>
      <w:r w:rsidR="00EF006A" w:rsidRPr="00100A84">
        <w:rPr>
          <w:rFonts w:ascii="Tahoma" w:eastAsia="Meiryo" w:hAnsi="Tahoma" w:cs="Tahoma"/>
          <w:color w:val="auto"/>
          <w:sz w:val="20"/>
          <w:szCs w:val="20"/>
        </w:rPr>
        <w:t xml:space="preserve"> of the year in which they transfer.</w:t>
      </w:r>
    </w:p>
    <w:p w14:paraId="4A437EC6" w14:textId="77777777" w:rsidR="00AA6026" w:rsidRPr="00100A84" w:rsidRDefault="00AA6026" w:rsidP="00571B7C">
      <w:pPr>
        <w:pStyle w:val="SD-BodyText9pt"/>
        <w:widowControl/>
        <w:tabs>
          <w:tab w:val="left" w:pos="6300"/>
        </w:tabs>
        <w:spacing w:after="0" w:line="240" w:lineRule="auto"/>
        <w:ind w:right="270"/>
        <w:rPr>
          <w:rFonts w:ascii="Tahoma" w:eastAsia="Meiryo" w:hAnsi="Tahoma" w:cs="Tahoma"/>
          <w:color w:val="auto"/>
          <w:sz w:val="16"/>
          <w:szCs w:val="16"/>
        </w:rPr>
      </w:pPr>
    </w:p>
    <w:p w14:paraId="1A63530A" w14:textId="77777777" w:rsidR="00BE54BD" w:rsidRDefault="00BE54BD" w:rsidP="00571B7C">
      <w:pPr>
        <w:pStyle w:val="SD-BodyText9pt"/>
        <w:widowControl/>
        <w:tabs>
          <w:tab w:val="left" w:pos="6300"/>
        </w:tabs>
        <w:spacing w:after="0" w:line="240" w:lineRule="auto"/>
        <w:ind w:right="270"/>
        <w:rPr>
          <w:rFonts w:ascii="Tahoma" w:eastAsia="Meiryo" w:hAnsi="Tahoma" w:cs="Tahoma"/>
          <w:sz w:val="20"/>
          <w:szCs w:val="20"/>
        </w:rPr>
      </w:pPr>
      <w:r w:rsidRPr="00F31E3A">
        <w:rPr>
          <w:rFonts w:ascii="Tahoma" w:eastAsia="Meiryo" w:hAnsi="Tahoma" w:cs="Tahoma"/>
          <w:sz w:val="20"/>
          <w:szCs w:val="20"/>
        </w:rPr>
        <w:t>To request the official report from the College Board, please contact the College Board Customer Service Of</w:t>
      </w:r>
      <w:r w:rsidR="009D6762" w:rsidRPr="00F31E3A">
        <w:rPr>
          <w:rFonts w:ascii="Tahoma" w:eastAsia="Meiryo" w:hAnsi="Tahoma" w:cs="Tahoma"/>
          <w:sz w:val="20"/>
          <w:szCs w:val="20"/>
        </w:rPr>
        <w:t>fice at 1-888-225-5427 or visit:</w:t>
      </w:r>
    </w:p>
    <w:p w14:paraId="6F7569B1" w14:textId="77777777" w:rsidR="009D6762" w:rsidRPr="007924B1" w:rsidRDefault="009D6762" w:rsidP="00571B7C">
      <w:pPr>
        <w:pStyle w:val="SD-HangingIndent2"/>
        <w:widowControl/>
        <w:tabs>
          <w:tab w:val="left" w:pos="6300"/>
        </w:tabs>
        <w:spacing w:after="0" w:line="240" w:lineRule="auto"/>
        <w:ind w:left="0" w:right="270" w:firstLine="0"/>
        <w:rPr>
          <w:rFonts w:ascii="Tahoma" w:eastAsia="Meiryo" w:hAnsi="Tahoma" w:cs="Tahoma"/>
          <w:sz w:val="6"/>
          <w:szCs w:val="6"/>
        </w:rPr>
      </w:pPr>
    </w:p>
    <w:p w14:paraId="06649AF3" w14:textId="77777777" w:rsidR="009D74FE" w:rsidRDefault="00086FBA" w:rsidP="00571B7C">
      <w:pPr>
        <w:pStyle w:val="SD-HangingIndent2"/>
        <w:widowControl/>
        <w:tabs>
          <w:tab w:val="left" w:pos="6300"/>
        </w:tabs>
        <w:spacing w:after="0" w:line="240" w:lineRule="auto"/>
        <w:ind w:left="0" w:right="270" w:firstLine="0"/>
        <w:jc w:val="center"/>
        <w:rPr>
          <w:rFonts w:ascii="Tahoma" w:eastAsia="Meiryo" w:hAnsi="Tahoma" w:cs="Tahoma"/>
          <w:sz w:val="20"/>
          <w:szCs w:val="20"/>
        </w:rPr>
      </w:pPr>
      <w:r w:rsidRPr="00F31E3A">
        <w:rPr>
          <w:rFonts w:ascii="Tahoma" w:eastAsia="Meiryo" w:hAnsi="Tahoma" w:cs="Tahoma"/>
          <w:sz w:val="20"/>
          <w:szCs w:val="20"/>
        </w:rPr>
        <w:t>professionals.collegeboard.com/testing/ap/scores</w:t>
      </w:r>
    </w:p>
    <w:p w14:paraId="5C990244" w14:textId="77777777" w:rsidR="003F1E50" w:rsidRPr="00F31E3A" w:rsidRDefault="003F1E50" w:rsidP="00571B7C">
      <w:pPr>
        <w:pStyle w:val="SD-HangingIndent2"/>
        <w:widowControl/>
        <w:tabs>
          <w:tab w:val="left" w:pos="6300"/>
        </w:tabs>
        <w:spacing w:after="0" w:line="240" w:lineRule="auto"/>
        <w:ind w:left="0" w:right="270" w:firstLine="0"/>
        <w:jc w:val="center"/>
        <w:rPr>
          <w:rFonts w:ascii="Tahoma" w:eastAsia="Meiryo" w:hAnsi="Tahoma" w:cs="Tahoma"/>
          <w:sz w:val="20"/>
          <w:szCs w:val="20"/>
        </w:rPr>
      </w:pPr>
    </w:p>
    <w:p w14:paraId="74F8C810" w14:textId="77777777" w:rsidR="00251195" w:rsidRPr="007924B1" w:rsidRDefault="00251195" w:rsidP="00571B7C">
      <w:pPr>
        <w:pStyle w:val="SD-HangingIndent2"/>
        <w:widowControl/>
        <w:tabs>
          <w:tab w:val="left" w:pos="6300"/>
        </w:tabs>
        <w:spacing w:after="0" w:line="240" w:lineRule="auto"/>
        <w:ind w:left="0" w:right="270" w:firstLine="0"/>
        <w:jc w:val="center"/>
        <w:rPr>
          <w:rFonts w:ascii="Tahoma" w:eastAsia="Meiryo" w:hAnsi="Tahoma" w:cs="Tahoma"/>
          <w:sz w:val="10"/>
          <w:szCs w:val="10"/>
          <w:highlight w:val="yellow"/>
        </w:rPr>
      </w:pPr>
    </w:p>
    <w:tbl>
      <w:tblPr>
        <w:tblStyle w:val="TableGrid"/>
        <w:tblW w:w="6480" w:type="dxa"/>
        <w:tblInd w:w="108" w:type="dxa"/>
        <w:tblLayout w:type="fixed"/>
        <w:tblLook w:val="04A0" w:firstRow="1" w:lastRow="0" w:firstColumn="1" w:lastColumn="0" w:noHBand="0" w:noVBand="1"/>
      </w:tblPr>
      <w:tblGrid>
        <w:gridCol w:w="2677"/>
        <w:gridCol w:w="1283"/>
        <w:gridCol w:w="720"/>
        <w:gridCol w:w="1800"/>
      </w:tblGrid>
      <w:tr w:rsidR="00710D1B" w14:paraId="3B2EA56A" w14:textId="77777777" w:rsidTr="008D2658">
        <w:trPr>
          <w:trHeight w:val="278"/>
        </w:trPr>
        <w:tc>
          <w:tcPr>
            <w:tcW w:w="2677" w:type="dxa"/>
          </w:tcPr>
          <w:p w14:paraId="071FF418" w14:textId="77777777" w:rsidR="00710D1B" w:rsidRPr="00E24359" w:rsidRDefault="009D74FE" w:rsidP="00DD1E03">
            <w:pPr>
              <w:tabs>
                <w:tab w:val="left" w:pos="935"/>
                <w:tab w:val="left" w:pos="6300"/>
              </w:tabs>
              <w:jc w:val="center"/>
              <w:rPr>
                <w:rFonts w:ascii="Tahoma" w:hAnsi="Tahoma" w:cs="Tahoma"/>
                <w:b/>
                <w:sz w:val="18"/>
                <w:szCs w:val="18"/>
              </w:rPr>
            </w:pPr>
            <w:r>
              <w:rPr>
                <w:rFonts w:ascii="Tahoma" w:eastAsia="Meiryo" w:hAnsi="Tahoma" w:cs="Tahoma"/>
                <w:sz w:val="20"/>
                <w:szCs w:val="20"/>
                <w:highlight w:val="yellow"/>
              </w:rPr>
              <w:br w:type="page"/>
            </w:r>
            <w:r w:rsidR="00710D1B" w:rsidRPr="00E24359">
              <w:rPr>
                <w:rFonts w:ascii="Tahoma" w:hAnsi="Tahoma" w:cs="Tahoma"/>
                <w:b/>
                <w:sz w:val="18"/>
                <w:szCs w:val="18"/>
              </w:rPr>
              <w:t>Advanced Placement</w:t>
            </w:r>
          </w:p>
        </w:tc>
        <w:tc>
          <w:tcPr>
            <w:tcW w:w="2003" w:type="dxa"/>
            <w:gridSpan w:val="2"/>
          </w:tcPr>
          <w:p w14:paraId="6FE3EDF2" w14:textId="77777777" w:rsidR="00710D1B" w:rsidRPr="00E24359" w:rsidRDefault="00710D1B" w:rsidP="00DD1E03">
            <w:pPr>
              <w:tabs>
                <w:tab w:val="left" w:pos="935"/>
                <w:tab w:val="left" w:pos="6300"/>
              </w:tabs>
              <w:jc w:val="center"/>
              <w:rPr>
                <w:rFonts w:ascii="Tahoma" w:hAnsi="Tahoma" w:cs="Tahoma"/>
                <w:b/>
                <w:sz w:val="18"/>
                <w:szCs w:val="18"/>
              </w:rPr>
            </w:pPr>
            <w:r w:rsidRPr="00E24359">
              <w:rPr>
                <w:rFonts w:ascii="Tahoma" w:hAnsi="Tahoma" w:cs="Tahoma"/>
                <w:b/>
                <w:sz w:val="18"/>
                <w:szCs w:val="18"/>
              </w:rPr>
              <w:t>Score of 4 or 5</w:t>
            </w:r>
          </w:p>
        </w:tc>
        <w:tc>
          <w:tcPr>
            <w:tcW w:w="1800" w:type="dxa"/>
            <w:vMerge w:val="restart"/>
            <w:vAlign w:val="center"/>
          </w:tcPr>
          <w:p w14:paraId="162C43B8" w14:textId="77777777" w:rsidR="00710D1B" w:rsidRPr="00E24359" w:rsidRDefault="008D2658" w:rsidP="00DD1E03">
            <w:pPr>
              <w:tabs>
                <w:tab w:val="left" w:pos="935"/>
                <w:tab w:val="left" w:pos="6300"/>
              </w:tabs>
              <w:jc w:val="center"/>
              <w:rPr>
                <w:rFonts w:ascii="Tahoma" w:hAnsi="Tahoma" w:cs="Tahoma"/>
                <w:b/>
                <w:sz w:val="18"/>
                <w:szCs w:val="18"/>
              </w:rPr>
            </w:pPr>
            <w:r>
              <w:rPr>
                <w:rFonts w:ascii="Tahoma" w:hAnsi="Tahoma" w:cs="Tahoma"/>
                <w:b/>
                <w:sz w:val="18"/>
                <w:szCs w:val="18"/>
              </w:rPr>
              <w:t>VSB Requirement Fulfilled</w:t>
            </w:r>
          </w:p>
        </w:tc>
      </w:tr>
      <w:tr w:rsidR="00710D1B" w14:paraId="2DEC0BD1" w14:textId="77777777" w:rsidTr="00571B7C">
        <w:tc>
          <w:tcPr>
            <w:tcW w:w="2677" w:type="dxa"/>
          </w:tcPr>
          <w:p w14:paraId="078C967F" w14:textId="77777777" w:rsidR="00710D1B" w:rsidRPr="00E24359" w:rsidRDefault="00710D1B" w:rsidP="00DD1E03">
            <w:pPr>
              <w:tabs>
                <w:tab w:val="left" w:pos="935"/>
                <w:tab w:val="left" w:pos="6300"/>
              </w:tabs>
              <w:jc w:val="center"/>
              <w:rPr>
                <w:rFonts w:ascii="Tahoma" w:hAnsi="Tahoma" w:cs="Tahoma"/>
                <w:b/>
                <w:sz w:val="18"/>
                <w:szCs w:val="18"/>
              </w:rPr>
            </w:pPr>
            <w:r w:rsidRPr="00E24359">
              <w:rPr>
                <w:rFonts w:ascii="Tahoma" w:hAnsi="Tahoma" w:cs="Tahoma"/>
                <w:b/>
                <w:sz w:val="18"/>
                <w:szCs w:val="18"/>
              </w:rPr>
              <w:t>Subject-Test Number</w:t>
            </w:r>
          </w:p>
        </w:tc>
        <w:tc>
          <w:tcPr>
            <w:tcW w:w="1283" w:type="dxa"/>
          </w:tcPr>
          <w:p w14:paraId="37764873" w14:textId="77777777" w:rsidR="00710D1B" w:rsidRPr="00E24359" w:rsidRDefault="00710D1B" w:rsidP="00DD1E03">
            <w:pPr>
              <w:tabs>
                <w:tab w:val="left" w:pos="935"/>
                <w:tab w:val="left" w:pos="6300"/>
              </w:tabs>
              <w:jc w:val="center"/>
              <w:rPr>
                <w:rFonts w:ascii="Tahoma" w:hAnsi="Tahoma" w:cs="Tahoma"/>
                <w:b/>
                <w:sz w:val="18"/>
                <w:szCs w:val="18"/>
              </w:rPr>
            </w:pPr>
            <w:r w:rsidRPr="00E24359">
              <w:rPr>
                <w:rFonts w:ascii="Tahoma" w:hAnsi="Tahoma" w:cs="Tahoma"/>
                <w:b/>
                <w:sz w:val="18"/>
                <w:szCs w:val="18"/>
              </w:rPr>
              <w:t>Courses</w:t>
            </w:r>
          </w:p>
        </w:tc>
        <w:tc>
          <w:tcPr>
            <w:tcW w:w="720" w:type="dxa"/>
          </w:tcPr>
          <w:p w14:paraId="4FC6341A" w14:textId="77777777" w:rsidR="00710D1B" w:rsidRPr="00E24359" w:rsidRDefault="00710D1B" w:rsidP="00DD1E03">
            <w:pPr>
              <w:tabs>
                <w:tab w:val="left" w:pos="935"/>
                <w:tab w:val="left" w:pos="6300"/>
              </w:tabs>
              <w:jc w:val="center"/>
              <w:rPr>
                <w:rFonts w:ascii="Tahoma" w:hAnsi="Tahoma" w:cs="Tahoma"/>
                <w:b/>
                <w:sz w:val="18"/>
                <w:szCs w:val="18"/>
              </w:rPr>
            </w:pPr>
            <w:r>
              <w:rPr>
                <w:rFonts w:ascii="Tahoma" w:hAnsi="Tahoma" w:cs="Tahoma"/>
                <w:b/>
                <w:sz w:val="18"/>
                <w:szCs w:val="18"/>
              </w:rPr>
              <w:t>Cr.</w:t>
            </w:r>
          </w:p>
        </w:tc>
        <w:tc>
          <w:tcPr>
            <w:tcW w:w="1800" w:type="dxa"/>
            <w:vMerge/>
          </w:tcPr>
          <w:p w14:paraId="01C99880" w14:textId="77777777" w:rsidR="00710D1B" w:rsidRPr="00E24359" w:rsidRDefault="00710D1B" w:rsidP="00DD1E03">
            <w:pPr>
              <w:tabs>
                <w:tab w:val="left" w:pos="935"/>
                <w:tab w:val="left" w:pos="6300"/>
              </w:tabs>
              <w:jc w:val="center"/>
              <w:rPr>
                <w:rFonts w:ascii="Tahoma" w:hAnsi="Tahoma" w:cs="Tahoma"/>
                <w:b/>
                <w:sz w:val="18"/>
                <w:szCs w:val="18"/>
              </w:rPr>
            </w:pPr>
          </w:p>
        </w:tc>
      </w:tr>
      <w:tr w:rsidR="00710D1B" w14:paraId="486F1AC0" w14:textId="77777777" w:rsidTr="00571B7C">
        <w:tc>
          <w:tcPr>
            <w:tcW w:w="2677" w:type="dxa"/>
            <w:vAlign w:val="center"/>
          </w:tcPr>
          <w:p w14:paraId="538E15F0" w14:textId="77777777" w:rsidR="00710D1B" w:rsidRPr="00710D1B" w:rsidRDefault="00710D1B" w:rsidP="00DD1E03">
            <w:pPr>
              <w:pStyle w:val="SD-Heading10L"/>
              <w:widowControl/>
              <w:tabs>
                <w:tab w:val="left" w:pos="6300"/>
              </w:tabs>
              <w:spacing w:before="0" w:after="0" w:line="240" w:lineRule="auto"/>
              <w:ind w:right="-108"/>
              <w:rPr>
                <w:rFonts w:ascii="Tahoma" w:eastAsia="Meiryo" w:hAnsi="Tahoma" w:cs="Tahoma"/>
                <w:caps w:val="0"/>
                <w:sz w:val="16"/>
                <w:szCs w:val="16"/>
              </w:rPr>
            </w:pPr>
            <w:r w:rsidRPr="00710D1B">
              <w:rPr>
                <w:rFonts w:ascii="Tahoma" w:eastAsia="Meiryo" w:hAnsi="Tahoma" w:cs="Tahoma"/>
                <w:caps w:val="0"/>
                <w:sz w:val="16"/>
                <w:szCs w:val="16"/>
              </w:rPr>
              <w:t>US History (7)</w:t>
            </w:r>
          </w:p>
        </w:tc>
        <w:tc>
          <w:tcPr>
            <w:tcW w:w="1283" w:type="dxa"/>
            <w:vAlign w:val="center"/>
          </w:tcPr>
          <w:p w14:paraId="0CEC6DD5" w14:textId="77777777" w:rsidR="00710D1B" w:rsidRPr="00527E83" w:rsidRDefault="00710D1B" w:rsidP="00DD1E03">
            <w:pPr>
              <w:tabs>
                <w:tab w:val="left" w:pos="935"/>
                <w:tab w:val="left" w:pos="6300"/>
              </w:tabs>
              <w:jc w:val="center"/>
              <w:rPr>
                <w:rFonts w:ascii="Tahoma" w:hAnsi="Tahoma" w:cs="Tahoma"/>
                <w:sz w:val="16"/>
                <w:szCs w:val="16"/>
              </w:rPr>
            </w:pPr>
            <w:r w:rsidRPr="00527E83">
              <w:rPr>
                <w:rFonts w:ascii="Tahoma" w:hAnsi="Tahoma" w:cs="Tahoma"/>
                <w:sz w:val="16"/>
                <w:szCs w:val="16"/>
              </w:rPr>
              <w:t xml:space="preserve">HIS </w:t>
            </w:r>
            <w:r w:rsidR="006E3AC7" w:rsidRPr="00527E83">
              <w:rPr>
                <w:rFonts w:ascii="Tahoma" w:hAnsi="Tahoma" w:cs="Tahoma"/>
                <w:sz w:val="16"/>
                <w:szCs w:val="16"/>
              </w:rPr>
              <w:t>1003</w:t>
            </w:r>
            <w:r w:rsidRPr="00527E83">
              <w:rPr>
                <w:rFonts w:ascii="Tahoma" w:hAnsi="Tahoma" w:cs="Tahoma"/>
                <w:sz w:val="16"/>
                <w:szCs w:val="16"/>
              </w:rPr>
              <w:br/>
              <w:t>(</w:t>
            </w:r>
            <w:r w:rsidRPr="00527E83">
              <w:rPr>
                <w:rFonts w:ascii="Tahoma" w:hAnsi="Tahoma" w:cs="Tahoma"/>
                <w:i/>
                <w:sz w:val="16"/>
                <w:szCs w:val="16"/>
              </w:rPr>
              <w:t xml:space="preserve">or HIS </w:t>
            </w:r>
            <w:r w:rsidR="006E3AC7" w:rsidRPr="00527E83">
              <w:rPr>
                <w:rFonts w:ascii="Tahoma" w:hAnsi="Tahoma" w:cs="Tahoma"/>
                <w:i/>
                <w:sz w:val="16"/>
                <w:szCs w:val="16"/>
              </w:rPr>
              <w:t>1002</w:t>
            </w:r>
            <w:r w:rsidRPr="00527E83">
              <w:rPr>
                <w:rFonts w:ascii="Tahoma" w:hAnsi="Tahoma" w:cs="Tahoma"/>
                <w:sz w:val="16"/>
                <w:szCs w:val="16"/>
              </w:rPr>
              <w:t>)</w:t>
            </w:r>
          </w:p>
        </w:tc>
        <w:tc>
          <w:tcPr>
            <w:tcW w:w="720" w:type="dxa"/>
            <w:vAlign w:val="center"/>
          </w:tcPr>
          <w:p w14:paraId="653E4F75" w14:textId="77777777" w:rsidR="00710D1B" w:rsidRPr="00527E83" w:rsidRDefault="00710D1B" w:rsidP="00DD1E03">
            <w:pPr>
              <w:tabs>
                <w:tab w:val="left" w:pos="935"/>
                <w:tab w:val="left" w:pos="6300"/>
              </w:tabs>
              <w:jc w:val="center"/>
              <w:rPr>
                <w:rFonts w:ascii="Tahoma" w:hAnsi="Tahoma" w:cs="Tahoma"/>
                <w:sz w:val="16"/>
                <w:szCs w:val="16"/>
              </w:rPr>
            </w:pPr>
            <w:r w:rsidRPr="00527E83">
              <w:rPr>
                <w:rFonts w:ascii="Tahoma" w:hAnsi="Tahoma" w:cs="Tahoma"/>
                <w:sz w:val="16"/>
                <w:szCs w:val="16"/>
              </w:rPr>
              <w:t>3</w:t>
            </w:r>
          </w:p>
        </w:tc>
        <w:tc>
          <w:tcPr>
            <w:tcW w:w="1800" w:type="dxa"/>
            <w:vAlign w:val="center"/>
          </w:tcPr>
          <w:p w14:paraId="227B157F" w14:textId="77777777" w:rsidR="00710D1B" w:rsidRPr="00710D1B" w:rsidRDefault="00710D1B" w:rsidP="00DD1E03">
            <w:pPr>
              <w:tabs>
                <w:tab w:val="left" w:pos="935"/>
                <w:tab w:val="left" w:pos="6300"/>
              </w:tabs>
              <w:jc w:val="center"/>
              <w:rPr>
                <w:rFonts w:ascii="Tahoma" w:hAnsi="Tahoma" w:cs="Tahoma"/>
                <w:sz w:val="16"/>
                <w:szCs w:val="16"/>
              </w:rPr>
            </w:pPr>
            <w:r w:rsidRPr="00710D1B">
              <w:rPr>
                <w:rFonts w:ascii="Tahoma" w:hAnsi="Tahoma" w:cs="Tahoma"/>
                <w:sz w:val="16"/>
                <w:szCs w:val="16"/>
              </w:rPr>
              <w:t xml:space="preserve">History </w:t>
            </w:r>
            <w:r w:rsidRPr="00710D1B">
              <w:rPr>
                <w:rFonts w:ascii="Tahoma" w:hAnsi="Tahoma" w:cs="Tahoma"/>
                <w:b/>
                <w:sz w:val="16"/>
                <w:szCs w:val="16"/>
              </w:rPr>
              <w:t xml:space="preserve">or </w:t>
            </w:r>
          </w:p>
          <w:p w14:paraId="66F46261" w14:textId="77777777" w:rsidR="00710D1B" w:rsidRPr="00710D1B" w:rsidRDefault="007A38E5" w:rsidP="007A38E5">
            <w:pPr>
              <w:tabs>
                <w:tab w:val="left" w:pos="935"/>
                <w:tab w:val="left" w:pos="6300"/>
              </w:tabs>
              <w:jc w:val="center"/>
              <w:rPr>
                <w:rFonts w:ascii="Tahoma" w:hAnsi="Tahoma" w:cs="Tahoma"/>
                <w:sz w:val="16"/>
                <w:szCs w:val="16"/>
              </w:rPr>
            </w:pPr>
            <w:r w:rsidRPr="007A38E5">
              <w:rPr>
                <w:rFonts w:ascii="Tahoma" w:hAnsi="Tahoma" w:cs="Tahoma"/>
                <w:sz w:val="16"/>
                <w:szCs w:val="16"/>
              </w:rPr>
              <w:t>Social Science</w:t>
            </w:r>
          </w:p>
        </w:tc>
      </w:tr>
      <w:tr w:rsidR="00710D1B" w14:paraId="3BC73C5D" w14:textId="77777777" w:rsidTr="00571B7C">
        <w:trPr>
          <w:trHeight w:val="458"/>
        </w:trPr>
        <w:tc>
          <w:tcPr>
            <w:tcW w:w="2677" w:type="dxa"/>
            <w:vAlign w:val="center"/>
          </w:tcPr>
          <w:p w14:paraId="696206B9" w14:textId="77777777" w:rsidR="00710D1B" w:rsidRPr="00710D1B" w:rsidRDefault="00710D1B" w:rsidP="00DD1E03">
            <w:pPr>
              <w:tabs>
                <w:tab w:val="left" w:pos="935"/>
                <w:tab w:val="left" w:pos="6300"/>
              </w:tabs>
              <w:rPr>
                <w:rFonts w:ascii="Tahoma" w:hAnsi="Tahoma" w:cs="Tahoma"/>
                <w:sz w:val="16"/>
                <w:szCs w:val="16"/>
              </w:rPr>
            </w:pPr>
            <w:r w:rsidRPr="00710D1B">
              <w:rPr>
                <w:rFonts w:ascii="Tahoma" w:hAnsi="Tahoma" w:cs="Tahoma"/>
                <w:sz w:val="16"/>
                <w:szCs w:val="16"/>
              </w:rPr>
              <w:t>Art History (13)</w:t>
            </w:r>
          </w:p>
        </w:tc>
        <w:tc>
          <w:tcPr>
            <w:tcW w:w="1283" w:type="dxa"/>
            <w:vAlign w:val="center"/>
          </w:tcPr>
          <w:p w14:paraId="70A8D247" w14:textId="77777777" w:rsidR="00710D1B" w:rsidRPr="00BD61B9" w:rsidRDefault="00710D1B" w:rsidP="005631FA">
            <w:pPr>
              <w:tabs>
                <w:tab w:val="left" w:pos="935"/>
                <w:tab w:val="left" w:pos="6300"/>
              </w:tabs>
              <w:jc w:val="center"/>
              <w:rPr>
                <w:rFonts w:ascii="Tahoma" w:hAnsi="Tahoma" w:cs="Tahoma"/>
                <w:sz w:val="16"/>
                <w:szCs w:val="16"/>
              </w:rPr>
            </w:pPr>
            <w:r w:rsidRPr="00BD61B9">
              <w:rPr>
                <w:rFonts w:ascii="Tahoma" w:hAnsi="Tahoma" w:cs="Tahoma"/>
                <w:sz w:val="16"/>
                <w:szCs w:val="16"/>
              </w:rPr>
              <w:t>AAH 1102</w:t>
            </w:r>
            <w:r w:rsidR="005631FA" w:rsidRPr="00BD61B9">
              <w:rPr>
                <w:rFonts w:ascii="Tahoma" w:hAnsi="Tahoma" w:cs="Tahoma"/>
                <w:sz w:val="16"/>
                <w:szCs w:val="16"/>
              </w:rPr>
              <w:t xml:space="preserve">     (</w:t>
            </w:r>
            <w:r w:rsidR="005631FA" w:rsidRPr="00BD61B9">
              <w:rPr>
                <w:rFonts w:ascii="Tahoma" w:hAnsi="Tahoma" w:cs="Tahoma"/>
                <w:i/>
                <w:sz w:val="16"/>
                <w:szCs w:val="16"/>
              </w:rPr>
              <w:t>or AAH 1101</w:t>
            </w:r>
            <w:r w:rsidR="005631FA" w:rsidRPr="00BD61B9">
              <w:rPr>
                <w:rFonts w:ascii="Tahoma" w:hAnsi="Tahoma" w:cs="Tahoma"/>
                <w:sz w:val="16"/>
                <w:szCs w:val="16"/>
              </w:rPr>
              <w:t>)</w:t>
            </w:r>
          </w:p>
        </w:tc>
        <w:tc>
          <w:tcPr>
            <w:tcW w:w="720" w:type="dxa"/>
            <w:vAlign w:val="center"/>
          </w:tcPr>
          <w:p w14:paraId="1797DD4A" w14:textId="77777777" w:rsidR="00710D1B" w:rsidRPr="00BD61B9" w:rsidRDefault="005631FA" w:rsidP="00DD1E03">
            <w:pPr>
              <w:tabs>
                <w:tab w:val="left" w:pos="935"/>
                <w:tab w:val="left" w:pos="6300"/>
              </w:tabs>
              <w:jc w:val="center"/>
              <w:rPr>
                <w:rFonts w:ascii="Tahoma" w:hAnsi="Tahoma" w:cs="Tahoma"/>
                <w:sz w:val="16"/>
                <w:szCs w:val="16"/>
              </w:rPr>
            </w:pPr>
            <w:r w:rsidRPr="00BD61B9">
              <w:rPr>
                <w:rFonts w:ascii="Tahoma" w:hAnsi="Tahoma" w:cs="Tahoma"/>
                <w:sz w:val="16"/>
                <w:szCs w:val="16"/>
              </w:rPr>
              <w:t>3</w:t>
            </w:r>
          </w:p>
        </w:tc>
        <w:tc>
          <w:tcPr>
            <w:tcW w:w="1800" w:type="dxa"/>
            <w:vAlign w:val="center"/>
          </w:tcPr>
          <w:p w14:paraId="38111E26" w14:textId="77777777" w:rsidR="00710D1B" w:rsidRPr="00BD61B9" w:rsidRDefault="00710D1B" w:rsidP="00DD1E03">
            <w:pPr>
              <w:tabs>
                <w:tab w:val="left" w:pos="935"/>
                <w:tab w:val="left" w:pos="6300"/>
              </w:tabs>
              <w:jc w:val="center"/>
              <w:rPr>
                <w:rFonts w:ascii="Tahoma" w:hAnsi="Tahoma" w:cs="Tahoma"/>
                <w:sz w:val="16"/>
                <w:szCs w:val="16"/>
              </w:rPr>
            </w:pPr>
            <w:r w:rsidRPr="00BD61B9">
              <w:rPr>
                <w:rFonts w:ascii="Tahoma" w:hAnsi="Tahoma" w:cs="Tahoma"/>
                <w:sz w:val="16"/>
                <w:szCs w:val="16"/>
              </w:rPr>
              <w:t xml:space="preserve">Humanities </w:t>
            </w:r>
            <w:r w:rsidR="005631FA" w:rsidRPr="00BD61B9">
              <w:rPr>
                <w:rFonts w:ascii="Tahoma" w:hAnsi="Tahoma" w:cs="Tahoma"/>
                <w:b/>
                <w:sz w:val="16"/>
                <w:szCs w:val="16"/>
              </w:rPr>
              <w:t>or</w:t>
            </w:r>
            <w:r w:rsidRPr="00BD61B9">
              <w:rPr>
                <w:rFonts w:ascii="Tahoma" w:hAnsi="Tahoma" w:cs="Tahoma"/>
                <w:sz w:val="16"/>
                <w:szCs w:val="16"/>
              </w:rPr>
              <w:t xml:space="preserve"> </w:t>
            </w:r>
          </w:p>
          <w:p w14:paraId="03BE6F7A" w14:textId="77777777" w:rsidR="00710D1B" w:rsidRPr="00BD61B9" w:rsidRDefault="00710D1B" w:rsidP="00DD1E03">
            <w:pPr>
              <w:tabs>
                <w:tab w:val="left" w:pos="935"/>
                <w:tab w:val="left" w:pos="6300"/>
              </w:tabs>
              <w:jc w:val="center"/>
              <w:rPr>
                <w:rFonts w:ascii="Tahoma" w:hAnsi="Tahoma" w:cs="Tahoma"/>
                <w:sz w:val="16"/>
                <w:szCs w:val="16"/>
              </w:rPr>
            </w:pPr>
            <w:r w:rsidRPr="00BD61B9">
              <w:rPr>
                <w:rFonts w:ascii="Tahoma" w:hAnsi="Tahoma" w:cs="Tahoma"/>
                <w:sz w:val="16"/>
                <w:szCs w:val="16"/>
              </w:rPr>
              <w:t>History</w:t>
            </w:r>
          </w:p>
        </w:tc>
      </w:tr>
      <w:tr w:rsidR="00710D1B" w14:paraId="338A6D0F" w14:textId="77777777" w:rsidTr="00571B7C">
        <w:trPr>
          <w:trHeight w:val="503"/>
        </w:trPr>
        <w:tc>
          <w:tcPr>
            <w:tcW w:w="2677" w:type="dxa"/>
            <w:vAlign w:val="center"/>
          </w:tcPr>
          <w:p w14:paraId="65639998" w14:textId="77777777" w:rsidR="00710D1B" w:rsidRPr="00710D1B" w:rsidRDefault="00710D1B" w:rsidP="00DD1E03">
            <w:pPr>
              <w:tabs>
                <w:tab w:val="left" w:pos="935"/>
                <w:tab w:val="left" w:pos="6300"/>
              </w:tabs>
              <w:rPr>
                <w:rFonts w:ascii="Tahoma" w:hAnsi="Tahoma" w:cs="Tahoma"/>
                <w:sz w:val="16"/>
                <w:szCs w:val="16"/>
              </w:rPr>
            </w:pPr>
            <w:r w:rsidRPr="00710D1B">
              <w:rPr>
                <w:rFonts w:ascii="Tahoma" w:hAnsi="Tahoma" w:cs="Tahoma"/>
                <w:sz w:val="16"/>
                <w:szCs w:val="16"/>
              </w:rPr>
              <w:t>Biology (20)</w:t>
            </w:r>
          </w:p>
        </w:tc>
        <w:tc>
          <w:tcPr>
            <w:tcW w:w="1283" w:type="dxa"/>
            <w:vAlign w:val="center"/>
          </w:tcPr>
          <w:p w14:paraId="390845F1" w14:textId="77777777" w:rsidR="00710D1B" w:rsidRPr="00710D1B" w:rsidRDefault="00710D1B" w:rsidP="00DD1E03">
            <w:pPr>
              <w:tabs>
                <w:tab w:val="left" w:pos="935"/>
                <w:tab w:val="left" w:pos="6300"/>
              </w:tabs>
              <w:jc w:val="center"/>
              <w:rPr>
                <w:rFonts w:ascii="Tahoma" w:hAnsi="Tahoma" w:cs="Tahoma"/>
                <w:sz w:val="16"/>
                <w:szCs w:val="16"/>
              </w:rPr>
            </w:pPr>
            <w:r w:rsidRPr="00710D1B">
              <w:rPr>
                <w:rFonts w:ascii="Tahoma" w:hAnsi="Tahoma" w:cs="Tahoma"/>
                <w:sz w:val="16"/>
                <w:szCs w:val="16"/>
              </w:rPr>
              <w:t>BIO 2105</w:t>
            </w:r>
          </w:p>
          <w:p w14:paraId="0D7013B5" w14:textId="77777777" w:rsidR="00710D1B" w:rsidRPr="00710D1B" w:rsidRDefault="00710D1B" w:rsidP="00DD1E03">
            <w:pPr>
              <w:tabs>
                <w:tab w:val="left" w:pos="935"/>
                <w:tab w:val="left" w:pos="6300"/>
              </w:tabs>
              <w:jc w:val="center"/>
              <w:rPr>
                <w:rFonts w:ascii="Tahoma" w:hAnsi="Tahoma" w:cs="Tahoma"/>
                <w:sz w:val="16"/>
                <w:szCs w:val="16"/>
              </w:rPr>
            </w:pPr>
            <w:r w:rsidRPr="00710D1B">
              <w:rPr>
                <w:rFonts w:ascii="Tahoma" w:hAnsi="Tahoma" w:cs="Tahoma"/>
                <w:sz w:val="16"/>
                <w:szCs w:val="16"/>
              </w:rPr>
              <w:t>BIO 2106</w:t>
            </w:r>
          </w:p>
        </w:tc>
        <w:tc>
          <w:tcPr>
            <w:tcW w:w="720" w:type="dxa"/>
            <w:vAlign w:val="center"/>
          </w:tcPr>
          <w:p w14:paraId="1FB0C279" w14:textId="77777777" w:rsidR="00710D1B" w:rsidRPr="00710D1B" w:rsidRDefault="00710D1B" w:rsidP="00DD1E03">
            <w:pPr>
              <w:tabs>
                <w:tab w:val="left" w:pos="935"/>
                <w:tab w:val="left" w:pos="6300"/>
              </w:tabs>
              <w:jc w:val="center"/>
              <w:rPr>
                <w:rFonts w:ascii="Tahoma" w:hAnsi="Tahoma" w:cs="Tahoma"/>
                <w:sz w:val="16"/>
                <w:szCs w:val="16"/>
              </w:rPr>
            </w:pPr>
            <w:r w:rsidRPr="00710D1B">
              <w:rPr>
                <w:rFonts w:ascii="Tahoma" w:hAnsi="Tahoma" w:cs="Tahoma"/>
                <w:sz w:val="16"/>
                <w:szCs w:val="16"/>
              </w:rPr>
              <w:t>4</w:t>
            </w:r>
          </w:p>
          <w:p w14:paraId="5B216CE1" w14:textId="77777777" w:rsidR="00710D1B" w:rsidRPr="00710D1B" w:rsidRDefault="00710D1B" w:rsidP="00DD1E03">
            <w:pPr>
              <w:tabs>
                <w:tab w:val="left" w:pos="935"/>
                <w:tab w:val="left" w:pos="6300"/>
              </w:tabs>
              <w:jc w:val="center"/>
              <w:rPr>
                <w:rFonts w:ascii="Tahoma" w:hAnsi="Tahoma" w:cs="Tahoma"/>
                <w:sz w:val="16"/>
                <w:szCs w:val="16"/>
              </w:rPr>
            </w:pPr>
            <w:r w:rsidRPr="00710D1B">
              <w:rPr>
                <w:rFonts w:ascii="Tahoma" w:hAnsi="Tahoma" w:cs="Tahoma"/>
                <w:sz w:val="16"/>
                <w:szCs w:val="16"/>
              </w:rPr>
              <w:t>4</w:t>
            </w:r>
          </w:p>
        </w:tc>
        <w:tc>
          <w:tcPr>
            <w:tcW w:w="1800" w:type="dxa"/>
            <w:vAlign w:val="center"/>
          </w:tcPr>
          <w:p w14:paraId="2C5AD42C" w14:textId="77777777" w:rsidR="00710D1B" w:rsidRPr="00710D1B" w:rsidRDefault="00710D1B" w:rsidP="00DD1E03">
            <w:pPr>
              <w:tabs>
                <w:tab w:val="left" w:pos="935"/>
                <w:tab w:val="left" w:pos="6300"/>
              </w:tabs>
              <w:jc w:val="center"/>
              <w:rPr>
                <w:rFonts w:ascii="Tahoma" w:hAnsi="Tahoma" w:cs="Tahoma"/>
                <w:sz w:val="16"/>
                <w:szCs w:val="16"/>
              </w:rPr>
            </w:pPr>
            <w:r w:rsidRPr="00710D1B">
              <w:rPr>
                <w:rFonts w:ascii="Tahoma" w:hAnsi="Tahoma" w:cs="Tahoma"/>
                <w:sz w:val="16"/>
                <w:szCs w:val="16"/>
              </w:rPr>
              <w:t xml:space="preserve">Natural Science </w:t>
            </w:r>
            <w:r w:rsidRPr="00710D1B">
              <w:rPr>
                <w:rFonts w:ascii="Tahoma" w:hAnsi="Tahoma" w:cs="Tahoma"/>
                <w:b/>
                <w:sz w:val="16"/>
                <w:szCs w:val="16"/>
              </w:rPr>
              <w:t>and</w:t>
            </w:r>
            <w:r w:rsidRPr="00710D1B">
              <w:rPr>
                <w:rFonts w:ascii="Tahoma" w:hAnsi="Tahoma" w:cs="Tahoma"/>
                <w:sz w:val="16"/>
                <w:szCs w:val="16"/>
              </w:rPr>
              <w:t xml:space="preserve"> </w:t>
            </w:r>
            <w:r w:rsidR="008D2658" w:rsidRPr="008D2658">
              <w:rPr>
                <w:rFonts w:ascii="Tahoma" w:hAnsi="Tahoma" w:cs="Tahoma"/>
                <w:sz w:val="16"/>
                <w:szCs w:val="16"/>
              </w:rPr>
              <w:t>Social Science</w:t>
            </w:r>
          </w:p>
        </w:tc>
      </w:tr>
      <w:tr w:rsidR="00710D1B" w14:paraId="71F42600" w14:textId="77777777" w:rsidTr="00571B7C">
        <w:tc>
          <w:tcPr>
            <w:tcW w:w="2677" w:type="dxa"/>
            <w:vAlign w:val="center"/>
          </w:tcPr>
          <w:p w14:paraId="6086A074" w14:textId="77777777" w:rsidR="00710D1B" w:rsidRPr="00710D1B" w:rsidRDefault="00710D1B" w:rsidP="00DD1E03">
            <w:pPr>
              <w:tabs>
                <w:tab w:val="left" w:pos="935"/>
                <w:tab w:val="left" w:pos="6300"/>
              </w:tabs>
              <w:rPr>
                <w:rFonts w:ascii="Tahoma" w:hAnsi="Tahoma" w:cs="Tahoma"/>
                <w:sz w:val="16"/>
                <w:szCs w:val="16"/>
              </w:rPr>
            </w:pPr>
            <w:r w:rsidRPr="00710D1B">
              <w:rPr>
                <w:rFonts w:ascii="Tahoma" w:hAnsi="Tahoma" w:cs="Tahoma"/>
                <w:sz w:val="16"/>
                <w:szCs w:val="16"/>
              </w:rPr>
              <w:t>Chemistry (25)</w:t>
            </w:r>
          </w:p>
        </w:tc>
        <w:tc>
          <w:tcPr>
            <w:tcW w:w="1283" w:type="dxa"/>
            <w:vAlign w:val="center"/>
          </w:tcPr>
          <w:p w14:paraId="27C67156" w14:textId="77777777" w:rsidR="00710D1B" w:rsidRPr="00710D1B" w:rsidRDefault="00710D1B" w:rsidP="00DD1E03">
            <w:pPr>
              <w:tabs>
                <w:tab w:val="left" w:pos="935"/>
                <w:tab w:val="left" w:pos="6300"/>
              </w:tabs>
              <w:jc w:val="center"/>
              <w:rPr>
                <w:rFonts w:ascii="Tahoma" w:hAnsi="Tahoma" w:cs="Tahoma"/>
                <w:sz w:val="16"/>
                <w:szCs w:val="16"/>
              </w:rPr>
            </w:pPr>
            <w:r w:rsidRPr="00710D1B">
              <w:rPr>
                <w:rFonts w:ascii="Tahoma" w:hAnsi="Tahoma" w:cs="Tahoma"/>
                <w:sz w:val="16"/>
                <w:szCs w:val="16"/>
              </w:rPr>
              <w:t>CHM 1103</w:t>
            </w:r>
          </w:p>
          <w:p w14:paraId="02F6B900" w14:textId="77777777" w:rsidR="00710D1B" w:rsidRPr="00710D1B" w:rsidRDefault="00710D1B" w:rsidP="00DD1E03">
            <w:pPr>
              <w:tabs>
                <w:tab w:val="left" w:pos="935"/>
                <w:tab w:val="left" w:pos="6300"/>
              </w:tabs>
              <w:jc w:val="center"/>
              <w:rPr>
                <w:rFonts w:ascii="Tahoma" w:hAnsi="Tahoma" w:cs="Tahoma"/>
                <w:sz w:val="16"/>
                <w:szCs w:val="16"/>
              </w:rPr>
            </w:pPr>
            <w:r w:rsidRPr="00710D1B">
              <w:rPr>
                <w:rFonts w:ascii="Tahoma" w:hAnsi="Tahoma" w:cs="Tahoma"/>
                <w:sz w:val="16"/>
                <w:szCs w:val="16"/>
              </w:rPr>
              <w:t>CHM 1104</w:t>
            </w:r>
          </w:p>
          <w:p w14:paraId="4E23F6C9" w14:textId="77777777" w:rsidR="00710D1B" w:rsidRPr="00710D1B" w:rsidRDefault="00710D1B" w:rsidP="00DD1E03">
            <w:pPr>
              <w:tabs>
                <w:tab w:val="left" w:pos="935"/>
                <w:tab w:val="left" w:pos="6300"/>
              </w:tabs>
              <w:jc w:val="center"/>
              <w:rPr>
                <w:rFonts w:ascii="Tahoma" w:hAnsi="Tahoma" w:cs="Tahoma"/>
                <w:sz w:val="16"/>
                <w:szCs w:val="16"/>
              </w:rPr>
            </w:pPr>
            <w:r w:rsidRPr="00710D1B">
              <w:rPr>
                <w:rFonts w:ascii="Tahoma" w:hAnsi="Tahoma" w:cs="Tahoma"/>
                <w:sz w:val="16"/>
                <w:szCs w:val="16"/>
              </w:rPr>
              <w:t>CHM 1151</w:t>
            </w:r>
          </w:p>
          <w:p w14:paraId="54BF694B" w14:textId="77777777" w:rsidR="00710D1B" w:rsidRPr="00710D1B" w:rsidRDefault="00710D1B" w:rsidP="00DD1E03">
            <w:pPr>
              <w:tabs>
                <w:tab w:val="left" w:pos="935"/>
                <w:tab w:val="left" w:pos="6300"/>
              </w:tabs>
              <w:jc w:val="center"/>
              <w:rPr>
                <w:rFonts w:ascii="Tahoma" w:hAnsi="Tahoma" w:cs="Tahoma"/>
                <w:sz w:val="16"/>
                <w:szCs w:val="16"/>
              </w:rPr>
            </w:pPr>
            <w:r w:rsidRPr="00710D1B">
              <w:rPr>
                <w:rFonts w:ascii="Tahoma" w:hAnsi="Tahoma" w:cs="Tahoma"/>
                <w:sz w:val="16"/>
                <w:szCs w:val="16"/>
              </w:rPr>
              <w:t>CHM 1152</w:t>
            </w:r>
          </w:p>
        </w:tc>
        <w:tc>
          <w:tcPr>
            <w:tcW w:w="720" w:type="dxa"/>
            <w:vAlign w:val="center"/>
          </w:tcPr>
          <w:p w14:paraId="4E373EC8" w14:textId="77777777" w:rsidR="00710D1B" w:rsidRPr="00710D1B" w:rsidRDefault="00710D1B" w:rsidP="00DD1E03">
            <w:pPr>
              <w:tabs>
                <w:tab w:val="left" w:pos="935"/>
                <w:tab w:val="left" w:pos="6300"/>
              </w:tabs>
              <w:jc w:val="center"/>
              <w:rPr>
                <w:rFonts w:ascii="Tahoma" w:hAnsi="Tahoma" w:cs="Tahoma"/>
                <w:sz w:val="16"/>
                <w:szCs w:val="16"/>
              </w:rPr>
            </w:pPr>
            <w:r w:rsidRPr="00710D1B">
              <w:rPr>
                <w:rFonts w:ascii="Tahoma" w:hAnsi="Tahoma" w:cs="Tahoma"/>
                <w:sz w:val="16"/>
                <w:szCs w:val="16"/>
              </w:rPr>
              <w:t>1</w:t>
            </w:r>
          </w:p>
          <w:p w14:paraId="38706502" w14:textId="77777777" w:rsidR="00710D1B" w:rsidRPr="00710D1B" w:rsidRDefault="00710D1B" w:rsidP="00DD1E03">
            <w:pPr>
              <w:tabs>
                <w:tab w:val="left" w:pos="935"/>
                <w:tab w:val="left" w:pos="6300"/>
              </w:tabs>
              <w:jc w:val="center"/>
              <w:rPr>
                <w:rFonts w:ascii="Tahoma" w:hAnsi="Tahoma" w:cs="Tahoma"/>
                <w:sz w:val="16"/>
                <w:szCs w:val="16"/>
              </w:rPr>
            </w:pPr>
            <w:r w:rsidRPr="00710D1B">
              <w:rPr>
                <w:rFonts w:ascii="Tahoma" w:hAnsi="Tahoma" w:cs="Tahoma"/>
                <w:sz w:val="16"/>
                <w:szCs w:val="16"/>
              </w:rPr>
              <w:t>1</w:t>
            </w:r>
          </w:p>
          <w:p w14:paraId="4ADFDC36" w14:textId="77777777" w:rsidR="00710D1B" w:rsidRPr="00710D1B" w:rsidRDefault="00710D1B" w:rsidP="00DD1E03">
            <w:pPr>
              <w:tabs>
                <w:tab w:val="left" w:pos="935"/>
                <w:tab w:val="left" w:pos="6300"/>
              </w:tabs>
              <w:jc w:val="center"/>
              <w:rPr>
                <w:rFonts w:ascii="Tahoma" w:hAnsi="Tahoma" w:cs="Tahoma"/>
                <w:sz w:val="16"/>
                <w:szCs w:val="16"/>
              </w:rPr>
            </w:pPr>
            <w:r w:rsidRPr="00710D1B">
              <w:rPr>
                <w:rFonts w:ascii="Tahoma" w:hAnsi="Tahoma" w:cs="Tahoma"/>
                <w:sz w:val="16"/>
                <w:szCs w:val="16"/>
              </w:rPr>
              <w:t>4</w:t>
            </w:r>
          </w:p>
          <w:p w14:paraId="090FDF55" w14:textId="77777777" w:rsidR="00710D1B" w:rsidRPr="00710D1B" w:rsidRDefault="00710D1B" w:rsidP="00DD1E03">
            <w:pPr>
              <w:tabs>
                <w:tab w:val="left" w:pos="935"/>
                <w:tab w:val="left" w:pos="6300"/>
              </w:tabs>
              <w:jc w:val="center"/>
              <w:rPr>
                <w:rFonts w:ascii="Tahoma" w:hAnsi="Tahoma" w:cs="Tahoma"/>
                <w:sz w:val="16"/>
                <w:szCs w:val="16"/>
              </w:rPr>
            </w:pPr>
            <w:r w:rsidRPr="00710D1B">
              <w:rPr>
                <w:rFonts w:ascii="Tahoma" w:hAnsi="Tahoma" w:cs="Tahoma"/>
                <w:sz w:val="16"/>
                <w:szCs w:val="16"/>
              </w:rPr>
              <w:t>4</w:t>
            </w:r>
          </w:p>
        </w:tc>
        <w:tc>
          <w:tcPr>
            <w:tcW w:w="1800" w:type="dxa"/>
            <w:vAlign w:val="center"/>
          </w:tcPr>
          <w:p w14:paraId="40F77FF1" w14:textId="77777777" w:rsidR="00710D1B" w:rsidRPr="00710D1B" w:rsidRDefault="00710D1B" w:rsidP="00B838AD">
            <w:pPr>
              <w:tabs>
                <w:tab w:val="left" w:pos="935"/>
                <w:tab w:val="left" w:pos="6300"/>
              </w:tabs>
              <w:jc w:val="center"/>
              <w:rPr>
                <w:rFonts w:ascii="Tahoma" w:hAnsi="Tahoma" w:cs="Tahoma"/>
                <w:sz w:val="16"/>
                <w:szCs w:val="16"/>
              </w:rPr>
            </w:pPr>
            <w:r w:rsidRPr="00710D1B">
              <w:rPr>
                <w:rFonts w:ascii="Tahoma" w:hAnsi="Tahoma" w:cs="Tahoma"/>
                <w:sz w:val="16"/>
                <w:szCs w:val="16"/>
              </w:rPr>
              <w:t xml:space="preserve">Natural Science </w:t>
            </w:r>
            <w:r w:rsidRPr="00710D1B">
              <w:rPr>
                <w:rFonts w:ascii="Tahoma" w:hAnsi="Tahoma" w:cs="Tahoma"/>
                <w:b/>
                <w:sz w:val="16"/>
                <w:szCs w:val="16"/>
              </w:rPr>
              <w:t>and</w:t>
            </w:r>
            <w:r w:rsidRPr="00710D1B">
              <w:rPr>
                <w:rFonts w:ascii="Tahoma" w:hAnsi="Tahoma" w:cs="Tahoma"/>
                <w:sz w:val="16"/>
                <w:szCs w:val="16"/>
              </w:rPr>
              <w:t xml:space="preserve"> </w:t>
            </w:r>
            <w:r w:rsidRPr="008D2658">
              <w:rPr>
                <w:rFonts w:ascii="Tahoma" w:hAnsi="Tahoma" w:cs="Tahoma"/>
                <w:sz w:val="16"/>
                <w:szCs w:val="16"/>
              </w:rPr>
              <w:t>Social Science</w:t>
            </w:r>
          </w:p>
        </w:tc>
      </w:tr>
      <w:tr w:rsidR="00710D1B" w14:paraId="12EBA023" w14:textId="77777777" w:rsidTr="00571B7C">
        <w:trPr>
          <w:trHeight w:val="413"/>
        </w:trPr>
        <w:tc>
          <w:tcPr>
            <w:tcW w:w="2677" w:type="dxa"/>
            <w:vAlign w:val="center"/>
          </w:tcPr>
          <w:p w14:paraId="3E62CBF4" w14:textId="77777777" w:rsidR="00710D1B" w:rsidRPr="00710D1B" w:rsidRDefault="00710D1B" w:rsidP="00D14EEC">
            <w:pPr>
              <w:tabs>
                <w:tab w:val="left" w:pos="935"/>
              </w:tabs>
              <w:rPr>
                <w:rFonts w:ascii="Tahoma" w:hAnsi="Tahoma" w:cs="Tahoma"/>
                <w:sz w:val="16"/>
                <w:szCs w:val="16"/>
              </w:rPr>
            </w:pPr>
            <w:r w:rsidRPr="00710D1B">
              <w:rPr>
                <w:rFonts w:ascii="Tahoma" w:hAnsi="Tahoma" w:cs="Tahoma"/>
                <w:sz w:val="16"/>
                <w:szCs w:val="16"/>
              </w:rPr>
              <w:t>Chinese Lang</w:t>
            </w:r>
            <w:r w:rsidR="00D14EEC">
              <w:rPr>
                <w:rFonts w:ascii="Tahoma" w:hAnsi="Tahoma" w:cs="Tahoma"/>
                <w:sz w:val="16"/>
                <w:szCs w:val="16"/>
              </w:rPr>
              <w:t>.</w:t>
            </w:r>
            <w:r w:rsidRPr="00710D1B">
              <w:rPr>
                <w:rFonts w:ascii="Tahoma" w:hAnsi="Tahoma" w:cs="Tahoma"/>
                <w:sz w:val="16"/>
                <w:szCs w:val="16"/>
              </w:rPr>
              <w:t xml:space="preserve"> &amp; Culture (28)</w:t>
            </w:r>
          </w:p>
        </w:tc>
        <w:tc>
          <w:tcPr>
            <w:tcW w:w="1283" w:type="dxa"/>
            <w:vAlign w:val="center"/>
          </w:tcPr>
          <w:p w14:paraId="6F373684" w14:textId="77777777" w:rsidR="00710D1B" w:rsidRPr="00710D1B" w:rsidRDefault="00710D1B" w:rsidP="00524489">
            <w:pPr>
              <w:tabs>
                <w:tab w:val="left" w:pos="935"/>
              </w:tabs>
              <w:jc w:val="center"/>
              <w:rPr>
                <w:rFonts w:ascii="Tahoma" w:hAnsi="Tahoma" w:cs="Tahoma"/>
                <w:sz w:val="16"/>
                <w:szCs w:val="16"/>
              </w:rPr>
            </w:pPr>
            <w:r w:rsidRPr="00710D1B">
              <w:rPr>
                <w:rFonts w:ascii="Tahoma" w:hAnsi="Tahoma" w:cs="Tahoma"/>
                <w:sz w:val="16"/>
                <w:szCs w:val="16"/>
              </w:rPr>
              <w:t>CHI 1111</w:t>
            </w:r>
          </w:p>
          <w:p w14:paraId="34334EDB" w14:textId="77777777" w:rsidR="00710D1B" w:rsidRPr="00710D1B" w:rsidRDefault="00710D1B" w:rsidP="00524489">
            <w:pPr>
              <w:tabs>
                <w:tab w:val="left" w:pos="935"/>
              </w:tabs>
              <w:jc w:val="center"/>
              <w:rPr>
                <w:rFonts w:ascii="Tahoma" w:hAnsi="Tahoma" w:cs="Tahoma"/>
                <w:sz w:val="16"/>
                <w:szCs w:val="16"/>
              </w:rPr>
            </w:pPr>
            <w:r w:rsidRPr="00710D1B">
              <w:rPr>
                <w:rFonts w:ascii="Tahoma" w:hAnsi="Tahoma" w:cs="Tahoma"/>
                <w:sz w:val="16"/>
                <w:szCs w:val="16"/>
              </w:rPr>
              <w:t>CHI 1112</w:t>
            </w:r>
          </w:p>
        </w:tc>
        <w:tc>
          <w:tcPr>
            <w:tcW w:w="720" w:type="dxa"/>
            <w:vAlign w:val="center"/>
          </w:tcPr>
          <w:p w14:paraId="2F64E66D" w14:textId="77777777" w:rsidR="00710D1B" w:rsidRPr="00710D1B" w:rsidRDefault="00710D1B" w:rsidP="00524489">
            <w:pPr>
              <w:tabs>
                <w:tab w:val="left" w:pos="935"/>
              </w:tabs>
              <w:jc w:val="center"/>
              <w:rPr>
                <w:rFonts w:ascii="Tahoma" w:hAnsi="Tahoma" w:cs="Tahoma"/>
                <w:sz w:val="16"/>
                <w:szCs w:val="16"/>
              </w:rPr>
            </w:pPr>
            <w:r w:rsidRPr="00710D1B">
              <w:rPr>
                <w:rFonts w:ascii="Tahoma" w:hAnsi="Tahoma" w:cs="Tahoma"/>
                <w:sz w:val="16"/>
                <w:szCs w:val="16"/>
              </w:rPr>
              <w:t>6</w:t>
            </w:r>
          </w:p>
          <w:p w14:paraId="4CE8A649" w14:textId="77777777" w:rsidR="00710D1B" w:rsidRPr="00710D1B" w:rsidRDefault="00710D1B" w:rsidP="00524489">
            <w:pPr>
              <w:tabs>
                <w:tab w:val="left" w:pos="935"/>
              </w:tabs>
              <w:jc w:val="center"/>
              <w:rPr>
                <w:rFonts w:ascii="Tahoma" w:hAnsi="Tahoma" w:cs="Tahoma"/>
                <w:sz w:val="16"/>
                <w:szCs w:val="16"/>
              </w:rPr>
            </w:pPr>
            <w:r w:rsidRPr="00710D1B">
              <w:rPr>
                <w:rFonts w:ascii="Tahoma" w:hAnsi="Tahoma" w:cs="Tahoma"/>
                <w:sz w:val="16"/>
                <w:szCs w:val="16"/>
              </w:rPr>
              <w:t>6</w:t>
            </w:r>
          </w:p>
        </w:tc>
        <w:tc>
          <w:tcPr>
            <w:tcW w:w="1800" w:type="dxa"/>
            <w:vAlign w:val="center"/>
          </w:tcPr>
          <w:p w14:paraId="14400B53" w14:textId="77777777" w:rsidR="00710D1B" w:rsidRPr="00710D1B" w:rsidRDefault="00710D1B" w:rsidP="00524489">
            <w:pPr>
              <w:tabs>
                <w:tab w:val="left" w:pos="935"/>
              </w:tabs>
              <w:jc w:val="center"/>
              <w:rPr>
                <w:rFonts w:ascii="Tahoma" w:hAnsi="Tahoma" w:cs="Tahoma"/>
                <w:sz w:val="16"/>
                <w:szCs w:val="16"/>
              </w:rPr>
            </w:pPr>
            <w:r w:rsidRPr="00710D1B">
              <w:rPr>
                <w:rFonts w:ascii="Tahoma" w:hAnsi="Tahoma" w:cs="Tahoma"/>
                <w:sz w:val="16"/>
                <w:szCs w:val="16"/>
              </w:rPr>
              <w:t xml:space="preserve">Humanities </w:t>
            </w:r>
            <w:r w:rsidRPr="00710D1B">
              <w:rPr>
                <w:rFonts w:ascii="Tahoma" w:hAnsi="Tahoma" w:cs="Tahoma"/>
                <w:b/>
                <w:sz w:val="16"/>
                <w:szCs w:val="16"/>
              </w:rPr>
              <w:t>and</w:t>
            </w:r>
          </w:p>
          <w:p w14:paraId="77FF2998" w14:textId="77777777" w:rsidR="00710D1B" w:rsidRPr="00710D1B" w:rsidRDefault="005A38A7" w:rsidP="00524489">
            <w:pPr>
              <w:tabs>
                <w:tab w:val="left" w:pos="935"/>
              </w:tabs>
              <w:jc w:val="center"/>
              <w:rPr>
                <w:rFonts w:ascii="Tahoma" w:hAnsi="Tahoma" w:cs="Tahoma"/>
                <w:sz w:val="16"/>
                <w:szCs w:val="16"/>
              </w:rPr>
            </w:pPr>
            <w:r>
              <w:rPr>
                <w:rFonts w:ascii="Tahoma" w:hAnsi="Tahoma" w:cs="Tahoma"/>
                <w:sz w:val="16"/>
                <w:szCs w:val="16"/>
              </w:rPr>
              <w:t>Non-</w:t>
            </w:r>
            <w:r w:rsidR="00E04F8B">
              <w:rPr>
                <w:rFonts w:ascii="Tahoma" w:hAnsi="Tahoma" w:cs="Tahoma"/>
                <w:sz w:val="16"/>
                <w:szCs w:val="16"/>
              </w:rPr>
              <w:t>Bus.</w:t>
            </w:r>
            <w:r w:rsidR="00E04F8B" w:rsidRPr="0011597F">
              <w:rPr>
                <w:rFonts w:ascii="Tahoma" w:hAnsi="Tahoma" w:cs="Tahoma"/>
                <w:b/>
                <w:sz w:val="16"/>
                <w:szCs w:val="16"/>
              </w:rPr>
              <w:t xml:space="preserve"> and</w:t>
            </w:r>
            <w:r w:rsidR="00200D5B">
              <w:rPr>
                <w:rFonts w:ascii="Tahoma" w:hAnsi="Tahoma" w:cs="Tahoma"/>
                <w:sz w:val="16"/>
                <w:szCs w:val="16"/>
              </w:rPr>
              <w:t xml:space="preserve"> Free</w:t>
            </w:r>
          </w:p>
        </w:tc>
      </w:tr>
      <w:tr w:rsidR="00710D1B" w14:paraId="133CB37C" w14:textId="77777777" w:rsidTr="00571B7C">
        <w:trPr>
          <w:trHeight w:val="368"/>
        </w:trPr>
        <w:tc>
          <w:tcPr>
            <w:tcW w:w="2677" w:type="dxa"/>
            <w:vAlign w:val="center"/>
          </w:tcPr>
          <w:p w14:paraId="746B1230" w14:textId="77777777" w:rsidR="00710D1B" w:rsidRPr="00710D1B" w:rsidRDefault="00710D1B" w:rsidP="00710D1B">
            <w:pPr>
              <w:tabs>
                <w:tab w:val="left" w:pos="935"/>
              </w:tabs>
              <w:rPr>
                <w:rFonts w:ascii="Tahoma" w:hAnsi="Tahoma" w:cs="Tahoma"/>
                <w:sz w:val="16"/>
                <w:szCs w:val="16"/>
              </w:rPr>
            </w:pPr>
            <w:r w:rsidRPr="00710D1B">
              <w:rPr>
                <w:rFonts w:ascii="Tahoma" w:hAnsi="Tahoma" w:cs="Tahoma"/>
                <w:sz w:val="16"/>
                <w:szCs w:val="16"/>
              </w:rPr>
              <w:t>Computer Science A (31)</w:t>
            </w:r>
          </w:p>
        </w:tc>
        <w:tc>
          <w:tcPr>
            <w:tcW w:w="1283" w:type="dxa"/>
            <w:vAlign w:val="center"/>
          </w:tcPr>
          <w:p w14:paraId="4AA5B379" w14:textId="77777777" w:rsidR="00710D1B" w:rsidRPr="00710D1B" w:rsidRDefault="00710D1B" w:rsidP="00524489">
            <w:pPr>
              <w:tabs>
                <w:tab w:val="left" w:pos="935"/>
              </w:tabs>
              <w:jc w:val="center"/>
              <w:rPr>
                <w:rFonts w:ascii="Tahoma" w:hAnsi="Tahoma" w:cs="Tahoma"/>
                <w:sz w:val="16"/>
                <w:szCs w:val="16"/>
              </w:rPr>
            </w:pPr>
            <w:r w:rsidRPr="00710D1B">
              <w:rPr>
                <w:rFonts w:ascii="Tahoma" w:hAnsi="Tahoma" w:cs="Tahoma"/>
                <w:sz w:val="16"/>
                <w:szCs w:val="16"/>
              </w:rPr>
              <w:t>CSC 1051</w:t>
            </w:r>
          </w:p>
        </w:tc>
        <w:tc>
          <w:tcPr>
            <w:tcW w:w="720" w:type="dxa"/>
            <w:vAlign w:val="center"/>
          </w:tcPr>
          <w:p w14:paraId="51E3027F" w14:textId="77777777" w:rsidR="00710D1B" w:rsidRPr="00710D1B" w:rsidRDefault="00710D1B" w:rsidP="00524489">
            <w:pPr>
              <w:tabs>
                <w:tab w:val="left" w:pos="935"/>
              </w:tabs>
              <w:jc w:val="center"/>
              <w:rPr>
                <w:rFonts w:ascii="Tahoma" w:hAnsi="Tahoma" w:cs="Tahoma"/>
                <w:sz w:val="16"/>
                <w:szCs w:val="16"/>
              </w:rPr>
            </w:pPr>
            <w:r w:rsidRPr="00710D1B">
              <w:rPr>
                <w:rFonts w:ascii="Tahoma" w:hAnsi="Tahoma" w:cs="Tahoma"/>
                <w:sz w:val="16"/>
                <w:szCs w:val="16"/>
              </w:rPr>
              <w:t>4</w:t>
            </w:r>
          </w:p>
        </w:tc>
        <w:tc>
          <w:tcPr>
            <w:tcW w:w="1800" w:type="dxa"/>
            <w:vAlign w:val="center"/>
          </w:tcPr>
          <w:p w14:paraId="0CE39E4D" w14:textId="77777777" w:rsidR="00710D1B" w:rsidRPr="00710D1B" w:rsidRDefault="00036CFE" w:rsidP="007924B1">
            <w:pPr>
              <w:tabs>
                <w:tab w:val="left" w:pos="935"/>
                <w:tab w:val="left" w:pos="6300"/>
              </w:tabs>
              <w:jc w:val="center"/>
              <w:rPr>
                <w:rFonts w:ascii="Tahoma" w:hAnsi="Tahoma" w:cs="Tahoma"/>
                <w:sz w:val="16"/>
                <w:szCs w:val="16"/>
              </w:rPr>
            </w:pPr>
            <w:r w:rsidRPr="00036CFE">
              <w:rPr>
                <w:rFonts w:ascii="Tahoma" w:hAnsi="Tahoma" w:cs="Tahoma"/>
                <w:sz w:val="6"/>
                <w:szCs w:val="6"/>
              </w:rPr>
              <w:br/>
            </w:r>
            <w:r w:rsidR="00BD61B9" w:rsidRPr="00BD61B9">
              <w:rPr>
                <w:rFonts w:ascii="Tahoma" w:hAnsi="Tahoma" w:cs="Tahoma"/>
                <w:sz w:val="16"/>
                <w:szCs w:val="16"/>
              </w:rPr>
              <w:t xml:space="preserve">Computer Science </w:t>
            </w:r>
            <w:r w:rsidR="00BD61B9" w:rsidRPr="00BD61B9">
              <w:rPr>
                <w:rFonts w:ascii="Tahoma" w:hAnsi="Tahoma" w:cs="Tahoma"/>
                <w:b/>
                <w:sz w:val="16"/>
                <w:szCs w:val="16"/>
              </w:rPr>
              <w:t>or</w:t>
            </w:r>
            <w:r w:rsidR="00BD61B9" w:rsidRPr="00BD61B9">
              <w:rPr>
                <w:rFonts w:ascii="Tahoma" w:hAnsi="Tahoma" w:cs="Tahoma"/>
                <w:sz w:val="16"/>
                <w:szCs w:val="16"/>
              </w:rPr>
              <w:t xml:space="preserve"> </w:t>
            </w:r>
            <w:r w:rsidRPr="00BD61B9">
              <w:rPr>
                <w:rFonts w:ascii="Tahoma" w:hAnsi="Tahoma" w:cs="Tahoma"/>
                <w:sz w:val="16"/>
                <w:szCs w:val="16"/>
              </w:rPr>
              <w:t xml:space="preserve">Natural Science </w:t>
            </w:r>
            <w:r w:rsidR="00796628" w:rsidRPr="00BD61B9">
              <w:rPr>
                <w:rFonts w:ascii="Tahoma" w:hAnsi="Tahoma" w:cs="Tahoma"/>
                <w:b/>
                <w:sz w:val="16"/>
                <w:szCs w:val="16"/>
              </w:rPr>
              <w:t>or</w:t>
            </w:r>
            <w:r w:rsidRPr="00BD61B9">
              <w:rPr>
                <w:rFonts w:ascii="Tahoma" w:hAnsi="Tahoma" w:cs="Tahoma"/>
                <w:sz w:val="16"/>
                <w:szCs w:val="16"/>
              </w:rPr>
              <w:t xml:space="preserve"> </w:t>
            </w:r>
            <w:r w:rsidR="008D2658" w:rsidRPr="008D2658">
              <w:rPr>
                <w:rFonts w:ascii="Tahoma" w:hAnsi="Tahoma" w:cs="Tahoma"/>
                <w:sz w:val="16"/>
                <w:szCs w:val="16"/>
              </w:rPr>
              <w:t>Social Science</w:t>
            </w:r>
          </w:p>
        </w:tc>
      </w:tr>
      <w:tr w:rsidR="00367E92" w:rsidRPr="00367E92" w14:paraId="052DA887" w14:textId="77777777" w:rsidTr="007B393D">
        <w:trPr>
          <w:trHeight w:val="368"/>
        </w:trPr>
        <w:tc>
          <w:tcPr>
            <w:tcW w:w="2677" w:type="dxa"/>
            <w:vAlign w:val="center"/>
          </w:tcPr>
          <w:p w14:paraId="1ABE68C7" w14:textId="77777777" w:rsidR="00367E92" w:rsidRPr="004C6412" w:rsidRDefault="00367E92" w:rsidP="004B4319">
            <w:pPr>
              <w:tabs>
                <w:tab w:val="left" w:pos="935"/>
              </w:tabs>
              <w:rPr>
                <w:rFonts w:ascii="Tahoma" w:hAnsi="Tahoma" w:cs="Tahoma"/>
                <w:sz w:val="16"/>
                <w:szCs w:val="16"/>
              </w:rPr>
            </w:pPr>
            <w:r w:rsidRPr="004C6412">
              <w:rPr>
                <w:rFonts w:ascii="Tahoma" w:hAnsi="Tahoma" w:cs="Tahoma"/>
                <w:sz w:val="16"/>
                <w:szCs w:val="16"/>
              </w:rPr>
              <w:t>Computer Science Principles (32)</w:t>
            </w:r>
          </w:p>
        </w:tc>
        <w:tc>
          <w:tcPr>
            <w:tcW w:w="1283" w:type="dxa"/>
            <w:vAlign w:val="center"/>
          </w:tcPr>
          <w:p w14:paraId="15C64DC6" w14:textId="77777777" w:rsidR="00367E92" w:rsidRPr="004C6412" w:rsidRDefault="00367E92" w:rsidP="004B4319">
            <w:pPr>
              <w:tabs>
                <w:tab w:val="left" w:pos="935"/>
              </w:tabs>
              <w:jc w:val="center"/>
              <w:rPr>
                <w:rFonts w:ascii="Tahoma" w:hAnsi="Tahoma" w:cs="Tahoma"/>
                <w:sz w:val="16"/>
                <w:szCs w:val="16"/>
              </w:rPr>
            </w:pPr>
            <w:r w:rsidRPr="004C6412">
              <w:rPr>
                <w:rFonts w:ascii="Tahoma" w:hAnsi="Tahoma" w:cs="Tahoma"/>
                <w:sz w:val="16"/>
                <w:szCs w:val="16"/>
              </w:rPr>
              <w:t>CSC 1020</w:t>
            </w:r>
          </w:p>
        </w:tc>
        <w:tc>
          <w:tcPr>
            <w:tcW w:w="720" w:type="dxa"/>
            <w:vAlign w:val="center"/>
          </w:tcPr>
          <w:p w14:paraId="73A2503C" w14:textId="77777777" w:rsidR="00367E92" w:rsidRPr="004C6412" w:rsidRDefault="00367E92" w:rsidP="004B4319">
            <w:pPr>
              <w:tabs>
                <w:tab w:val="left" w:pos="935"/>
              </w:tabs>
              <w:jc w:val="center"/>
              <w:rPr>
                <w:rFonts w:ascii="Tahoma" w:hAnsi="Tahoma" w:cs="Tahoma"/>
                <w:sz w:val="16"/>
                <w:szCs w:val="16"/>
              </w:rPr>
            </w:pPr>
            <w:r w:rsidRPr="004C6412">
              <w:rPr>
                <w:rFonts w:ascii="Tahoma" w:hAnsi="Tahoma" w:cs="Tahoma"/>
                <w:sz w:val="16"/>
                <w:szCs w:val="16"/>
              </w:rPr>
              <w:t>3</w:t>
            </w:r>
          </w:p>
        </w:tc>
        <w:tc>
          <w:tcPr>
            <w:tcW w:w="1800" w:type="dxa"/>
            <w:vAlign w:val="center"/>
          </w:tcPr>
          <w:p w14:paraId="34ED0D8D" w14:textId="77777777" w:rsidR="00367E92" w:rsidRPr="004C6412" w:rsidRDefault="005A38A7" w:rsidP="004B4319">
            <w:pPr>
              <w:tabs>
                <w:tab w:val="left" w:pos="935"/>
              </w:tabs>
              <w:jc w:val="center"/>
              <w:rPr>
                <w:rFonts w:ascii="Tahoma" w:hAnsi="Tahoma" w:cs="Tahoma"/>
                <w:sz w:val="16"/>
                <w:szCs w:val="16"/>
              </w:rPr>
            </w:pPr>
            <w:r>
              <w:rPr>
                <w:rFonts w:ascii="Tahoma" w:hAnsi="Tahoma" w:cs="Tahoma"/>
                <w:sz w:val="16"/>
                <w:szCs w:val="16"/>
              </w:rPr>
              <w:t>Non-</w:t>
            </w:r>
            <w:r w:rsidR="00367E92" w:rsidRPr="004C6412">
              <w:rPr>
                <w:rFonts w:ascii="Tahoma" w:hAnsi="Tahoma" w:cs="Tahoma"/>
                <w:sz w:val="16"/>
                <w:szCs w:val="16"/>
              </w:rPr>
              <w:t xml:space="preserve">Bus. </w:t>
            </w:r>
            <w:r w:rsidR="00367E92" w:rsidRPr="004C6412">
              <w:rPr>
                <w:rFonts w:ascii="Tahoma" w:hAnsi="Tahoma" w:cs="Tahoma"/>
                <w:b/>
                <w:sz w:val="16"/>
                <w:szCs w:val="16"/>
              </w:rPr>
              <w:t>or</w:t>
            </w:r>
            <w:r w:rsidR="00367E92" w:rsidRPr="004C6412">
              <w:rPr>
                <w:rFonts w:ascii="Tahoma" w:hAnsi="Tahoma" w:cs="Tahoma"/>
                <w:sz w:val="16"/>
                <w:szCs w:val="16"/>
              </w:rPr>
              <w:t xml:space="preserve"> Free</w:t>
            </w:r>
          </w:p>
        </w:tc>
      </w:tr>
      <w:tr w:rsidR="00710D1B" w14:paraId="1E48E7F8" w14:textId="77777777" w:rsidTr="007B393D">
        <w:trPr>
          <w:trHeight w:val="350"/>
        </w:trPr>
        <w:tc>
          <w:tcPr>
            <w:tcW w:w="2677" w:type="dxa"/>
            <w:vAlign w:val="center"/>
          </w:tcPr>
          <w:p w14:paraId="43A6EF67" w14:textId="77777777" w:rsidR="00710D1B" w:rsidRPr="00710D1B" w:rsidRDefault="00710D1B" w:rsidP="00710D1B">
            <w:pPr>
              <w:tabs>
                <w:tab w:val="left" w:pos="935"/>
              </w:tabs>
              <w:rPr>
                <w:rFonts w:ascii="Tahoma" w:hAnsi="Tahoma" w:cs="Tahoma"/>
                <w:sz w:val="16"/>
                <w:szCs w:val="16"/>
              </w:rPr>
            </w:pPr>
            <w:r w:rsidRPr="00710D1B">
              <w:rPr>
                <w:rFonts w:ascii="Tahoma" w:hAnsi="Tahoma" w:cs="Tahoma"/>
                <w:sz w:val="16"/>
                <w:szCs w:val="16"/>
              </w:rPr>
              <w:t>Economics: Micro (34)</w:t>
            </w:r>
          </w:p>
        </w:tc>
        <w:tc>
          <w:tcPr>
            <w:tcW w:w="1283" w:type="dxa"/>
            <w:vAlign w:val="center"/>
          </w:tcPr>
          <w:p w14:paraId="763B0A45" w14:textId="77777777" w:rsidR="00710D1B" w:rsidRPr="00710D1B" w:rsidRDefault="00710D1B" w:rsidP="00524489">
            <w:pPr>
              <w:tabs>
                <w:tab w:val="left" w:pos="935"/>
              </w:tabs>
              <w:jc w:val="center"/>
              <w:rPr>
                <w:rFonts w:ascii="Tahoma" w:hAnsi="Tahoma" w:cs="Tahoma"/>
                <w:sz w:val="16"/>
                <w:szCs w:val="16"/>
              </w:rPr>
            </w:pPr>
            <w:r w:rsidRPr="00710D1B">
              <w:rPr>
                <w:rFonts w:ascii="Tahoma" w:hAnsi="Tahoma" w:cs="Tahoma"/>
                <w:sz w:val="16"/>
                <w:szCs w:val="16"/>
              </w:rPr>
              <w:t>ECO 1001</w:t>
            </w:r>
          </w:p>
        </w:tc>
        <w:tc>
          <w:tcPr>
            <w:tcW w:w="720" w:type="dxa"/>
            <w:vAlign w:val="center"/>
          </w:tcPr>
          <w:p w14:paraId="520600B0" w14:textId="77777777" w:rsidR="00710D1B" w:rsidRPr="00710D1B" w:rsidRDefault="00710D1B" w:rsidP="00524489">
            <w:pPr>
              <w:tabs>
                <w:tab w:val="left" w:pos="935"/>
              </w:tabs>
              <w:jc w:val="center"/>
              <w:rPr>
                <w:rFonts w:ascii="Tahoma" w:hAnsi="Tahoma" w:cs="Tahoma"/>
                <w:sz w:val="16"/>
                <w:szCs w:val="16"/>
              </w:rPr>
            </w:pPr>
            <w:r w:rsidRPr="00710D1B">
              <w:rPr>
                <w:rFonts w:ascii="Tahoma" w:hAnsi="Tahoma" w:cs="Tahoma"/>
                <w:sz w:val="16"/>
                <w:szCs w:val="16"/>
              </w:rPr>
              <w:t>3</w:t>
            </w:r>
          </w:p>
        </w:tc>
        <w:tc>
          <w:tcPr>
            <w:tcW w:w="1800" w:type="dxa"/>
            <w:vAlign w:val="center"/>
          </w:tcPr>
          <w:p w14:paraId="4B553116" w14:textId="77777777" w:rsidR="00710D1B" w:rsidRPr="00710D1B" w:rsidRDefault="00710D1B" w:rsidP="00524489">
            <w:pPr>
              <w:tabs>
                <w:tab w:val="left" w:pos="935"/>
              </w:tabs>
              <w:jc w:val="center"/>
              <w:rPr>
                <w:rFonts w:ascii="Tahoma" w:hAnsi="Tahoma" w:cs="Tahoma"/>
                <w:sz w:val="16"/>
                <w:szCs w:val="16"/>
              </w:rPr>
            </w:pPr>
            <w:r w:rsidRPr="00710D1B">
              <w:rPr>
                <w:rFonts w:ascii="Tahoma" w:hAnsi="Tahoma" w:cs="Tahoma"/>
                <w:sz w:val="16"/>
                <w:szCs w:val="16"/>
              </w:rPr>
              <w:t>ECO 1001</w:t>
            </w:r>
          </w:p>
        </w:tc>
      </w:tr>
      <w:tr w:rsidR="00710D1B" w14:paraId="19134AC4" w14:textId="77777777" w:rsidTr="007B393D">
        <w:trPr>
          <w:trHeight w:val="350"/>
        </w:trPr>
        <w:tc>
          <w:tcPr>
            <w:tcW w:w="2677" w:type="dxa"/>
            <w:vAlign w:val="center"/>
          </w:tcPr>
          <w:p w14:paraId="6DF7D9CD" w14:textId="77777777" w:rsidR="00710D1B" w:rsidRPr="00710D1B" w:rsidRDefault="00710D1B" w:rsidP="00710D1B">
            <w:pPr>
              <w:tabs>
                <w:tab w:val="left" w:pos="935"/>
              </w:tabs>
              <w:rPr>
                <w:rFonts w:ascii="Tahoma" w:hAnsi="Tahoma" w:cs="Tahoma"/>
                <w:sz w:val="16"/>
                <w:szCs w:val="16"/>
              </w:rPr>
            </w:pPr>
            <w:r w:rsidRPr="00710D1B">
              <w:rPr>
                <w:rFonts w:ascii="Tahoma" w:hAnsi="Tahoma" w:cs="Tahoma"/>
                <w:sz w:val="16"/>
                <w:szCs w:val="16"/>
              </w:rPr>
              <w:t>Economics: Macro (35)</w:t>
            </w:r>
          </w:p>
        </w:tc>
        <w:tc>
          <w:tcPr>
            <w:tcW w:w="1283" w:type="dxa"/>
            <w:vAlign w:val="center"/>
          </w:tcPr>
          <w:p w14:paraId="586B7CF7" w14:textId="77777777" w:rsidR="00710D1B" w:rsidRPr="00710D1B" w:rsidRDefault="00710D1B" w:rsidP="00524489">
            <w:pPr>
              <w:tabs>
                <w:tab w:val="left" w:pos="935"/>
              </w:tabs>
              <w:jc w:val="center"/>
              <w:rPr>
                <w:rFonts w:ascii="Tahoma" w:hAnsi="Tahoma" w:cs="Tahoma"/>
                <w:sz w:val="16"/>
                <w:szCs w:val="16"/>
              </w:rPr>
            </w:pPr>
            <w:r w:rsidRPr="00710D1B">
              <w:rPr>
                <w:rFonts w:ascii="Tahoma" w:hAnsi="Tahoma" w:cs="Tahoma"/>
                <w:sz w:val="16"/>
                <w:szCs w:val="16"/>
              </w:rPr>
              <w:t>ECO 1002</w:t>
            </w:r>
          </w:p>
        </w:tc>
        <w:tc>
          <w:tcPr>
            <w:tcW w:w="720" w:type="dxa"/>
            <w:vAlign w:val="center"/>
          </w:tcPr>
          <w:p w14:paraId="2EA5F45C" w14:textId="77777777" w:rsidR="00710D1B" w:rsidRPr="00710D1B" w:rsidRDefault="00710D1B" w:rsidP="00524489">
            <w:pPr>
              <w:tabs>
                <w:tab w:val="left" w:pos="935"/>
              </w:tabs>
              <w:jc w:val="center"/>
              <w:rPr>
                <w:rFonts w:ascii="Tahoma" w:hAnsi="Tahoma" w:cs="Tahoma"/>
                <w:sz w:val="16"/>
                <w:szCs w:val="16"/>
              </w:rPr>
            </w:pPr>
            <w:r w:rsidRPr="00710D1B">
              <w:rPr>
                <w:rFonts w:ascii="Tahoma" w:hAnsi="Tahoma" w:cs="Tahoma"/>
                <w:sz w:val="16"/>
                <w:szCs w:val="16"/>
              </w:rPr>
              <w:t>3</w:t>
            </w:r>
          </w:p>
        </w:tc>
        <w:tc>
          <w:tcPr>
            <w:tcW w:w="1800" w:type="dxa"/>
            <w:vAlign w:val="center"/>
          </w:tcPr>
          <w:p w14:paraId="2F9C4517" w14:textId="77777777" w:rsidR="00710D1B" w:rsidRPr="00710D1B" w:rsidRDefault="00710D1B" w:rsidP="00524489">
            <w:pPr>
              <w:tabs>
                <w:tab w:val="left" w:pos="935"/>
              </w:tabs>
              <w:jc w:val="center"/>
              <w:rPr>
                <w:rFonts w:ascii="Tahoma" w:hAnsi="Tahoma" w:cs="Tahoma"/>
                <w:sz w:val="16"/>
                <w:szCs w:val="16"/>
              </w:rPr>
            </w:pPr>
            <w:r w:rsidRPr="00710D1B">
              <w:rPr>
                <w:rFonts w:ascii="Tahoma" w:hAnsi="Tahoma" w:cs="Tahoma"/>
                <w:sz w:val="16"/>
                <w:szCs w:val="16"/>
              </w:rPr>
              <w:t>ECO 1002</w:t>
            </w:r>
          </w:p>
        </w:tc>
      </w:tr>
      <w:tr w:rsidR="00710D1B" w14:paraId="577BFC14" w14:textId="77777777" w:rsidTr="007B393D">
        <w:trPr>
          <w:trHeight w:val="467"/>
        </w:trPr>
        <w:tc>
          <w:tcPr>
            <w:tcW w:w="2677" w:type="dxa"/>
            <w:vAlign w:val="center"/>
          </w:tcPr>
          <w:p w14:paraId="1427F8A7" w14:textId="77777777" w:rsidR="00710D1B" w:rsidRDefault="00710D1B" w:rsidP="00D14EEC">
            <w:pPr>
              <w:tabs>
                <w:tab w:val="left" w:pos="935"/>
              </w:tabs>
              <w:rPr>
                <w:rFonts w:ascii="Tahoma" w:hAnsi="Tahoma" w:cs="Tahoma"/>
                <w:sz w:val="16"/>
                <w:szCs w:val="16"/>
              </w:rPr>
            </w:pPr>
            <w:r>
              <w:rPr>
                <w:rFonts w:ascii="Tahoma" w:hAnsi="Tahoma" w:cs="Tahoma"/>
                <w:sz w:val="16"/>
                <w:szCs w:val="16"/>
              </w:rPr>
              <w:t>English Lang</w:t>
            </w:r>
            <w:r w:rsidR="00D14EEC">
              <w:rPr>
                <w:rFonts w:ascii="Tahoma" w:hAnsi="Tahoma" w:cs="Tahoma"/>
                <w:sz w:val="16"/>
                <w:szCs w:val="16"/>
              </w:rPr>
              <w:t>.</w:t>
            </w:r>
            <w:r>
              <w:rPr>
                <w:rFonts w:ascii="Tahoma" w:hAnsi="Tahoma" w:cs="Tahoma"/>
                <w:sz w:val="16"/>
                <w:szCs w:val="16"/>
              </w:rPr>
              <w:t xml:space="preserve"> &amp; Comp. </w:t>
            </w:r>
            <w:r w:rsidRPr="00710D1B">
              <w:rPr>
                <w:rFonts w:ascii="Tahoma" w:hAnsi="Tahoma" w:cs="Tahoma"/>
                <w:sz w:val="16"/>
                <w:szCs w:val="16"/>
              </w:rPr>
              <w:t xml:space="preserve"> (36)</w:t>
            </w:r>
            <w:r w:rsidR="008B5721">
              <w:rPr>
                <w:rFonts w:ascii="Tahoma" w:hAnsi="Tahoma" w:cs="Tahoma"/>
                <w:sz w:val="16"/>
                <w:szCs w:val="16"/>
              </w:rPr>
              <w:t xml:space="preserve"> </w:t>
            </w:r>
            <w:r w:rsidR="00DF1734">
              <w:rPr>
                <w:rFonts w:ascii="Tahoma" w:hAnsi="Tahoma" w:cs="Tahoma"/>
                <w:sz w:val="16"/>
                <w:szCs w:val="16"/>
              </w:rPr>
              <w:t xml:space="preserve"> </w:t>
            </w:r>
            <w:r w:rsidR="008B5721" w:rsidRPr="008B5721">
              <w:rPr>
                <w:rFonts w:ascii="Tahoma" w:hAnsi="Tahoma" w:cs="Tahoma"/>
                <w:b/>
                <w:sz w:val="16"/>
                <w:szCs w:val="16"/>
              </w:rPr>
              <w:t>or</w:t>
            </w:r>
          </w:p>
          <w:p w14:paraId="5C7AE207" w14:textId="77777777" w:rsidR="008B5721" w:rsidRPr="00710D1B" w:rsidRDefault="008B5721" w:rsidP="00D14EEC">
            <w:pPr>
              <w:tabs>
                <w:tab w:val="left" w:pos="935"/>
              </w:tabs>
              <w:rPr>
                <w:rFonts w:ascii="Tahoma" w:hAnsi="Tahoma" w:cs="Tahoma"/>
                <w:sz w:val="16"/>
                <w:szCs w:val="16"/>
              </w:rPr>
            </w:pPr>
            <w:r>
              <w:rPr>
                <w:rFonts w:ascii="Tahoma" w:hAnsi="Tahoma" w:cs="Tahoma"/>
                <w:sz w:val="16"/>
                <w:szCs w:val="16"/>
              </w:rPr>
              <w:t>English Lit. &amp; Comp.</w:t>
            </w:r>
            <w:r w:rsidRPr="00710D1B">
              <w:rPr>
                <w:rFonts w:ascii="Tahoma" w:hAnsi="Tahoma" w:cs="Tahoma"/>
                <w:sz w:val="16"/>
                <w:szCs w:val="16"/>
              </w:rPr>
              <w:t xml:space="preserve"> (37)</w:t>
            </w:r>
          </w:p>
        </w:tc>
        <w:tc>
          <w:tcPr>
            <w:tcW w:w="1283" w:type="dxa"/>
            <w:vAlign w:val="center"/>
          </w:tcPr>
          <w:p w14:paraId="713E0BB2" w14:textId="77777777" w:rsidR="00710D1B" w:rsidRPr="00710D1B" w:rsidRDefault="00710D1B" w:rsidP="00524489">
            <w:pPr>
              <w:tabs>
                <w:tab w:val="left" w:pos="935"/>
              </w:tabs>
              <w:jc w:val="center"/>
              <w:rPr>
                <w:rFonts w:ascii="Tahoma" w:hAnsi="Tahoma" w:cs="Tahoma"/>
                <w:sz w:val="16"/>
                <w:szCs w:val="16"/>
              </w:rPr>
            </w:pPr>
            <w:r w:rsidRPr="00710D1B">
              <w:rPr>
                <w:rFonts w:ascii="Tahoma" w:hAnsi="Tahoma" w:cs="Tahoma"/>
                <w:sz w:val="16"/>
                <w:szCs w:val="16"/>
              </w:rPr>
              <w:t>ENG 1050</w:t>
            </w:r>
          </w:p>
        </w:tc>
        <w:tc>
          <w:tcPr>
            <w:tcW w:w="720" w:type="dxa"/>
            <w:vAlign w:val="center"/>
          </w:tcPr>
          <w:p w14:paraId="74538DBE" w14:textId="77777777" w:rsidR="00710D1B" w:rsidRPr="00710D1B" w:rsidRDefault="00710D1B" w:rsidP="00524489">
            <w:pPr>
              <w:tabs>
                <w:tab w:val="left" w:pos="935"/>
              </w:tabs>
              <w:jc w:val="center"/>
              <w:rPr>
                <w:rFonts w:ascii="Tahoma" w:hAnsi="Tahoma" w:cs="Tahoma"/>
                <w:sz w:val="16"/>
                <w:szCs w:val="16"/>
              </w:rPr>
            </w:pPr>
            <w:r w:rsidRPr="00710D1B">
              <w:rPr>
                <w:rFonts w:ascii="Tahoma" w:hAnsi="Tahoma" w:cs="Tahoma"/>
                <w:sz w:val="16"/>
                <w:szCs w:val="16"/>
              </w:rPr>
              <w:t>3</w:t>
            </w:r>
          </w:p>
        </w:tc>
        <w:tc>
          <w:tcPr>
            <w:tcW w:w="1800" w:type="dxa"/>
            <w:vAlign w:val="center"/>
          </w:tcPr>
          <w:p w14:paraId="4471A962" w14:textId="77777777" w:rsidR="00710D1B" w:rsidRPr="00710D1B" w:rsidRDefault="00710D1B" w:rsidP="00524489">
            <w:pPr>
              <w:tabs>
                <w:tab w:val="left" w:pos="935"/>
              </w:tabs>
              <w:jc w:val="center"/>
              <w:rPr>
                <w:rFonts w:ascii="Tahoma" w:hAnsi="Tahoma" w:cs="Tahoma"/>
                <w:sz w:val="16"/>
                <w:szCs w:val="16"/>
              </w:rPr>
            </w:pPr>
            <w:r w:rsidRPr="00710D1B">
              <w:rPr>
                <w:rFonts w:ascii="Tahoma" w:hAnsi="Tahoma" w:cs="Tahoma"/>
                <w:sz w:val="16"/>
                <w:szCs w:val="16"/>
              </w:rPr>
              <w:t>ENG 1050</w:t>
            </w:r>
          </w:p>
        </w:tc>
      </w:tr>
      <w:tr w:rsidR="00710D1B" w:rsidRPr="00527E83" w14:paraId="18B44098" w14:textId="77777777" w:rsidTr="00571B7C">
        <w:trPr>
          <w:trHeight w:val="440"/>
        </w:trPr>
        <w:tc>
          <w:tcPr>
            <w:tcW w:w="2677" w:type="dxa"/>
            <w:vAlign w:val="center"/>
          </w:tcPr>
          <w:p w14:paraId="4A825F2F" w14:textId="77777777" w:rsidR="00710D1B" w:rsidRPr="00710D1B" w:rsidRDefault="00710D1B" w:rsidP="00710D1B">
            <w:pPr>
              <w:tabs>
                <w:tab w:val="left" w:pos="935"/>
              </w:tabs>
              <w:rPr>
                <w:rFonts w:ascii="Tahoma" w:hAnsi="Tahoma" w:cs="Tahoma"/>
                <w:sz w:val="16"/>
                <w:szCs w:val="16"/>
              </w:rPr>
            </w:pPr>
            <w:r w:rsidRPr="00710D1B">
              <w:rPr>
                <w:rFonts w:ascii="Tahoma" w:hAnsi="Tahoma" w:cs="Tahoma"/>
                <w:sz w:val="16"/>
                <w:szCs w:val="16"/>
              </w:rPr>
              <w:lastRenderedPageBreak/>
              <w:t>Environmental Science (40)</w:t>
            </w:r>
          </w:p>
        </w:tc>
        <w:tc>
          <w:tcPr>
            <w:tcW w:w="1283" w:type="dxa"/>
            <w:vAlign w:val="center"/>
          </w:tcPr>
          <w:p w14:paraId="068A78B3" w14:textId="77777777" w:rsidR="00710D1B" w:rsidRPr="00710D1B" w:rsidRDefault="00710D1B" w:rsidP="00524489">
            <w:pPr>
              <w:tabs>
                <w:tab w:val="left" w:pos="935"/>
              </w:tabs>
              <w:jc w:val="center"/>
              <w:rPr>
                <w:rFonts w:ascii="Tahoma" w:hAnsi="Tahoma" w:cs="Tahoma"/>
                <w:sz w:val="16"/>
                <w:szCs w:val="16"/>
              </w:rPr>
            </w:pPr>
            <w:r w:rsidRPr="00710D1B">
              <w:rPr>
                <w:rFonts w:ascii="Tahoma" w:hAnsi="Tahoma" w:cs="Tahoma"/>
                <w:sz w:val="16"/>
                <w:szCs w:val="16"/>
              </w:rPr>
              <w:t>GEV 1052</w:t>
            </w:r>
          </w:p>
        </w:tc>
        <w:tc>
          <w:tcPr>
            <w:tcW w:w="720" w:type="dxa"/>
            <w:vAlign w:val="center"/>
          </w:tcPr>
          <w:p w14:paraId="094530B7" w14:textId="77777777" w:rsidR="00710D1B" w:rsidRPr="00710D1B" w:rsidRDefault="00710D1B" w:rsidP="00524489">
            <w:pPr>
              <w:tabs>
                <w:tab w:val="left" w:pos="935"/>
              </w:tabs>
              <w:jc w:val="center"/>
              <w:rPr>
                <w:rFonts w:ascii="Tahoma" w:hAnsi="Tahoma" w:cs="Tahoma"/>
                <w:sz w:val="16"/>
                <w:szCs w:val="16"/>
              </w:rPr>
            </w:pPr>
            <w:r w:rsidRPr="00710D1B">
              <w:rPr>
                <w:rFonts w:ascii="Tahoma" w:hAnsi="Tahoma" w:cs="Tahoma"/>
                <w:sz w:val="16"/>
                <w:szCs w:val="16"/>
              </w:rPr>
              <w:t>3</w:t>
            </w:r>
          </w:p>
        </w:tc>
        <w:tc>
          <w:tcPr>
            <w:tcW w:w="1800" w:type="dxa"/>
            <w:vAlign w:val="center"/>
          </w:tcPr>
          <w:p w14:paraId="3E6A8D1C" w14:textId="77777777" w:rsidR="00710D1B" w:rsidRPr="00527E83" w:rsidRDefault="006919E2" w:rsidP="006919E2">
            <w:pPr>
              <w:tabs>
                <w:tab w:val="left" w:pos="935"/>
              </w:tabs>
              <w:jc w:val="center"/>
              <w:rPr>
                <w:rFonts w:ascii="Tahoma" w:hAnsi="Tahoma" w:cs="Tahoma"/>
                <w:sz w:val="16"/>
                <w:szCs w:val="16"/>
              </w:rPr>
            </w:pPr>
            <w:r w:rsidRPr="00527E83">
              <w:rPr>
                <w:rFonts w:ascii="Tahoma" w:hAnsi="Tahoma" w:cs="Tahoma"/>
                <w:sz w:val="16"/>
                <w:szCs w:val="16"/>
              </w:rPr>
              <w:t xml:space="preserve">Natural Science </w:t>
            </w:r>
            <w:r w:rsidRPr="00527E83">
              <w:rPr>
                <w:rFonts w:ascii="Tahoma" w:hAnsi="Tahoma" w:cs="Tahoma"/>
                <w:b/>
                <w:sz w:val="16"/>
                <w:szCs w:val="16"/>
              </w:rPr>
              <w:t>or</w:t>
            </w:r>
            <w:r w:rsidRPr="00527E83">
              <w:rPr>
                <w:rFonts w:ascii="Tahoma" w:hAnsi="Tahoma" w:cs="Tahoma"/>
                <w:sz w:val="16"/>
                <w:szCs w:val="16"/>
              </w:rPr>
              <w:t xml:space="preserve"> </w:t>
            </w:r>
            <w:r w:rsidR="00200D5B" w:rsidRPr="008D2658">
              <w:rPr>
                <w:rFonts w:ascii="Tahoma" w:hAnsi="Tahoma" w:cs="Tahoma"/>
                <w:sz w:val="16"/>
                <w:szCs w:val="16"/>
              </w:rPr>
              <w:t>Social Science</w:t>
            </w:r>
          </w:p>
        </w:tc>
      </w:tr>
      <w:tr w:rsidR="00710D1B" w14:paraId="5C8D5651" w14:textId="77777777" w:rsidTr="00571B7C">
        <w:trPr>
          <w:trHeight w:val="485"/>
        </w:trPr>
        <w:tc>
          <w:tcPr>
            <w:tcW w:w="2677" w:type="dxa"/>
            <w:vAlign w:val="center"/>
          </w:tcPr>
          <w:p w14:paraId="561EBD64" w14:textId="77777777" w:rsidR="00710D1B" w:rsidRPr="00710D1B" w:rsidRDefault="00710D1B" w:rsidP="00710D1B">
            <w:pPr>
              <w:tabs>
                <w:tab w:val="left" w:pos="935"/>
              </w:tabs>
              <w:rPr>
                <w:rFonts w:ascii="Tahoma" w:hAnsi="Tahoma" w:cs="Tahoma"/>
                <w:sz w:val="16"/>
                <w:szCs w:val="16"/>
              </w:rPr>
            </w:pPr>
            <w:r w:rsidRPr="00710D1B">
              <w:rPr>
                <w:rFonts w:ascii="Tahoma" w:hAnsi="Tahoma" w:cs="Tahoma"/>
                <w:sz w:val="16"/>
                <w:szCs w:val="16"/>
              </w:rPr>
              <w:t>European History (43)</w:t>
            </w:r>
          </w:p>
        </w:tc>
        <w:tc>
          <w:tcPr>
            <w:tcW w:w="1283" w:type="dxa"/>
            <w:vAlign w:val="center"/>
          </w:tcPr>
          <w:p w14:paraId="74548BAD" w14:textId="77777777" w:rsidR="00710D1B" w:rsidRPr="00710D1B" w:rsidRDefault="00710D1B" w:rsidP="00524489">
            <w:pPr>
              <w:tabs>
                <w:tab w:val="left" w:pos="935"/>
              </w:tabs>
              <w:jc w:val="center"/>
              <w:rPr>
                <w:rFonts w:ascii="Tahoma" w:hAnsi="Tahoma" w:cs="Tahoma"/>
                <w:sz w:val="16"/>
                <w:szCs w:val="16"/>
              </w:rPr>
            </w:pPr>
            <w:r w:rsidRPr="00710D1B">
              <w:rPr>
                <w:rFonts w:ascii="Tahoma" w:hAnsi="Tahoma" w:cs="Tahoma"/>
                <w:sz w:val="16"/>
                <w:szCs w:val="16"/>
              </w:rPr>
              <w:t>HIS 1021</w:t>
            </w:r>
          </w:p>
        </w:tc>
        <w:tc>
          <w:tcPr>
            <w:tcW w:w="720" w:type="dxa"/>
            <w:vAlign w:val="center"/>
          </w:tcPr>
          <w:p w14:paraId="6A7F70B1" w14:textId="77777777" w:rsidR="00710D1B" w:rsidRPr="00710D1B" w:rsidRDefault="00710D1B" w:rsidP="00524489">
            <w:pPr>
              <w:tabs>
                <w:tab w:val="left" w:pos="935"/>
              </w:tabs>
              <w:jc w:val="center"/>
              <w:rPr>
                <w:rFonts w:ascii="Tahoma" w:hAnsi="Tahoma" w:cs="Tahoma"/>
                <w:sz w:val="16"/>
                <w:szCs w:val="16"/>
              </w:rPr>
            </w:pPr>
            <w:r w:rsidRPr="00710D1B">
              <w:rPr>
                <w:rFonts w:ascii="Tahoma" w:hAnsi="Tahoma" w:cs="Tahoma"/>
                <w:sz w:val="16"/>
                <w:szCs w:val="16"/>
              </w:rPr>
              <w:t>3</w:t>
            </w:r>
          </w:p>
        </w:tc>
        <w:tc>
          <w:tcPr>
            <w:tcW w:w="1800" w:type="dxa"/>
            <w:vAlign w:val="center"/>
          </w:tcPr>
          <w:p w14:paraId="36133874" w14:textId="77777777" w:rsidR="00710D1B" w:rsidRPr="00710D1B" w:rsidRDefault="00710D1B" w:rsidP="00524489">
            <w:pPr>
              <w:tabs>
                <w:tab w:val="left" w:pos="935"/>
              </w:tabs>
              <w:jc w:val="center"/>
              <w:rPr>
                <w:rFonts w:ascii="Tahoma" w:hAnsi="Tahoma" w:cs="Tahoma"/>
                <w:sz w:val="16"/>
                <w:szCs w:val="16"/>
              </w:rPr>
            </w:pPr>
            <w:r w:rsidRPr="00710D1B">
              <w:rPr>
                <w:rFonts w:ascii="Tahoma" w:hAnsi="Tahoma" w:cs="Tahoma"/>
                <w:sz w:val="16"/>
                <w:szCs w:val="16"/>
              </w:rPr>
              <w:t xml:space="preserve">History </w:t>
            </w:r>
            <w:r w:rsidRPr="00710D1B">
              <w:rPr>
                <w:rFonts w:ascii="Tahoma" w:hAnsi="Tahoma" w:cs="Tahoma"/>
                <w:b/>
                <w:sz w:val="16"/>
                <w:szCs w:val="16"/>
              </w:rPr>
              <w:t xml:space="preserve">or </w:t>
            </w:r>
          </w:p>
          <w:p w14:paraId="1A69812D" w14:textId="77777777" w:rsidR="00710D1B" w:rsidRPr="00710D1B" w:rsidRDefault="00710D1B" w:rsidP="00524489">
            <w:pPr>
              <w:tabs>
                <w:tab w:val="left" w:pos="935"/>
              </w:tabs>
              <w:jc w:val="center"/>
              <w:rPr>
                <w:rFonts w:ascii="Tahoma" w:hAnsi="Tahoma" w:cs="Tahoma"/>
                <w:sz w:val="16"/>
                <w:szCs w:val="16"/>
              </w:rPr>
            </w:pPr>
            <w:r w:rsidRPr="00710D1B">
              <w:rPr>
                <w:rFonts w:ascii="Tahoma" w:hAnsi="Tahoma" w:cs="Tahoma"/>
                <w:sz w:val="16"/>
                <w:szCs w:val="16"/>
              </w:rPr>
              <w:t>Social Science</w:t>
            </w:r>
          </w:p>
        </w:tc>
      </w:tr>
      <w:tr w:rsidR="00233AF0" w14:paraId="561022E8" w14:textId="77777777" w:rsidTr="00571B7C">
        <w:trPr>
          <w:trHeight w:val="458"/>
        </w:trPr>
        <w:tc>
          <w:tcPr>
            <w:tcW w:w="2677" w:type="dxa"/>
            <w:vAlign w:val="center"/>
          </w:tcPr>
          <w:p w14:paraId="35353965" w14:textId="77777777" w:rsidR="00233AF0" w:rsidRPr="00710D1B" w:rsidRDefault="00233AF0" w:rsidP="006E3AC7">
            <w:pPr>
              <w:tabs>
                <w:tab w:val="left" w:pos="935"/>
              </w:tabs>
              <w:rPr>
                <w:rFonts w:ascii="Tahoma" w:hAnsi="Tahoma" w:cs="Tahoma"/>
                <w:sz w:val="16"/>
                <w:szCs w:val="16"/>
              </w:rPr>
            </w:pPr>
            <w:r>
              <w:rPr>
                <w:rFonts w:ascii="Tahoma" w:hAnsi="Tahoma" w:cs="Tahoma"/>
                <w:sz w:val="16"/>
                <w:szCs w:val="16"/>
              </w:rPr>
              <w:t>French Lang.</w:t>
            </w:r>
            <w:r w:rsidRPr="00710D1B">
              <w:rPr>
                <w:rFonts w:ascii="Tahoma" w:hAnsi="Tahoma" w:cs="Tahoma"/>
                <w:sz w:val="16"/>
                <w:szCs w:val="16"/>
              </w:rPr>
              <w:t xml:space="preserve"> &amp; Culture (48)</w:t>
            </w:r>
          </w:p>
        </w:tc>
        <w:tc>
          <w:tcPr>
            <w:tcW w:w="1283" w:type="dxa"/>
            <w:vAlign w:val="center"/>
          </w:tcPr>
          <w:p w14:paraId="55E7949B" w14:textId="77777777" w:rsidR="00233AF0" w:rsidRPr="00527E83" w:rsidRDefault="003C1E69" w:rsidP="006E3AC7">
            <w:pPr>
              <w:tabs>
                <w:tab w:val="left" w:pos="935"/>
              </w:tabs>
              <w:jc w:val="center"/>
              <w:rPr>
                <w:rFonts w:ascii="Tahoma" w:hAnsi="Tahoma" w:cs="Tahoma"/>
                <w:sz w:val="16"/>
                <w:szCs w:val="16"/>
              </w:rPr>
            </w:pPr>
            <w:r w:rsidRPr="00527E83">
              <w:rPr>
                <w:rFonts w:ascii="Tahoma" w:hAnsi="Tahoma" w:cs="Tahoma"/>
                <w:sz w:val="16"/>
                <w:szCs w:val="16"/>
              </w:rPr>
              <w:t>FFS</w:t>
            </w:r>
            <w:r w:rsidR="00233AF0" w:rsidRPr="00527E83">
              <w:rPr>
                <w:rFonts w:ascii="Tahoma" w:hAnsi="Tahoma" w:cs="Tahoma"/>
                <w:sz w:val="16"/>
                <w:szCs w:val="16"/>
              </w:rPr>
              <w:t xml:space="preserve"> 1121</w:t>
            </w:r>
          </w:p>
          <w:p w14:paraId="303CF200" w14:textId="77777777" w:rsidR="00233AF0" w:rsidRPr="00710D1B" w:rsidRDefault="003C1E69" w:rsidP="006E3AC7">
            <w:pPr>
              <w:tabs>
                <w:tab w:val="left" w:pos="935"/>
              </w:tabs>
              <w:jc w:val="center"/>
              <w:rPr>
                <w:rFonts w:ascii="Tahoma" w:hAnsi="Tahoma" w:cs="Tahoma"/>
                <w:sz w:val="16"/>
                <w:szCs w:val="16"/>
              </w:rPr>
            </w:pPr>
            <w:r w:rsidRPr="00527E83">
              <w:rPr>
                <w:rFonts w:ascii="Tahoma" w:hAnsi="Tahoma" w:cs="Tahoma"/>
                <w:sz w:val="16"/>
                <w:szCs w:val="16"/>
              </w:rPr>
              <w:t>FFS</w:t>
            </w:r>
            <w:r w:rsidR="00233AF0" w:rsidRPr="00527E83">
              <w:rPr>
                <w:rFonts w:ascii="Tahoma" w:hAnsi="Tahoma" w:cs="Tahoma"/>
                <w:sz w:val="16"/>
                <w:szCs w:val="16"/>
              </w:rPr>
              <w:t xml:space="preserve"> 1122</w:t>
            </w:r>
          </w:p>
        </w:tc>
        <w:tc>
          <w:tcPr>
            <w:tcW w:w="720" w:type="dxa"/>
            <w:vAlign w:val="center"/>
          </w:tcPr>
          <w:p w14:paraId="2D1CAEDC" w14:textId="77777777" w:rsidR="00233AF0" w:rsidRPr="00710D1B" w:rsidRDefault="00233AF0" w:rsidP="006E3AC7">
            <w:pPr>
              <w:tabs>
                <w:tab w:val="left" w:pos="935"/>
              </w:tabs>
              <w:jc w:val="center"/>
              <w:rPr>
                <w:rFonts w:ascii="Tahoma" w:hAnsi="Tahoma" w:cs="Tahoma"/>
                <w:sz w:val="16"/>
                <w:szCs w:val="16"/>
              </w:rPr>
            </w:pPr>
            <w:r w:rsidRPr="00710D1B">
              <w:rPr>
                <w:rFonts w:ascii="Tahoma" w:hAnsi="Tahoma" w:cs="Tahoma"/>
                <w:sz w:val="16"/>
                <w:szCs w:val="16"/>
              </w:rPr>
              <w:t>3</w:t>
            </w:r>
          </w:p>
          <w:p w14:paraId="406D04FD" w14:textId="77777777" w:rsidR="00233AF0" w:rsidRPr="00710D1B" w:rsidRDefault="00233AF0" w:rsidP="006E3AC7">
            <w:pPr>
              <w:tabs>
                <w:tab w:val="left" w:pos="935"/>
              </w:tabs>
              <w:jc w:val="center"/>
              <w:rPr>
                <w:rFonts w:ascii="Tahoma" w:hAnsi="Tahoma" w:cs="Tahoma"/>
                <w:sz w:val="16"/>
                <w:szCs w:val="16"/>
              </w:rPr>
            </w:pPr>
            <w:r w:rsidRPr="00710D1B">
              <w:rPr>
                <w:rFonts w:ascii="Tahoma" w:hAnsi="Tahoma" w:cs="Tahoma"/>
                <w:sz w:val="16"/>
                <w:szCs w:val="16"/>
              </w:rPr>
              <w:t>3</w:t>
            </w:r>
          </w:p>
        </w:tc>
        <w:tc>
          <w:tcPr>
            <w:tcW w:w="1800" w:type="dxa"/>
            <w:vAlign w:val="center"/>
          </w:tcPr>
          <w:p w14:paraId="31653A4C" w14:textId="77777777" w:rsidR="00233AF0" w:rsidRPr="00710D1B" w:rsidRDefault="00233AF0" w:rsidP="006E3AC7">
            <w:pPr>
              <w:tabs>
                <w:tab w:val="left" w:pos="935"/>
              </w:tabs>
              <w:jc w:val="center"/>
              <w:rPr>
                <w:rFonts w:ascii="Tahoma" w:hAnsi="Tahoma" w:cs="Tahoma"/>
                <w:sz w:val="16"/>
                <w:szCs w:val="16"/>
              </w:rPr>
            </w:pPr>
            <w:r w:rsidRPr="00710D1B">
              <w:rPr>
                <w:rFonts w:ascii="Tahoma" w:hAnsi="Tahoma" w:cs="Tahoma"/>
                <w:sz w:val="16"/>
                <w:szCs w:val="16"/>
              </w:rPr>
              <w:t xml:space="preserve">Humanities </w:t>
            </w:r>
            <w:r w:rsidRPr="00710D1B">
              <w:rPr>
                <w:rFonts w:ascii="Tahoma" w:hAnsi="Tahoma" w:cs="Tahoma"/>
                <w:b/>
                <w:sz w:val="16"/>
                <w:szCs w:val="16"/>
              </w:rPr>
              <w:t>and</w:t>
            </w:r>
          </w:p>
          <w:p w14:paraId="137A4E07" w14:textId="77777777" w:rsidR="00233AF0" w:rsidRPr="00710D1B" w:rsidRDefault="005A38A7" w:rsidP="006E3AC7">
            <w:pPr>
              <w:tabs>
                <w:tab w:val="left" w:pos="935"/>
              </w:tabs>
              <w:jc w:val="center"/>
              <w:rPr>
                <w:rFonts w:ascii="Tahoma" w:hAnsi="Tahoma" w:cs="Tahoma"/>
                <w:sz w:val="16"/>
                <w:szCs w:val="16"/>
              </w:rPr>
            </w:pPr>
            <w:r>
              <w:rPr>
                <w:rFonts w:ascii="Tahoma" w:hAnsi="Tahoma" w:cs="Tahoma"/>
                <w:sz w:val="16"/>
                <w:szCs w:val="16"/>
              </w:rPr>
              <w:t>Non-</w:t>
            </w:r>
            <w:r w:rsidR="00233AF0">
              <w:rPr>
                <w:rFonts w:ascii="Tahoma" w:hAnsi="Tahoma" w:cs="Tahoma"/>
                <w:sz w:val="16"/>
                <w:szCs w:val="16"/>
              </w:rPr>
              <w:t>Bus</w:t>
            </w:r>
            <w:r>
              <w:rPr>
                <w:rFonts w:ascii="Tahoma" w:hAnsi="Tahoma" w:cs="Tahoma"/>
                <w:sz w:val="16"/>
                <w:szCs w:val="16"/>
              </w:rPr>
              <w:t>.</w:t>
            </w:r>
            <w:r w:rsidR="00233AF0">
              <w:rPr>
                <w:rFonts w:ascii="Tahoma" w:hAnsi="Tahoma" w:cs="Tahoma"/>
                <w:sz w:val="16"/>
                <w:szCs w:val="16"/>
              </w:rPr>
              <w:t xml:space="preserve"> </w:t>
            </w:r>
            <w:r w:rsidR="00233AF0" w:rsidRPr="00E04F8B">
              <w:rPr>
                <w:rFonts w:ascii="Tahoma" w:hAnsi="Tahoma" w:cs="Tahoma"/>
                <w:b/>
                <w:sz w:val="16"/>
                <w:szCs w:val="16"/>
              </w:rPr>
              <w:t>or</w:t>
            </w:r>
            <w:r w:rsidR="00233AF0">
              <w:rPr>
                <w:rFonts w:ascii="Tahoma" w:hAnsi="Tahoma" w:cs="Tahoma"/>
                <w:sz w:val="16"/>
                <w:szCs w:val="16"/>
              </w:rPr>
              <w:t xml:space="preserve"> </w:t>
            </w:r>
            <w:r w:rsidR="00233AF0" w:rsidRPr="00710D1B">
              <w:rPr>
                <w:rFonts w:ascii="Tahoma" w:hAnsi="Tahoma" w:cs="Tahoma"/>
                <w:sz w:val="16"/>
                <w:szCs w:val="16"/>
              </w:rPr>
              <w:t xml:space="preserve">Free </w:t>
            </w:r>
          </w:p>
        </w:tc>
      </w:tr>
      <w:tr w:rsidR="00233AF0" w:rsidRPr="00527E83" w14:paraId="43D3594D" w14:textId="77777777" w:rsidTr="00571B7C">
        <w:trPr>
          <w:trHeight w:val="422"/>
        </w:trPr>
        <w:tc>
          <w:tcPr>
            <w:tcW w:w="2677" w:type="dxa"/>
            <w:vAlign w:val="center"/>
          </w:tcPr>
          <w:p w14:paraId="4417F93F" w14:textId="77777777" w:rsidR="00233AF0" w:rsidRPr="00710D1B" w:rsidRDefault="00233AF0" w:rsidP="00710D1B">
            <w:pPr>
              <w:tabs>
                <w:tab w:val="left" w:pos="935"/>
              </w:tabs>
              <w:rPr>
                <w:rFonts w:ascii="Tahoma" w:hAnsi="Tahoma" w:cs="Tahoma"/>
                <w:sz w:val="16"/>
                <w:szCs w:val="16"/>
              </w:rPr>
            </w:pPr>
            <w:r w:rsidRPr="00710D1B">
              <w:rPr>
                <w:rFonts w:ascii="Tahoma" w:hAnsi="Tahoma" w:cs="Tahoma"/>
                <w:sz w:val="16"/>
                <w:szCs w:val="16"/>
              </w:rPr>
              <w:t>Human Geography (53)</w:t>
            </w:r>
          </w:p>
        </w:tc>
        <w:tc>
          <w:tcPr>
            <w:tcW w:w="1283" w:type="dxa"/>
            <w:vAlign w:val="center"/>
          </w:tcPr>
          <w:p w14:paraId="66C1ACFE"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GEV 1002</w:t>
            </w:r>
          </w:p>
        </w:tc>
        <w:tc>
          <w:tcPr>
            <w:tcW w:w="720" w:type="dxa"/>
            <w:vAlign w:val="center"/>
          </w:tcPr>
          <w:p w14:paraId="2F167493"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3</w:t>
            </w:r>
          </w:p>
        </w:tc>
        <w:tc>
          <w:tcPr>
            <w:tcW w:w="1800" w:type="dxa"/>
            <w:vAlign w:val="center"/>
          </w:tcPr>
          <w:p w14:paraId="0B82FF40" w14:textId="77777777" w:rsidR="008F5D84" w:rsidRPr="00527E83" w:rsidRDefault="00233AF0" w:rsidP="00524489">
            <w:pPr>
              <w:tabs>
                <w:tab w:val="left" w:pos="935"/>
              </w:tabs>
              <w:jc w:val="center"/>
              <w:rPr>
                <w:rFonts w:ascii="Tahoma" w:hAnsi="Tahoma" w:cs="Tahoma"/>
                <w:b/>
                <w:sz w:val="16"/>
                <w:szCs w:val="16"/>
              </w:rPr>
            </w:pPr>
            <w:r w:rsidRPr="00527E83">
              <w:rPr>
                <w:rFonts w:ascii="Tahoma" w:hAnsi="Tahoma" w:cs="Tahoma"/>
                <w:sz w:val="16"/>
                <w:szCs w:val="16"/>
              </w:rPr>
              <w:t>Social Science</w:t>
            </w:r>
            <w:r w:rsidR="008F5D84" w:rsidRPr="00527E83">
              <w:rPr>
                <w:rFonts w:ascii="Tahoma" w:hAnsi="Tahoma" w:cs="Tahoma"/>
                <w:sz w:val="16"/>
                <w:szCs w:val="16"/>
              </w:rPr>
              <w:t xml:space="preserve"> </w:t>
            </w:r>
            <w:r w:rsidR="008F5D84" w:rsidRPr="00527E83">
              <w:rPr>
                <w:rFonts w:ascii="Tahoma" w:hAnsi="Tahoma" w:cs="Tahoma"/>
                <w:b/>
                <w:sz w:val="16"/>
                <w:szCs w:val="16"/>
              </w:rPr>
              <w:t xml:space="preserve">or </w:t>
            </w:r>
          </w:p>
          <w:p w14:paraId="3B86F78B" w14:textId="77777777" w:rsidR="00233AF0" w:rsidRPr="00527E83" w:rsidRDefault="005A38A7" w:rsidP="00524489">
            <w:pPr>
              <w:tabs>
                <w:tab w:val="left" w:pos="935"/>
              </w:tabs>
              <w:jc w:val="center"/>
              <w:rPr>
                <w:rFonts w:ascii="Tahoma" w:hAnsi="Tahoma" w:cs="Tahoma"/>
                <w:sz w:val="16"/>
                <w:szCs w:val="16"/>
              </w:rPr>
            </w:pPr>
            <w:r>
              <w:rPr>
                <w:rFonts w:ascii="Tahoma" w:hAnsi="Tahoma" w:cs="Tahoma"/>
                <w:sz w:val="16"/>
                <w:szCs w:val="16"/>
              </w:rPr>
              <w:t>Non-</w:t>
            </w:r>
            <w:r w:rsidR="008F5D84" w:rsidRPr="00527E83">
              <w:rPr>
                <w:rFonts w:ascii="Tahoma" w:hAnsi="Tahoma" w:cs="Tahoma"/>
                <w:sz w:val="16"/>
                <w:szCs w:val="16"/>
              </w:rPr>
              <w:t>Bus.</w:t>
            </w:r>
          </w:p>
        </w:tc>
      </w:tr>
      <w:tr w:rsidR="00233AF0" w:rsidRPr="00527E83" w14:paraId="6F667075" w14:textId="77777777" w:rsidTr="00571B7C">
        <w:trPr>
          <w:trHeight w:val="350"/>
        </w:trPr>
        <w:tc>
          <w:tcPr>
            <w:tcW w:w="2677" w:type="dxa"/>
            <w:vAlign w:val="center"/>
          </w:tcPr>
          <w:p w14:paraId="1E15B598" w14:textId="77777777" w:rsidR="00233AF0" w:rsidRPr="00710D1B" w:rsidRDefault="00233AF0" w:rsidP="00710D1B">
            <w:pPr>
              <w:tabs>
                <w:tab w:val="left" w:pos="935"/>
              </w:tabs>
              <w:rPr>
                <w:rFonts w:ascii="Tahoma" w:hAnsi="Tahoma" w:cs="Tahoma"/>
                <w:sz w:val="16"/>
                <w:szCs w:val="16"/>
              </w:rPr>
            </w:pPr>
            <w:r w:rsidRPr="00710D1B">
              <w:rPr>
                <w:rFonts w:ascii="Tahoma" w:hAnsi="Tahoma" w:cs="Tahoma"/>
                <w:sz w:val="16"/>
                <w:szCs w:val="16"/>
              </w:rPr>
              <w:t>Govt</w:t>
            </w:r>
            <w:r>
              <w:rPr>
                <w:rFonts w:ascii="Tahoma" w:hAnsi="Tahoma" w:cs="Tahoma"/>
                <w:sz w:val="16"/>
                <w:szCs w:val="16"/>
              </w:rPr>
              <w:t>. &amp;</w:t>
            </w:r>
            <w:r w:rsidRPr="00710D1B">
              <w:rPr>
                <w:rFonts w:ascii="Tahoma" w:hAnsi="Tahoma" w:cs="Tahoma"/>
                <w:sz w:val="16"/>
                <w:szCs w:val="16"/>
              </w:rPr>
              <w:t xml:space="preserve"> Politics: US (57)</w:t>
            </w:r>
          </w:p>
        </w:tc>
        <w:tc>
          <w:tcPr>
            <w:tcW w:w="1283" w:type="dxa"/>
            <w:vAlign w:val="center"/>
          </w:tcPr>
          <w:p w14:paraId="41E43ACC"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PSC 1100</w:t>
            </w:r>
          </w:p>
        </w:tc>
        <w:tc>
          <w:tcPr>
            <w:tcW w:w="720" w:type="dxa"/>
            <w:vAlign w:val="center"/>
          </w:tcPr>
          <w:p w14:paraId="6BB06EE3"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3</w:t>
            </w:r>
          </w:p>
        </w:tc>
        <w:tc>
          <w:tcPr>
            <w:tcW w:w="1800" w:type="dxa"/>
            <w:vAlign w:val="center"/>
          </w:tcPr>
          <w:p w14:paraId="6A9ADEF1" w14:textId="77777777" w:rsidR="008F5D84" w:rsidRPr="00527E83" w:rsidRDefault="00233AF0" w:rsidP="00524489">
            <w:pPr>
              <w:tabs>
                <w:tab w:val="left" w:pos="935"/>
              </w:tabs>
              <w:jc w:val="center"/>
              <w:rPr>
                <w:rFonts w:ascii="Tahoma" w:hAnsi="Tahoma" w:cs="Tahoma"/>
                <w:b/>
                <w:sz w:val="16"/>
                <w:szCs w:val="16"/>
              </w:rPr>
            </w:pPr>
            <w:r w:rsidRPr="00527E83">
              <w:rPr>
                <w:rFonts w:ascii="Tahoma" w:hAnsi="Tahoma" w:cs="Tahoma"/>
                <w:sz w:val="16"/>
                <w:szCs w:val="16"/>
              </w:rPr>
              <w:t>Social Science</w:t>
            </w:r>
            <w:r w:rsidR="008F5D84" w:rsidRPr="00527E83">
              <w:rPr>
                <w:rFonts w:ascii="Tahoma" w:hAnsi="Tahoma" w:cs="Tahoma"/>
                <w:sz w:val="16"/>
                <w:szCs w:val="16"/>
              </w:rPr>
              <w:t xml:space="preserve"> </w:t>
            </w:r>
            <w:r w:rsidR="008F5D84" w:rsidRPr="00527E83">
              <w:rPr>
                <w:rFonts w:ascii="Tahoma" w:hAnsi="Tahoma" w:cs="Tahoma"/>
                <w:b/>
                <w:sz w:val="16"/>
                <w:szCs w:val="16"/>
              </w:rPr>
              <w:t xml:space="preserve">or </w:t>
            </w:r>
          </w:p>
          <w:p w14:paraId="5267B3B8" w14:textId="77777777" w:rsidR="00233AF0" w:rsidRPr="00527E83" w:rsidRDefault="00065244" w:rsidP="00524489">
            <w:pPr>
              <w:tabs>
                <w:tab w:val="left" w:pos="935"/>
              </w:tabs>
              <w:jc w:val="center"/>
              <w:rPr>
                <w:rFonts w:ascii="Tahoma" w:hAnsi="Tahoma" w:cs="Tahoma"/>
                <w:sz w:val="16"/>
                <w:szCs w:val="16"/>
              </w:rPr>
            </w:pPr>
            <w:r>
              <w:rPr>
                <w:rFonts w:ascii="Tahoma" w:hAnsi="Tahoma" w:cs="Tahoma"/>
                <w:sz w:val="16"/>
                <w:szCs w:val="16"/>
              </w:rPr>
              <w:t>Non-</w:t>
            </w:r>
            <w:r w:rsidR="008F5D84" w:rsidRPr="00527E83">
              <w:rPr>
                <w:rFonts w:ascii="Tahoma" w:hAnsi="Tahoma" w:cs="Tahoma"/>
                <w:sz w:val="16"/>
                <w:szCs w:val="16"/>
              </w:rPr>
              <w:t>Bus.</w:t>
            </w:r>
          </w:p>
        </w:tc>
      </w:tr>
      <w:tr w:rsidR="00233AF0" w:rsidRPr="00527E83" w14:paraId="32E21510" w14:textId="77777777" w:rsidTr="00571B7C">
        <w:trPr>
          <w:trHeight w:val="440"/>
        </w:trPr>
        <w:tc>
          <w:tcPr>
            <w:tcW w:w="2677" w:type="dxa"/>
            <w:vAlign w:val="center"/>
          </w:tcPr>
          <w:p w14:paraId="47F537CF" w14:textId="77777777" w:rsidR="00233AF0" w:rsidRPr="00710D1B" w:rsidRDefault="00233AF0" w:rsidP="00D14EEC">
            <w:pPr>
              <w:tabs>
                <w:tab w:val="left" w:pos="935"/>
              </w:tabs>
              <w:rPr>
                <w:rFonts w:ascii="Tahoma" w:hAnsi="Tahoma" w:cs="Tahoma"/>
                <w:sz w:val="16"/>
                <w:szCs w:val="16"/>
              </w:rPr>
            </w:pPr>
            <w:r>
              <w:rPr>
                <w:rFonts w:ascii="Tahoma" w:hAnsi="Tahoma" w:cs="Tahoma"/>
                <w:sz w:val="16"/>
                <w:szCs w:val="16"/>
              </w:rPr>
              <w:t>Govt. &amp; Politics: Comparative</w:t>
            </w:r>
            <w:r w:rsidRPr="00710D1B">
              <w:rPr>
                <w:rFonts w:ascii="Tahoma" w:hAnsi="Tahoma" w:cs="Tahoma"/>
                <w:sz w:val="16"/>
                <w:szCs w:val="16"/>
              </w:rPr>
              <w:t xml:space="preserve"> (58)</w:t>
            </w:r>
          </w:p>
        </w:tc>
        <w:tc>
          <w:tcPr>
            <w:tcW w:w="1283" w:type="dxa"/>
            <w:vAlign w:val="center"/>
          </w:tcPr>
          <w:p w14:paraId="256ACB0E"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PSC 1300</w:t>
            </w:r>
          </w:p>
        </w:tc>
        <w:tc>
          <w:tcPr>
            <w:tcW w:w="720" w:type="dxa"/>
            <w:vAlign w:val="center"/>
          </w:tcPr>
          <w:p w14:paraId="0CFC9D2C"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3</w:t>
            </w:r>
          </w:p>
        </w:tc>
        <w:tc>
          <w:tcPr>
            <w:tcW w:w="1800" w:type="dxa"/>
            <w:vAlign w:val="center"/>
          </w:tcPr>
          <w:p w14:paraId="52266698" w14:textId="77777777" w:rsidR="008F5D84" w:rsidRPr="00527E83" w:rsidRDefault="00233AF0" w:rsidP="00524489">
            <w:pPr>
              <w:tabs>
                <w:tab w:val="left" w:pos="935"/>
              </w:tabs>
              <w:jc w:val="center"/>
              <w:rPr>
                <w:rFonts w:ascii="Tahoma" w:hAnsi="Tahoma" w:cs="Tahoma"/>
                <w:b/>
                <w:sz w:val="16"/>
                <w:szCs w:val="16"/>
              </w:rPr>
            </w:pPr>
            <w:r w:rsidRPr="00527E83">
              <w:rPr>
                <w:rFonts w:ascii="Tahoma" w:hAnsi="Tahoma" w:cs="Tahoma"/>
                <w:sz w:val="16"/>
                <w:szCs w:val="16"/>
              </w:rPr>
              <w:t>Social Science</w:t>
            </w:r>
            <w:r w:rsidR="008F5D84" w:rsidRPr="00527E83">
              <w:rPr>
                <w:rFonts w:ascii="Tahoma" w:hAnsi="Tahoma" w:cs="Tahoma"/>
                <w:sz w:val="16"/>
                <w:szCs w:val="16"/>
              </w:rPr>
              <w:t xml:space="preserve"> </w:t>
            </w:r>
            <w:r w:rsidR="008F5D84" w:rsidRPr="00527E83">
              <w:rPr>
                <w:rFonts w:ascii="Tahoma" w:hAnsi="Tahoma" w:cs="Tahoma"/>
                <w:b/>
                <w:sz w:val="16"/>
                <w:szCs w:val="16"/>
              </w:rPr>
              <w:t xml:space="preserve">or </w:t>
            </w:r>
          </w:p>
          <w:p w14:paraId="263AA53E" w14:textId="77777777" w:rsidR="00233AF0" w:rsidRPr="00527E83" w:rsidRDefault="00065244" w:rsidP="00524489">
            <w:pPr>
              <w:tabs>
                <w:tab w:val="left" w:pos="935"/>
              </w:tabs>
              <w:jc w:val="center"/>
              <w:rPr>
                <w:rFonts w:ascii="Tahoma" w:hAnsi="Tahoma" w:cs="Tahoma"/>
                <w:sz w:val="16"/>
                <w:szCs w:val="16"/>
              </w:rPr>
            </w:pPr>
            <w:r>
              <w:rPr>
                <w:rFonts w:ascii="Tahoma" w:hAnsi="Tahoma" w:cs="Tahoma"/>
                <w:sz w:val="16"/>
                <w:szCs w:val="16"/>
              </w:rPr>
              <w:t>Non-</w:t>
            </w:r>
            <w:r w:rsidR="008F5D84" w:rsidRPr="00527E83">
              <w:rPr>
                <w:rFonts w:ascii="Tahoma" w:hAnsi="Tahoma" w:cs="Tahoma"/>
                <w:sz w:val="16"/>
                <w:szCs w:val="16"/>
              </w:rPr>
              <w:t>Bus.</w:t>
            </w:r>
          </w:p>
        </w:tc>
      </w:tr>
      <w:tr w:rsidR="00233AF0" w14:paraId="7F222038" w14:textId="77777777" w:rsidTr="00571B7C">
        <w:trPr>
          <w:trHeight w:val="440"/>
        </w:trPr>
        <w:tc>
          <w:tcPr>
            <w:tcW w:w="2677" w:type="dxa"/>
            <w:vAlign w:val="center"/>
          </w:tcPr>
          <w:p w14:paraId="264EE2FA" w14:textId="77777777" w:rsidR="00233AF0" w:rsidRPr="00710D1B" w:rsidRDefault="00233AF0" w:rsidP="00710D1B">
            <w:pPr>
              <w:tabs>
                <w:tab w:val="left" w:pos="935"/>
              </w:tabs>
              <w:rPr>
                <w:rFonts w:ascii="Tahoma" w:hAnsi="Tahoma" w:cs="Tahoma"/>
                <w:sz w:val="16"/>
                <w:szCs w:val="16"/>
              </w:rPr>
            </w:pPr>
            <w:r w:rsidRPr="00710D1B">
              <w:rPr>
                <w:rFonts w:ascii="Tahoma" w:hAnsi="Tahoma" w:cs="Tahoma"/>
                <w:sz w:val="16"/>
                <w:szCs w:val="16"/>
              </w:rPr>
              <w:t>Latin (60)</w:t>
            </w:r>
          </w:p>
        </w:tc>
        <w:tc>
          <w:tcPr>
            <w:tcW w:w="1283" w:type="dxa"/>
            <w:vAlign w:val="center"/>
          </w:tcPr>
          <w:p w14:paraId="3B665455"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LAT 1121</w:t>
            </w:r>
          </w:p>
          <w:p w14:paraId="5FBE0D9B"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LAT 1122</w:t>
            </w:r>
          </w:p>
        </w:tc>
        <w:tc>
          <w:tcPr>
            <w:tcW w:w="720" w:type="dxa"/>
            <w:vAlign w:val="center"/>
          </w:tcPr>
          <w:p w14:paraId="191CCD26"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3</w:t>
            </w:r>
          </w:p>
          <w:p w14:paraId="00F6FC7B"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3</w:t>
            </w:r>
          </w:p>
        </w:tc>
        <w:tc>
          <w:tcPr>
            <w:tcW w:w="1800" w:type="dxa"/>
            <w:vAlign w:val="center"/>
          </w:tcPr>
          <w:p w14:paraId="1E40ADB6"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 xml:space="preserve">Humanities </w:t>
            </w:r>
            <w:r w:rsidRPr="00710D1B">
              <w:rPr>
                <w:rFonts w:ascii="Tahoma" w:hAnsi="Tahoma" w:cs="Tahoma"/>
                <w:b/>
                <w:sz w:val="16"/>
                <w:szCs w:val="16"/>
              </w:rPr>
              <w:t>and</w:t>
            </w:r>
          </w:p>
          <w:p w14:paraId="3254ED58" w14:textId="77777777" w:rsidR="00233AF0" w:rsidRPr="00710D1B" w:rsidRDefault="004039A7" w:rsidP="00E04F8B">
            <w:pPr>
              <w:tabs>
                <w:tab w:val="left" w:pos="935"/>
              </w:tabs>
              <w:jc w:val="center"/>
              <w:rPr>
                <w:rFonts w:ascii="Tahoma" w:hAnsi="Tahoma" w:cs="Tahoma"/>
                <w:sz w:val="16"/>
                <w:szCs w:val="16"/>
              </w:rPr>
            </w:pPr>
            <w:r>
              <w:rPr>
                <w:rFonts w:ascii="Tahoma" w:hAnsi="Tahoma" w:cs="Tahoma"/>
                <w:sz w:val="16"/>
                <w:szCs w:val="16"/>
              </w:rPr>
              <w:t>Non-</w:t>
            </w:r>
            <w:r w:rsidR="00233AF0">
              <w:rPr>
                <w:rFonts w:ascii="Tahoma" w:hAnsi="Tahoma" w:cs="Tahoma"/>
                <w:sz w:val="16"/>
                <w:szCs w:val="16"/>
              </w:rPr>
              <w:t xml:space="preserve">Bus. </w:t>
            </w:r>
            <w:r w:rsidR="00233AF0" w:rsidRPr="00E04F8B">
              <w:rPr>
                <w:rFonts w:ascii="Tahoma" w:hAnsi="Tahoma" w:cs="Tahoma"/>
                <w:b/>
                <w:sz w:val="16"/>
                <w:szCs w:val="16"/>
              </w:rPr>
              <w:t xml:space="preserve">or </w:t>
            </w:r>
            <w:r w:rsidR="00233AF0" w:rsidRPr="00710D1B">
              <w:rPr>
                <w:rFonts w:ascii="Tahoma" w:hAnsi="Tahoma" w:cs="Tahoma"/>
                <w:sz w:val="16"/>
                <w:szCs w:val="16"/>
              </w:rPr>
              <w:t xml:space="preserve">Free </w:t>
            </w:r>
          </w:p>
        </w:tc>
      </w:tr>
      <w:tr w:rsidR="00233AF0" w14:paraId="4461E6E9" w14:textId="77777777" w:rsidTr="00571B7C">
        <w:trPr>
          <w:trHeight w:val="440"/>
        </w:trPr>
        <w:tc>
          <w:tcPr>
            <w:tcW w:w="2677" w:type="dxa"/>
            <w:vAlign w:val="center"/>
          </w:tcPr>
          <w:p w14:paraId="5B3B0555" w14:textId="77777777" w:rsidR="00233AF0" w:rsidRPr="00710D1B" w:rsidRDefault="00233AF0" w:rsidP="00710D1B">
            <w:pPr>
              <w:tabs>
                <w:tab w:val="left" w:pos="935"/>
              </w:tabs>
              <w:rPr>
                <w:rFonts w:ascii="Tahoma" w:hAnsi="Tahoma" w:cs="Tahoma"/>
                <w:sz w:val="16"/>
                <w:szCs w:val="16"/>
              </w:rPr>
            </w:pPr>
            <w:r>
              <w:rPr>
                <w:rFonts w:ascii="Tahoma" w:hAnsi="Tahoma" w:cs="Tahoma"/>
                <w:sz w:val="16"/>
                <w:szCs w:val="16"/>
              </w:rPr>
              <w:t>Italian Lang. &amp; Culture</w:t>
            </w:r>
            <w:r w:rsidRPr="00710D1B">
              <w:rPr>
                <w:rFonts w:ascii="Tahoma" w:hAnsi="Tahoma" w:cs="Tahoma"/>
                <w:sz w:val="16"/>
                <w:szCs w:val="16"/>
              </w:rPr>
              <w:t xml:space="preserve"> (62)</w:t>
            </w:r>
          </w:p>
        </w:tc>
        <w:tc>
          <w:tcPr>
            <w:tcW w:w="1283" w:type="dxa"/>
            <w:vAlign w:val="center"/>
          </w:tcPr>
          <w:p w14:paraId="02486F37"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ITA 1121</w:t>
            </w:r>
          </w:p>
          <w:p w14:paraId="2FDF4296"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ITA 1122</w:t>
            </w:r>
          </w:p>
        </w:tc>
        <w:tc>
          <w:tcPr>
            <w:tcW w:w="720" w:type="dxa"/>
            <w:vAlign w:val="center"/>
          </w:tcPr>
          <w:p w14:paraId="230A316A"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3</w:t>
            </w:r>
          </w:p>
          <w:p w14:paraId="59166D79"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3</w:t>
            </w:r>
          </w:p>
        </w:tc>
        <w:tc>
          <w:tcPr>
            <w:tcW w:w="1800" w:type="dxa"/>
            <w:vAlign w:val="center"/>
          </w:tcPr>
          <w:p w14:paraId="4C729D1D"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 xml:space="preserve">Humanities </w:t>
            </w:r>
            <w:r w:rsidRPr="00710D1B">
              <w:rPr>
                <w:rFonts w:ascii="Tahoma" w:hAnsi="Tahoma" w:cs="Tahoma"/>
                <w:b/>
                <w:sz w:val="16"/>
                <w:szCs w:val="16"/>
              </w:rPr>
              <w:t>and</w:t>
            </w:r>
          </w:p>
          <w:p w14:paraId="6402396D" w14:textId="77777777" w:rsidR="00233AF0" w:rsidRPr="00710D1B" w:rsidRDefault="00065244" w:rsidP="00524489">
            <w:pPr>
              <w:tabs>
                <w:tab w:val="left" w:pos="935"/>
              </w:tabs>
              <w:jc w:val="center"/>
              <w:rPr>
                <w:rFonts w:ascii="Tahoma" w:hAnsi="Tahoma" w:cs="Tahoma"/>
                <w:sz w:val="16"/>
                <w:szCs w:val="16"/>
              </w:rPr>
            </w:pPr>
            <w:r>
              <w:rPr>
                <w:rFonts w:ascii="Tahoma" w:hAnsi="Tahoma" w:cs="Tahoma"/>
                <w:sz w:val="16"/>
                <w:szCs w:val="16"/>
              </w:rPr>
              <w:t>Non-</w:t>
            </w:r>
            <w:r w:rsidR="00233AF0">
              <w:rPr>
                <w:rFonts w:ascii="Tahoma" w:hAnsi="Tahoma" w:cs="Tahoma"/>
                <w:sz w:val="16"/>
                <w:szCs w:val="16"/>
              </w:rPr>
              <w:t xml:space="preserve">Bus. </w:t>
            </w:r>
            <w:r w:rsidR="00233AF0" w:rsidRPr="00E04F8B">
              <w:rPr>
                <w:rFonts w:ascii="Tahoma" w:hAnsi="Tahoma" w:cs="Tahoma"/>
                <w:b/>
                <w:sz w:val="16"/>
                <w:szCs w:val="16"/>
              </w:rPr>
              <w:t xml:space="preserve">or </w:t>
            </w:r>
            <w:r w:rsidR="00233AF0">
              <w:rPr>
                <w:rFonts w:ascii="Tahoma" w:hAnsi="Tahoma" w:cs="Tahoma"/>
                <w:sz w:val="16"/>
                <w:szCs w:val="16"/>
              </w:rPr>
              <w:t>Free</w:t>
            </w:r>
          </w:p>
        </w:tc>
      </w:tr>
      <w:tr w:rsidR="00233AF0" w14:paraId="26595DC4" w14:textId="77777777" w:rsidTr="00571B7C">
        <w:trPr>
          <w:trHeight w:val="440"/>
        </w:trPr>
        <w:tc>
          <w:tcPr>
            <w:tcW w:w="2677" w:type="dxa"/>
            <w:vAlign w:val="center"/>
          </w:tcPr>
          <w:p w14:paraId="7AE44A17" w14:textId="77777777" w:rsidR="00233AF0" w:rsidRPr="00710D1B" w:rsidRDefault="00233AF0" w:rsidP="00710D1B">
            <w:pPr>
              <w:tabs>
                <w:tab w:val="left" w:pos="935"/>
              </w:tabs>
              <w:rPr>
                <w:rFonts w:ascii="Tahoma" w:hAnsi="Tahoma" w:cs="Tahoma"/>
                <w:sz w:val="16"/>
                <w:szCs w:val="16"/>
              </w:rPr>
            </w:pPr>
            <w:r>
              <w:rPr>
                <w:rFonts w:ascii="Tahoma" w:hAnsi="Tahoma" w:cs="Tahoma"/>
                <w:sz w:val="16"/>
                <w:szCs w:val="16"/>
              </w:rPr>
              <w:t>Japanese Lang. &amp; Culture</w:t>
            </w:r>
            <w:r w:rsidRPr="00710D1B">
              <w:rPr>
                <w:rFonts w:ascii="Tahoma" w:hAnsi="Tahoma" w:cs="Tahoma"/>
                <w:sz w:val="16"/>
                <w:szCs w:val="16"/>
              </w:rPr>
              <w:t xml:space="preserve"> (64)</w:t>
            </w:r>
          </w:p>
        </w:tc>
        <w:tc>
          <w:tcPr>
            <w:tcW w:w="1283" w:type="dxa"/>
            <w:vAlign w:val="center"/>
          </w:tcPr>
          <w:p w14:paraId="22FB3F35"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JPN 1111</w:t>
            </w:r>
          </w:p>
          <w:p w14:paraId="1BB488A2"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JPN 1112</w:t>
            </w:r>
          </w:p>
        </w:tc>
        <w:tc>
          <w:tcPr>
            <w:tcW w:w="720" w:type="dxa"/>
            <w:vAlign w:val="center"/>
          </w:tcPr>
          <w:p w14:paraId="77EA610D"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6</w:t>
            </w:r>
          </w:p>
          <w:p w14:paraId="759A2462"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6</w:t>
            </w:r>
          </w:p>
        </w:tc>
        <w:tc>
          <w:tcPr>
            <w:tcW w:w="1800" w:type="dxa"/>
            <w:vAlign w:val="center"/>
          </w:tcPr>
          <w:p w14:paraId="3572BCC3" w14:textId="77777777" w:rsidR="00233AF0" w:rsidRPr="00710D1B" w:rsidRDefault="00233AF0" w:rsidP="0011597F">
            <w:pPr>
              <w:tabs>
                <w:tab w:val="left" w:pos="935"/>
              </w:tabs>
              <w:jc w:val="center"/>
              <w:rPr>
                <w:rFonts w:ascii="Tahoma" w:hAnsi="Tahoma" w:cs="Tahoma"/>
                <w:sz w:val="16"/>
                <w:szCs w:val="16"/>
              </w:rPr>
            </w:pPr>
            <w:r w:rsidRPr="00710D1B">
              <w:rPr>
                <w:rFonts w:ascii="Tahoma" w:hAnsi="Tahoma" w:cs="Tahoma"/>
                <w:sz w:val="16"/>
                <w:szCs w:val="16"/>
              </w:rPr>
              <w:t xml:space="preserve">Humanities </w:t>
            </w:r>
            <w:r w:rsidRPr="00710D1B">
              <w:rPr>
                <w:rFonts w:ascii="Tahoma" w:hAnsi="Tahoma" w:cs="Tahoma"/>
                <w:b/>
                <w:sz w:val="16"/>
                <w:szCs w:val="16"/>
              </w:rPr>
              <w:t>and</w:t>
            </w:r>
          </w:p>
          <w:p w14:paraId="0DC053BE" w14:textId="77777777" w:rsidR="00233AF0" w:rsidRPr="00710D1B" w:rsidRDefault="00CE6E8F" w:rsidP="0011597F">
            <w:pPr>
              <w:tabs>
                <w:tab w:val="left" w:pos="935"/>
              </w:tabs>
              <w:jc w:val="center"/>
              <w:rPr>
                <w:rFonts w:ascii="Tahoma" w:hAnsi="Tahoma" w:cs="Tahoma"/>
                <w:sz w:val="16"/>
                <w:szCs w:val="16"/>
              </w:rPr>
            </w:pPr>
            <w:r>
              <w:rPr>
                <w:rFonts w:ascii="Tahoma" w:hAnsi="Tahoma" w:cs="Tahoma"/>
                <w:sz w:val="16"/>
                <w:szCs w:val="16"/>
              </w:rPr>
              <w:t>Non-</w:t>
            </w:r>
            <w:r w:rsidR="00233AF0">
              <w:rPr>
                <w:rFonts w:ascii="Tahoma" w:hAnsi="Tahoma" w:cs="Tahoma"/>
                <w:sz w:val="16"/>
                <w:szCs w:val="16"/>
              </w:rPr>
              <w:t xml:space="preserve">Bus. </w:t>
            </w:r>
            <w:r w:rsidR="00233AF0" w:rsidRPr="0011597F">
              <w:rPr>
                <w:rFonts w:ascii="Tahoma" w:hAnsi="Tahoma" w:cs="Tahoma"/>
                <w:b/>
                <w:sz w:val="16"/>
                <w:szCs w:val="16"/>
              </w:rPr>
              <w:t>and</w:t>
            </w:r>
            <w:r w:rsidR="00233AF0">
              <w:rPr>
                <w:rFonts w:ascii="Tahoma" w:hAnsi="Tahoma" w:cs="Tahoma"/>
                <w:sz w:val="16"/>
                <w:szCs w:val="16"/>
              </w:rPr>
              <w:t xml:space="preserve"> Fr</w:t>
            </w:r>
            <w:r w:rsidR="00200D5B">
              <w:rPr>
                <w:rFonts w:ascii="Tahoma" w:hAnsi="Tahoma" w:cs="Tahoma"/>
                <w:sz w:val="16"/>
                <w:szCs w:val="16"/>
              </w:rPr>
              <w:t>ee</w:t>
            </w:r>
          </w:p>
        </w:tc>
      </w:tr>
      <w:tr w:rsidR="00233AF0" w14:paraId="3DFF04E8" w14:textId="77777777" w:rsidTr="007B393D">
        <w:trPr>
          <w:trHeight w:val="476"/>
        </w:trPr>
        <w:tc>
          <w:tcPr>
            <w:tcW w:w="2677" w:type="dxa"/>
            <w:vAlign w:val="center"/>
          </w:tcPr>
          <w:p w14:paraId="4D6EF574" w14:textId="77777777" w:rsidR="00233AF0" w:rsidRDefault="00233AF0" w:rsidP="00710D1B">
            <w:pPr>
              <w:tabs>
                <w:tab w:val="left" w:pos="935"/>
              </w:tabs>
              <w:rPr>
                <w:rFonts w:ascii="Tahoma" w:hAnsi="Tahoma" w:cs="Tahoma"/>
                <w:b/>
                <w:sz w:val="16"/>
                <w:szCs w:val="16"/>
              </w:rPr>
            </w:pPr>
            <w:r w:rsidRPr="00710D1B">
              <w:rPr>
                <w:rFonts w:ascii="Tahoma" w:hAnsi="Tahoma" w:cs="Tahoma"/>
                <w:sz w:val="16"/>
                <w:szCs w:val="16"/>
              </w:rPr>
              <w:t>Calculus AB (66)</w:t>
            </w:r>
            <w:r w:rsidR="00DF1734">
              <w:rPr>
                <w:rFonts w:ascii="Tahoma" w:hAnsi="Tahoma" w:cs="Tahoma"/>
                <w:sz w:val="16"/>
                <w:szCs w:val="16"/>
              </w:rPr>
              <w:t xml:space="preserve">  </w:t>
            </w:r>
            <w:r w:rsidR="00DF1734" w:rsidRPr="00DF1734">
              <w:rPr>
                <w:rFonts w:ascii="Tahoma" w:hAnsi="Tahoma" w:cs="Tahoma"/>
                <w:b/>
                <w:sz w:val="16"/>
                <w:szCs w:val="16"/>
              </w:rPr>
              <w:t>or</w:t>
            </w:r>
          </w:p>
          <w:p w14:paraId="34CB4765" w14:textId="77777777" w:rsidR="00DF1734" w:rsidRPr="00710D1B" w:rsidRDefault="00DF1734" w:rsidP="00710D1B">
            <w:pPr>
              <w:tabs>
                <w:tab w:val="left" w:pos="935"/>
              </w:tabs>
              <w:rPr>
                <w:rFonts w:ascii="Tahoma" w:hAnsi="Tahoma" w:cs="Tahoma"/>
                <w:sz w:val="16"/>
                <w:szCs w:val="16"/>
              </w:rPr>
            </w:pPr>
            <w:r w:rsidRPr="00710D1B">
              <w:rPr>
                <w:rFonts w:ascii="Tahoma" w:hAnsi="Tahoma" w:cs="Tahoma"/>
                <w:sz w:val="16"/>
                <w:szCs w:val="16"/>
              </w:rPr>
              <w:t>Calculus Subgrade (69)</w:t>
            </w:r>
          </w:p>
        </w:tc>
        <w:tc>
          <w:tcPr>
            <w:tcW w:w="1283" w:type="dxa"/>
            <w:vAlign w:val="center"/>
          </w:tcPr>
          <w:p w14:paraId="757EC8E0" w14:textId="1561B5A3"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MAT 1500</w:t>
            </w:r>
          </w:p>
        </w:tc>
        <w:tc>
          <w:tcPr>
            <w:tcW w:w="720" w:type="dxa"/>
            <w:vAlign w:val="center"/>
          </w:tcPr>
          <w:p w14:paraId="1BED3BC1"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4</w:t>
            </w:r>
          </w:p>
        </w:tc>
        <w:tc>
          <w:tcPr>
            <w:tcW w:w="1800" w:type="dxa"/>
            <w:vAlign w:val="center"/>
          </w:tcPr>
          <w:p w14:paraId="771A10AF" w14:textId="4FBEAE07" w:rsidR="00233AF0" w:rsidRPr="00B1200B" w:rsidRDefault="00233AF0" w:rsidP="00524489">
            <w:pPr>
              <w:tabs>
                <w:tab w:val="left" w:pos="935"/>
              </w:tabs>
              <w:jc w:val="center"/>
              <w:rPr>
                <w:rFonts w:ascii="Tahoma" w:hAnsi="Tahoma" w:cs="Tahoma"/>
                <w:sz w:val="16"/>
                <w:szCs w:val="16"/>
              </w:rPr>
            </w:pPr>
            <w:r w:rsidRPr="00B1200B">
              <w:rPr>
                <w:rFonts w:ascii="Tahoma" w:hAnsi="Tahoma" w:cs="Tahoma"/>
                <w:sz w:val="16"/>
                <w:szCs w:val="16"/>
              </w:rPr>
              <w:t>MAT 1</w:t>
            </w:r>
            <w:r w:rsidR="00EF1F21" w:rsidRPr="00B1200B">
              <w:rPr>
                <w:rFonts w:ascii="Tahoma" w:hAnsi="Tahoma" w:cs="Tahoma"/>
                <w:sz w:val="16"/>
                <w:szCs w:val="16"/>
              </w:rPr>
              <w:t>5</w:t>
            </w:r>
            <w:r w:rsidRPr="00B1200B">
              <w:rPr>
                <w:rFonts w:ascii="Tahoma" w:hAnsi="Tahoma" w:cs="Tahoma"/>
                <w:sz w:val="16"/>
                <w:szCs w:val="16"/>
              </w:rPr>
              <w:t>00</w:t>
            </w:r>
          </w:p>
        </w:tc>
      </w:tr>
      <w:tr w:rsidR="00233AF0" w14:paraId="75620486" w14:textId="77777777" w:rsidTr="00571B7C">
        <w:trPr>
          <w:trHeight w:val="440"/>
        </w:trPr>
        <w:tc>
          <w:tcPr>
            <w:tcW w:w="2677" w:type="dxa"/>
            <w:vAlign w:val="center"/>
          </w:tcPr>
          <w:p w14:paraId="7B6C1184" w14:textId="77777777" w:rsidR="00233AF0" w:rsidRPr="00710D1B" w:rsidRDefault="00233AF0" w:rsidP="00710D1B">
            <w:pPr>
              <w:tabs>
                <w:tab w:val="left" w:pos="935"/>
              </w:tabs>
              <w:rPr>
                <w:rFonts w:ascii="Tahoma" w:hAnsi="Tahoma" w:cs="Tahoma"/>
                <w:sz w:val="16"/>
                <w:szCs w:val="16"/>
              </w:rPr>
            </w:pPr>
            <w:r w:rsidRPr="00710D1B">
              <w:rPr>
                <w:rFonts w:ascii="Tahoma" w:hAnsi="Tahoma" w:cs="Tahoma"/>
                <w:sz w:val="16"/>
                <w:szCs w:val="16"/>
              </w:rPr>
              <w:t>Calculus BC (68)</w:t>
            </w:r>
          </w:p>
        </w:tc>
        <w:tc>
          <w:tcPr>
            <w:tcW w:w="1283" w:type="dxa"/>
            <w:vAlign w:val="center"/>
          </w:tcPr>
          <w:p w14:paraId="7BE901F7" w14:textId="0A7A2670"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MAT 1500</w:t>
            </w:r>
          </w:p>
          <w:p w14:paraId="34FD5B3D" w14:textId="0B215674"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MAT 1505*</w:t>
            </w:r>
          </w:p>
        </w:tc>
        <w:tc>
          <w:tcPr>
            <w:tcW w:w="720" w:type="dxa"/>
            <w:vAlign w:val="center"/>
          </w:tcPr>
          <w:p w14:paraId="76A20C66"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4</w:t>
            </w:r>
          </w:p>
          <w:p w14:paraId="41C28BB5"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4</w:t>
            </w:r>
          </w:p>
        </w:tc>
        <w:tc>
          <w:tcPr>
            <w:tcW w:w="1800" w:type="dxa"/>
            <w:vAlign w:val="center"/>
          </w:tcPr>
          <w:p w14:paraId="5F7672E6" w14:textId="582C5B19" w:rsidR="00233AF0" w:rsidRPr="00B1200B" w:rsidRDefault="00233AF0" w:rsidP="00524489">
            <w:pPr>
              <w:tabs>
                <w:tab w:val="left" w:pos="935"/>
              </w:tabs>
              <w:jc w:val="center"/>
              <w:rPr>
                <w:rFonts w:ascii="Tahoma" w:hAnsi="Tahoma" w:cs="Tahoma"/>
                <w:b/>
                <w:sz w:val="16"/>
                <w:szCs w:val="16"/>
              </w:rPr>
            </w:pPr>
            <w:r w:rsidRPr="00B1200B">
              <w:rPr>
                <w:rFonts w:ascii="Tahoma" w:hAnsi="Tahoma" w:cs="Tahoma"/>
                <w:sz w:val="16"/>
                <w:szCs w:val="16"/>
              </w:rPr>
              <w:t>MAT 1</w:t>
            </w:r>
            <w:r w:rsidR="00EF1F21" w:rsidRPr="00B1200B">
              <w:rPr>
                <w:rFonts w:ascii="Tahoma" w:hAnsi="Tahoma" w:cs="Tahoma"/>
                <w:sz w:val="16"/>
                <w:szCs w:val="16"/>
              </w:rPr>
              <w:t>5</w:t>
            </w:r>
            <w:r w:rsidRPr="00B1200B">
              <w:rPr>
                <w:rFonts w:ascii="Tahoma" w:hAnsi="Tahoma" w:cs="Tahoma"/>
                <w:sz w:val="16"/>
                <w:szCs w:val="16"/>
              </w:rPr>
              <w:t xml:space="preserve">00 </w:t>
            </w:r>
            <w:r w:rsidRPr="00B1200B">
              <w:rPr>
                <w:rFonts w:ascii="Tahoma" w:hAnsi="Tahoma" w:cs="Tahoma"/>
                <w:b/>
                <w:sz w:val="16"/>
                <w:szCs w:val="16"/>
              </w:rPr>
              <w:t>and</w:t>
            </w:r>
          </w:p>
          <w:p w14:paraId="5E22BAB8" w14:textId="77777777" w:rsidR="00233AF0" w:rsidRPr="00B1200B" w:rsidRDefault="00396E3F" w:rsidP="00DE365A">
            <w:pPr>
              <w:tabs>
                <w:tab w:val="left" w:pos="935"/>
              </w:tabs>
              <w:jc w:val="center"/>
              <w:rPr>
                <w:rFonts w:ascii="Tahoma" w:hAnsi="Tahoma" w:cs="Tahoma"/>
                <w:sz w:val="16"/>
                <w:szCs w:val="16"/>
              </w:rPr>
            </w:pPr>
            <w:r w:rsidRPr="00B1200B">
              <w:rPr>
                <w:rFonts w:ascii="Tahoma" w:hAnsi="Tahoma" w:cs="Tahoma"/>
                <w:sz w:val="16"/>
                <w:szCs w:val="16"/>
              </w:rPr>
              <w:t>Non-</w:t>
            </w:r>
            <w:r w:rsidR="00233AF0" w:rsidRPr="00B1200B">
              <w:rPr>
                <w:rFonts w:ascii="Tahoma" w:hAnsi="Tahoma" w:cs="Tahoma"/>
                <w:sz w:val="16"/>
                <w:szCs w:val="16"/>
              </w:rPr>
              <w:t xml:space="preserve">Bus. </w:t>
            </w:r>
            <w:r w:rsidR="00233AF0" w:rsidRPr="00B1200B">
              <w:rPr>
                <w:rFonts w:ascii="Tahoma" w:hAnsi="Tahoma" w:cs="Tahoma"/>
                <w:b/>
                <w:sz w:val="16"/>
                <w:szCs w:val="16"/>
              </w:rPr>
              <w:t>or</w:t>
            </w:r>
            <w:r w:rsidR="00233AF0" w:rsidRPr="00B1200B">
              <w:rPr>
                <w:rFonts w:ascii="Tahoma" w:hAnsi="Tahoma" w:cs="Tahoma"/>
                <w:sz w:val="16"/>
                <w:szCs w:val="16"/>
              </w:rPr>
              <w:t xml:space="preserve"> Free </w:t>
            </w:r>
          </w:p>
        </w:tc>
      </w:tr>
      <w:tr w:rsidR="00233AF0" w14:paraId="75D8C2C3" w14:textId="77777777" w:rsidTr="00571B7C">
        <w:trPr>
          <w:trHeight w:val="440"/>
        </w:trPr>
        <w:tc>
          <w:tcPr>
            <w:tcW w:w="2677" w:type="dxa"/>
            <w:vAlign w:val="center"/>
          </w:tcPr>
          <w:p w14:paraId="4C548729" w14:textId="77777777" w:rsidR="00233AF0" w:rsidRPr="00710D1B" w:rsidRDefault="00233AF0" w:rsidP="00710D1B">
            <w:pPr>
              <w:tabs>
                <w:tab w:val="left" w:pos="935"/>
              </w:tabs>
              <w:rPr>
                <w:rFonts w:ascii="Tahoma" w:hAnsi="Tahoma" w:cs="Tahoma"/>
                <w:sz w:val="16"/>
                <w:szCs w:val="16"/>
              </w:rPr>
            </w:pPr>
            <w:r w:rsidRPr="00710D1B">
              <w:rPr>
                <w:rFonts w:ascii="Tahoma" w:hAnsi="Tahoma" w:cs="Tahoma"/>
                <w:sz w:val="16"/>
                <w:szCs w:val="16"/>
              </w:rPr>
              <w:t>Physics C: Mechanics (80)</w:t>
            </w:r>
          </w:p>
        </w:tc>
        <w:tc>
          <w:tcPr>
            <w:tcW w:w="1283" w:type="dxa"/>
            <w:vAlign w:val="center"/>
          </w:tcPr>
          <w:p w14:paraId="61D1FABF"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PHY 1100</w:t>
            </w:r>
          </w:p>
          <w:p w14:paraId="4F8D5CD5"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PHY 1101</w:t>
            </w:r>
          </w:p>
        </w:tc>
        <w:tc>
          <w:tcPr>
            <w:tcW w:w="720" w:type="dxa"/>
            <w:vAlign w:val="center"/>
          </w:tcPr>
          <w:p w14:paraId="7D2F4359"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3</w:t>
            </w:r>
          </w:p>
          <w:p w14:paraId="1937A3B9"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1</w:t>
            </w:r>
          </w:p>
        </w:tc>
        <w:tc>
          <w:tcPr>
            <w:tcW w:w="1800" w:type="dxa"/>
            <w:vAlign w:val="center"/>
          </w:tcPr>
          <w:p w14:paraId="0690A363"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 xml:space="preserve">Natural Science </w:t>
            </w:r>
            <w:r w:rsidRPr="00710D1B">
              <w:rPr>
                <w:rFonts w:ascii="Tahoma" w:hAnsi="Tahoma" w:cs="Tahoma"/>
                <w:b/>
                <w:sz w:val="16"/>
                <w:szCs w:val="16"/>
              </w:rPr>
              <w:t xml:space="preserve">or </w:t>
            </w:r>
            <w:r w:rsidR="00200D5B" w:rsidRPr="008D2658">
              <w:rPr>
                <w:rFonts w:ascii="Tahoma" w:hAnsi="Tahoma" w:cs="Tahoma"/>
                <w:sz w:val="16"/>
                <w:szCs w:val="16"/>
              </w:rPr>
              <w:t>Social Science</w:t>
            </w:r>
          </w:p>
        </w:tc>
      </w:tr>
      <w:tr w:rsidR="00233AF0" w14:paraId="18E70933" w14:textId="77777777" w:rsidTr="00571B7C">
        <w:trPr>
          <w:trHeight w:val="440"/>
        </w:trPr>
        <w:tc>
          <w:tcPr>
            <w:tcW w:w="2677" w:type="dxa"/>
            <w:vAlign w:val="center"/>
          </w:tcPr>
          <w:p w14:paraId="17B49CB7" w14:textId="77777777" w:rsidR="00233AF0" w:rsidRPr="00710D1B" w:rsidRDefault="00233AF0" w:rsidP="00D14EEC">
            <w:pPr>
              <w:tabs>
                <w:tab w:val="left" w:pos="935"/>
              </w:tabs>
              <w:rPr>
                <w:rFonts w:ascii="Tahoma" w:hAnsi="Tahoma" w:cs="Tahoma"/>
                <w:sz w:val="16"/>
                <w:szCs w:val="16"/>
              </w:rPr>
            </w:pPr>
            <w:r w:rsidRPr="00710D1B">
              <w:rPr>
                <w:rFonts w:ascii="Tahoma" w:hAnsi="Tahoma" w:cs="Tahoma"/>
                <w:sz w:val="16"/>
                <w:szCs w:val="16"/>
              </w:rPr>
              <w:t>Physi</w:t>
            </w:r>
            <w:r>
              <w:rPr>
                <w:rFonts w:ascii="Tahoma" w:hAnsi="Tahoma" w:cs="Tahoma"/>
                <w:sz w:val="16"/>
                <w:szCs w:val="16"/>
              </w:rPr>
              <w:t>cs C: Elec.</w:t>
            </w:r>
            <w:r w:rsidRPr="00710D1B">
              <w:rPr>
                <w:rFonts w:ascii="Tahoma" w:hAnsi="Tahoma" w:cs="Tahoma"/>
                <w:sz w:val="16"/>
                <w:szCs w:val="16"/>
              </w:rPr>
              <w:t xml:space="preserve"> </w:t>
            </w:r>
            <w:r>
              <w:rPr>
                <w:rFonts w:ascii="Tahoma" w:hAnsi="Tahoma" w:cs="Tahoma"/>
                <w:sz w:val="16"/>
                <w:szCs w:val="16"/>
              </w:rPr>
              <w:t>&amp;</w:t>
            </w:r>
            <w:r w:rsidRPr="00710D1B">
              <w:rPr>
                <w:rFonts w:ascii="Tahoma" w:hAnsi="Tahoma" w:cs="Tahoma"/>
                <w:sz w:val="16"/>
                <w:szCs w:val="16"/>
              </w:rPr>
              <w:t xml:space="preserve"> Magnetism (82)</w:t>
            </w:r>
          </w:p>
        </w:tc>
        <w:tc>
          <w:tcPr>
            <w:tcW w:w="1283" w:type="dxa"/>
            <w:vAlign w:val="center"/>
          </w:tcPr>
          <w:p w14:paraId="06ECE549"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PHY 1102</w:t>
            </w:r>
          </w:p>
          <w:p w14:paraId="4924DBF7"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PHY 1103</w:t>
            </w:r>
          </w:p>
        </w:tc>
        <w:tc>
          <w:tcPr>
            <w:tcW w:w="720" w:type="dxa"/>
            <w:vAlign w:val="center"/>
          </w:tcPr>
          <w:p w14:paraId="26176048"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3</w:t>
            </w:r>
          </w:p>
          <w:p w14:paraId="69D583EB"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1</w:t>
            </w:r>
          </w:p>
        </w:tc>
        <w:tc>
          <w:tcPr>
            <w:tcW w:w="1800" w:type="dxa"/>
            <w:vAlign w:val="center"/>
          </w:tcPr>
          <w:p w14:paraId="3F32BF70"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 xml:space="preserve">Natural Science </w:t>
            </w:r>
            <w:r w:rsidRPr="00710D1B">
              <w:rPr>
                <w:rFonts w:ascii="Tahoma" w:hAnsi="Tahoma" w:cs="Tahoma"/>
                <w:b/>
                <w:sz w:val="16"/>
                <w:szCs w:val="16"/>
              </w:rPr>
              <w:t xml:space="preserve">or </w:t>
            </w:r>
            <w:r w:rsidR="00200D5B" w:rsidRPr="008D2658">
              <w:rPr>
                <w:rFonts w:ascii="Tahoma" w:hAnsi="Tahoma" w:cs="Tahoma"/>
                <w:sz w:val="16"/>
                <w:szCs w:val="16"/>
              </w:rPr>
              <w:t>Social Science</w:t>
            </w:r>
          </w:p>
        </w:tc>
      </w:tr>
      <w:tr w:rsidR="00233AF0" w14:paraId="5794AA67" w14:textId="77777777" w:rsidTr="00571B7C">
        <w:trPr>
          <w:trHeight w:val="440"/>
        </w:trPr>
        <w:tc>
          <w:tcPr>
            <w:tcW w:w="2677" w:type="dxa"/>
            <w:vAlign w:val="center"/>
          </w:tcPr>
          <w:p w14:paraId="7258B760" w14:textId="77777777" w:rsidR="00233AF0" w:rsidRPr="00710D1B" w:rsidRDefault="00233AF0" w:rsidP="00710D1B">
            <w:pPr>
              <w:tabs>
                <w:tab w:val="left" w:pos="935"/>
              </w:tabs>
              <w:rPr>
                <w:rFonts w:ascii="Tahoma" w:hAnsi="Tahoma" w:cs="Tahoma"/>
                <w:sz w:val="16"/>
                <w:szCs w:val="16"/>
              </w:rPr>
            </w:pPr>
            <w:r w:rsidRPr="00710D1B">
              <w:rPr>
                <w:rFonts w:ascii="Tahoma" w:hAnsi="Tahoma" w:cs="Tahoma"/>
                <w:sz w:val="16"/>
                <w:szCs w:val="16"/>
              </w:rPr>
              <w:t>Psychology (85)</w:t>
            </w:r>
          </w:p>
        </w:tc>
        <w:tc>
          <w:tcPr>
            <w:tcW w:w="1283" w:type="dxa"/>
            <w:vAlign w:val="center"/>
          </w:tcPr>
          <w:p w14:paraId="507FD383"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PSY 1000</w:t>
            </w:r>
          </w:p>
        </w:tc>
        <w:tc>
          <w:tcPr>
            <w:tcW w:w="720" w:type="dxa"/>
            <w:vAlign w:val="center"/>
          </w:tcPr>
          <w:p w14:paraId="52E22952"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3</w:t>
            </w:r>
          </w:p>
        </w:tc>
        <w:tc>
          <w:tcPr>
            <w:tcW w:w="1800" w:type="dxa"/>
            <w:vAlign w:val="center"/>
          </w:tcPr>
          <w:p w14:paraId="49581BBC"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 xml:space="preserve">Behavioral Science </w:t>
            </w:r>
            <w:r w:rsidRPr="00710D1B">
              <w:rPr>
                <w:rFonts w:ascii="Tahoma" w:hAnsi="Tahoma" w:cs="Tahoma"/>
                <w:b/>
                <w:sz w:val="16"/>
                <w:szCs w:val="16"/>
              </w:rPr>
              <w:t>or</w:t>
            </w:r>
            <w:r w:rsidRPr="00710D1B">
              <w:rPr>
                <w:rFonts w:ascii="Tahoma" w:hAnsi="Tahoma" w:cs="Tahoma"/>
                <w:sz w:val="16"/>
                <w:szCs w:val="16"/>
              </w:rPr>
              <w:t xml:space="preserve"> </w:t>
            </w:r>
          </w:p>
          <w:p w14:paraId="542CD92E"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Social Science</w:t>
            </w:r>
          </w:p>
        </w:tc>
      </w:tr>
      <w:tr w:rsidR="00233AF0" w14:paraId="3E1D35D5" w14:textId="77777777" w:rsidTr="00571B7C">
        <w:trPr>
          <w:trHeight w:val="485"/>
        </w:trPr>
        <w:tc>
          <w:tcPr>
            <w:tcW w:w="2677" w:type="dxa"/>
            <w:vAlign w:val="center"/>
          </w:tcPr>
          <w:p w14:paraId="7D5A1272" w14:textId="77777777" w:rsidR="00233AF0" w:rsidRPr="008B5721" w:rsidRDefault="00233AF0" w:rsidP="00710D1B">
            <w:pPr>
              <w:tabs>
                <w:tab w:val="left" w:pos="935"/>
              </w:tabs>
              <w:rPr>
                <w:rFonts w:ascii="Tahoma" w:hAnsi="Tahoma" w:cs="Tahoma"/>
                <w:b/>
                <w:sz w:val="16"/>
                <w:szCs w:val="16"/>
              </w:rPr>
            </w:pPr>
            <w:r>
              <w:rPr>
                <w:rFonts w:ascii="Tahoma" w:hAnsi="Tahoma" w:cs="Tahoma"/>
                <w:sz w:val="16"/>
                <w:szCs w:val="16"/>
              </w:rPr>
              <w:t>Spanish Lang.</w:t>
            </w:r>
            <w:r w:rsidRPr="00710D1B">
              <w:rPr>
                <w:rFonts w:ascii="Tahoma" w:hAnsi="Tahoma" w:cs="Tahoma"/>
                <w:sz w:val="16"/>
                <w:szCs w:val="16"/>
              </w:rPr>
              <w:t xml:space="preserve"> (87) </w:t>
            </w:r>
            <w:r w:rsidR="00DF1734">
              <w:rPr>
                <w:rFonts w:ascii="Tahoma" w:hAnsi="Tahoma" w:cs="Tahoma"/>
                <w:sz w:val="16"/>
                <w:szCs w:val="16"/>
              </w:rPr>
              <w:t xml:space="preserve"> </w:t>
            </w:r>
            <w:r w:rsidRPr="008B5721">
              <w:rPr>
                <w:rFonts w:ascii="Tahoma" w:hAnsi="Tahoma" w:cs="Tahoma"/>
                <w:b/>
                <w:sz w:val="16"/>
                <w:szCs w:val="16"/>
              </w:rPr>
              <w:t>or</w:t>
            </w:r>
          </w:p>
          <w:p w14:paraId="0382A83D" w14:textId="77777777" w:rsidR="00233AF0" w:rsidRPr="00710D1B" w:rsidRDefault="00233AF0" w:rsidP="00710D1B">
            <w:pPr>
              <w:tabs>
                <w:tab w:val="left" w:pos="935"/>
              </w:tabs>
              <w:rPr>
                <w:rFonts w:ascii="Tahoma" w:hAnsi="Tahoma" w:cs="Tahoma"/>
                <w:sz w:val="16"/>
                <w:szCs w:val="16"/>
              </w:rPr>
            </w:pPr>
            <w:r>
              <w:rPr>
                <w:rFonts w:ascii="Tahoma" w:hAnsi="Tahoma" w:cs="Tahoma"/>
                <w:sz w:val="16"/>
                <w:szCs w:val="16"/>
              </w:rPr>
              <w:t>Spanish Lit.</w:t>
            </w:r>
            <w:r w:rsidRPr="00710D1B">
              <w:rPr>
                <w:rFonts w:ascii="Tahoma" w:hAnsi="Tahoma" w:cs="Tahoma"/>
                <w:sz w:val="16"/>
                <w:szCs w:val="16"/>
              </w:rPr>
              <w:t xml:space="preserve"> &amp; Culture (89)</w:t>
            </w:r>
          </w:p>
        </w:tc>
        <w:tc>
          <w:tcPr>
            <w:tcW w:w="1283" w:type="dxa"/>
            <w:vAlign w:val="center"/>
          </w:tcPr>
          <w:p w14:paraId="467CD359"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SPA 1121</w:t>
            </w:r>
          </w:p>
          <w:p w14:paraId="3DC4D719"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SPA 1122</w:t>
            </w:r>
          </w:p>
        </w:tc>
        <w:tc>
          <w:tcPr>
            <w:tcW w:w="720" w:type="dxa"/>
            <w:vAlign w:val="center"/>
          </w:tcPr>
          <w:p w14:paraId="437CA4C9"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3</w:t>
            </w:r>
          </w:p>
          <w:p w14:paraId="1FCA9088"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3</w:t>
            </w:r>
          </w:p>
        </w:tc>
        <w:tc>
          <w:tcPr>
            <w:tcW w:w="1800" w:type="dxa"/>
            <w:vAlign w:val="center"/>
          </w:tcPr>
          <w:p w14:paraId="39177F42"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 xml:space="preserve">Humanities </w:t>
            </w:r>
            <w:r w:rsidRPr="00710D1B">
              <w:rPr>
                <w:rFonts w:ascii="Tahoma" w:hAnsi="Tahoma" w:cs="Tahoma"/>
                <w:b/>
                <w:sz w:val="16"/>
                <w:szCs w:val="16"/>
              </w:rPr>
              <w:t>and</w:t>
            </w:r>
          </w:p>
          <w:p w14:paraId="5579D640" w14:textId="77777777" w:rsidR="00233AF0" w:rsidRPr="00710D1B" w:rsidRDefault="00396E3F" w:rsidP="00DE365A">
            <w:pPr>
              <w:tabs>
                <w:tab w:val="left" w:pos="935"/>
              </w:tabs>
              <w:jc w:val="center"/>
              <w:rPr>
                <w:rFonts w:ascii="Tahoma" w:hAnsi="Tahoma" w:cs="Tahoma"/>
                <w:sz w:val="16"/>
                <w:szCs w:val="16"/>
              </w:rPr>
            </w:pPr>
            <w:r>
              <w:rPr>
                <w:rFonts w:ascii="Tahoma" w:hAnsi="Tahoma" w:cs="Tahoma"/>
                <w:sz w:val="16"/>
                <w:szCs w:val="16"/>
              </w:rPr>
              <w:t>Non-</w:t>
            </w:r>
            <w:r w:rsidR="00233AF0">
              <w:rPr>
                <w:rFonts w:ascii="Tahoma" w:hAnsi="Tahoma" w:cs="Tahoma"/>
                <w:sz w:val="16"/>
                <w:szCs w:val="16"/>
              </w:rPr>
              <w:t xml:space="preserve">Bus. </w:t>
            </w:r>
            <w:r w:rsidR="00233AF0" w:rsidRPr="00DE365A">
              <w:rPr>
                <w:rFonts w:ascii="Tahoma" w:hAnsi="Tahoma" w:cs="Tahoma"/>
                <w:b/>
                <w:sz w:val="16"/>
                <w:szCs w:val="16"/>
              </w:rPr>
              <w:t xml:space="preserve">or </w:t>
            </w:r>
            <w:r w:rsidR="00233AF0" w:rsidRPr="00710D1B">
              <w:rPr>
                <w:rFonts w:ascii="Tahoma" w:hAnsi="Tahoma" w:cs="Tahoma"/>
                <w:sz w:val="16"/>
                <w:szCs w:val="16"/>
              </w:rPr>
              <w:t xml:space="preserve">Free </w:t>
            </w:r>
          </w:p>
        </w:tc>
      </w:tr>
      <w:tr w:rsidR="00233AF0" w14:paraId="1EF55553" w14:textId="77777777" w:rsidTr="00895CD4">
        <w:trPr>
          <w:trHeight w:val="431"/>
        </w:trPr>
        <w:tc>
          <w:tcPr>
            <w:tcW w:w="2677" w:type="dxa"/>
            <w:vAlign w:val="center"/>
          </w:tcPr>
          <w:p w14:paraId="01A70B64" w14:textId="77777777" w:rsidR="00233AF0" w:rsidRPr="00710D1B" w:rsidRDefault="00233AF0" w:rsidP="00710D1B">
            <w:pPr>
              <w:tabs>
                <w:tab w:val="left" w:pos="935"/>
              </w:tabs>
              <w:rPr>
                <w:rFonts w:ascii="Tahoma" w:hAnsi="Tahoma" w:cs="Tahoma"/>
                <w:sz w:val="16"/>
                <w:szCs w:val="16"/>
              </w:rPr>
            </w:pPr>
            <w:r w:rsidRPr="00710D1B">
              <w:rPr>
                <w:rFonts w:ascii="Tahoma" w:hAnsi="Tahoma" w:cs="Tahoma"/>
                <w:sz w:val="16"/>
                <w:szCs w:val="16"/>
              </w:rPr>
              <w:t>Statistics (90)</w:t>
            </w:r>
          </w:p>
        </w:tc>
        <w:tc>
          <w:tcPr>
            <w:tcW w:w="1283" w:type="dxa"/>
            <w:vAlign w:val="center"/>
          </w:tcPr>
          <w:p w14:paraId="006CBB19" w14:textId="24A2B981" w:rsidR="00233AF0" w:rsidRPr="0090766D" w:rsidRDefault="007B0F6C" w:rsidP="00524489">
            <w:pPr>
              <w:tabs>
                <w:tab w:val="left" w:pos="935"/>
              </w:tabs>
              <w:jc w:val="center"/>
              <w:rPr>
                <w:rFonts w:ascii="Tahoma" w:hAnsi="Tahoma" w:cs="Tahoma"/>
                <w:sz w:val="16"/>
                <w:szCs w:val="16"/>
              </w:rPr>
            </w:pPr>
            <w:r w:rsidRPr="00B1200B">
              <w:rPr>
                <w:rFonts w:ascii="Tahoma" w:hAnsi="Tahoma" w:cs="Tahoma"/>
                <w:sz w:val="16"/>
                <w:szCs w:val="16"/>
              </w:rPr>
              <w:t>STAT</w:t>
            </w:r>
            <w:r w:rsidR="00233AF0" w:rsidRPr="00B1200B">
              <w:rPr>
                <w:rFonts w:ascii="Tahoma" w:hAnsi="Tahoma" w:cs="Tahoma"/>
                <w:sz w:val="16"/>
                <w:szCs w:val="16"/>
              </w:rPr>
              <w:t xml:space="preserve"> 1230</w:t>
            </w:r>
            <w:r w:rsidR="000F3C8B" w:rsidRPr="00B1200B">
              <w:rPr>
                <w:rFonts w:ascii="Tahoma" w:hAnsi="Tahoma" w:cs="Tahoma"/>
                <w:sz w:val="16"/>
                <w:szCs w:val="16"/>
              </w:rPr>
              <w:t>**</w:t>
            </w:r>
          </w:p>
          <w:p w14:paraId="6652514C" w14:textId="77777777" w:rsidR="00895CD4" w:rsidRPr="00710D1B" w:rsidRDefault="00895CD4" w:rsidP="00524489">
            <w:pPr>
              <w:tabs>
                <w:tab w:val="left" w:pos="935"/>
              </w:tabs>
              <w:jc w:val="center"/>
              <w:rPr>
                <w:rFonts w:ascii="Tahoma" w:hAnsi="Tahoma" w:cs="Tahoma"/>
                <w:sz w:val="16"/>
                <w:szCs w:val="16"/>
              </w:rPr>
            </w:pPr>
            <w:r w:rsidRPr="0090766D">
              <w:rPr>
                <w:rFonts w:ascii="Tahoma" w:hAnsi="Tahoma" w:cs="Tahoma"/>
                <w:color w:val="000000" w:themeColor="text1"/>
                <w:sz w:val="16"/>
                <w:szCs w:val="16"/>
              </w:rPr>
              <w:t>(</w:t>
            </w:r>
            <w:r w:rsidRPr="0090766D">
              <w:rPr>
                <w:rFonts w:ascii="Tahoma" w:hAnsi="Tahoma" w:cs="Tahoma"/>
                <w:i/>
                <w:iCs/>
                <w:color w:val="000000" w:themeColor="text1"/>
                <w:sz w:val="16"/>
                <w:szCs w:val="16"/>
              </w:rPr>
              <w:t>or CSC 2300</w:t>
            </w:r>
            <w:r w:rsidRPr="0090766D">
              <w:rPr>
                <w:rFonts w:ascii="Tahoma" w:hAnsi="Tahoma" w:cs="Tahoma"/>
                <w:color w:val="000000" w:themeColor="text1"/>
                <w:sz w:val="16"/>
                <w:szCs w:val="16"/>
              </w:rPr>
              <w:t>)</w:t>
            </w:r>
          </w:p>
        </w:tc>
        <w:tc>
          <w:tcPr>
            <w:tcW w:w="720" w:type="dxa"/>
            <w:vAlign w:val="center"/>
          </w:tcPr>
          <w:p w14:paraId="7F05C42E"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3</w:t>
            </w:r>
          </w:p>
        </w:tc>
        <w:tc>
          <w:tcPr>
            <w:tcW w:w="1800" w:type="dxa"/>
            <w:vAlign w:val="center"/>
          </w:tcPr>
          <w:p w14:paraId="1B441C10" w14:textId="77777777" w:rsidR="00233AF0" w:rsidRPr="00710D1B" w:rsidRDefault="00396E3F" w:rsidP="006B77F1">
            <w:pPr>
              <w:tabs>
                <w:tab w:val="left" w:pos="935"/>
              </w:tabs>
              <w:jc w:val="center"/>
              <w:rPr>
                <w:rFonts w:ascii="Tahoma" w:hAnsi="Tahoma" w:cs="Tahoma"/>
                <w:sz w:val="16"/>
                <w:szCs w:val="16"/>
              </w:rPr>
            </w:pPr>
            <w:r>
              <w:rPr>
                <w:rFonts w:ascii="Tahoma" w:hAnsi="Tahoma" w:cs="Tahoma"/>
                <w:sz w:val="16"/>
                <w:szCs w:val="16"/>
              </w:rPr>
              <w:t>Non-</w:t>
            </w:r>
            <w:r w:rsidR="00233AF0">
              <w:rPr>
                <w:rFonts w:ascii="Tahoma" w:hAnsi="Tahoma" w:cs="Tahoma"/>
                <w:sz w:val="16"/>
                <w:szCs w:val="16"/>
              </w:rPr>
              <w:t>Bus</w:t>
            </w:r>
            <w:r>
              <w:rPr>
                <w:rFonts w:ascii="Tahoma" w:hAnsi="Tahoma" w:cs="Tahoma"/>
                <w:sz w:val="16"/>
                <w:szCs w:val="16"/>
              </w:rPr>
              <w:t>.</w:t>
            </w:r>
            <w:r w:rsidR="00233AF0">
              <w:rPr>
                <w:rFonts w:ascii="Tahoma" w:hAnsi="Tahoma" w:cs="Tahoma"/>
                <w:sz w:val="16"/>
                <w:szCs w:val="16"/>
              </w:rPr>
              <w:t xml:space="preserve"> </w:t>
            </w:r>
            <w:r w:rsidR="00233AF0" w:rsidRPr="006B77F1">
              <w:rPr>
                <w:rFonts w:ascii="Tahoma" w:hAnsi="Tahoma" w:cs="Tahoma"/>
                <w:b/>
                <w:sz w:val="16"/>
                <w:szCs w:val="16"/>
              </w:rPr>
              <w:t xml:space="preserve">or </w:t>
            </w:r>
            <w:r w:rsidR="00233AF0" w:rsidRPr="00710D1B">
              <w:rPr>
                <w:rFonts w:ascii="Tahoma" w:hAnsi="Tahoma" w:cs="Tahoma"/>
                <w:sz w:val="16"/>
                <w:szCs w:val="16"/>
              </w:rPr>
              <w:t xml:space="preserve">Free </w:t>
            </w:r>
          </w:p>
        </w:tc>
      </w:tr>
      <w:tr w:rsidR="00233AF0" w14:paraId="528B4005" w14:textId="77777777" w:rsidTr="00571B7C">
        <w:trPr>
          <w:trHeight w:val="440"/>
        </w:trPr>
        <w:tc>
          <w:tcPr>
            <w:tcW w:w="2677" w:type="dxa"/>
            <w:vAlign w:val="center"/>
          </w:tcPr>
          <w:p w14:paraId="44D71DE1" w14:textId="77777777" w:rsidR="00233AF0" w:rsidRPr="00710D1B" w:rsidRDefault="00233AF0" w:rsidP="00D14EEC">
            <w:pPr>
              <w:tabs>
                <w:tab w:val="left" w:pos="935"/>
              </w:tabs>
              <w:rPr>
                <w:rFonts w:ascii="Tahoma" w:hAnsi="Tahoma" w:cs="Tahoma"/>
                <w:sz w:val="16"/>
                <w:szCs w:val="16"/>
              </w:rPr>
            </w:pPr>
            <w:r w:rsidRPr="00710D1B">
              <w:rPr>
                <w:rFonts w:ascii="Tahoma" w:hAnsi="Tahoma" w:cs="Tahoma"/>
                <w:sz w:val="16"/>
                <w:szCs w:val="16"/>
              </w:rPr>
              <w:t>World History (93)</w:t>
            </w:r>
          </w:p>
        </w:tc>
        <w:tc>
          <w:tcPr>
            <w:tcW w:w="1283" w:type="dxa"/>
            <w:vAlign w:val="center"/>
          </w:tcPr>
          <w:p w14:paraId="0BA21A95"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 xml:space="preserve">HIS 1050 </w:t>
            </w:r>
          </w:p>
          <w:p w14:paraId="64E2716F"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w:t>
            </w:r>
            <w:r w:rsidRPr="00710D1B">
              <w:rPr>
                <w:rFonts w:ascii="Tahoma" w:hAnsi="Tahoma" w:cs="Tahoma"/>
                <w:i/>
                <w:sz w:val="16"/>
                <w:szCs w:val="16"/>
              </w:rPr>
              <w:t>or HIS 1040</w:t>
            </w:r>
            <w:r w:rsidRPr="00710D1B">
              <w:rPr>
                <w:rFonts w:ascii="Tahoma" w:hAnsi="Tahoma" w:cs="Tahoma"/>
                <w:sz w:val="16"/>
                <w:szCs w:val="16"/>
              </w:rPr>
              <w:t>)</w:t>
            </w:r>
          </w:p>
        </w:tc>
        <w:tc>
          <w:tcPr>
            <w:tcW w:w="720" w:type="dxa"/>
            <w:vAlign w:val="center"/>
          </w:tcPr>
          <w:p w14:paraId="5E26AF13"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3</w:t>
            </w:r>
          </w:p>
        </w:tc>
        <w:tc>
          <w:tcPr>
            <w:tcW w:w="1800" w:type="dxa"/>
            <w:vAlign w:val="center"/>
          </w:tcPr>
          <w:p w14:paraId="0D17607F"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 xml:space="preserve">History </w:t>
            </w:r>
            <w:r w:rsidRPr="00710D1B">
              <w:rPr>
                <w:rFonts w:ascii="Tahoma" w:hAnsi="Tahoma" w:cs="Tahoma"/>
                <w:b/>
                <w:sz w:val="16"/>
                <w:szCs w:val="16"/>
              </w:rPr>
              <w:t xml:space="preserve">or </w:t>
            </w:r>
          </w:p>
          <w:p w14:paraId="54DD8D86" w14:textId="77777777" w:rsidR="00233AF0" w:rsidRPr="00710D1B" w:rsidRDefault="00233AF0" w:rsidP="00524489">
            <w:pPr>
              <w:tabs>
                <w:tab w:val="left" w:pos="935"/>
              </w:tabs>
              <w:jc w:val="center"/>
              <w:rPr>
                <w:rFonts w:ascii="Tahoma" w:hAnsi="Tahoma" w:cs="Tahoma"/>
                <w:sz w:val="16"/>
                <w:szCs w:val="16"/>
              </w:rPr>
            </w:pPr>
            <w:r w:rsidRPr="00710D1B">
              <w:rPr>
                <w:rFonts w:ascii="Tahoma" w:hAnsi="Tahoma" w:cs="Tahoma"/>
                <w:sz w:val="16"/>
                <w:szCs w:val="16"/>
              </w:rPr>
              <w:t>Social Science</w:t>
            </w:r>
          </w:p>
        </w:tc>
      </w:tr>
    </w:tbl>
    <w:p w14:paraId="4323E0B3" w14:textId="77777777" w:rsidR="00086FBA" w:rsidRDefault="00086FBA" w:rsidP="00C041F4">
      <w:pPr>
        <w:pStyle w:val="SD-HangingIndent2"/>
        <w:widowControl/>
        <w:spacing w:after="0" w:line="240" w:lineRule="auto"/>
        <w:ind w:left="0" w:right="720" w:firstLine="0"/>
        <w:jc w:val="center"/>
        <w:rPr>
          <w:rFonts w:ascii="Tahoma" w:eastAsia="Meiryo" w:hAnsi="Tahoma" w:cs="Tahoma"/>
          <w:caps/>
          <w:sz w:val="10"/>
          <w:szCs w:val="10"/>
        </w:rPr>
      </w:pPr>
    </w:p>
    <w:p w14:paraId="2EDE5B81" w14:textId="18FE69B9" w:rsidR="00D35926" w:rsidRPr="00B1200B" w:rsidRDefault="00D35926" w:rsidP="00DD1E03">
      <w:pPr>
        <w:ind w:right="270"/>
        <w:rPr>
          <w:rFonts w:ascii="Tahoma" w:hAnsi="Tahoma" w:cs="Tahoma"/>
          <w:sz w:val="18"/>
          <w:szCs w:val="18"/>
        </w:rPr>
      </w:pPr>
      <w:r w:rsidRPr="00B1200B">
        <w:rPr>
          <w:rFonts w:ascii="Tahoma" w:hAnsi="Tahoma" w:cs="Tahoma"/>
          <w:sz w:val="18"/>
          <w:szCs w:val="18"/>
        </w:rPr>
        <w:t xml:space="preserve">* </w:t>
      </w:r>
      <w:r w:rsidR="009B3C0D" w:rsidRPr="00B1200B">
        <w:rPr>
          <w:rFonts w:ascii="Tahoma" w:hAnsi="Tahoma" w:cs="Tahoma"/>
          <w:sz w:val="18"/>
          <w:szCs w:val="18"/>
        </w:rPr>
        <w:tab/>
      </w:r>
      <w:r w:rsidRPr="00B1200B">
        <w:rPr>
          <w:rFonts w:ascii="Tahoma" w:hAnsi="Tahoma" w:cs="Tahoma"/>
          <w:sz w:val="18"/>
          <w:szCs w:val="18"/>
        </w:rPr>
        <w:t>MAT 1505 fulfills a</w:t>
      </w:r>
      <w:r w:rsidR="00AA0FE5" w:rsidRPr="00B1200B">
        <w:rPr>
          <w:rFonts w:ascii="Tahoma" w:hAnsi="Tahoma" w:cs="Tahoma"/>
          <w:sz w:val="18"/>
          <w:szCs w:val="18"/>
        </w:rPr>
        <w:t xml:space="preserve"> non-business or</w:t>
      </w:r>
      <w:r w:rsidRPr="00B1200B">
        <w:rPr>
          <w:rFonts w:ascii="Tahoma" w:hAnsi="Tahoma" w:cs="Tahoma"/>
          <w:sz w:val="18"/>
          <w:szCs w:val="18"/>
        </w:rPr>
        <w:t xml:space="preserve"> free elective</w:t>
      </w:r>
    </w:p>
    <w:p w14:paraId="23692EF2" w14:textId="6E99003D" w:rsidR="00D35926" w:rsidRPr="00CA598C" w:rsidRDefault="009B3C0D" w:rsidP="007A66E8">
      <w:pPr>
        <w:pStyle w:val="SD-BodyText9pt"/>
        <w:widowControl/>
        <w:spacing w:after="0" w:line="240" w:lineRule="auto"/>
        <w:ind w:right="270"/>
        <w:rPr>
          <w:rFonts w:ascii="Tahoma" w:hAnsi="Tahoma" w:cs="Tahoma"/>
        </w:rPr>
      </w:pPr>
      <w:r w:rsidRPr="00B1200B">
        <w:rPr>
          <w:rFonts w:ascii="Tahoma" w:hAnsi="Tahoma" w:cs="Tahoma"/>
        </w:rPr>
        <w:t>**</w:t>
      </w:r>
      <w:r w:rsidRPr="00B1200B">
        <w:rPr>
          <w:rFonts w:ascii="Tahoma" w:hAnsi="Tahoma" w:cs="Tahoma"/>
        </w:rPr>
        <w:tab/>
      </w:r>
      <w:r w:rsidR="007B0F6C" w:rsidRPr="00B1200B">
        <w:rPr>
          <w:rFonts w:ascii="Tahoma" w:hAnsi="Tahoma" w:cs="Tahoma"/>
        </w:rPr>
        <w:t>STAT</w:t>
      </w:r>
      <w:r w:rsidRPr="00B1200B">
        <w:rPr>
          <w:rFonts w:ascii="Tahoma" w:hAnsi="Tahoma" w:cs="Tahoma"/>
        </w:rPr>
        <w:t xml:space="preserve"> 1230 fulfills a </w:t>
      </w:r>
      <w:r w:rsidR="00AA0FE5" w:rsidRPr="00B1200B">
        <w:rPr>
          <w:rFonts w:ascii="Tahoma" w:hAnsi="Tahoma" w:cs="Tahoma"/>
        </w:rPr>
        <w:t xml:space="preserve">non-business or </w:t>
      </w:r>
      <w:r w:rsidRPr="00B1200B">
        <w:rPr>
          <w:rFonts w:ascii="Tahoma" w:hAnsi="Tahoma" w:cs="Tahoma"/>
        </w:rPr>
        <w:t>free elective</w:t>
      </w:r>
    </w:p>
    <w:p w14:paraId="153AAD8B" w14:textId="77777777" w:rsidR="000A29F1" w:rsidRPr="00CA598C" w:rsidRDefault="000A29F1" w:rsidP="00DD1E03">
      <w:pPr>
        <w:pStyle w:val="SD-BodyText9pt"/>
        <w:widowControl/>
        <w:spacing w:after="0" w:line="240" w:lineRule="auto"/>
        <w:ind w:right="270"/>
        <w:rPr>
          <w:rStyle w:val="Bold"/>
          <w:rFonts w:ascii="Tahoma" w:eastAsia="Meiryo" w:hAnsi="Tahoma" w:cs="Tahoma"/>
        </w:rPr>
      </w:pPr>
    </w:p>
    <w:p w14:paraId="072066BF" w14:textId="77777777" w:rsidR="00BE54BD" w:rsidRPr="007D0431" w:rsidRDefault="00844851" w:rsidP="00DD1E03">
      <w:pPr>
        <w:pStyle w:val="SD-BodyText9pt"/>
        <w:widowControl/>
        <w:spacing w:after="0" w:line="240" w:lineRule="auto"/>
        <w:ind w:right="270"/>
        <w:rPr>
          <w:rFonts w:ascii="Tahoma" w:eastAsia="Meiryo" w:hAnsi="Tahoma" w:cs="Tahoma"/>
          <w:sz w:val="20"/>
          <w:szCs w:val="20"/>
        </w:rPr>
      </w:pPr>
      <w:r w:rsidRPr="007D0431">
        <w:rPr>
          <w:rStyle w:val="Bold"/>
          <w:rFonts w:ascii="Tahoma" w:eastAsia="Meiryo" w:hAnsi="Tahoma" w:cs="Tahoma"/>
          <w:sz w:val="20"/>
          <w:szCs w:val="20"/>
        </w:rPr>
        <w:t>Please Note:</w:t>
      </w:r>
      <w:r w:rsidR="00BE54BD" w:rsidRPr="007D0431">
        <w:rPr>
          <w:rFonts w:ascii="Tahoma" w:eastAsia="Meiryo" w:hAnsi="Tahoma" w:cs="Tahoma"/>
          <w:sz w:val="20"/>
          <w:szCs w:val="20"/>
        </w:rPr>
        <w:t xml:space="preserve"> Students achieving a score of 5, 6 or 7 on the </w:t>
      </w:r>
      <w:r w:rsidR="004069BC" w:rsidRPr="007D0431">
        <w:rPr>
          <w:rStyle w:val="Bold"/>
          <w:rFonts w:ascii="Tahoma" w:eastAsia="Meiryo" w:hAnsi="Tahoma" w:cs="Tahoma"/>
          <w:b w:val="0"/>
          <w:sz w:val="20"/>
          <w:szCs w:val="20"/>
        </w:rPr>
        <w:t>International Baccalaureate</w:t>
      </w:r>
      <w:r w:rsidR="00BE54BD" w:rsidRPr="007D0431">
        <w:rPr>
          <w:rStyle w:val="Bold"/>
          <w:rFonts w:ascii="Tahoma" w:eastAsia="Meiryo" w:hAnsi="Tahoma" w:cs="Tahoma"/>
          <w:b w:val="0"/>
          <w:sz w:val="20"/>
          <w:szCs w:val="20"/>
        </w:rPr>
        <w:t xml:space="preserve"> (IB) </w:t>
      </w:r>
      <w:r w:rsidR="004069BC" w:rsidRPr="007D0431">
        <w:rPr>
          <w:rStyle w:val="Bold"/>
          <w:rFonts w:ascii="Tahoma" w:eastAsia="Meiryo" w:hAnsi="Tahoma" w:cs="Tahoma"/>
          <w:b w:val="0"/>
          <w:sz w:val="20"/>
          <w:szCs w:val="20"/>
        </w:rPr>
        <w:t>Program</w:t>
      </w:r>
      <w:r w:rsidR="00BE54BD" w:rsidRPr="007D0431">
        <w:rPr>
          <w:rFonts w:ascii="Tahoma" w:eastAsia="Meiryo" w:hAnsi="Tahoma" w:cs="Tahoma"/>
          <w:sz w:val="20"/>
          <w:szCs w:val="20"/>
        </w:rPr>
        <w:t xml:space="preserve"> tests may be granted college credits with the approval of The Clay Center at VSB.  Credit is only given for “higher level” exams.  The student and the Registrar’s Office are notified if IB credits are awarded.  See the </w:t>
      </w:r>
      <w:r w:rsidR="00BE54BD" w:rsidRPr="007D0431">
        <w:rPr>
          <w:rStyle w:val="Italic"/>
          <w:rFonts w:ascii="Tahoma" w:eastAsia="Meiryo" w:hAnsi="Tahoma" w:cs="Tahoma"/>
          <w:sz w:val="20"/>
          <w:szCs w:val="20"/>
        </w:rPr>
        <w:t>International Baccalaureate (IB) Credit</w:t>
      </w:r>
      <w:r w:rsidR="00BE54BD" w:rsidRPr="007D0431">
        <w:rPr>
          <w:rFonts w:ascii="Tahoma" w:eastAsia="Meiryo" w:hAnsi="Tahoma" w:cs="Tahoma"/>
          <w:sz w:val="20"/>
          <w:szCs w:val="20"/>
        </w:rPr>
        <w:t xml:space="preserve"> section of the handbook for additional information.</w:t>
      </w:r>
    </w:p>
    <w:p w14:paraId="37CD5EF6" w14:textId="77777777" w:rsidR="00A671DC" w:rsidRPr="007D0431" w:rsidRDefault="00A671DC" w:rsidP="00DD1E03">
      <w:pPr>
        <w:pStyle w:val="SD-Heading12C"/>
        <w:widowControl/>
        <w:tabs>
          <w:tab w:val="left" w:pos="360"/>
        </w:tabs>
        <w:spacing w:before="0" w:after="0" w:line="240" w:lineRule="auto"/>
        <w:ind w:right="270"/>
        <w:outlineLvl w:val="0"/>
        <w:rPr>
          <w:rFonts w:ascii="Tahoma" w:eastAsia="Meiryo" w:hAnsi="Tahoma" w:cs="Tahoma"/>
          <w:b/>
          <w:caps w:val="0"/>
          <w:sz w:val="20"/>
          <w:szCs w:val="20"/>
        </w:rPr>
      </w:pPr>
      <w:r w:rsidRPr="007D0431">
        <w:rPr>
          <w:rFonts w:ascii="Tahoma" w:eastAsia="Meiryo" w:hAnsi="Tahoma" w:cs="Tahoma"/>
          <w:b/>
          <w:caps w:val="0"/>
          <w:sz w:val="20"/>
          <w:szCs w:val="20"/>
        </w:rPr>
        <w:lastRenderedPageBreak/>
        <w:t>Attendance</w:t>
      </w:r>
    </w:p>
    <w:p w14:paraId="5CC0C813" w14:textId="77777777" w:rsidR="000C499C" w:rsidRPr="000C499C" w:rsidRDefault="000C499C" w:rsidP="000C499C">
      <w:pPr>
        <w:pStyle w:val="SD-BodyText9pt"/>
        <w:spacing w:after="0"/>
        <w:ind w:right="270"/>
        <w:rPr>
          <w:rFonts w:ascii="Tahoma" w:eastAsia="Meiryo" w:hAnsi="Tahoma" w:cs="Tahoma"/>
          <w:sz w:val="20"/>
          <w:szCs w:val="20"/>
        </w:rPr>
      </w:pPr>
      <w:r w:rsidRPr="000C499C">
        <w:rPr>
          <w:rFonts w:ascii="Tahoma" w:eastAsia="Meiryo" w:hAnsi="Tahoma" w:cs="Tahoma"/>
          <w:sz w:val="20"/>
          <w:szCs w:val="20"/>
        </w:rPr>
        <w:t>Class and laboratory attendance for first-year students is mandatory.  A first-year student will receive a grade of "Y" (failure) whenever the number of unexcused absences in a course exceeds twice the number of weekly class meetings for the course.</w:t>
      </w:r>
    </w:p>
    <w:p w14:paraId="6AC87BDB" w14:textId="77777777" w:rsidR="000C499C" w:rsidRPr="006B30D4" w:rsidRDefault="000C499C" w:rsidP="000C499C">
      <w:pPr>
        <w:pStyle w:val="SD-BodyText9pt"/>
        <w:spacing w:after="0"/>
        <w:ind w:right="270"/>
        <w:rPr>
          <w:rFonts w:ascii="Tahoma" w:eastAsia="Meiryo" w:hAnsi="Tahoma" w:cs="Tahoma"/>
          <w:sz w:val="16"/>
          <w:szCs w:val="16"/>
        </w:rPr>
      </w:pPr>
    </w:p>
    <w:p w14:paraId="28448389" w14:textId="77777777" w:rsidR="000C499C" w:rsidRPr="000C499C" w:rsidRDefault="000C499C" w:rsidP="000C499C">
      <w:pPr>
        <w:pStyle w:val="SD-BodyText9pt"/>
        <w:spacing w:after="0"/>
        <w:ind w:right="270"/>
        <w:rPr>
          <w:rFonts w:ascii="Tahoma" w:eastAsia="Meiryo" w:hAnsi="Tahoma" w:cs="Tahoma"/>
          <w:sz w:val="20"/>
          <w:szCs w:val="20"/>
        </w:rPr>
      </w:pPr>
      <w:r w:rsidRPr="000C499C">
        <w:rPr>
          <w:rFonts w:ascii="Tahoma" w:eastAsia="Meiryo" w:hAnsi="Tahoma" w:cs="Tahoma"/>
          <w:sz w:val="20"/>
          <w:szCs w:val="20"/>
        </w:rPr>
        <w:t>For students beyond the first</w:t>
      </w:r>
      <w:r w:rsidR="008964AA">
        <w:rPr>
          <w:rFonts w:ascii="Tahoma" w:eastAsia="Meiryo" w:hAnsi="Tahoma" w:cs="Tahoma"/>
          <w:sz w:val="20"/>
          <w:szCs w:val="20"/>
        </w:rPr>
        <w:t>-</w:t>
      </w:r>
      <w:r w:rsidRPr="000C499C">
        <w:rPr>
          <w:rFonts w:ascii="Tahoma" w:eastAsia="Meiryo" w:hAnsi="Tahoma" w:cs="Tahoma"/>
          <w:sz w:val="20"/>
          <w:szCs w:val="20"/>
        </w:rPr>
        <w:t xml:space="preserve">year, attendance policies are determined by the instructors of the various courses. The instructor’s class attendance policy must appear in the syllabus and at a minimum must allow for the University’s excused absences listed below.   Enforcement of such attendance policies lies with those instructors. </w:t>
      </w:r>
      <w:r w:rsidR="003051D7">
        <w:rPr>
          <w:rFonts w:ascii="Tahoma" w:eastAsia="Meiryo" w:hAnsi="Tahoma" w:cs="Tahoma"/>
          <w:sz w:val="20"/>
          <w:szCs w:val="20"/>
        </w:rPr>
        <w:t xml:space="preserve"> </w:t>
      </w:r>
      <w:r w:rsidRPr="000C499C">
        <w:rPr>
          <w:rFonts w:ascii="Tahoma" w:eastAsia="Meiryo" w:hAnsi="Tahoma" w:cs="Tahoma"/>
          <w:sz w:val="20"/>
          <w:szCs w:val="20"/>
        </w:rPr>
        <w:t xml:space="preserve">If the instructor thinks a student has too many absences (total of excused and unexcused), then the instructor should discuss the student’s attendance with the appropriate Assistant or </w:t>
      </w:r>
      <w:r w:rsidR="000A57F3">
        <w:rPr>
          <w:rFonts w:ascii="Tahoma" w:eastAsia="Meiryo" w:hAnsi="Tahoma" w:cs="Tahoma"/>
          <w:sz w:val="20"/>
          <w:szCs w:val="20"/>
        </w:rPr>
        <w:t>Associate</w:t>
      </w:r>
      <w:r w:rsidRPr="000C499C">
        <w:rPr>
          <w:rFonts w:ascii="Tahoma" w:eastAsia="Meiryo" w:hAnsi="Tahoma" w:cs="Tahoma"/>
          <w:sz w:val="20"/>
          <w:szCs w:val="20"/>
        </w:rPr>
        <w:t xml:space="preserve"> </w:t>
      </w:r>
      <w:r w:rsidR="000A57F3">
        <w:rPr>
          <w:rFonts w:ascii="Tahoma" w:eastAsia="Meiryo" w:hAnsi="Tahoma" w:cs="Tahoma"/>
          <w:sz w:val="20"/>
          <w:szCs w:val="20"/>
        </w:rPr>
        <w:t>Dean</w:t>
      </w:r>
      <w:r w:rsidRPr="000C499C">
        <w:rPr>
          <w:rFonts w:ascii="Tahoma" w:eastAsia="Meiryo" w:hAnsi="Tahoma" w:cs="Tahoma"/>
          <w:sz w:val="20"/>
          <w:szCs w:val="20"/>
        </w:rPr>
        <w:t xml:space="preserve"> of the instructor’s college in order to determine if the student should withdraw or receive an incomplete.</w:t>
      </w:r>
    </w:p>
    <w:p w14:paraId="6776E5B9" w14:textId="77777777" w:rsidR="000C499C" w:rsidRPr="007A2A19" w:rsidRDefault="000C499C" w:rsidP="000C499C">
      <w:pPr>
        <w:pStyle w:val="SD-BodyText9pt"/>
        <w:spacing w:after="0"/>
        <w:ind w:right="270"/>
        <w:rPr>
          <w:rFonts w:ascii="Tahoma" w:eastAsia="Meiryo" w:hAnsi="Tahoma" w:cs="Tahoma"/>
          <w:sz w:val="16"/>
          <w:szCs w:val="16"/>
        </w:rPr>
      </w:pPr>
    </w:p>
    <w:p w14:paraId="5757EAEF" w14:textId="77777777" w:rsidR="000C499C" w:rsidRPr="000C499C" w:rsidRDefault="000C499C" w:rsidP="000C499C">
      <w:pPr>
        <w:pStyle w:val="SD-BodyText9pt"/>
        <w:spacing w:after="0"/>
        <w:ind w:right="270"/>
        <w:rPr>
          <w:rFonts w:ascii="Tahoma" w:eastAsia="Meiryo" w:hAnsi="Tahoma" w:cs="Tahoma"/>
          <w:sz w:val="20"/>
          <w:szCs w:val="20"/>
        </w:rPr>
      </w:pPr>
      <w:r w:rsidRPr="000C499C">
        <w:rPr>
          <w:rFonts w:ascii="Tahoma" w:eastAsia="Meiryo" w:hAnsi="Tahoma" w:cs="Tahoma"/>
          <w:sz w:val="20"/>
          <w:szCs w:val="20"/>
        </w:rPr>
        <w:t xml:space="preserve">Where possible, students should inform their instructors if they plan to be late or absent from class.  In all cases, students should be prepared to provide documentation to petition for excused absences to the appropriate Assistant or </w:t>
      </w:r>
      <w:r w:rsidR="000A57F3">
        <w:rPr>
          <w:rFonts w:ascii="Tahoma" w:eastAsia="Meiryo" w:hAnsi="Tahoma" w:cs="Tahoma"/>
          <w:sz w:val="20"/>
          <w:szCs w:val="20"/>
        </w:rPr>
        <w:t>Associate</w:t>
      </w:r>
      <w:r w:rsidRPr="000C499C">
        <w:rPr>
          <w:rFonts w:ascii="Tahoma" w:eastAsia="Meiryo" w:hAnsi="Tahoma" w:cs="Tahoma"/>
          <w:sz w:val="20"/>
          <w:szCs w:val="20"/>
        </w:rPr>
        <w:t xml:space="preserve"> </w:t>
      </w:r>
      <w:r w:rsidR="000A57F3">
        <w:rPr>
          <w:rFonts w:ascii="Tahoma" w:eastAsia="Meiryo" w:hAnsi="Tahoma" w:cs="Tahoma"/>
          <w:sz w:val="20"/>
          <w:szCs w:val="20"/>
        </w:rPr>
        <w:t>Dean</w:t>
      </w:r>
      <w:r w:rsidRPr="000C499C">
        <w:rPr>
          <w:rFonts w:ascii="Tahoma" w:eastAsia="Meiryo" w:hAnsi="Tahoma" w:cs="Tahoma"/>
          <w:sz w:val="20"/>
          <w:szCs w:val="20"/>
        </w:rPr>
        <w:t xml:space="preserve"> of their college. Excused absences do not count toward a failure in the course </w:t>
      </w:r>
      <w:r w:rsidRPr="00727630">
        <w:rPr>
          <w:rFonts w:ascii="Tahoma" w:eastAsia="Meiryo" w:hAnsi="Tahoma" w:cs="Tahoma"/>
          <w:sz w:val="20"/>
          <w:szCs w:val="20"/>
        </w:rPr>
        <w:t>for first</w:t>
      </w:r>
      <w:r w:rsidR="00577B89" w:rsidRPr="00727630">
        <w:rPr>
          <w:rFonts w:ascii="Tahoma" w:eastAsia="Meiryo" w:hAnsi="Tahoma" w:cs="Tahoma"/>
          <w:sz w:val="20"/>
          <w:szCs w:val="20"/>
        </w:rPr>
        <w:t>-</w:t>
      </w:r>
      <w:r w:rsidRPr="00727630">
        <w:rPr>
          <w:rFonts w:ascii="Tahoma" w:eastAsia="Meiryo" w:hAnsi="Tahoma" w:cs="Tahoma"/>
          <w:sz w:val="20"/>
          <w:szCs w:val="20"/>
        </w:rPr>
        <w:t>year</w:t>
      </w:r>
      <w:r w:rsidRPr="000C499C">
        <w:rPr>
          <w:rFonts w:ascii="Tahoma" w:eastAsia="Meiryo" w:hAnsi="Tahoma" w:cs="Tahoma"/>
          <w:sz w:val="20"/>
          <w:szCs w:val="20"/>
        </w:rPr>
        <w:t xml:space="preserve"> students.  Absence from class does not release the student from work assigned.  Students who miss an in-class obligation (exam, presentation, etc.) due to an excused absence will not be penalized - the instructor may offer a make-up test, arrange an alternative time for a presentation, exempt a student from the assignment, or provide another arrangement.   </w:t>
      </w:r>
    </w:p>
    <w:p w14:paraId="62DCAEE9" w14:textId="77777777" w:rsidR="000C499C" w:rsidRPr="006B30D4" w:rsidRDefault="000C499C" w:rsidP="000C499C">
      <w:pPr>
        <w:pStyle w:val="SD-BodyText9pt"/>
        <w:spacing w:after="0"/>
        <w:ind w:right="270"/>
        <w:rPr>
          <w:rFonts w:ascii="Tahoma" w:eastAsia="Meiryo" w:hAnsi="Tahoma" w:cs="Tahoma"/>
          <w:sz w:val="16"/>
          <w:szCs w:val="16"/>
        </w:rPr>
      </w:pPr>
    </w:p>
    <w:p w14:paraId="472F038D" w14:textId="77777777" w:rsidR="000C499C" w:rsidRPr="000C499C" w:rsidRDefault="000C499C" w:rsidP="000C499C">
      <w:pPr>
        <w:pStyle w:val="SD-BodyText9pt"/>
        <w:spacing w:after="0"/>
        <w:ind w:right="270"/>
        <w:rPr>
          <w:rFonts w:ascii="Tahoma" w:eastAsia="Meiryo" w:hAnsi="Tahoma" w:cs="Tahoma"/>
          <w:sz w:val="20"/>
          <w:szCs w:val="20"/>
        </w:rPr>
      </w:pPr>
      <w:r w:rsidRPr="000C499C">
        <w:rPr>
          <w:rFonts w:ascii="Tahoma" w:eastAsia="Meiryo" w:hAnsi="Tahoma" w:cs="Tahoma"/>
          <w:sz w:val="20"/>
          <w:szCs w:val="20"/>
        </w:rPr>
        <w:t>The University’s list of excused absences for all students includes the following:</w:t>
      </w:r>
    </w:p>
    <w:p w14:paraId="71A80911" w14:textId="77777777" w:rsidR="000C499C" w:rsidRPr="000C499C" w:rsidRDefault="000C499C" w:rsidP="001F14A9">
      <w:pPr>
        <w:pStyle w:val="SD-BodyText9pt"/>
        <w:numPr>
          <w:ilvl w:val="0"/>
          <w:numId w:val="24"/>
        </w:numPr>
        <w:spacing w:after="0"/>
        <w:ind w:right="270"/>
        <w:rPr>
          <w:rFonts w:ascii="Tahoma" w:eastAsia="Meiryo" w:hAnsi="Tahoma" w:cs="Tahoma"/>
          <w:sz w:val="20"/>
          <w:szCs w:val="20"/>
        </w:rPr>
      </w:pPr>
      <w:r w:rsidRPr="000C499C">
        <w:rPr>
          <w:rFonts w:ascii="Tahoma" w:eastAsia="Meiryo" w:hAnsi="Tahoma" w:cs="Tahoma"/>
          <w:sz w:val="20"/>
          <w:szCs w:val="20"/>
        </w:rPr>
        <w:t>participation in NCAA athletic competitions</w:t>
      </w:r>
    </w:p>
    <w:p w14:paraId="5670D101" w14:textId="77777777" w:rsidR="000C499C" w:rsidRPr="000C499C" w:rsidRDefault="000C499C" w:rsidP="001F14A9">
      <w:pPr>
        <w:pStyle w:val="SD-BodyText9pt"/>
        <w:numPr>
          <w:ilvl w:val="0"/>
          <w:numId w:val="24"/>
        </w:numPr>
        <w:spacing w:after="0"/>
        <w:ind w:right="270"/>
        <w:rPr>
          <w:rFonts w:ascii="Tahoma" w:eastAsia="Meiryo" w:hAnsi="Tahoma" w:cs="Tahoma"/>
          <w:sz w:val="20"/>
          <w:szCs w:val="20"/>
        </w:rPr>
      </w:pPr>
      <w:r w:rsidRPr="000C499C">
        <w:rPr>
          <w:rFonts w:ascii="Tahoma" w:eastAsia="Meiryo" w:hAnsi="Tahoma" w:cs="Tahoma"/>
          <w:sz w:val="20"/>
          <w:szCs w:val="20"/>
        </w:rPr>
        <w:t>participation in special academic events (e.g., conferences, field trips, project competitions)</w:t>
      </w:r>
    </w:p>
    <w:p w14:paraId="410EE8B5" w14:textId="77777777" w:rsidR="000C499C" w:rsidRPr="000C499C" w:rsidRDefault="000C499C" w:rsidP="001F14A9">
      <w:pPr>
        <w:pStyle w:val="SD-BodyText9pt"/>
        <w:numPr>
          <w:ilvl w:val="0"/>
          <w:numId w:val="24"/>
        </w:numPr>
        <w:spacing w:after="0"/>
        <w:ind w:right="270"/>
        <w:rPr>
          <w:rFonts w:ascii="Tahoma" w:eastAsia="Meiryo" w:hAnsi="Tahoma" w:cs="Tahoma"/>
          <w:sz w:val="20"/>
          <w:szCs w:val="20"/>
        </w:rPr>
      </w:pPr>
      <w:r w:rsidRPr="000C499C">
        <w:rPr>
          <w:rFonts w:ascii="Tahoma" w:eastAsia="Meiryo" w:hAnsi="Tahoma" w:cs="Tahoma"/>
          <w:sz w:val="20"/>
          <w:szCs w:val="20"/>
        </w:rPr>
        <w:t>participation in official university business (e.g., student representatives attending meetings related to university governance)</w:t>
      </w:r>
    </w:p>
    <w:p w14:paraId="74023D52" w14:textId="77777777" w:rsidR="000C499C" w:rsidRPr="000C499C" w:rsidRDefault="000C499C" w:rsidP="001F14A9">
      <w:pPr>
        <w:pStyle w:val="SD-BodyText9pt"/>
        <w:numPr>
          <w:ilvl w:val="0"/>
          <w:numId w:val="24"/>
        </w:numPr>
        <w:spacing w:after="0"/>
        <w:ind w:right="270"/>
        <w:rPr>
          <w:rFonts w:ascii="Tahoma" w:eastAsia="Meiryo" w:hAnsi="Tahoma" w:cs="Tahoma"/>
          <w:sz w:val="20"/>
          <w:szCs w:val="20"/>
        </w:rPr>
      </w:pPr>
      <w:r w:rsidRPr="000C499C">
        <w:rPr>
          <w:rFonts w:ascii="Tahoma" w:eastAsia="Meiryo" w:hAnsi="Tahoma" w:cs="Tahoma"/>
          <w:sz w:val="20"/>
          <w:szCs w:val="20"/>
        </w:rPr>
        <w:t>attendance at significant events involving the immediate family (e.g., funerals, weddings)</w:t>
      </w:r>
    </w:p>
    <w:p w14:paraId="14F75D44" w14:textId="77777777" w:rsidR="000C499C" w:rsidRPr="000C499C" w:rsidRDefault="000C499C" w:rsidP="001F14A9">
      <w:pPr>
        <w:pStyle w:val="SD-BodyText9pt"/>
        <w:numPr>
          <w:ilvl w:val="0"/>
          <w:numId w:val="24"/>
        </w:numPr>
        <w:spacing w:after="0"/>
        <w:ind w:right="270"/>
        <w:rPr>
          <w:rFonts w:ascii="Tahoma" w:eastAsia="Meiryo" w:hAnsi="Tahoma" w:cs="Tahoma"/>
          <w:sz w:val="20"/>
          <w:szCs w:val="20"/>
        </w:rPr>
      </w:pPr>
      <w:r w:rsidRPr="000C499C">
        <w:rPr>
          <w:rFonts w:ascii="Tahoma" w:eastAsia="Meiryo" w:hAnsi="Tahoma" w:cs="Tahoma"/>
          <w:sz w:val="20"/>
          <w:szCs w:val="20"/>
        </w:rPr>
        <w:t>religious holidays - see the University’s policy on Religious Holidays</w:t>
      </w:r>
    </w:p>
    <w:p w14:paraId="70C1B186" w14:textId="77777777" w:rsidR="000C499C" w:rsidRPr="000C499C" w:rsidRDefault="000C499C" w:rsidP="001F14A9">
      <w:pPr>
        <w:pStyle w:val="SD-BodyText9pt"/>
        <w:numPr>
          <w:ilvl w:val="0"/>
          <w:numId w:val="24"/>
        </w:numPr>
        <w:spacing w:after="0"/>
        <w:ind w:right="270"/>
        <w:rPr>
          <w:rFonts w:ascii="Tahoma" w:eastAsia="Meiryo" w:hAnsi="Tahoma" w:cs="Tahoma"/>
          <w:sz w:val="20"/>
          <w:szCs w:val="20"/>
        </w:rPr>
      </w:pPr>
      <w:r w:rsidRPr="000C499C">
        <w:rPr>
          <w:rFonts w:ascii="Tahoma" w:eastAsia="Meiryo" w:hAnsi="Tahoma" w:cs="Tahoma"/>
          <w:sz w:val="20"/>
          <w:szCs w:val="20"/>
        </w:rPr>
        <w:t xml:space="preserve">college-approved participation in placement activities (e.g., job </w:t>
      </w:r>
      <w:r w:rsidRPr="000C499C">
        <w:rPr>
          <w:rFonts w:ascii="Tahoma" w:eastAsia="Meiryo" w:hAnsi="Tahoma" w:cs="Tahoma"/>
          <w:sz w:val="20"/>
          <w:szCs w:val="20"/>
        </w:rPr>
        <w:lastRenderedPageBreak/>
        <w:t>interviews, graduate school interviews, attending job fairs)</w:t>
      </w:r>
    </w:p>
    <w:p w14:paraId="51C447E2" w14:textId="77777777" w:rsidR="000C499C" w:rsidRPr="000C499C" w:rsidRDefault="000C499C" w:rsidP="001F14A9">
      <w:pPr>
        <w:pStyle w:val="SD-BodyText9pt"/>
        <w:numPr>
          <w:ilvl w:val="0"/>
          <w:numId w:val="24"/>
        </w:numPr>
        <w:spacing w:after="0"/>
        <w:ind w:right="270"/>
        <w:rPr>
          <w:rFonts w:ascii="Tahoma" w:eastAsia="Meiryo" w:hAnsi="Tahoma" w:cs="Tahoma"/>
          <w:sz w:val="20"/>
          <w:szCs w:val="20"/>
        </w:rPr>
      </w:pPr>
      <w:r w:rsidRPr="000C499C">
        <w:rPr>
          <w:rFonts w:ascii="Tahoma" w:eastAsia="Meiryo" w:hAnsi="Tahoma" w:cs="Tahoma"/>
          <w:sz w:val="20"/>
          <w:szCs w:val="20"/>
        </w:rPr>
        <w:t>documented serious illness or disability (see below how to document)</w:t>
      </w:r>
    </w:p>
    <w:p w14:paraId="720679A6" w14:textId="77777777" w:rsidR="000C499C" w:rsidRPr="006B30D4" w:rsidRDefault="000C499C" w:rsidP="000C499C">
      <w:pPr>
        <w:pStyle w:val="SD-BodyText9pt"/>
        <w:spacing w:after="0"/>
        <w:ind w:right="270"/>
        <w:rPr>
          <w:rFonts w:ascii="Tahoma" w:eastAsia="Meiryo" w:hAnsi="Tahoma" w:cs="Tahoma"/>
          <w:sz w:val="16"/>
          <w:szCs w:val="16"/>
        </w:rPr>
      </w:pPr>
    </w:p>
    <w:p w14:paraId="7D75B941" w14:textId="77777777" w:rsidR="000C499C" w:rsidRPr="000C499C" w:rsidRDefault="000C499C" w:rsidP="000C499C">
      <w:pPr>
        <w:pStyle w:val="SD-BodyText9pt"/>
        <w:spacing w:after="0"/>
        <w:ind w:right="270"/>
        <w:rPr>
          <w:rFonts w:ascii="Tahoma" w:eastAsia="Meiryo" w:hAnsi="Tahoma" w:cs="Tahoma"/>
          <w:sz w:val="20"/>
          <w:szCs w:val="20"/>
        </w:rPr>
      </w:pPr>
      <w:r w:rsidRPr="000C499C">
        <w:rPr>
          <w:rFonts w:ascii="Tahoma" w:eastAsia="Meiryo" w:hAnsi="Tahoma" w:cs="Tahoma"/>
          <w:sz w:val="20"/>
          <w:szCs w:val="20"/>
        </w:rPr>
        <w:t xml:space="preserve">If instructors want to verify that the absence qualifies as an excused absence under the university list, or verify that the student is permitted to participate in the activity, they should contact the designated Assistant or </w:t>
      </w:r>
      <w:r w:rsidR="000A57F3">
        <w:rPr>
          <w:rFonts w:ascii="Tahoma" w:eastAsia="Meiryo" w:hAnsi="Tahoma" w:cs="Tahoma"/>
          <w:sz w:val="20"/>
          <w:szCs w:val="20"/>
        </w:rPr>
        <w:t>Associate</w:t>
      </w:r>
      <w:r w:rsidRPr="000C499C">
        <w:rPr>
          <w:rFonts w:ascii="Tahoma" w:eastAsia="Meiryo" w:hAnsi="Tahoma" w:cs="Tahoma"/>
          <w:sz w:val="20"/>
          <w:szCs w:val="20"/>
        </w:rPr>
        <w:t xml:space="preserve"> </w:t>
      </w:r>
      <w:r w:rsidR="000A57F3">
        <w:rPr>
          <w:rFonts w:ascii="Tahoma" w:eastAsia="Meiryo" w:hAnsi="Tahoma" w:cs="Tahoma"/>
          <w:sz w:val="20"/>
          <w:szCs w:val="20"/>
        </w:rPr>
        <w:t>Dean</w:t>
      </w:r>
      <w:r w:rsidRPr="000C499C">
        <w:rPr>
          <w:rFonts w:ascii="Tahoma" w:eastAsia="Meiryo" w:hAnsi="Tahoma" w:cs="Tahoma"/>
          <w:sz w:val="20"/>
          <w:szCs w:val="20"/>
        </w:rPr>
        <w:t xml:space="preserve"> of the student’s College.</w:t>
      </w:r>
    </w:p>
    <w:p w14:paraId="2850FECE" w14:textId="77777777" w:rsidR="000C499C" w:rsidRPr="008A6234" w:rsidRDefault="000C499C" w:rsidP="000C499C">
      <w:pPr>
        <w:pStyle w:val="SD-BodyText9pt"/>
        <w:spacing w:after="0"/>
        <w:ind w:right="270"/>
        <w:rPr>
          <w:rFonts w:ascii="Tahoma" w:eastAsia="Meiryo" w:hAnsi="Tahoma" w:cs="Tahoma"/>
          <w:sz w:val="16"/>
          <w:szCs w:val="16"/>
        </w:rPr>
      </w:pPr>
    </w:p>
    <w:p w14:paraId="464BF8FB" w14:textId="179AF69A" w:rsidR="000C499C" w:rsidRPr="0090766D" w:rsidRDefault="000C499C" w:rsidP="000C499C">
      <w:pPr>
        <w:pStyle w:val="SD-BodyText9pt"/>
        <w:spacing w:after="0"/>
        <w:ind w:right="270"/>
        <w:rPr>
          <w:rFonts w:ascii="Tahoma" w:eastAsia="Meiryo" w:hAnsi="Tahoma" w:cs="Tahoma"/>
          <w:sz w:val="20"/>
          <w:szCs w:val="20"/>
        </w:rPr>
      </w:pPr>
      <w:r w:rsidRPr="0090766D">
        <w:rPr>
          <w:rFonts w:ascii="Tahoma" w:eastAsia="Meiryo" w:hAnsi="Tahoma" w:cs="Tahoma"/>
          <w:sz w:val="20"/>
          <w:szCs w:val="20"/>
        </w:rPr>
        <w:t>Documenting a Serious Illness or Disability</w:t>
      </w:r>
    </w:p>
    <w:p w14:paraId="6B9B8E59" w14:textId="77777777" w:rsidR="000C499C" w:rsidRPr="000C499C" w:rsidRDefault="000C499C" w:rsidP="000C499C">
      <w:pPr>
        <w:pStyle w:val="SD-BodyText9pt"/>
        <w:spacing w:after="0"/>
        <w:ind w:right="270"/>
        <w:rPr>
          <w:rFonts w:ascii="Tahoma" w:eastAsia="Meiryo" w:hAnsi="Tahoma" w:cs="Tahoma"/>
          <w:sz w:val="20"/>
          <w:szCs w:val="20"/>
        </w:rPr>
      </w:pPr>
      <w:r w:rsidRPr="000C499C">
        <w:rPr>
          <w:rFonts w:ascii="Tahoma" w:eastAsia="Meiryo" w:hAnsi="Tahoma" w:cs="Tahoma"/>
          <w:sz w:val="20"/>
          <w:szCs w:val="20"/>
        </w:rPr>
        <w:t>The Student Health Center does not provide notes to excuse absences for students missing class due to their visit to the Student Health Center, or to excuse class absences due to most common illnesses.  The Student Health Center will also not provide notes to excuse absences for medical conditions that were not treated at the Student Health Center.  The purpose of this policy is to eliminate unnecessary visits from students whose sole purpose is obtaining class absence notes for their professors. </w:t>
      </w:r>
    </w:p>
    <w:p w14:paraId="49B0CC04" w14:textId="77777777" w:rsidR="000C499C" w:rsidRPr="006B30D4" w:rsidRDefault="000C499C" w:rsidP="000C499C">
      <w:pPr>
        <w:pStyle w:val="SD-BodyText9pt"/>
        <w:spacing w:after="0"/>
        <w:ind w:right="270"/>
        <w:rPr>
          <w:rFonts w:ascii="Tahoma" w:eastAsia="Meiryo" w:hAnsi="Tahoma" w:cs="Tahoma"/>
          <w:sz w:val="16"/>
          <w:szCs w:val="16"/>
        </w:rPr>
      </w:pPr>
    </w:p>
    <w:p w14:paraId="1E8F8DA5" w14:textId="77777777" w:rsidR="000C499C" w:rsidRPr="000C499C" w:rsidRDefault="000C499C" w:rsidP="000C499C">
      <w:pPr>
        <w:pStyle w:val="SD-BodyText9pt"/>
        <w:spacing w:after="0"/>
        <w:ind w:right="270"/>
        <w:rPr>
          <w:rFonts w:ascii="Tahoma" w:eastAsia="Meiryo" w:hAnsi="Tahoma" w:cs="Tahoma"/>
          <w:sz w:val="20"/>
          <w:szCs w:val="20"/>
        </w:rPr>
      </w:pPr>
      <w:r w:rsidRPr="000C499C">
        <w:rPr>
          <w:rFonts w:ascii="Tahoma" w:eastAsia="Meiryo" w:hAnsi="Tahoma" w:cs="Tahoma"/>
          <w:sz w:val="20"/>
          <w:szCs w:val="20"/>
        </w:rPr>
        <w:t xml:space="preserve">Some illnesses may legitimately prevent a student from attending classes, but are not serious enough to require evaluation and treatment from the Student Health Center.  Students often provide self-care, which is very appropriate for many common illnesses such as cold, viral infection, or uncomplicated flu.  Students should inform their instructors if they are missing class for a common illness.  Instructors have the discretion to decide if the absence due to a common illness is excused.  If a student wishes to appeal the instructor’s decision, the student may do so by contacting the instructor’s Department Chair or Program Director, who will consult with the appropriate Assistant or </w:t>
      </w:r>
      <w:r w:rsidR="000A57F3">
        <w:rPr>
          <w:rFonts w:ascii="Tahoma" w:eastAsia="Meiryo" w:hAnsi="Tahoma" w:cs="Tahoma"/>
          <w:sz w:val="20"/>
          <w:szCs w:val="20"/>
        </w:rPr>
        <w:t>Associate</w:t>
      </w:r>
      <w:r w:rsidRPr="000C499C">
        <w:rPr>
          <w:rFonts w:ascii="Tahoma" w:eastAsia="Meiryo" w:hAnsi="Tahoma" w:cs="Tahoma"/>
          <w:sz w:val="20"/>
          <w:szCs w:val="20"/>
        </w:rPr>
        <w:t xml:space="preserve"> </w:t>
      </w:r>
      <w:r w:rsidR="000A57F3">
        <w:rPr>
          <w:rFonts w:ascii="Tahoma" w:eastAsia="Meiryo" w:hAnsi="Tahoma" w:cs="Tahoma"/>
          <w:sz w:val="20"/>
          <w:szCs w:val="20"/>
        </w:rPr>
        <w:t>Dean</w:t>
      </w:r>
      <w:r w:rsidRPr="000C499C">
        <w:rPr>
          <w:rFonts w:ascii="Tahoma" w:eastAsia="Meiryo" w:hAnsi="Tahoma" w:cs="Tahoma"/>
          <w:sz w:val="20"/>
          <w:szCs w:val="20"/>
        </w:rPr>
        <w:t xml:space="preserve"> of the instructor’s college, before deciding the outcome of the appeal.</w:t>
      </w:r>
    </w:p>
    <w:p w14:paraId="0439C4C4" w14:textId="77777777" w:rsidR="000C499C" w:rsidRPr="006B30D4" w:rsidRDefault="000C499C" w:rsidP="000C499C">
      <w:pPr>
        <w:pStyle w:val="SD-BodyText9pt"/>
        <w:spacing w:after="0"/>
        <w:ind w:right="270"/>
        <w:rPr>
          <w:rFonts w:ascii="Tahoma" w:eastAsia="Meiryo" w:hAnsi="Tahoma" w:cs="Tahoma"/>
          <w:sz w:val="16"/>
          <w:szCs w:val="16"/>
        </w:rPr>
      </w:pPr>
    </w:p>
    <w:p w14:paraId="373E542B" w14:textId="77777777" w:rsidR="000C499C" w:rsidRPr="000C499C" w:rsidRDefault="000C499C" w:rsidP="000C499C">
      <w:pPr>
        <w:pStyle w:val="SD-BodyText9pt"/>
        <w:spacing w:after="0"/>
        <w:ind w:right="270"/>
        <w:rPr>
          <w:rFonts w:ascii="Tahoma" w:eastAsia="Meiryo" w:hAnsi="Tahoma" w:cs="Tahoma"/>
          <w:sz w:val="20"/>
          <w:szCs w:val="20"/>
        </w:rPr>
      </w:pPr>
      <w:r w:rsidRPr="000C499C">
        <w:rPr>
          <w:rFonts w:ascii="Tahoma" w:eastAsia="Meiryo" w:hAnsi="Tahoma" w:cs="Tahoma"/>
          <w:sz w:val="20"/>
          <w:szCs w:val="20"/>
        </w:rPr>
        <w:t xml:space="preserve">If in the judgment of the Student Health Center staff, the student will be out of class due to a serious illness or medical condition, as opposed to a common illness, the Student Health Center staff will contact the appropriate Assistant or </w:t>
      </w:r>
      <w:r w:rsidR="000A57F3">
        <w:rPr>
          <w:rFonts w:ascii="Tahoma" w:eastAsia="Meiryo" w:hAnsi="Tahoma" w:cs="Tahoma"/>
          <w:sz w:val="20"/>
          <w:szCs w:val="20"/>
        </w:rPr>
        <w:t>Associate</w:t>
      </w:r>
      <w:r w:rsidRPr="000C499C">
        <w:rPr>
          <w:rFonts w:ascii="Tahoma" w:eastAsia="Meiryo" w:hAnsi="Tahoma" w:cs="Tahoma"/>
          <w:sz w:val="20"/>
          <w:szCs w:val="20"/>
        </w:rPr>
        <w:t xml:space="preserve"> </w:t>
      </w:r>
      <w:r w:rsidR="000A57F3">
        <w:rPr>
          <w:rFonts w:ascii="Tahoma" w:eastAsia="Meiryo" w:hAnsi="Tahoma" w:cs="Tahoma"/>
          <w:sz w:val="20"/>
          <w:szCs w:val="20"/>
        </w:rPr>
        <w:t>Dean</w:t>
      </w:r>
      <w:r w:rsidRPr="000C499C">
        <w:rPr>
          <w:rFonts w:ascii="Tahoma" w:eastAsia="Meiryo" w:hAnsi="Tahoma" w:cs="Tahoma"/>
          <w:sz w:val="20"/>
          <w:szCs w:val="20"/>
        </w:rPr>
        <w:t xml:space="preserve">, who will then contact the instructor.  The Student Health Center communication to the Assistant or </w:t>
      </w:r>
      <w:r w:rsidR="000A57F3">
        <w:rPr>
          <w:rFonts w:ascii="Tahoma" w:eastAsia="Meiryo" w:hAnsi="Tahoma" w:cs="Tahoma"/>
          <w:sz w:val="20"/>
          <w:szCs w:val="20"/>
        </w:rPr>
        <w:t>Associate</w:t>
      </w:r>
      <w:r w:rsidRPr="000C499C">
        <w:rPr>
          <w:rFonts w:ascii="Tahoma" w:eastAsia="Meiryo" w:hAnsi="Tahoma" w:cs="Tahoma"/>
          <w:sz w:val="20"/>
          <w:szCs w:val="20"/>
        </w:rPr>
        <w:t xml:space="preserve"> </w:t>
      </w:r>
      <w:r w:rsidR="000A57F3">
        <w:rPr>
          <w:rFonts w:ascii="Tahoma" w:eastAsia="Meiryo" w:hAnsi="Tahoma" w:cs="Tahoma"/>
          <w:sz w:val="20"/>
          <w:szCs w:val="20"/>
        </w:rPr>
        <w:t>Dean</w:t>
      </w:r>
      <w:r w:rsidRPr="000C499C">
        <w:rPr>
          <w:rFonts w:ascii="Tahoma" w:eastAsia="Meiryo" w:hAnsi="Tahoma" w:cs="Tahoma"/>
          <w:sz w:val="20"/>
          <w:szCs w:val="20"/>
        </w:rPr>
        <w:t xml:space="preserve"> will serve as the documentation needed by the </w:t>
      </w:r>
      <w:r w:rsidR="000A57F3">
        <w:rPr>
          <w:rFonts w:ascii="Tahoma" w:eastAsia="Meiryo" w:hAnsi="Tahoma" w:cs="Tahoma"/>
          <w:sz w:val="20"/>
          <w:szCs w:val="20"/>
        </w:rPr>
        <w:t>Dean</w:t>
      </w:r>
      <w:r w:rsidRPr="000C499C">
        <w:rPr>
          <w:rFonts w:ascii="Tahoma" w:eastAsia="Meiryo" w:hAnsi="Tahoma" w:cs="Tahoma"/>
          <w:sz w:val="20"/>
          <w:szCs w:val="20"/>
        </w:rPr>
        <w:t xml:space="preserve"> (see below).  If the student is seeing an off-campus health care provider, the student will provide the documentation from that provider to the appropriate Assistant or </w:t>
      </w:r>
      <w:r w:rsidR="000A57F3">
        <w:rPr>
          <w:rFonts w:ascii="Tahoma" w:eastAsia="Meiryo" w:hAnsi="Tahoma" w:cs="Tahoma"/>
          <w:sz w:val="20"/>
          <w:szCs w:val="20"/>
        </w:rPr>
        <w:t>Associate</w:t>
      </w:r>
      <w:r w:rsidRPr="000C499C">
        <w:rPr>
          <w:rFonts w:ascii="Tahoma" w:eastAsia="Meiryo" w:hAnsi="Tahoma" w:cs="Tahoma"/>
          <w:sz w:val="20"/>
          <w:szCs w:val="20"/>
        </w:rPr>
        <w:t xml:space="preserve"> </w:t>
      </w:r>
      <w:r w:rsidR="000A57F3">
        <w:rPr>
          <w:rFonts w:ascii="Tahoma" w:eastAsia="Meiryo" w:hAnsi="Tahoma" w:cs="Tahoma"/>
          <w:sz w:val="20"/>
          <w:szCs w:val="20"/>
        </w:rPr>
        <w:t>Dean</w:t>
      </w:r>
      <w:r w:rsidRPr="000C499C">
        <w:rPr>
          <w:rFonts w:ascii="Tahoma" w:eastAsia="Meiryo" w:hAnsi="Tahoma" w:cs="Tahoma"/>
          <w:sz w:val="20"/>
          <w:szCs w:val="20"/>
        </w:rPr>
        <w:t>, who will then contact the faculty member. </w:t>
      </w:r>
    </w:p>
    <w:p w14:paraId="6D2FBB9A" w14:textId="77777777" w:rsidR="000C499C" w:rsidRPr="006B30D4" w:rsidRDefault="000C499C" w:rsidP="000C499C">
      <w:pPr>
        <w:pStyle w:val="SD-BodyText9pt"/>
        <w:spacing w:after="0"/>
        <w:ind w:right="270"/>
        <w:rPr>
          <w:rFonts w:ascii="Tahoma" w:eastAsia="Meiryo" w:hAnsi="Tahoma" w:cs="Tahoma"/>
          <w:sz w:val="16"/>
          <w:szCs w:val="16"/>
        </w:rPr>
      </w:pPr>
    </w:p>
    <w:p w14:paraId="5B3CF5CF" w14:textId="77777777" w:rsidR="000C499C" w:rsidRPr="000C499C" w:rsidRDefault="000C499C" w:rsidP="000C499C">
      <w:pPr>
        <w:pStyle w:val="SD-BodyText9pt"/>
        <w:spacing w:after="0"/>
        <w:ind w:right="270"/>
        <w:rPr>
          <w:rFonts w:ascii="Tahoma" w:eastAsia="Meiryo" w:hAnsi="Tahoma" w:cs="Tahoma"/>
          <w:sz w:val="20"/>
          <w:szCs w:val="20"/>
        </w:rPr>
      </w:pPr>
      <w:r w:rsidRPr="000C499C">
        <w:rPr>
          <w:rFonts w:ascii="Tahoma" w:eastAsia="Meiryo" w:hAnsi="Tahoma" w:cs="Tahoma"/>
          <w:sz w:val="20"/>
          <w:szCs w:val="20"/>
        </w:rPr>
        <w:t>Examples of serious illnesses may include (but are not limited to):</w:t>
      </w:r>
    </w:p>
    <w:p w14:paraId="4CAEF192" w14:textId="77777777" w:rsidR="000C499C" w:rsidRPr="000C499C" w:rsidRDefault="000C499C" w:rsidP="001F14A9">
      <w:pPr>
        <w:pStyle w:val="SD-BodyText9pt"/>
        <w:numPr>
          <w:ilvl w:val="0"/>
          <w:numId w:val="25"/>
        </w:numPr>
        <w:spacing w:after="0"/>
        <w:ind w:right="270"/>
        <w:rPr>
          <w:rFonts w:ascii="Tahoma" w:eastAsia="Meiryo" w:hAnsi="Tahoma" w:cs="Tahoma"/>
          <w:sz w:val="20"/>
          <w:szCs w:val="20"/>
        </w:rPr>
      </w:pPr>
      <w:r w:rsidRPr="000C499C">
        <w:rPr>
          <w:rFonts w:ascii="Tahoma" w:eastAsia="Meiryo" w:hAnsi="Tahoma" w:cs="Tahoma"/>
          <w:sz w:val="20"/>
          <w:szCs w:val="20"/>
        </w:rPr>
        <w:t xml:space="preserve">Mononucleosis, which may require bed rest and/or removal from </w:t>
      </w:r>
      <w:r w:rsidRPr="000C499C">
        <w:rPr>
          <w:rFonts w:ascii="Tahoma" w:eastAsia="Meiryo" w:hAnsi="Tahoma" w:cs="Tahoma"/>
          <w:sz w:val="20"/>
          <w:szCs w:val="20"/>
        </w:rPr>
        <w:lastRenderedPageBreak/>
        <w:t>campus</w:t>
      </w:r>
    </w:p>
    <w:p w14:paraId="6E76530A" w14:textId="77777777" w:rsidR="000C499C" w:rsidRPr="000C499C" w:rsidRDefault="000C499C" w:rsidP="001F14A9">
      <w:pPr>
        <w:pStyle w:val="SD-BodyText9pt"/>
        <w:numPr>
          <w:ilvl w:val="0"/>
          <w:numId w:val="25"/>
        </w:numPr>
        <w:spacing w:after="0"/>
        <w:ind w:right="270"/>
        <w:rPr>
          <w:rFonts w:ascii="Tahoma" w:eastAsia="Meiryo" w:hAnsi="Tahoma" w:cs="Tahoma"/>
          <w:sz w:val="20"/>
          <w:szCs w:val="20"/>
        </w:rPr>
      </w:pPr>
      <w:r w:rsidRPr="000C499C">
        <w:rPr>
          <w:rFonts w:ascii="Tahoma" w:eastAsia="Meiryo" w:hAnsi="Tahoma" w:cs="Tahoma"/>
          <w:sz w:val="20"/>
          <w:szCs w:val="20"/>
        </w:rPr>
        <w:t>Hospitalization and/or surgery</w:t>
      </w:r>
    </w:p>
    <w:p w14:paraId="4C5CA124" w14:textId="77777777" w:rsidR="000C499C" w:rsidRPr="000C499C" w:rsidRDefault="000C499C" w:rsidP="001F14A9">
      <w:pPr>
        <w:pStyle w:val="SD-BodyText9pt"/>
        <w:numPr>
          <w:ilvl w:val="0"/>
          <w:numId w:val="25"/>
        </w:numPr>
        <w:spacing w:after="0"/>
        <w:ind w:right="270"/>
        <w:rPr>
          <w:rFonts w:ascii="Tahoma" w:eastAsia="Meiryo" w:hAnsi="Tahoma" w:cs="Tahoma"/>
          <w:sz w:val="20"/>
          <w:szCs w:val="20"/>
        </w:rPr>
      </w:pPr>
      <w:r w:rsidRPr="000C499C">
        <w:rPr>
          <w:rFonts w:ascii="Tahoma" w:eastAsia="Meiryo" w:hAnsi="Tahoma" w:cs="Tahoma"/>
          <w:sz w:val="20"/>
          <w:szCs w:val="20"/>
        </w:rPr>
        <w:t>Highly contagious diseases (e.g., chicken pox, measles)</w:t>
      </w:r>
    </w:p>
    <w:p w14:paraId="189EBB52" w14:textId="77777777" w:rsidR="000C499C" w:rsidRPr="006B30D4" w:rsidRDefault="000C499C" w:rsidP="000C499C">
      <w:pPr>
        <w:pStyle w:val="SD-BodyText9pt"/>
        <w:spacing w:after="0"/>
        <w:ind w:right="270"/>
        <w:rPr>
          <w:rFonts w:ascii="Tahoma" w:eastAsia="Meiryo" w:hAnsi="Tahoma" w:cs="Tahoma"/>
          <w:sz w:val="16"/>
          <w:szCs w:val="16"/>
        </w:rPr>
      </w:pPr>
    </w:p>
    <w:p w14:paraId="1C84F914" w14:textId="77777777" w:rsidR="000C499C" w:rsidRDefault="000C499C" w:rsidP="000C499C">
      <w:pPr>
        <w:pStyle w:val="SD-BodyText9pt"/>
        <w:spacing w:after="0"/>
        <w:ind w:right="270"/>
        <w:rPr>
          <w:rFonts w:ascii="Tahoma" w:eastAsia="Meiryo" w:hAnsi="Tahoma" w:cs="Tahoma"/>
          <w:sz w:val="20"/>
          <w:szCs w:val="20"/>
        </w:rPr>
      </w:pPr>
      <w:r w:rsidRPr="000C499C">
        <w:rPr>
          <w:rFonts w:ascii="Tahoma" w:eastAsia="Meiryo" w:hAnsi="Tahoma" w:cs="Tahoma"/>
          <w:sz w:val="20"/>
          <w:szCs w:val="20"/>
        </w:rPr>
        <w:t xml:space="preserve">Mental Health Concerns  </w:t>
      </w:r>
    </w:p>
    <w:p w14:paraId="34544843" w14:textId="77777777" w:rsidR="000C499C" w:rsidRPr="000C499C" w:rsidRDefault="000C499C" w:rsidP="000C499C">
      <w:pPr>
        <w:pStyle w:val="SD-BodyText9pt"/>
        <w:spacing w:after="0"/>
        <w:ind w:right="270"/>
        <w:rPr>
          <w:rFonts w:ascii="Tahoma" w:eastAsia="Meiryo" w:hAnsi="Tahoma" w:cs="Tahoma"/>
          <w:sz w:val="20"/>
          <w:szCs w:val="20"/>
        </w:rPr>
      </w:pPr>
      <w:r w:rsidRPr="000C499C">
        <w:rPr>
          <w:rFonts w:ascii="Tahoma" w:eastAsia="Meiryo" w:hAnsi="Tahoma" w:cs="Tahoma"/>
          <w:sz w:val="20"/>
          <w:szCs w:val="20"/>
        </w:rPr>
        <w:t xml:space="preserve">The University Counseling Center will use clinical judgment as to whether there is a legitimate need for the student to miss class for reasons related to mental health.  If in the judgment of the University Counseling Center staff, the student should be out of class due to a mental health condition, the Counseling Center staff will request a written release of information from the student. With a signed release, the Counseling Center staff may then contact the faculty member or the appropriate Assistant or </w:t>
      </w:r>
      <w:r w:rsidR="000A57F3">
        <w:rPr>
          <w:rFonts w:ascii="Tahoma" w:eastAsia="Meiryo" w:hAnsi="Tahoma" w:cs="Tahoma"/>
          <w:sz w:val="20"/>
          <w:szCs w:val="20"/>
        </w:rPr>
        <w:t>Associate</w:t>
      </w:r>
      <w:r w:rsidRPr="000C499C">
        <w:rPr>
          <w:rFonts w:ascii="Tahoma" w:eastAsia="Meiryo" w:hAnsi="Tahoma" w:cs="Tahoma"/>
          <w:sz w:val="20"/>
          <w:szCs w:val="20"/>
        </w:rPr>
        <w:t xml:space="preserve"> </w:t>
      </w:r>
      <w:r w:rsidR="000A57F3">
        <w:rPr>
          <w:rFonts w:ascii="Tahoma" w:eastAsia="Meiryo" w:hAnsi="Tahoma" w:cs="Tahoma"/>
          <w:sz w:val="20"/>
          <w:szCs w:val="20"/>
        </w:rPr>
        <w:t>Dean</w:t>
      </w:r>
      <w:r w:rsidRPr="000C499C">
        <w:rPr>
          <w:rFonts w:ascii="Tahoma" w:eastAsia="Meiryo" w:hAnsi="Tahoma" w:cs="Tahoma"/>
          <w:sz w:val="20"/>
          <w:szCs w:val="20"/>
        </w:rPr>
        <w:t>, who may contact faculty accordingly.</w:t>
      </w:r>
      <w:r w:rsidR="003051D7">
        <w:rPr>
          <w:rFonts w:ascii="Tahoma" w:eastAsia="Meiryo" w:hAnsi="Tahoma" w:cs="Tahoma"/>
          <w:sz w:val="20"/>
          <w:szCs w:val="20"/>
        </w:rPr>
        <w:t xml:space="preserve"> </w:t>
      </w:r>
      <w:r w:rsidRPr="000C499C">
        <w:rPr>
          <w:rFonts w:ascii="Tahoma" w:eastAsia="Meiryo" w:hAnsi="Tahoma" w:cs="Tahoma"/>
          <w:sz w:val="20"/>
          <w:szCs w:val="20"/>
        </w:rPr>
        <w:t xml:space="preserve"> The University Counseling Center will not typically validate the legitimacy of a student having missed classes for mental health reasons retroactively, before the student has been to the Counseling Center.</w:t>
      </w:r>
      <w:r w:rsidR="003051D7">
        <w:rPr>
          <w:rFonts w:ascii="Tahoma" w:eastAsia="Meiryo" w:hAnsi="Tahoma" w:cs="Tahoma"/>
          <w:sz w:val="20"/>
          <w:szCs w:val="20"/>
        </w:rPr>
        <w:t xml:space="preserve"> </w:t>
      </w:r>
      <w:r w:rsidRPr="000C499C">
        <w:rPr>
          <w:rFonts w:ascii="Tahoma" w:eastAsia="Meiryo" w:hAnsi="Tahoma" w:cs="Tahoma"/>
          <w:sz w:val="20"/>
          <w:szCs w:val="20"/>
        </w:rPr>
        <w:t xml:space="preserve"> The fact that a student is in treatment at the Counseling Center or with an off campus mental health provider will not, in itself, justify the student missing classes.   The recommendation for missing classes will occur only when the mental condition necessitates it. </w:t>
      </w:r>
      <w:r w:rsidR="003051D7">
        <w:rPr>
          <w:rFonts w:ascii="Tahoma" w:eastAsia="Meiryo" w:hAnsi="Tahoma" w:cs="Tahoma"/>
          <w:sz w:val="20"/>
          <w:szCs w:val="20"/>
        </w:rPr>
        <w:t xml:space="preserve"> </w:t>
      </w:r>
      <w:r w:rsidRPr="000C499C">
        <w:rPr>
          <w:rFonts w:ascii="Tahoma" w:eastAsia="Meiryo" w:hAnsi="Tahoma" w:cs="Tahoma"/>
          <w:sz w:val="20"/>
          <w:szCs w:val="20"/>
        </w:rPr>
        <w:t xml:space="preserve">If the student is seeing an off-campus mental health care provider, the student will provide the documentation from that provider to the appropriate Assistant or </w:t>
      </w:r>
      <w:r w:rsidR="000A57F3">
        <w:rPr>
          <w:rFonts w:ascii="Tahoma" w:eastAsia="Meiryo" w:hAnsi="Tahoma" w:cs="Tahoma"/>
          <w:sz w:val="20"/>
          <w:szCs w:val="20"/>
        </w:rPr>
        <w:t>Associate</w:t>
      </w:r>
      <w:r w:rsidRPr="000C499C">
        <w:rPr>
          <w:rFonts w:ascii="Tahoma" w:eastAsia="Meiryo" w:hAnsi="Tahoma" w:cs="Tahoma"/>
          <w:sz w:val="20"/>
          <w:szCs w:val="20"/>
        </w:rPr>
        <w:t xml:space="preserve"> </w:t>
      </w:r>
      <w:r w:rsidR="000A57F3">
        <w:rPr>
          <w:rFonts w:ascii="Tahoma" w:eastAsia="Meiryo" w:hAnsi="Tahoma" w:cs="Tahoma"/>
          <w:sz w:val="20"/>
          <w:szCs w:val="20"/>
        </w:rPr>
        <w:t>Dean</w:t>
      </w:r>
      <w:r w:rsidRPr="000C499C">
        <w:rPr>
          <w:rFonts w:ascii="Tahoma" w:eastAsia="Meiryo" w:hAnsi="Tahoma" w:cs="Tahoma"/>
          <w:sz w:val="20"/>
          <w:szCs w:val="20"/>
        </w:rPr>
        <w:t>, who will then contact the faculty member.</w:t>
      </w:r>
    </w:p>
    <w:p w14:paraId="2064FD92" w14:textId="77777777" w:rsidR="000C499C" w:rsidRPr="00E41713" w:rsidRDefault="000C499C" w:rsidP="000C499C">
      <w:pPr>
        <w:pStyle w:val="SD-BodyText9pt"/>
        <w:spacing w:after="0"/>
        <w:ind w:right="270"/>
        <w:rPr>
          <w:rFonts w:ascii="Tahoma" w:eastAsia="Meiryo" w:hAnsi="Tahoma" w:cs="Tahoma"/>
          <w:sz w:val="16"/>
          <w:szCs w:val="16"/>
        </w:rPr>
      </w:pPr>
    </w:p>
    <w:p w14:paraId="5D608B9A" w14:textId="77777777" w:rsidR="000C499C" w:rsidRPr="000C499C" w:rsidRDefault="000C499C" w:rsidP="000C499C">
      <w:pPr>
        <w:pStyle w:val="SD-BodyText9pt"/>
        <w:spacing w:after="0"/>
        <w:ind w:right="270"/>
        <w:rPr>
          <w:rFonts w:ascii="Tahoma" w:eastAsia="Meiryo" w:hAnsi="Tahoma" w:cs="Tahoma"/>
          <w:sz w:val="20"/>
          <w:szCs w:val="20"/>
        </w:rPr>
      </w:pPr>
      <w:r w:rsidRPr="000C499C">
        <w:rPr>
          <w:rFonts w:ascii="Tahoma" w:eastAsia="Meiryo" w:hAnsi="Tahoma" w:cs="Tahoma"/>
          <w:sz w:val="20"/>
          <w:szCs w:val="20"/>
        </w:rPr>
        <w:t xml:space="preserve">If the duration of the absence due to serious medical illness or mental health concern undermines the student’s ability to complete the academic work required, the appropriate Assistant or </w:t>
      </w:r>
      <w:r w:rsidR="000A57F3">
        <w:rPr>
          <w:rFonts w:ascii="Tahoma" w:eastAsia="Meiryo" w:hAnsi="Tahoma" w:cs="Tahoma"/>
          <w:sz w:val="20"/>
          <w:szCs w:val="20"/>
        </w:rPr>
        <w:t>Associate</w:t>
      </w:r>
      <w:r w:rsidRPr="000C499C">
        <w:rPr>
          <w:rFonts w:ascii="Tahoma" w:eastAsia="Meiryo" w:hAnsi="Tahoma" w:cs="Tahoma"/>
          <w:sz w:val="20"/>
          <w:szCs w:val="20"/>
        </w:rPr>
        <w:t xml:space="preserve"> </w:t>
      </w:r>
      <w:r w:rsidR="000A57F3">
        <w:rPr>
          <w:rFonts w:ascii="Tahoma" w:eastAsia="Meiryo" w:hAnsi="Tahoma" w:cs="Tahoma"/>
          <w:sz w:val="20"/>
          <w:szCs w:val="20"/>
        </w:rPr>
        <w:t>Dean</w:t>
      </w:r>
      <w:r w:rsidRPr="000C499C">
        <w:rPr>
          <w:rFonts w:ascii="Tahoma" w:eastAsia="Meiryo" w:hAnsi="Tahoma" w:cs="Tahoma"/>
          <w:sz w:val="20"/>
          <w:szCs w:val="20"/>
        </w:rPr>
        <w:t xml:space="preserve"> will encourage the student to pursue a Medical Leave of Absence – see policy on Medical Leaves of Absence.</w:t>
      </w:r>
    </w:p>
    <w:p w14:paraId="5BD86A4F" w14:textId="77777777" w:rsidR="000C499C" w:rsidRPr="00E41713" w:rsidRDefault="000C499C" w:rsidP="000C499C">
      <w:pPr>
        <w:pStyle w:val="SD-BodyText9pt"/>
        <w:spacing w:after="0"/>
        <w:ind w:right="270"/>
        <w:rPr>
          <w:rFonts w:ascii="Tahoma" w:eastAsia="Meiryo" w:hAnsi="Tahoma" w:cs="Tahoma"/>
          <w:sz w:val="16"/>
          <w:szCs w:val="16"/>
        </w:rPr>
      </w:pPr>
    </w:p>
    <w:p w14:paraId="187350F6" w14:textId="486D9C47" w:rsidR="000C499C" w:rsidRPr="0090766D" w:rsidRDefault="000C499C" w:rsidP="000C499C">
      <w:pPr>
        <w:pStyle w:val="SD-BodyText9pt"/>
        <w:spacing w:after="0"/>
        <w:ind w:right="270"/>
        <w:rPr>
          <w:rFonts w:ascii="Tahoma" w:eastAsia="Meiryo" w:hAnsi="Tahoma" w:cs="Tahoma"/>
          <w:sz w:val="20"/>
          <w:szCs w:val="20"/>
        </w:rPr>
      </w:pPr>
      <w:r w:rsidRPr="0090766D">
        <w:rPr>
          <w:rFonts w:ascii="Tahoma" w:eastAsia="Meiryo" w:hAnsi="Tahoma" w:cs="Tahoma"/>
          <w:sz w:val="20"/>
          <w:szCs w:val="20"/>
        </w:rPr>
        <w:t>Documenting Disabilities</w:t>
      </w:r>
    </w:p>
    <w:p w14:paraId="1AF5B54D" w14:textId="77777777" w:rsidR="000C499C" w:rsidRPr="000C499C" w:rsidRDefault="000C499C" w:rsidP="000C499C">
      <w:pPr>
        <w:pStyle w:val="SD-BodyText9pt"/>
        <w:spacing w:after="0"/>
        <w:ind w:right="270"/>
        <w:rPr>
          <w:rFonts w:ascii="Tahoma" w:eastAsia="Meiryo" w:hAnsi="Tahoma" w:cs="Tahoma"/>
          <w:sz w:val="20"/>
          <w:szCs w:val="20"/>
        </w:rPr>
      </w:pPr>
      <w:r w:rsidRPr="000C499C">
        <w:rPr>
          <w:rFonts w:ascii="Tahoma" w:eastAsia="Meiryo" w:hAnsi="Tahoma" w:cs="Tahoma"/>
          <w:sz w:val="20"/>
          <w:szCs w:val="20"/>
        </w:rPr>
        <w:t>Students who are registered with Learning Support Services (LSS) or the Office of Disability Services (ODS) must provide accommodation letters from those offices to their instructors (in advance of absences) in order for subsequent disability-related absences to be considered excused.  Students who are newly struggling should be encouraged to register with the appropriate office for any future concerns.  Accommodations are not typically retroactive.</w:t>
      </w:r>
    </w:p>
    <w:p w14:paraId="5F390CD5" w14:textId="77777777" w:rsidR="003F4C9B" w:rsidRPr="00046E95" w:rsidRDefault="003F4C9B" w:rsidP="000C499C">
      <w:pPr>
        <w:pStyle w:val="SD-BodyText9pt"/>
        <w:spacing w:after="0"/>
        <w:ind w:right="270"/>
        <w:rPr>
          <w:rFonts w:ascii="Tahoma" w:eastAsia="Meiryo" w:hAnsi="Tahoma" w:cs="Tahoma"/>
          <w:sz w:val="16"/>
          <w:szCs w:val="16"/>
        </w:rPr>
      </w:pPr>
    </w:p>
    <w:p w14:paraId="2AAE3A9F" w14:textId="77777777" w:rsidR="000C499C" w:rsidRPr="000C499C" w:rsidRDefault="000C499C" w:rsidP="003F4C9B">
      <w:pPr>
        <w:pStyle w:val="SD-BodyText9pt"/>
        <w:spacing w:after="0"/>
        <w:ind w:right="270"/>
        <w:rPr>
          <w:rFonts w:ascii="Tahoma" w:eastAsia="Meiryo" w:hAnsi="Tahoma" w:cs="Tahoma"/>
          <w:sz w:val="20"/>
          <w:szCs w:val="20"/>
        </w:rPr>
      </w:pPr>
      <w:r w:rsidRPr="000C499C">
        <w:rPr>
          <w:rFonts w:ascii="Tahoma" w:eastAsia="Meiryo" w:hAnsi="Tahoma" w:cs="Tahoma"/>
          <w:sz w:val="20"/>
          <w:szCs w:val="20"/>
        </w:rPr>
        <w:t xml:space="preserve">Students with learning disabilities, other neurologically-based disorders, and those disabled by chronic illnesses are encouraged to contact </w:t>
      </w:r>
      <w:hyperlink r:id="rId23" w:history="1">
        <w:r w:rsidRPr="000C499C">
          <w:rPr>
            <w:rFonts w:ascii="Tahoma" w:eastAsia="Meiryo" w:hAnsi="Tahoma" w:cs="Tahoma"/>
            <w:sz w:val="20"/>
            <w:szCs w:val="20"/>
          </w:rPr>
          <w:t>Learning Support Services</w:t>
        </w:r>
      </w:hyperlink>
      <w:r w:rsidRPr="000C499C">
        <w:rPr>
          <w:rFonts w:ascii="Tahoma" w:eastAsia="Meiryo" w:hAnsi="Tahoma" w:cs="Tahoma"/>
          <w:sz w:val="20"/>
          <w:szCs w:val="20"/>
        </w:rPr>
        <w:t xml:space="preserve"> (LSS).  Students with physical disabilities, including but not limited to visual impairments, hearing loss, and mobility </w:t>
      </w:r>
      <w:r w:rsidRPr="000C499C">
        <w:rPr>
          <w:rFonts w:ascii="Tahoma" w:eastAsia="Meiryo" w:hAnsi="Tahoma" w:cs="Tahoma"/>
          <w:sz w:val="20"/>
          <w:szCs w:val="20"/>
        </w:rPr>
        <w:lastRenderedPageBreak/>
        <w:t xml:space="preserve">limitations, are encouraged to contact the </w:t>
      </w:r>
      <w:hyperlink r:id="rId24" w:history="1">
        <w:r w:rsidRPr="000C499C">
          <w:rPr>
            <w:rFonts w:ascii="Tahoma" w:eastAsia="Meiryo" w:hAnsi="Tahoma" w:cs="Tahoma"/>
            <w:sz w:val="20"/>
            <w:szCs w:val="20"/>
          </w:rPr>
          <w:t>Office of Disability Services</w:t>
        </w:r>
      </w:hyperlink>
      <w:r w:rsidRPr="000C499C">
        <w:rPr>
          <w:rFonts w:ascii="Tahoma" w:eastAsia="Meiryo" w:hAnsi="Tahoma" w:cs="Tahoma"/>
          <w:sz w:val="20"/>
          <w:szCs w:val="20"/>
        </w:rPr>
        <w:t xml:space="preserve"> (ODS).  Depending on the type of disability, there are different processes for disclosing and documenting the disability with the University. </w:t>
      </w:r>
    </w:p>
    <w:p w14:paraId="790BA72C" w14:textId="77777777" w:rsidR="00370878" w:rsidRPr="000C499C" w:rsidRDefault="00370878" w:rsidP="00DD1E03">
      <w:pPr>
        <w:pStyle w:val="SD-BodyText9pt"/>
        <w:widowControl/>
        <w:spacing w:after="0" w:line="240" w:lineRule="auto"/>
        <w:ind w:right="270"/>
        <w:rPr>
          <w:rFonts w:ascii="Tahoma" w:eastAsia="Meiryo" w:hAnsi="Tahoma" w:cs="Tahoma"/>
          <w:b/>
          <w:sz w:val="20"/>
          <w:szCs w:val="20"/>
          <w:u w:val="single"/>
        </w:rPr>
      </w:pPr>
    </w:p>
    <w:p w14:paraId="4F1932C7" w14:textId="77777777" w:rsidR="00BE54BD" w:rsidRPr="007D0431" w:rsidRDefault="00DA3838" w:rsidP="00DD1E03">
      <w:pPr>
        <w:pStyle w:val="SD-BodyText9pt"/>
        <w:widowControl/>
        <w:spacing w:after="0" w:line="240" w:lineRule="auto"/>
        <w:ind w:right="270"/>
        <w:rPr>
          <w:rStyle w:val="Bold"/>
          <w:rFonts w:ascii="Tahoma" w:eastAsia="Meiryo" w:hAnsi="Tahoma" w:cs="Tahoma"/>
          <w:b w:val="0"/>
          <w:bCs w:val="0"/>
          <w:sz w:val="20"/>
          <w:szCs w:val="20"/>
        </w:rPr>
      </w:pPr>
      <w:r w:rsidRPr="007D0431">
        <w:rPr>
          <w:rFonts w:ascii="Tahoma" w:eastAsia="Meiryo" w:hAnsi="Tahoma" w:cs="Tahoma"/>
          <w:b/>
          <w:sz w:val="20"/>
          <w:szCs w:val="20"/>
        </w:rPr>
        <w:t xml:space="preserve">Auditing </w:t>
      </w:r>
      <w:r w:rsidR="00023EBD" w:rsidRPr="007D0431">
        <w:rPr>
          <w:rFonts w:ascii="Tahoma" w:eastAsia="Meiryo" w:hAnsi="Tahoma" w:cs="Tahoma"/>
          <w:b/>
          <w:sz w:val="20"/>
          <w:szCs w:val="20"/>
        </w:rPr>
        <w:t>a</w:t>
      </w:r>
      <w:r w:rsidRPr="007D0431">
        <w:rPr>
          <w:rFonts w:ascii="Tahoma" w:eastAsia="Meiryo" w:hAnsi="Tahoma" w:cs="Tahoma"/>
          <w:b/>
          <w:sz w:val="20"/>
          <w:szCs w:val="20"/>
        </w:rPr>
        <w:t xml:space="preserve"> Class</w:t>
      </w:r>
    </w:p>
    <w:p w14:paraId="14BDD66F" w14:textId="77777777" w:rsidR="00BE54BD" w:rsidRPr="0027205C" w:rsidRDefault="00BE54BD" w:rsidP="00DD1E03">
      <w:pPr>
        <w:pStyle w:val="SD-BodyText9pt"/>
        <w:widowControl/>
        <w:spacing w:after="0" w:line="240" w:lineRule="auto"/>
        <w:ind w:right="270"/>
        <w:rPr>
          <w:rStyle w:val="Bold"/>
          <w:rFonts w:ascii="Tahoma" w:eastAsia="Meiryo" w:hAnsi="Tahoma" w:cs="Tahoma"/>
          <w:sz w:val="20"/>
          <w:szCs w:val="20"/>
        </w:rPr>
      </w:pPr>
      <w:r w:rsidRPr="007D0431">
        <w:rPr>
          <w:rFonts w:ascii="Tahoma" w:eastAsia="Meiryo" w:hAnsi="Tahoma" w:cs="Tahoma"/>
          <w:sz w:val="20"/>
          <w:szCs w:val="20"/>
        </w:rPr>
        <w:t xml:space="preserve">A student may elect to audit a course to reinforce and strengthen his/her current knowledge or to explore new areas without the pressure of tests and grades.  No academic credit and letter grade are earned for auditing a course.  However, the audited course is noted on </w:t>
      </w:r>
      <w:r w:rsidRPr="00F31E3A">
        <w:rPr>
          <w:rFonts w:ascii="Tahoma" w:eastAsia="Meiryo" w:hAnsi="Tahoma" w:cs="Tahoma"/>
          <w:sz w:val="20"/>
          <w:szCs w:val="20"/>
        </w:rPr>
        <w:t>the student’s official record and the same tuition and fees are charged.</w:t>
      </w:r>
      <w:r w:rsidR="003051D7">
        <w:rPr>
          <w:rFonts w:ascii="Tahoma" w:eastAsia="Meiryo" w:hAnsi="Tahoma" w:cs="Tahoma"/>
          <w:sz w:val="20"/>
          <w:szCs w:val="20"/>
        </w:rPr>
        <w:t xml:space="preserve"> </w:t>
      </w:r>
      <w:r w:rsidRPr="00F31E3A">
        <w:rPr>
          <w:rFonts w:ascii="Tahoma" w:eastAsia="Meiryo" w:hAnsi="Tahoma" w:cs="Tahoma"/>
          <w:sz w:val="20"/>
          <w:szCs w:val="20"/>
        </w:rPr>
        <w:t xml:space="preserve"> </w:t>
      </w:r>
      <w:r w:rsidR="0027205C" w:rsidRPr="00F31E3A">
        <w:rPr>
          <w:rFonts w:ascii="Tahoma" w:eastAsia="Meiryo" w:hAnsi="Tahoma" w:cs="Tahoma"/>
          <w:sz w:val="20"/>
          <w:szCs w:val="20"/>
        </w:rPr>
        <w:t xml:space="preserve">The signature of a faculty member must be obtained, </w:t>
      </w:r>
      <w:r w:rsidR="002565AF" w:rsidRPr="00F31E3A">
        <w:rPr>
          <w:rFonts w:ascii="Tahoma" w:eastAsia="Meiryo" w:hAnsi="Tahoma" w:cs="Tahoma"/>
          <w:sz w:val="20"/>
          <w:szCs w:val="20"/>
        </w:rPr>
        <w:t>before the drop/a</w:t>
      </w:r>
      <w:r w:rsidR="0027205C" w:rsidRPr="00F31E3A">
        <w:rPr>
          <w:rFonts w:ascii="Tahoma" w:eastAsia="Meiryo" w:hAnsi="Tahoma" w:cs="Tahoma"/>
          <w:sz w:val="20"/>
          <w:szCs w:val="20"/>
        </w:rPr>
        <w:t>dd period</w:t>
      </w:r>
      <w:r w:rsidR="002565AF" w:rsidRPr="00F31E3A">
        <w:rPr>
          <w:rFonts w:ascii="Tahoma" w:eastAsia="Meiryo" w:hAnsi="Tahoma" w:cs="Tahoma"/>
          <w:sz w:val="20"/>
          <w:szCs w:val="20"/>
        </w:rPr>
        <w:t xml:space="preserve"> (first week of the semester)</w:t>
      </w:r>
      <w:r w:rsidR="0027205C" w:rsidRPr="00F31E3A">
        <w:rPr>
          <w:rFonts w:ascii="Tahoma" w:eastAsia="Meiryo" w:hAnsi="Tahoma" w:cs="Tahoma"/>
          <w:sz w:val="20"/>
          <w:szCs w:val="20"/>
        </w:rPr>
        <w:t>, in order to audit a class.</w:t>
      </w:r>
      <w:r w:rsidRPr="00F31E3A">
        <w:rPr>
          <w:rFonts w:ascii="Tahoma" w:eastAsia="Meiryo" w:hAnsi="Tahoma" w:cs="Tahoma"/>
          <w:sz w:val="20"/>
          <w:szCs w:val="20"/>
        </w:rPr>
        <w:t xml:space="preserve"> </w:t>
      </w:r>
      <w:r w:rsidR="0027205C" w:rsidRPr="00F31E3A">
        <w:rPr>
          <w:rFonts w:ascii="Tahoma" w:eastAsia="Meiryo" w:hAnsi="Tahoma" w:cs="Tahoma"/>
          <w:sz w:val="20"/>
          <w:szCs w:val="20"/>
        </w:rPr>
        <w:t xml:space="preserve"> </w:t>
      </w:r>
      <w:r w:rsidRPr="00F31E3A">
        <w:rPr>
          <w:rFonts w:ascii="Tahoma" w:eastAsia="Meiryo" w:hAnsi="Tahoma" w:cs="Tahoma"/>
          <w:sz w:val="20"/>
          <w:szCs w:val="20"/>
        </w:rPr>
        <w:t xml:space="preserve">The VSB policy regarding “overloads” applies to classes to be audited.  </w:t>
      </w:r>
      <w:r w:rsidRPr="00F31E3A">
        <w:rPr>
          <w:rStyle w:val="Bold"/>
          <w:rFonts w:ascii="Tahoma" w:eastAsia="Meiryo" w:hAnsi="Tahoma" w:cs="Tahoma"/>
          <w:b w:val="0"/>
          <w:sz w:val="20"/>
          <w:szCs w:val="20"/>
          <w:u w:val="single"/>
        </w:rPr>
        <w:t>Students</w:t>
      </w:r>
      <w:r w:rsidRPr="007D0431">
        <w:rPr>
          <w:rStyle w:val="Bold"/>
          <w:rFonts w:ascii="Tahoma" w:eastAsia="Meiryo" w:hAnsi="Tahoma" w:cs="Tahoma"/>
          <w:b w:val="0"/>
          <w:sz w:val="20"/>
          <w:szCs w:val="20"/>
          <w:u w:val="single"/>
        </w:rPr>
        <w:t xml:space="preserve"> are not permitted to audit a required course or to officially register for a course after the course has been audited.</w:t>
      </w:r>
      <w:r w:rsidR="0027205C">
        <w:rPr>
          <w:rStyle w:val="Bold"/>
          <w:rFonts w:ascii="Tahoma" w:eastAsia="Meiryo" w:hAnsi="Tahoma" w:cs="Tahoma"/>
          <w:b w:val="0"/>
          <w:sz w:val="20"/>
          <w:szCs w:val="20"/>
        </w:rPr>
        <w:t xml:space="preserve">  </w:t>
      </w:r>
    </w:p>
    <w:p w14:paraId="51D82781" w14:textId="77777777" w:rsidR="00CE1A6E" w:rsidRDefault="00CE1A6E" w:rsidP="00DD1E03">
      <w:pPr>
        <w:pStyle w:val="SD-Heading12C"/>
        <w:widowControl/>
        <w:tabs>
          <w:tab w:val="left" w:pos="360"/>
        </w:tabs>
        <w:spacing w:before="0" w:after="0" w:line="240" w:lineRule="auto"/>
        <w:ind w:right="270"/>
        <w:outlineLvl w:val="0"/>
        <w:rPr>
          <w:rFonts w:ascii="Tahoma" w:eastAsia="Meiryo" w:hAnsi="Tahoma" w:cs="Tahoma"/>
          <w:b/>
          <w:caps w:val="0"/>
          <w:sz w:val="20"/>
          <w:szCs w:val="20"/>
        </w:rPr>
      </w:pPr>
    </w:p>
    <w:p w14:paraId="6C706F21" w14:textId="77777777" w:rsidR="00BE54BD" w:rsidRPr="007D0431" w:rsidRDefault="004069BC" w:rsidP="00DD1E03">
      <w:pPr>
        <w:pStyle w:val="SD-Heading12C"/>
        <w:widowControl/>
        <w:tabs>
          <w:tab w:val="left" w:pos="360"/>
        </w:tabs>
        <w:spacing w:before="0" w:after="0" w:line="240" w:lineRule="auto"/>
        <w:ind w:right="270"/>
        <w:outlineLvl w:val="0"/>
        <w:rPr>
          <w:rStyle w:val="Bold"/>
          <w:rFonts w:ascii="Tahoma" w:eastAsia="Meiryo" w:hAnsi="Tahoma" w:cs="Tahoma"/>
          <w:b w:val="0"/>
          <w:bCs w:val="0"/>
          <w:caps w:val="0"/>
          <w:sz w:val="20"/>
          <w:szCs w:val="20"/>
        </w:rPr>
      </w:pPr>
      <w:r w:rsidRPr="007D0431">
        <w:rPr>
          <w:rFonts w:ascii="Tahoma" w:eastAsia="Meiryo" w:hAnsi="Tahoma" w:cs="Tahoma"/>
          <w:b/>
          <w:caps w:val="0"/>
          <w:sz w:val="20"/>
          <w:szCs w:val="20"/>
        </w:rPr>
        <w:t>Business Publications</w:t>
      </w:r>
    </w:p>
    <w:p w14:paraId="30643B14" w14:textId="5C3F805E" w:rsidR="00BE54BD" w:rsidRPr="008352FC" w:rsidRDefault="00BE54BD" w:rsidP="00727630">
      <w:pPr>
        <w:pStyle w:val="SD-BodyText9pt"/>
        <w:widowControl/>
        <w:spacing w:after="0" w:line="240" w:lineRule="auto"/>
        <w:ind w:right="270"/>
        <w:rPr>
          <w:rFonts w:ascii="Tahoma" w:eastAsia="Meiryo" w:hAnsi="Tahoma" w:cs="Tahoma"/>
          <w:color w:val="000000" w:themeColor="text1"/>
          <w:sz w:val="20"/>
          <w:szCs w:val="20"/>
        </w:rPr>
      </w:pPr>
      <w:r w:rsidRPr="007D0431">
        <w:rPr>
          <w:rFonts w:ascii="Tahoma" w:eastAsia="Meiryo" w:hAnsi="Tahoma" w:cs="Tahoma"/>
          <w:sz w:val="20"/>
          <w:szCs w:val="20"/>
        </w:rPr>
        <w:t xml:space="preserve">All VSB students have a subscription to the interactive edition of the </w:t>
      </w:r>
      <w:r w:rsidRPr="007D0431">
        <w:rPr>
          <w:rStyle w:val="Italic"/>
          <w:rFonts w:ascii="Tahoma" w:eastAsia="Meiryo" w:hAnsi="Tahoma" w:cs="Tahoma"/>
          <w:sz w:val="20"/>
          <w:szCs w:val="20"/>
        </w:rPr>
        <w:t>Wall Street Journal</w:t>
      </w:r>
      <w:r w:rsidRPr="007D0431">
        <w:rPr>
          <w:rFonts w:ascii="Tahoma" w:eastAsia="Meiryo" w:hAnsi="Tahoma" w:cs="Tahoma"/>
          <w:sz w:val="20"/>
          <w:szCs w:val="20"/>
        </w:rPr>
        <w:t xml:space="preserve"> (WSJ).  In addition, hard copies are available at various locations throughout Bartley </w:t>
      </w:r>
      <w:r w:rsidRPr="000044D9">
        <w:rPr>
          <w:rFonts w:ascii="Tahoma" w:eastAsia="Meiryo" w:hAnsi="Tahoma" w:cs="Tahoma"/>
          <w:sz w:val="20"/>
          <w:szCs w:val="20"/>
        </w:rPr>
        <w:t>Hall</w:t>
      </w:r>
      <w:r w:rsidR="000044D9">
        <w:rPr>
          <w:rFonts w:ascii="Tahoma" w:eastAsia="Meiryo" w:hAnsi="Tahoma" w:cs="Tahoma"/>
          <w:sz w:val="20"/>
          <w:szCs w:val="20"/>
        </w:rPr>
        <w:t>.</w:t>
      </w:r>
      <w:r w:rsidR="008352FC">
        <w:rPr>
          <w:rFonts w:ascii="Tahoma" w:eastAsia="Meiryo" w:hAnsi="Tahoma" w:cs="Tahoma"/>
          <w:sz w:val="20"/>
          <w:szCs w:val="20"/>
        </w:rPr>
        <w:t xml:space="preserve"> </w:t>
      </w:r>
      <w:r w:rsidR="00DA3838" w:rsidRPr="00727630">
        <w:rPr>
          <w:rFonts w:ascii="Tahoma" w:eastAsia="Meiryo" w:hAnsi="Tahoma" w:cs="Tahoma"/>
          <w:sz w:val="20"/>
          <w:szCs w:val="20"/>
        </w:rPr>
        <w:t>To register</w:t>
      </w:r>
      <w:r w:rsidR="00727630">
        <w:rPr>
          <w:rFonts w:ascii="Tahoma" w:eastAsia="Meiryo" w:hAnsi="Tahoma" w:cs="Tahoma"/>
          <w:sz w:val="20"/>
          <w:szCs w:val="20"/>
        </w:rPr>
        <w:t xml:space="preserve"> for your subscription</w:t>
      </w:r>
      <w:r w:rsidR="00DA3838" w:rsidRPr="00727630">
        <w:rPr>
          <w:rFonts w:ascii="Tahoma" w:eastAsia="Meiryo" w:hAnsi="Tahoma" w:cs="Tahoma"/>
          <w:sz w:val="20"/>
          <w:szCs w:val="20"/>
        </w:rPr>
        <w:t>, visit:</w:t>
      </w:r>
      <w:r w:rsidRPr="00727630">
        <w:rPr>
          <w:rFonts w:ascii="Tahoma" w:eastAsia="Meiryo" w:hAnsi="Tahoma" w:cs="Tahoma"/>
          <w:sz w:val="20"/>
          <w:szCs w:val="20"/>
        </w:rPr>
        <w:t xml:space="preserve"> </w:t>
      </w:r>
      <w:r w:rsidR="008352FC" w:rsidRPr="008352FC">
        <w:rPr>
          <w:rFonts w:ascii="Tahoma" w:eastAsia="Meiryo" w:hAnsi="Tahoma" w:cs="Tahoma"/>
          <w:color w:val="auto"/>
          <w:sz w:val="20"/>
          <w:szCs w:val="20"/>
        </w:rPr>
        <w:t>www.wsj.com/villanova</w:t>
      </w:r>
    </w:p>
    <w:p w14:paraId="103B2BEF" w14:textId="77777777" w:rsidR="00370878" w:rsidRDefault="00370878" w:rsidP="00DD1E03">
      <w:pPr>
        <w:ind w:right="270"/>
        <w:rPr>
          <w:rFonts w:ascii="Tahoma" w:eastAsia="Meiryo" w:hAnsi="Tahoma" w:cs="Tahoma"/>
          <w:b/>
          <w:caps/>
          <w:sz w:val="20"/>
          <w:szCs w:val="20"/>
        </w:rPr>
      </w:pPr>
    </w:p>
    <w:p w14:paraId="4911361B" w14:textId="77777777" w:rsidR="004C6D68" w:rsidRPr="00370878" w:rsidRDefault="004069BC" w:rsidP="00DD1E03">
      <w:pPr>
        <w:ind w:right="270"/>
        <w:rPr>
          <w:rFonts w:ascii="Tahoma" w:eastAsia="Meiryo" w:hAnsi="Tahoma" w:cs="Tahoma"/>
          <w:b/>
          <w:color w:val="000000"/>
          <w:sz w:val="20"/>
          <w:szCs w:val="20"/>
        </w:rPr>
      </w:pPr>
      <w:r w:rsidRPr="007D0431">
        <w:rPr>
          <w:rFonts w:ascii="Tahoma" w:eastAsia="Meiryo" w:hAnsi="Tahoma" w:cs="Tahoma"/>
          <w:b/>
          <w:sz w:val="20"/>
          <w:szCs w:val="20"/>
        </w:rPr>
        <w:t>Challenge Exams</w:t>
      </w:r>
      <w:r w:rsidR="000229B2" w:rsidRPr="007D0431">
        <w:rPr>
          <w:rFonts w:ascii="Tahoma" w:eastAsia="Meiryo" w:hAnsi="Tahoma" w:cs="Tahoma"/>
          <w:b/>
          <w:sz w:val="20"/>
          <w:szCs w:val="20"/>
        </w:rPr>
        <w:t>: Cr</w:t>
      </w:r>
      <w:r w:rsidR="00045E68" w:rsidRPr="007D0431">
        <w:rPr>
          <w:rFonts w:ascii="Tahoma" w:eastAsia="Meiryo" w:hAnsi="Tahoma" w:cs="Tahoma"/>
          <w:b/>
          <w:sz w:val="20"/>
          <w:szCs w:val="20"/>
        </w:rPr>
        <w:t>edit by E</w:t>
      </w:r>
      <w:r w:rsidR="007D4B52" w:rsidRPr="007D0431">
        <w:rPr>
          <w:rFonts w:ascii="Tahoma" w:eastAsia="Meiryo" w:hAnsi="Tahoma" w:cs="Tahoma"/>
          <w:b/>
          <w:sz w:val="20"/>
          <w:szCs w:val="20"/>
        </w:rPr>
        <w:t>xam</w:t>
      </w:r>
    </w:p>
    <w:p w14:paraId="3455922F" w14:textId="77777777" w:rsidR="00CC66BE" w:rsidRPr="007D0431" w:rsidRDefault="001A1D00" w:rsidP="00DD1E03">
      <w:pPr>
        <w:pStyle w:val="NoSpacing"/>
        <w:tabs>
          <w:tab w:val="left" w:pos="360"/>
        </w:tabs>
        <w:ind w:right="270"/>
        <w:jc w:val="both"/>
        <w:rPr>
          <w:rFonts w:ascii="Tahoma" w:eastAsia="Meiryo" w:hAnsi="Tahoma" w:cs="Tahoma"/>
          <w:sz w:val="20"/>
          <w:szCs w:val="20"/>
        </w:rPr>
      </w:pPr>
      <w:r w:rsidRPr="007D0431">
        <w:rPr>
          <w:rFonts w:ascii="Tahoma" w:eastAsia="Meiryo" w:hAnsi="Tahoma" w:cs="Tahoma"/>
          <w:sz w:val="20"/>
          <w:szCs w:val="20"/>
        </w:rPr>
        <w:t xml:space="preserve">To recognize personal knowledge and mastery of subject matter and topics, </w:t>
      </w:r>
      <w:r w:rsidR="00C52AD8" w:rsidRPr="007D0431">
        <w:rPr>
          <w:rFonts w:ascii="Tahoma" w:eastAsia="Meiryo" w:hAnsi="Tahoma" w:cs="Tahoma"/>
          <w:sz w:val="20"/>
          <w:szCs w:val="20"/>
        </w:rPr>
        <w:t xml:space="preserve">The College of Liberal Arts and Sciences </w:t>
      </w:r>
      <w:r w:rsidRPr="007D0431">
        <w:rPr>
          <w:rFonts w:ascii="Tahoma" w:eastAsia="Meiryo" w:hAnsi="Tahoma" w:cs="Tahoma"/>
          <w:sz w:val="20"/>
          <w:szCs w:val="20"/>
        </w:rPr>
        <w:t xml:space="preserve">provides matriculated students, who have not been previously enrolled in an equivalent course, the opportunity to </w:t>
      </w:r>
      <w:r w:rsidR="00C52AD8" w:rsidRPr="007D0431">
        <w:rPr>
          <w:rFonts w:ascii="Tahoma" w:eastAsia="Meiryo" w:hAnsi="Tahoma" w:cs="Tahoma"/>
          <w:sz w:val="20"/>
          <w:szCs w:val="20"/>
        </w:rPr>
        <w:t xml:space="preserve">demonstrate academic competency in certain subject areas. </w:t>
      </w:r>
    </w:p>
    <w:p w14:paraId="51D5EFE3" w14:textId="77777777" w:rsidR="00CC66BE" w:rsidRPr="00566091" w:rsidRDefault="00CC66BE" w:rsidP="00DD1E03">
      <w:pPr>
        <w:pStyle w:val="NoSpacing"/>
        <w:tabs>
          <w:tab w:val="left" w:pos="360"/>
        </w:tabs>
        <w:ind w:right="270"/>
        <w:jc w:val="both"/>
        <w:rPr>
          <w:rFonts w:ascii="Tahoma" w:eastAsia="Meiryo" w:hAnsi="Tahoma" w:cs="Tahoma"/>
          <w:sz w:val="16"/>
          <w:szCs w:val="16"/>
        </w:rPr>
      </w:pPr>
    </w:p>
    <w:p w14:paraId="1760B700" w14:textId="24E98EAF" w:rsidR="00942625" w:rsidRDefault="001A1D00" w:rsidP="00942625">
      <w:pPr>
        <w:pStyle w:val="NoSpacing"/>
        <w:tabs>
          <w:tab w:val="left" w:pos="360"/>
        </w:tabs>
        <w:ind w:right="270"/>
        <w:jc w:val="both"/>
        <w:rPr>
          <w:rFonts w:ascii="Tahoma" w:eastAsia="Meiryo" w:hAnsi="Tahoma" w:cs="Tahoma"/>
          <w:sz w:val="20"/>
          <w:szCs w:val="20"/>
        </w:rPr>
      </w:pPr>
      <w:r w:rsidRPr="007D0431">
        <w:rPr>
          <w:rFonts w:ascii="Tahoma" w:eastAsia="Meiryo" w:hAnsi="Tahoma" w:cs="Tahoma"/>
          <w:sz w:val="20"/>
          <w:szCs w:val="20"/>
        </w:rPr>
        <w:t xml:space="preserve">Students who show evidence of advanced knowledge will be exempt from certain courses and requirements if they pass departmentally created examinations. </w:t>
      </w:r>
      <w:r w:rsidR="003051D7">
        <w:rPr>
          <w:rFonts w:ascii="Tahoma" w:eastAsia="Meiryo" w:hAnsi="Tahoma" w:cs="Tahoma"/>
          <w:sz w:val="20"/>
          <w:szCs w:val="20"/>
        </w:rPr>
        <w:t xml:space="preserve"> </w:t>
      </w:r>
      <w:r w:rsidRPr="007D0431">
        <w:rPr>
          <w:rFonts w:ascii="Tahoma" w:eastAsia="Meiryo" w:hAnsi="Tahoma" w:cs="Tahoma"/>
          <w:sz w:val="20"/>
          <w:szCs w:val="20"/>
        </w:rPr>
        <w:t>A student who successfully passes such an examination satisfies the requirements of and earns credits for the course.</w:t>
      </w:r>
      <w:r w:rsidR="003051D7">
        <w:rPr>
          <w:rFonts w:ascii="Tahoma" w:eastAsia="Meiryo" w:hAnsi="Tahoma" w:cs="Tahoma"/>
          <w:sz w:val="20"/>
          <w:szCs w:val="20"/>
        </w:rPr>
        <w:t xml:space="preserve"> </w:t>
      </w:r>
      <w:r w:rsidR="00B361CA">
        <w:rPr>
          <w:rFonts w:ascii="Tahoma" w:eastAsia="Meiryo" w:hAnsi="Tahoma" w:cs="Tahoma"/>
          <w:sz w:val="20"/>
          <w:szCs w:val="20"/>
        </w:rPr>
        <w:t xml:space="preserve"> </w:t>
      </w:r>
      <w:r w:rsidR="00942625">
        <w:rPr>
          <w:rFonts w:ascii="Tahoma" w:eastAsia="Meiryo" w:hAnsi="Tahoma" w:cs="Tahoma"/>
          <w:sz w:val="20"/>
          <w:szCs w:val="20"/>
        </w:rPr>
        <w:t>A passing grade of</w:t>
      </w:r>
      <w:r w:rsidR="00B361CA">
        <w:rPr>
          <w:rFonts w:ascii="Tahoma" w:eastAsia="Meiryo" w:hAnsi="Tahoma" w:cs="Tahoma"/>
          <w:sz w:val="20"/>
          <w:szCs w:val="20"/>
        </w:rPr>
        <w:t xml:space="preserve"> a C or better will </w:t>
      </w:r>
      <w:r w:rsidR="00707671">
        <w:rPr>
          <w:rFonts w:ascii="Tahoma" w:eastAsia="Meiryo" w:hAnsi="Tahoma" w:cs="Tahoma"/>
          <w:sz w:val="20"/>
          <w:szCs w:val="20"/>
        </w:rPr>
        <w:t>be recorded</w:t>
      </w:r>
      <w:r w:rsidR="00B361CA">
        <w:rPr>
          <w:rFonts w:ascii="Tahoma" w:eastAsia="Meiryo" w:hAnsi="Tahoma" w:cs="Tahoma"/>
          <w:sz w:val="20"/>
          <w:szCs w:val="20"/>
        </w:rPr>
        <w:t xml:space="preserve"> on the student’s transcript as</w:t>
      </w:r>
      <w:r w:rsidR="00942625">
        <w:rPr>
          <w:rFonts w:ascii="Tahoma" w:eastAsia="Meiryo" w:hAnsi="Tahoma" w:cs="Tahoma"/>
          <w:sz w:val="20"/>
          <w:szCs w:val="20"/>
        </w:rPr>
        <w:t xml:space="preserve"> “CE”</w:t>
      </w:r>
      <w:r w:rsidR="00B361CA">
        <w:rPr>
          <w:rFonts w:ascii="Tahoma" w:eastAsia="Meiryo" w:hAnsi="Tahoma" w:cs="Tahoma"/>
          <w:sz w:val="20"/>
          <w:szCs w:val="20"/>
        </w:rPr>
        <w:t>;</w:t>
      </w:r>
      <w:r w:rsidR="00942625">
        <w:rPr>
          <w:rFonts w:ascii="Tahoma" w:eastAsia="Meiryo" w:hAnsi="Tahoma" w:cs="Tahoma"/>
          <w:sz w:val="20"/>
          <w:szCs w:val="20"/>
        </w:rPr>
        <w:t xml:space="preserve"> a failing grade will not be recorded.</w:t>
      </w:r>
    </w:p>
    <w:p w14:paraId="2F139AF4" w14:textId="1E2C5224" w:rsidR="00773CCF" w:rsidRPr="00773CCF" w:rsidRDefault="00773CCF" w:rsidP="00942625">
      <w:pPr>
        <w:pStyle w:val="NoSpacing"/>
        <w:tabs>
          <w:tab w:val="left" w:pos="360"/>
        </w:tabs>
        <w:ind w:right="270"/>
        <w:jc w:val="both"/>
        <w:rPr>
          <w:rFonts w:ascii="Tahoma" w:eastAsia="Meiryo" w:hAnsi="Tahoma" w:cs="Tahoma"/>
          <w:sz w:val="20"/>
          <w:szCs w:val="20"/>
        </w:rPr>
      </w:pPr>
    </w:p>
    <w:p w14:paraId="1FBFC8CF" w14:textId="77777777" w:rsidR="001A1D00" w:rsidRPr="007D0431" w:rsidRDefault="001A1D00" w:rsidP="00DD1E03">
      <w:pPr>
        <w:pStyle w:val="SD-Heading12C"/>
        <w:keepNext w:val="0"/>
        <w:keepLines w:val="0"/>
        <w:widowControl/>
        <w:tabs>
          <w:tab w:val="left" w:pos="360"/>
        </w:tabs>
        <w:suppressAutoHyphens w:val="0"/>
        <w:spacing w:before="0" w:after="0" w:line="240" w:lineRule="auto"/>
        <w:ind w:right="270"/>
        <w:contextualSpacing/>
        <w:jc w:val="both"/>
        <w:rPr>
          <w:rStyle w:val="stylize1"/>
          <w:rFonts w:ascii="Tahoma" w:eastAsia="Meiryo" w:hAnsi="Tahoma" w:cs="Tahoma"/>
          <w:caps w:val="0"/>
          <w:sz w:val="20"/>
          <w:szCs w:val="20"/>
        </w:rPr>
      </w:pPr>
      <w:r w:rsidRPr="007D0431">
        <w:rPr>
          <w:rFonts w:ascii="Tahoma" w:eastAsia="Meiryo" w:hAnsi="Tahoma" w:cs="Tahoma"/>
          <w:caps w:val="0"/>
          <w:sz w:val="20"/>
          <w:szCs w:val="20"/>
        </w:rPr>
        <w:t xml:space="preserve">Participation in the </w:t>
      </w:r>
      <w:r w:rsidR="00C52AD8" w:rsidRPr="007D0431">
        <w:rPr>
          <w:rFonts w:ascii="Tahoma" w:eastAsia="Meiryo" w:hAnsi="Tahoma" w:cs="Tahoma"/>
          <w:caps w:val="0"/>
          <w:sz w:val="20"/>
          <w:szCs w:val="20"/>
        </w:rPr>
        <w:t xml:space="preserve">Challenge Exam </w:t>
      </w:r>
      <w:r w:rsidRPr="007D0431">
        <w:rPr>
          <w:rFonts w:ascii="Tahoma" w:eastAsia="Meiryo" w:hAnsi="Tahoma" w:cs="Tahoma"/>
          <w:caps w:val="0"/>
          <w:sz w:val="20"/>
          <w:szCs w:val="20"/>
        </w:rPr>
        <w:t xml:space="preserve">program is </w:t>
      </w:r>
      <w:r w:rsidRPr="007D0431">
        <w:rPr>
          <w:rFonts w:ascii="Tahoma" w:eastAsia="Meiryo" w:hAnsi="Tahoma" w:cs="Tahoma"/>
          <w:bCs/>
          <w:caps w:val="0"/>
          <w:sz w:val="20"/>
          <w:szCs w:val="20"/>
          <w:u w:val="single"/>
        </w:rPr>
        <w:t>not</w:t>
      </w:r>
      <w:r w:rsidRPr="007D0431">
        <w:rPr>
          <w:rFonts w:ascii="Tahoma" w:eastAsia="Meiryo" w:hAnsi="Tahoma" w:cs="Tahoma"/>
          <w:caps w:val="0"/>
          <w:sz w:val="20"/>
          <w:szCs w:val="20"/>
        </w:rPr>
        <w:t xml:space="preserve"> automatically given</w:t>
      </w:r>
      <w:r w:rsidRPr="007D0431">
        <w:rPr>
          <w:rStyle w:val="stylize1"/>
          <w:rFonts w:ascii="Tahoma" w:eastAsia="Meiryo" w:hAnsi="Tahoma" w:cs="Tahoma"/>
          <w:caps w:val="0"/>
          <w:sz w:val="20"/>
          <w:szCs w:val="20"/>
        </w:rPr>
        <w:t xml:space="preserve"> and is contingent upon the following limitations:</w:t>
      </w:r>
    </w:p>
    <w:p w14:paraId="1B87719C" w14:textId="77777777" w:rsidR="00DA3838" w:rsidRPr="00C26BFE" w:rsidRDefault="00DA3838" w:rsidP="00DD1E03">
      <w:pPr>
        <w:pStyle w:val="SD-Heading12C"/>
        <w:keepNext w:val="0"/>
        <w:keepLines w:val="0"/>
        <w:widowControl/>
        <w:tabs>
          <w:tab w:val="left" w:pos="360"/>
        </w:tabs>
        <w:suppressAutoHyphens w:val="0"/>
        <w:spacing w:before="0" w:after="0" w:line="240" w:lineRule="auto"/>
        <w:ind w:right="270"/>
        <w:contextualSpacing/>
        <w:jc w:val="both"/>
        <w:rPr>
          <w:rStyle w:val="stylize1"/>
          <w:rFonts w:ascii="Tahoma" w:eastAsia="Meiryo" w:hAnsi="Tahoma" w:cs="Tahoma"/>
          <w:caps w:val="0"/>
          <w:sz w:val="4"/>
          <w:szCs w:val="4"/>
        </w:rPr>
      </w:pPr>
    </w:p>
    <w:p w14:paraId="361E414B" w14:textId="77777777" w:rsidR="00844851" w:rsidRPr="007D0431" w:rsidRDefault="001A1D00" w:rsidP="00DD1E03">
      <w:pPr>
        <w:pStyle w:val="SD-Heading12C"/>
        <w:keepNext w:val="0"/>
        <w:keepLines w:val="0"/>
        <w:widowControl/>
        <w:numPr>
          <w:ilvl w:val="0"/>
          <w:numId w:val="1"/>
        </w:numPr>
        <w:tabs>
          <w:tab w:val="left" w:pos="360"/>
        </w:tabs>
        <w:suppressAutoHyphens w:val="0"/>
        <w:spacing w:before="0" w:after="0" w:line="240" w:lineRule="auto"/>
        <w:ind w:right="270"/>
        <w:contextualSpacing/>
        <w:jc w:val="both"/>
        <w:rPr>
          <w:rFonts w:ascii="Tahoma" w:eastAsia="Meiryo" w:hAnsi="Tahoma" w:cs="Tahoma"/>
          <w:caps w:val="0"/>
          <w:sz w:val="20"/>
          <w:szCs w:val="20"/>
        </w:rPr>
      </w:pPr>
      <w:r w:rsidRPr="007D0431">
        <w:rPr>
          <w:rFonts w:ascii="Tahoma" w:eastAsia="Meiryo" w:hAnsi="Tahoma" w:cs="Tahoma"/>
          <w:caps w:val="0"/>
          <w:sz w:val="20"/>
          <w:szCs w:val="20"/>
        </w:rPr>
        <w:t>the student must be matriculated, and offer evidence of sufficient background to the department offering the exam to have a reasonabl</w:t>
      </w:r>
      <w:r w:rsidR="00DA3838" w:rsidRPr="007D0431">
        <w:rPr>
          <w:rFonts w:ascii="Tahoma" w:eastAsia="Meiryo" w:hAnsi="Tahoma" w:cs="Tahoma"/>
          <w:caps w:val="0"/>
          <w:sz w:val="20"/>
          <w:szCs w:val="20"/>
        </w:rPr>
        <w:t>e command of the subject matter</w:t>
      </w:r>
    </w:p>
    <w:p w14:paraId="41BBA8FF" w14:textId="77777777" w:rsidR="00D95CC7" w:rsidRPr="007D0431" w:rsidRDefault="00D95CC7" w:rsidP="00DD1E03">
      <w:pPr>
        <w:pStyle w:val="SD-Heading12C"/>
        <w:keepNext w:val="0"/>
        <w:keepLines w:val="0"/>
        <w:widowControl/>
        <w:tabs>
          <w:tab w:val="left" w:pos="360"/>
        </w:tabs>
        <w:suppressAutoHyphens w:val="0"/>
        <w:spacing w:before="0" w:after="0" w:line="240" w:lineRule="auto"/>
        <w:ind w:left="360" w:right="270"/>
        <w:contextualSpacing/>
        <w:jc w:val="both"/>
        <w:rPr>
          <w:rFonts w:ascii="Tahoma" w:eastAsia="Meiryo" w:hAnsi="Tahoma" w:cs="Tahoma"/>
          <w:caps w:val="0"/>
          <w:sz w:val="10"/>
          <w:szCs w:val="10"/>
        </w:rPr>
      </w:pPr>
    </w:p>
    <w:p w14:paraId="574F14CE" w14:textId="77777777" w:rsidR="00844851" w:rsidRPr="007D0431" w:rsidRDefault="001A1D00" w:rsidP="00DD1E03">
      <w:pPr>
        <w:pStyle w:val="ListParagraph"/>
        <w:numPr>
          <w:ilvl w:val="0"/>
          <w:numId w:val="1"/>
        </w:numPr>
        <w:ind w:right="270"/>
        <w:jc w:val="both"/>
        <w:rPr>
          <w:rFonts w:ascii="Tahoma" w:eastAsia="Meiryo" w:hAnsi="Tahoma" w:cs="Tahoma"/>
          <w:color w:val="000000"/>
          <w:sz w:val="20"/>
          <w:szCs w:val="20"/>
        </w:rPr>
      </w:pPr>
      <w:r w:rsidRPr="007D0431">
        <w:rPr>
          <w:rFonts w:ascii="Tahoma" w:eastAsia="Meiryo" w:hAnsi="Tahoma" w:cs="Tahoma"/>
          <w:color w:val="000000"/>
          <w:sz w:val="20"/>
          <w:szCs w:val="20"/>
        </w:rPr>
        <w:lastRenderedPageBreak/>
        <w:t>if the student has previously taken an exam to waive course requirement, the student may not subsequently take an exam for credit in</w:t>
      </w:r>
      <w:r w:rsidR="00DA3838" w:rsidRPr="007D0431">
        <w:rPr>
          <w:rFonts w:ascii="Tahoma" w:eastAsia="Meiryo" w:hAnsi="Tahoma" w:cs="Tahoma"/>
          <w:color w:val="000000"/>
          <w:sz w:val="20"/>
          <w:szCs w:val="20"/>
        </w:rPr>
        <w:t xml:space="preserve"> that same course</w:t>
      </w:r>
    </w:p>
    <w:p w14:paraId="0FDDF855" w14:textId="77777777" w:rsidR="00DA3838" w:rsidRPr="007D0431" w:rsidRDefault="00DA3838" w:rsidP="002C40E6">
      <w:pPr>
        <w:pStyle w:val="ListParagraph"/>
        <w:ind w:left="360" w:right="720"/>
        <w:jc w:val="both"/>
        <w:rPr>
          <w:rFonts w:ascii="Tahoma" w:eastAsia="Meiryo" w:hAnsi="Tahoma" w:cs="Tahoma"/>
          <w:color w:val="000000"/>
          <w:sz w:val="10"/>
          <w:szCs w:val="10"/>
        </w:rPr>
      </w:pPr>
    </w:p>
    <w:p w14:paraId="518C9205" w14:textId="77777777" w:rsidR="00844851" w:rsidRPr="007D0431" w:rsidRDefault="001A1D00" w:rsidP="00DD1E03">
      <w:pPr>
        <w:pStyle w:val="ListParagraph"/>
        <w:numPr>
          <w:ilvl w:val="0"/>
          <w:numId w:val="1"/>
        </w:numPr>
        <w:ind w:right="270"/>
        <w:jc w:val="both"/>
        <w:rPr>
          <w:rFonts w:ascii="Tahoma" w:eastAsia="Meiryo" w:hAnsi="Tahoma" w:cs="Tahoma"/>
          <w:color w:val="000000"/>
          <w:sz w:val="20"/>
          <w:szCs w:val="20"/>
        </w:rPr>
      </w:pPr>
      <w:r w:rsidRPr="007D0431">
        <w:rPr>
          <w:rFonts w:ascii="Tahoma" w:eastAsia="Meiryo" w:hAnsi="Tahoma" w:cs="Tahoma"/>
          <w:color w:val="000000"/>
          <w:sz w:val="20"/>
          <w:szCs w:val="20"/>
        </w:rPr>
        <w:t xml:space="preserve">a student </w:t>
      </w:r>
      <w:r w:rsidRPr="007D0431">
        <w:rPr>
          <w:rFonts w:ascii="Tahoma" w:eastAsia="Meiryo" w:hAnsi="Tahoma" w:cs="Tahoma"/>
          <w:color w:val="000000"/>
          <w:sz w:val="20"/>
          <w:szCs w:val="20"/>
          <w:u w:val="single"/>
        </w:rPr>
        <w:t>cannot</w:t>
      </w:r>
      <w:r w:rsidRPr="007D0431">
        <w:rPr>
          <w:rFonts w:ascii="Tahoma" w:eastAsia="Meiryo" w:hAnsi="Tahoma" w:cs="Tahoma"/>
          <w:color w:val="000000"/>
          <w:sz w:val="20"/>
          <w:szCs w:val="20"/>
        </w:rPr>
        <w:t xml:space="preserve"> use this program to pass a course for which the student has failed, either at Vil</w:t>
      </w:r>
      <w:r w:rsidR="00DA3838" w:rsidRPr="007D0431">
        <w:rPr>
          <w:rFonts w:ascii="Tahoma" w:eastAsia="Meiryo" w:hAnsi="Tahoma" w:cs="Tahoma"/>
          <w:color w:val="000000"/>
          <w:sz w:val="20"/>
          <w:szCs w:val="20"/>
        </w:rPr>
        <w:t>lanova or any other institution</w:t>
      </w:r>
    </w:p>
    <w:p w14:paraId="18CAAC0D" w14:textId="77777777" w:rsidR="00DA3838" w:rsidRPr="007D0431" w:rsidRDefault="00DA3838" w:rsidP="002C40E6">
      <w:pPr>
        <w:ind w:right="720"/>
        <w:jc w:val="both"/>
        <w:rPr>
          <w:rFonts w:ascii="Tahoma" w:eastAsia="Meiryo" w:hAnsi="Tahoma" w:cs="Tahoma"/>
          <w:color w:val="000000"/>
          <w:sz w:val="10"/>
          <w:szCs w:val="10"/>
        </w:rPr>
      </w:pPr>
    </w:p>
    <w:p w14:paraId="32372738" w14:textId="77777777" w:rsidR="00B6625A" w:rsidRPr="007D0431" w:rsidRDefault="001A1D00" w:rsidP="00DD1E03">
      <w:pPr>
        <w:pStyle w:val="ListParagraph"/>
        <w:numPr>
          <w:ilvl w:val="0"/>
          <w:numId w:val="1"/>
        </w:numPr>
        <w:ind w:right="270"/>
        <w:jc w:val="both"/>
        <w:rPr>
          <w:rFonts w:ascii="Tahoma" w:eastAsia="Meiryo" w:hAnsi="Tahoma" w:cs="Tahoma"/>
          <w:color w:val="000000"/>
          <w:sz w:val="20"/>
          <w:szCs w:val="20"/>
        </w:rPr>
      </w:pPr>
      <w:r w:rsidRPr="007D0431">
        <w:rPr>
          <w:rFonts w:ascii="Tahoma" w:eastAsia="Meiryo" w:hAnsi="Tahoma" w:cs="Tahoma"/>
          <w:sz w:val="20"/>
          <w:szCs w:val="20"/>
        </w:rPr>
        <w:t xml:space="preserve">a student on probation, or who is suspended, may </w:t>
      </w:r>
      <w:r w:rsidRPr="007D0431">
        <w:rPr>
          <w:rFonts w:ascii="Tahoma" w:eastAsia="Meiryo" w:hAnsi="Tahoma" w:cs="Tahoma"/>
          <w:sz w:val="20"/>
          <w:szCs w:val="20"/>
          <w:u w:val="single"/>
        </w:rPr>
        <w:t>not</w:t>
      </w:r>
      <w:r w:rsidRPr="007D0431">
        <w:rPr>
          <w:rFonts w:ascii="Tahoma" w:eastAsia="Meiryo" w:hAnsi="Tahoma" w:cs="Tahoma"/>
          <w:sz w:val="20"/>
          <w:szCs w:val="20"/>
        </w:rPr>
        <w:t xml:space="preserve"> take such an exam for credit</w:t>
      </w:r>
    </w:p>
    <w:p w14:paraId="08E8678A" w14:textId="77777777" w:rsidR="00DA3838" w:rsidRPr="007D0431" w:rsidRDefault="00DA3838" w:rsidP="00DD1E03">
      <w:pPr>
        <w:ind w:right="270"/>
        <w:jc w:val="both"/>
        <w:rPr>
          <w:rFonts w:ascii="Tahoma" w:eastAsia="Meiryo" w:hAnsi="Tahoma" w:cs="Tahoma"/>
          <w:color w:val="000000"/>
          <w:sz w:val="10"/>
          <w:szCs w:val="10"/>
        </w:rPr>
      </w:pPr>
    </w:p>
    <w:p w14:paraId="56D8C497" w14:textId="77777777" w:rsidR="005E069B" w:rsidRPr="007D0431" w:rsidRDefault="00774BC5" w:rsidP="00DD1E03">
      <w:pPr>
        <w:pStyle w:val="NoSpacing"/>
        <w:numPr>
          <w:ilvl w:val="0"/>
          <w:numId w:val="1"/>
        </w:numPr>
        <w:ind w:right="270"/>
        <w:jc w:val="both"/>
        <w:rPr>
          <w:rFonts w:ascii="Tahoma" w:eastAsia="Meiryo" w:hAnsi="Tahoma" w:cs="Tahoma"/>
          <w:color w:val="000000"/>
          <w:sz w:val="20"/>
          <w:szCs w:val="20"/>
        </w:rPr>
      </w:pPr>
      <w:r w:rsidRPr="007D0431">
        <w:rPr>
          <w:rFonts w:ascii="Tahoma" w:eastAsia="Meiryo" w:hAnsi="Tahoma" w:cs="Tahoma"/>
          <w:color w:val="000000"/>
          <w:sz w:val="20"/>
          <w:szCs w:val="20"/>
        </w:rPr>
        <w:t>a</w:t>
      </w:r>
      <w:r w:rsidR="005E069B" w:rsidRPr="007D0431">
        <w:rPr>
          <w:rFonts w:ascii="Tahoma" w:eastAsia="Meiryo" w:hAnsi="Tahoma" w:cs="Tahoma"/>
          <w:color w:val="000000"/>
          <w:sz w:val="20"/>
          <w:szCs w:val="20"/>
        </w:rPr>
        <w:t xml:space="preserve"> student may not challenge a foreign language requir</w:t>
      </w:r>
      <w:r w:rsidR="00DA3838" w:rsidRPr="007D0431">
        <w:rPr>
          <w:rFonts w:ascii="Tahoma" w:eastAsia="Meiryo" w:hAnsi="Tahoma" w:cs="Tahoma"/>
          <w:color w:val="000000"/>
          <w:sz w:val="20"/>
          <w:szCs w:val="20"/>
        </w:rPr>
        <w:t>ement in their primary language</w:t>
      </w:r>
    </w:p>
    <w:p w14:paraId="54FABC2E" w14:textId="77777777" w:rsidR="00844851" w:rsidRPr="00566091" w:rsidRDefault="00844851" w:rsidP="00DD1E03">
      <w:pPr>
        <w:ind w:right="270"/>
        <w:jc w:val="both"/>
        <w:rPr>
          <w:rFonts w:ascii="Tahoma" w:eastAsia="Meiryo" w:hAnsi="Tahoma" w:cs="Tahoma"/>
          <w:color w:val="000000"/>
          <w:sz w:val="16"/>
          <w:szCs w:val="16"/>
        </w:rPr>
      </w:pPr>
    </w:p>
    <w:p w14:paraId="32121D0F" w14:textId="2FF9FD74" w:rsidR="00BF2E97" w:rsidRPr="000044D9" w:rsidRDefault="005E069B" w:rsidP="00DD1E03">
      <w:pPr>
        <w:pStyle w:val="NoSpacing"/>
        <w:ind w:right="270"/>
        <w:jc w:val="both"/>
        <w:rPr>
          <w:rFonts w:ascii="Tahoma" w:eastAsia="Meiryo" w:hAnsi="Tahoma" w:cs="Tahoma"/>
          <w:sz w:val="20"/>
          <w:szCs w:val="20"/>
        </w:rPr>
      </w:pPr>
      <w:r w:rsidRPr="00F31E3A">
        <w:rPr>
          <w:rFonts w:ascii="Tahoma" w:eastAsia="Meiryo" w:hAnsi="Tahoma" w:cs="Tahoma"/>
          <w:sz w:val="20"/>
          <w:szCs w:val="20"/>
        </w:rPr>
        <w:t>T</w:t>
      </w:r>
      <w:r w:rsidR="001A1D00" w:rsidRPr="00F31E3A">
        <w:rPr>
          <w:rFonts w:ascii="Tahoma" w:eastAsia="Meiryo" w:hAnsi="Tahoma" w:cs="Tahoma"/>
          <w:sz w:val="20"/>
          <w:szCs w:val="20"/>
        </w:rPr>
        <w:t xml:space="preserve">he </w:t>
      </w:r>
      <w:r w:rsidR="00C835A5" w:rsidRPr="00F31E3A">
        <w:rPr>
          <w:rFonts w:ascii="Tahoma" w:eastAsia="Meiryo" w:hAnsi="Tahoma" w:cs="Tahoma"/>
          <w:sz w:val="20"/>
          <w:szCs w:val="20"/>
        </w:rPr>
        <w:t xml:space="preserve">application deadlines and </w:t>
      </w:r>
      <w:r w:rsidR="001A1D00" w:rsidRPr="00F31E3A">
        <w:rPr>
          <w:rFonts w:ascii="Tahoma" w:eastAsia="Meiryo" w:hAnsi="Tahoma" w:cs="Tahoma"/>
          <w:sz w:val="20"/>
          <w:szCs w:val="20"/>
        </w:rPr>
        <w:t>test date</w:t>
      </w:r>
      <w:r w:rsidR="00C52AD8" w:rsidRPr="00F31E3A">
        <w:rPr>
          <w:rFonts w:ascii="Tahoma" w:eastAsia="Meiryo" w:hAnsi="Tahoma" w:cs="Tahoma"/>
          <w:sz w:val="20"/>
          <w:szCs w:val="20"/>
        </w:rPr>
        <w:t>s fo</w:t>
      </w:r>
      <w:r w:rsidRPr="00F31E3A">
        <w:rPr>
          <w:rFonts w:ascii="Tahoma" w:eastAsia="Meiryo" w:hAnsi="Tahoma" w:cs="Tahoma"/>
          <w:sz w:val="20"/>
          <w:szCs w:val="20"/>
        </w:rPr>
        <w:t xml:space="preserve">r </w:t>
      </w:r>
      <w:r w:rsidRPr="006D23A0">
        <w:rPr>
          <w:rFonts w:ascii="Tahoma" w:eastAsia="Meiryo" w:hAnsi="Tahoma" w:cs="Tahoma"/>
          <w:sz w:val="20"/>
          <w:szCs w:val="20"/>
        </w:rPr>
        <w:t xml:space="preserve">the </w:t>
      </w:r>
      <w:r w:rsidRPr="000044D9">
        <w:rPr>
          <w:rFonts w:ascii="Tahoma" w:eastAsia="Meiryo" w:hAnsi="Tahoma" w:cs="Tahoma"/>
          <w:sz w:val="20"/>
          <w:szCs w:val="20"/>
        </w:rPr>
        <w:t>20</w:t>
      </w:r>
      <w:r w:rsidR="00D41540" w:rsidRPr="000044D9">
        <w:rPr>
          <w:rFonts w:ascii="Tahoma" w:eastAsia="Meiryo" w:hAnsi="Tahoma" w:cs="Tahoma"/>
          <w:sz w:val="20"/>
          <w:szCs w:val="20"/>
        </w:rPr>
        <w:t>2</w:t>
      </w:r>
      <w:r w:rsidR="002D70D4" w:rsidRPr="000044D9">
        <w:rPr>
          <w:rFonts w:ascii="Tahoma" w:eastAsia="Meiryo" w:hAnsi="Tahoma" w:cs="Tahoma"/>
          <w:sz w:val="20"/>
          <w:szCs w:val="20"/>
        </w:rPr>
        <w:t>2</w:t>
      </w:r>
      <w:r w:rsidR="00CB78B5" w:rsidRPr="000044D9">
        <w:rPr>
          <w:rFonts w:ascii="Tahoma" w:eastAsia="Meiryo" w:hAnsi="Tahoma" w:cs="Tahoma"/>
          <w:sz w:val="20"/>
          <w:szCs w:val="20"/>
        </w:rPr>
        <w:t xml:space="preserve"> - 20</w:t>
      </w:r>
      <w:r w:rsidR="00CE049F" w:rsidRPr="000044D9">
        <w:rPr>
          <w:rFonts w:ascii="Tahoma" w:eastAsia="Meiryo" w:hAnsi="Tahoma" w:cs="Tahoma"/>
          <w:sz w:val="20"/>
          <w:szCs w:val="20"/>
        </w:rPr>
        <w:t>2</w:t>
      </w:r>
      <w:r w:rsidR="002D70D4" w:rsidRPr="000044D9">
        <w:rPr>
          <w:rFonts w:ascii="Tahoma" w:eastAsia="Meiryo" w:hAnsi="Tahoma" w:cs="Tahoma"/>
          <w:sz w:val="20"/>
          <w:szCs w:val="20"/>
        </w:rPr>
        <w:t>3</w:t>
      </w:r>
      <w:r w:rsidR="00C52AD8" w:rsidRPr="000044D9">
        <w:rPr>
          <w:rFonts w:ascii="Tahoma" w:eastAsia="Meiryo" w:hAnsi="Tahoma" w:cs="Tahoma"/>
          <w:sz w:val="20"/>
          <w:szCs w:val="20"/>
        </w:rPr>
        <w:t xml:space="preserve"> academic year are as follows:</w:t>
      </w:r>
    </w:p>
    <w:p w14:paraId="7BF194F3" w14:textId="77777777" w:rsidR="00887AD4" w:rsidRPr="000044D9" w:rsidRDefault="00887AD4" w:rsidP="00DD1E03">
      <w:pPr>
        <w:pStyle w:val="NoSpacing"/>
        <w:ind w:right="270"/>
        <w:rPr>
          <w:rStyle w:val="stylize1"/>
          <w:rFonts w:ascii="Tahoma" w:hAnsi="Tahoma" w:cs="Tahoma"/>
          <w:color w:val="FFFFFF" w:themeColor="background1"/>
          <w:sz w:val="16"/>
          <w:szCs w:val="16"/>
          <w:u w:val="single"/>
        </w:rPr>
      </w:pPr>
    </w:p>
    <w:p w14:paraId="7DEC1992" w14:textId="3B625DAA" w:rsidR="005F44BC" w:rsidRPr="000044D9" w:rsidRDefault="006D4A94" w:rsidP="00DD1E03">
      <w:pPr>
        <w:pStyle w:val="NoSpacing"/>
        <w:ind w:right="270"/>
        <w:rPr>
          <w:rFonts w:ascii="Tahoma" w:hAnsi="Tahoma" w:cs="Tahoma"/>
          <w:sz w:val="20"/>
          <w:szCs w:val="20"/>
        </w:rPr>
      </w:pPr>
      <w:r w:rsidRPr="000044D9">
        <w:rPr>
          <w:rStyle w:val="stylize1"/>
          <w:rFonts w:ascii="Tahoma" w:hAnsi="Tahoma" w:cs="Tahoma"/>
          <w:sz w:val="20"/>
          <w:szCs w:val="20"/>
          <w:u w:val="single"/>
        </w:rPr>
        <w:t>Fall 20</w:t>
      </w:r>
      <w:r w:rsidR="00A87F7C" w:rsidRPr="000044D9">
        <w:rPr>
          <w:rStyle w:val="stylize1"/>
          <w:rFonts w:ascii="Tahoma" w:hAnsi="Tahoma" w:cs="Tahoma"/>
          <w:sz w:val="20"/>
          <w:szCs w:val="20"/>
          <w:u w:val="single"/>
        </w:rPr>
        <w:t>2</w:t>
      </w:r>
      <w:r w:rsidR="00E801AE" w:rsidRPr="000044D9">
        <w:rPr>
          <w:rStyle w:val="stylize1"/>
          <w:rFonts w:ascii="Tahoma" w:hAnsi="Tahoma" w:cs="Tahoma"/>
          <w:sz w:val="20"/>
          <w:szCs w:val="20"/>
          <w:u w:val="single"/>
        </w:rPr>
        <w:t>2</w:t>
      </w:r>
      <w:r w:rsidR="00C32441" w:rsidRPr="000044D9">
        <w:rPr>
          <w:rFonts w:ascii="Tahoma" w:hAnsi="Tahoma" w:cs="Tahoma"/>
          <w:sz w:val="20"/>
          <w:szCs w:val="20"/>
        </w:rPr>
        <w:br/>
      </w:r>
      <w:r w:rsidR="00FB6C45" w:rsidRPr="000044D9">
        <w:rPr>
          <w:rFonts w:ascii="Tahoma" w:hAnsi="Tahoma" w:cs="Tahoma"/>
          <w:bCs/>
          <w:sz w:val="20"/>
          <w:szCs w:val="20"/>
        </w:rPr>
        <w:t>Application Deadline:</w:t>
      </w:r>
      <w:r w:rsidR="00FB6C45" w:rsidRPr="000044D9">
        <w:rPr>
          <w:rFonts w:ascii="Tahoma" w:hAnsi="Tahoma" w:cs="Tahoma"/>
          <w:sz w:val="20"/>
          <w:szCs w:val="20"/>
          <w:shd w:val="clear" w:color="auto" w:fill="FFFFFF"/>
        </w:rPr>
        <w:t xml:space="preserve"> </w:t>
      </w:r>
      <w:r w:rsidR="000B6EC5" w:rsidRPr="000044D9">
        <w:rPr>
          <w:rFonts w:ascii="Tahoma" w:hAnsi="Tahoma" w:cs="Tahoma"/>
          <w:sz w:val="20"/>
          <w:szCs w:val="20"/>
        </w:rPr>
        <w:t>September 2</w:t>
      </w:r>
      <w:r w:rsidR="00E801AE" w:rsidRPr="000044D9">
        <w:rPr>
          <w:rFonts w:ascii="Tahoma" w:hAnsi="Tahoma" w:cs="Tahoma"/>
          <w:sz w:val="20"/>
          <w:szCs w:val="20"/>
        </w:rPr>
        <w:t>3</w:t>
      </w:r>
      <w:r w:rsidR="000B6EC5" w:rsidRPr="000044D9">
        <w:rPr>
          <w:rFonts w:ascii="Tahoma" w:hAnsi="Tahoma" w:cs="Tahoma"/>
          <w:sz w:val="20"/>
          <w:szCs w:val="20"/>
        </w:rPr>
        <w:t>, 20</w:t>
      </w:r>
      <w:r w:rsidR="00A87F7C" w:rsidRPr="000044D9">
        <w:rPr>
          <w:rFonts w:ascii="Tahoma" w:hAnsi="Tahoma" w:cs="Tahoma"/>
          <w:sz w:val="20"/>
          <w:szCs w:val="20"/>
        </w:rPr>
        <w:t>2</w:t>
      </w:r>
      <w:r w:rsidR="00E801AE" w:rsidRPr="000044D9">
        <w:rPr>
          <w:rFonts w:ascii="Tahoma" w:hAnsi="Tahoma" w:cs="Tahoma"/>
          <w:sz w:val="20"/>
          <w:szCs w:val="20"/>
        </w:rPr>
        <w:t>2</w:t>
      </w:r>
      <w:r w:rsidR="00FB6C45" w:rsidRPr="000044D9">
        <w:rPr>
          <w:rFonts w:ascii="Tahoma" w:hAnsi="Tahoma" w:cs="Tahoma"/>
          <w:sz w:val="20"/>
          <w:szCs w:val="20"/>
        </w:rPr>
        <w:br/>
      </w:r>
      <w:r w:rsidR="00C32441" w:rsidRPr="000044D9">
        <w:rPr>
          <w:rFonts w:ascii="Tahoma" w:hAnsi="Tahoma" w:cs="Tahoma"/>
          <w:bCs/>
          <w:sz w:val="20"/>
          <w:szCs w:val="20"/>
        </w:rPr>
        <w:t>Examination Date:</w:t>
      </w:r>
      <w:r w:rsidRPr="000044D9">
        <w:rPr>
          <w:rFonts w:ascii="Tahoma" w:hAnsi="Tahoma" w:cs="Tahoma"/>
          <w:sz w:val="20"/>
          <w:szCs w:val="20"/>
        </w:rPr>
        <w:t xml:space="preserve"> </w:t>
      </w:r>
      <w:r w:rsidR="005F44BC" w:rsidRPr="000044D9">
        <w:rPr>
          <w:rFonts w:ascii="Tahoma" w:hAnsi="Tahoma" w:cs="Tahoma"/>
          <w:sz w:val="20"/>
          <w:szCs w:val="20"/>
          <w:lang w:val="en"/>
        </w:rPr>
        <w:t>October 2</w:t>
      </w:r>
      <w:r w:rsidR="00E801AE" w:rsidRPr="000044D9">
        <w:rPr>
          <w:rFonts w:ascii="Tahoma" w:hAnsi="Tahoma" w:cs="Tahoma"/>
          <w:sz w:val="20"/>
          <w:szCs w:val="20"/>
          <w:lang w:val="en"/>
        </w:rPr>
        <w:t>2</w:t>
      </w:r>
      <w:r w:rsidR="005F44BC" w:rsidRPr="000044D9">
        <w:rPr>
          <w:rFonts w:ascii="Tahoma" w:hAnsi="Tahoma" w:cs="Tahoma"/>
          <w:sz w:val="20"/>
          <w:szCs w:val="20"/>
          <w:lang w:val="en"/>
        </w:rPr>
        <w:t>, 20</w:t>
      </w:r>
      <w:r w:rsidR="00A87F7C" w:rsidRPr="000044D9">
        <w:rPr>
          <w:rFonts w:ascii="Tahoma" w:hAnsi="Tahoma" w:cs="Tahoma"/>
          <w:sz w:val="20"/>
          <w:szCs w:val="20"/>
          <w:lang w:val="en"/>
        </w:rPr>
        <w:t>2</w:t>
      </w:r>
      <w:r w:rsidR="00E801AE" w:rsidRPr="000044D9">
        <w:rPr>
          <w:rFonts w:ascii="Tahoma" w:hAnsi="Tahoma" w:cs="Tahoma"/>
          <w:sz w:val="20"/>
          <w:szCs w:val="20"/>
          <w:lang w:val="en"/>
        </w:rPr>
        <w:t>2</w:t>
      </w:r>
    </w:p>
    <w:p w14:paraId="659DFA6F" w14:textId="7F01FF14" w:rsidR="00FB6C45" w:rsidRPr="000044D9" w:rsidRDefault="00C32441" w:rsidP="00DD1E03">
      <w:pPr>
        <w:pStyle w:val="NoSpacing"/>
        <w:ind w:right="270"/>
        <w:rPr>
          <w:rFonts w:ascii="Tahoma" w:eastAsia="Meiryo" w:hAnsi="Tahoma" w:cs="Tahoma"/>
          <w:sz w:val="20"/>
          <w:szCs w:val="20"/>
        </w:rPr>
      </w:pPr>
      <w:r w:rsidRPr="000044D9">
        <w:rPr>
          <w:rFonts w:ascii="Tahoma" w:hAnsi="Tahoma" w:cs="Tahoma"/>
          <w:sz w:val="16"/>
          <w:szCs w:val="16"/>
        </w:rPr>
        <w:br/>
      </w:r>
      <w:r w:rsidR="00BF2E97" w:rsidRPr="000044D9">
        <w:rPr>
          <w:rStyle w:val="stylize1"/>
          <w:rFonts w:ascii="Tahoma" w:hAnsi="Tahoma" w:cs="Tahoma"/>
          <w:sz w:val="20"/>
          <w:szCs w:val="20"/>
          <w:u w:val="single"/>
        </w:rPr>
        <w:t>Spring</w:t>
      </w:r>
      <w:r w:rsidRPr="000044D9">
        <w:rPr>
          <w:rStyle w:val="stylize1"/>
          <w:rFonts w:ascii="Tahoma" w:hAnsi="Tahoma" w:cs="Tahoma"/>
          <w:sz w:val="20"/>
          <w:szCs w:val="20"/>
          <w:u w:val="single"/>
        </w:rPr>
        <w:t xml:space="preserve"> 20</w:t>
      </w:r>
      <w:r w:rsidR="000A06FD" w:rsidRPr="000044D9">
        <w:rPr>
          <w:rStyle w:val="stylize1"/>
          <w:rFonts w:ascii="Tahoma" w:hAnsi="Tahoma" w:cs="Tahoma"/>
          <w:sz w:val="20"/>
          <w:szCs w:val="20"/>
          <w:u w:val="single"/>
        </w:rPr>
        <w:t>2</w:t>
      </w:r>
      <w:r w:rsidR="00E801AE" w:rsidRPr="000044D9">
        <w:rPr>
          <w:rStyle w:val="stylize1"/>
          <w:rFonts w:ascii="Tahoma" w:hAnsi="Tahoma" w:cs="Tahoma"/>
          <w:sz w:val="20"/>
          <w:szCs w:val="20"/>
          <w:u w:val="single"/>
        </w:rPr>
        <w:t>3</w:t>
      </w:r>
      <w:r w:rsidRPr="000044D9">
        <w:rPr>
          <w:rFonts w:ascii="Tahoma" w:hAnsi="Tahoma" w:cs="Tahoma"/>
          <w:sz w:val="20"/>
          <w:szCs w:val="20"/>
        </w:rPr>
        <w:br/>
      </w:r>
      <w:r w:rsidR="00FB6C45" w:rsidRPr="000044D9">
        <w:rPr>
          <w:rFonts w:ascii="Tahoma" w:hAnsi="Tahoma" w:cs="Tahoma"/>
          <w:bCs/>
          <w:sz w:val="20"/>
          <w:szCs w:val="20"/>
        </w:rPr>
        <w:t>Application Deadline:</w:t>
      </w:r>
      <w:r w:rsidR="00FB6C45" w:rsidRPr="000044D9">
        <w:rPr>
          <w:rFonts w:ascii="Tahoma" w:hAnsi="Tahoma" w:cs="Tahoma"/>
          <w:sz w:val="20"/>
          <w:szCs w:val="20"/>
        </w:rPr>
        <w:t xml:space="preserve"> </w:t>
      </w:r>
      <w:r w:rsidR="000B6EC5" w:rsidRPr="000044D9">
        <w:rPr>
          <w:rFonts w:ascii="Tahoma" w:hAnsi="Tahoma" w:cs="Tahoma"/>
          <w:sz w:val="20"/>
          <w:szCs w:val="20"/>
        </w:rPr>
        <w:t xml:space="preserve">February </w:t>
      </w:r>
      <w:r w:rsidR="00D40E7A" w:rsidRPr="000044D9">
        <w:rPr>
          <w:rFonts w:ascii="Tahoma" w:hAnsi="Tahoma" w:cs="Tahoma"/>
          <w:sz w:val="20"/>
          <w:szCs w:val="20"/>
        </w:rPr>
        <w:t>1</w:t>
      </w:r>
      <w:r w:rsidR="00E801AE" w:rsidRPr="000044D9">
        <w:rPr>
          <w:rFonts w:ascii="Tahoma" w:hAnsi="Tahoma" w:cs="Tahoma"/>
          <w:sz w:val="20"/>
          <w:szCs w:val="20"/>
        </w:rPr>
        <w:t>7</w:t>
      </w:r>
      <w:r w:rsidR="000B6EC5" w:rsidRPr="000044D9">
        <w:rPr>
          <w:rFonts w:ascii="Tahoma" w:hAnsi="Tahoma" w:cs="Tahoma"/>
          <w:sz w:val="20"/>
          <w:szCs w:val="20"/>
        </w:rPr>
        <w:t>, 20</w:t>
      </w:r>
      <w:r w:rsidR="000A06FD" w:rsidRPr="000044D9">
        <w:rPr>
          <w:rFonts w:ascii="Tahoma" w:hAnsi="Tahoma" w:cs="Tahoma"/>
          <w:sz w:val="20"/>
          <w:szCs w:val="20"/>
        </w:rPr>
        <w:t>2</w:t>
      </w:r>
      <w:r w:rsidR="00E801AE" w:rsidRPr="000044D9">
        <w:rPr>
          <w:rFonts w:ascii="Tahoma" w:hAnsi="Tahoma" w:cs="Tahoma"/>
          <w:sz w:val="20"/>
          <w:szCs w:val="20"/>
        </w:rPr>
        <w:t>3</w:t>
      </w:r>
    </w:p>
    <w:p w14:paraId="789D7306" w14:textId="485DC8EA" w:rsidR="00667F13" w:rsidRPr="00A87F7C" w:rsidRDefault="00C32441" w:rsidP="00DD1E03">
      <w:pPr>
        <w:pStyle w:val="NoSpacing"/>
        <w:ind w:right="270"/>
        <w:rPr>
          <w:rFonts w:ascii="Tahoma" w:hAnsi="Tahoma" w:cs="Tahoma"/>
          <w:sz w:val="20"/>
          <w:szCs w:val="20"/>
        </w:rPr>
      </w:pPr>
      <w:r w:rsidRPr="000044D9">
        <w:rPr>
          <w:rFonts w:ascii="Tahoma" w:hAnsi="Tahoma" w:cs="Tahoma"/>
          <w:bCs/>
          <w:sz w:val="20"/>
          <w:szCs w:val="20"/>
        </w:rPr>
        <w:t>Examination Date</w:t>
      </w:r>
      <w:r w:rsidRPr="000044D9">
        <w:rPr>
          <w:rFonts w:ascii="Tahoma" w:hAnsi="Tahoma" w:cs="Tahoma"/>
          <w:sz w:val="20"/>
          <w:szCs w:val="20"/>
        </w:rPr>
        <w:t xml:space="preserve">: </w:t>
      </w:r>
      <w:r w:rsidR="000B6EC5" w:rsidRPr="000044D9">
        <w:rPr>
          <w:rFonts w:ascii="Tahoma" w:hAnsi="Tahoma" w:cs="Tahoma"/>
          <w:sz w:val="20"/>
          <w:szCs w:val="20"/>
        </w:rPr>
        <w:t>March 1</w:t>
      </w:r>
      <w:r w:rsidR="00E801AE" w:rsidRPr="000044D9">
        <w:rPr>
          <w:rFonts w:ascii="Tahoma" w:hAnsi="Tahoma" w:cs="Tahoma"/>
          <w:sz w:val="20"/>
          <w:szCs w:val="20"/>
        </w:rPr>
        <w:t>8</w:t>
      </w:r>
      <w:r w:rsidR="001824A9" w:rsidRPr="000044D9">
        <w:rPr>
          <w:rFonts w:ascii="Tahoma" w:hAnsi="Tahoma" w:cs="Tahoma"/>
          <w:sz w:val="20"/>
          <w:szCs w:val="20"/>
        </w:rPr>
        <w:t>, 20</w:t>
      </w:r>
      <w:r w:rsidR="000A06FD" w:rsidRPr="000044D9">
        <w:rPr>
          <w:rFonts w:ascii="Tahoma" w:hAnsi="Tahoma" w:cs="Tahoma"/>
          <w:sz w:val="20"/>
          <w:szCs w:val="20"/>
        </w:rPr>
        <w:t>2</w:t>
      </w:r>
      <w:r w:rsidR="00E801AE" w:rsidRPr="000044D9">
        <w:rPr>
          <w:rFonts w:ascii="Tahoma" w:hAnsi="Tahoma" w:cs="Tahoma"/>
          <w:sz w:val="20"/>
          <w:szCs w:val="20"/>
        </w:rPr>
        <w:t>3</w:t>
      </w:r>
    </w:p>
    <w:p w14:paraId="4B52B34D" w14:textId="77777777" w:rsidR="005F44BC" w:rsidRPr="006B0453" w:rsidRDefault="005F44BC" w:rsidP="00DD1E03">
      <w:pPr>
        <w:pStyle w:val="NoSpacing"/>
        <w:ind w:right="270"/>
        <w:rPr>
          <w:rFonts w:ascii="Tahoma" w:eastAsia="Meiryo" w:hAnsi="Tahoma" w:cs="Tahoma"/>
          <w:color w:val="000000"/>
          <w:sz w:val="16"/>
          <w:szCs w:val="16"/>
        </w:rPr>
      </w:pPr>
    </w:p>
    <w:p w14:paraId="02116044" w14:textId="32E53989" w:rsidR="00DF756E" w:rsidRDefault="00C52AD8" w:rsidP="000044D9">
      <w:pPr>
        <w:pStyle w:val="NormalWeb"/>
        <w:tabs>
          <w:tab w:val="left" w:pos="360"/>
        </w:tabs>
        <w:spacing w:before="0" w:beforeAutospacing="0" w:after="0" w:afterAutospacing="0"/>
        <w:ind w:right="270"/>
        <w:jc w:val="both"/>
        <w:rPr>
          <w:rFonts w:ascii="Tahoma" w:eastAsia="Meiryo" w:hAnsi="Tahoma" w:cs="Tahoma"/>
          <w:color w:val="000000"/>
          <w:sz w:val="20"/>
          <w:szCs w:val="20"/>
        </w:rPr>
      </w:pPr>
      <w:r w:rsidRPr="00A63FBF">
        <w:rPr>
          <w:rFonts w:ascii="Tahoma" w:eastAsia="Meiryo" w:hAnsi="Tahoma" w:cs="Tahoma"/>
          <w:color w:val="000000"/>
          <w:sz w:val="20"/>
          <w:szCs w:val="20"/>
        </w:rPr>
        <w:t xml:space="preserve">For more information, please contact the Office of the </w:t>
      </w:r>
      <w:r w:rsidR="000A57F3">
        <w:rPr>
          <w:rFonts w:ascii="Tahoma" w:eastAsia="Meiryo" w:hAnsi="Tahoma" w:cs="Tahoma"/>
          <w:color w:val="000000"/>
          <w:sz w:val="20"/>
          <w:szCs w:val="20"/>
        </w:rPr>
        <w:t>Dean</w:t>
      </w:r>
      <w:r w:rsidRPr="00A63FBF">
        <w:rPr>
          <w:rFonts w:ascii="Tahoma" w:eastAsia="Meiryo" w:hAnsi="Tahoma" w:cs="Tahoma"/>
          <w:color w:val="000000"/>
          <w:sz w:val="20"/>
          <w:szCs w:val="20"/>
        </w:rPr>
        <w:t xml:space="preserve"> </w:t>
      </w:r>
      <w:r w:rsidR="00C835A5" w:rsidRPr="00A63FBF">
        <w:rPr>
          <w:rFonts w:ascii="Tahoma" w:eastAsia="Meiryo" w:hAnsi="Tahoma" w:cs="Tahoma"/>
          <w:color w:val="000000"/>
          <w:sz w:val="20"/>
          <w:szCs w:val="20"/>
        </w:rPr>
        <w:t>of the College of L</w:t>
      </w:r>
      <w:r w:rsidR="00887441" w:rsidRPr="00A63FBF">
        <w:rPr>
          <w:rFonts w:ascii="Tahoma" w:eastAsia="Meiryo" w:hAnsi="Tahoma" w:cs="Tahoma"/>
          <w:color w:val="000000"/>
          <w:sz w:val="20"/>
          <w:szCs w:val="20"/>
        </w:rPr>
        <w:t>iberal Arts and Sciences at (610) 519-</w:t>
      </w:r>
      <w:r w:rsidR="007E2B7B" w:rsidRPr="00A63FBF">
        <w:rPr>
          <w:rFonts w:ascii="Tahoma" w:eastAsia="Meiryo" w:hAnsi="Tahoma" w:cs="Tahoma"/>
          <w:color w:val="000000"/>
          <w:sz w:val="20"/>
          <w:szCs w:val="20"/>
        </w:rPr>
        <w:t>3900</w:t>
      </w:r>
      <w:r w:rsidR="000044D9">
        <w:rPr>
          <w:rFonts w:ascii="Tahoma" w:eastAsia="Meiryo" w:hAnsi="Tahoma" w:cs="Tahoma"/>
          <w:color w:val="000000"/>
          <w:sz w:val="20"/>
          <w:szCs w:val="20"/>
        </w:rPr>
        <w:t>.</w:t>
      </w:r>
    </w:p>
    <w:p w14:paraId="1EDD1EA1" w14:textId="23ECC282" w:rsidR="00C51985" w:rsidRDefault="00C51985" w:rsidP="000044D9">
      <w:pPr>
        <w:pStyle w:val="NormalWeb"/>
        <w:tabs>
          <w:tab w:val="left" w:pos="360"/>
        </w:tabs>
        <w:spacing w:before="0" w:beforeAutospacing="0" w:after="0" w:afterAutospacing="0"/>
        <w:ind w:right="270"/>
        <w:jc w:val="both"/>
        <w:rPr>
          <w:rFonts w:ascii="Tahoma" w:eastAsia="Meiryo" w:hAnsi="Tahoma" w:cs="Tahoma"/>
          <w:color w:val="000000"/>
          <w:sz w:val="20"/>
          <w:szCs w:val="20"/>
        </w:rPr>
      </w:pPr>
    </w:p>
    <w:p w14:paraId="4CEEBBA9" w14:textId="50DBB4C9" w:rsidR="00C51985" w:rsidRPr="00D41540" w:rsidRDefault="00C51985" w:rsidP="00C51985">
      <w:pPr>
        <w:pStyle w:val="NormalWeb"/>
        <w:tabs>
          <w:tab w:val="left" w:pos="360"/>
        </w:tabs>
        <w:spacing w:before="0" w:beforeAutospacing="0" w:after="0" w:afterAutospacing="0"/>
        <w:ind w:right="270"/>
        <w:jc w:val="center"/>
        <w:rPr>
          <w:rFonts w:ascii="Tahoma" w:eastAsia="Meiryo" w:hAnsi="Tahoma" w:cs="Tahoma"/>
          <w:bCs/>
          <w:sz w:val="15"/>
          <w:szCs w:val="15"/>
        </w:rPr>
      </w:pPr>
      <w:r>
        <w:rPr>
          <w:rFonts w:ascii="Tahoma" w:eastAsia="Meiryo" w:hAnsi="Tahoma" w:cs="Tahoma"/>
          <w:color w:val="000000"/>
          <w:sz w:val="20"/>
          <w:szCs w:val="20"/>
        </w:rPr>
        <w:t>clashandbook.villanova.edu/credit-by-exam</w:t>
      </w:r>
    </w:p>
    <w:p w14:paraId="0459A900" w14:textId="77777777" w:rsidR="00D41540" w:rsidRPr="00D41540" w:rsidRDefault="00D41540" w:rsidP="00DD1E03">
      <w:pPr>
        <w:ind w:right="270"/>
        <w:jc w:val="center"/>
        <w:rPr>
          <w:rFonts w:ascii="Tahoma" w:eastAsia="Meiryo" w:hAnsi="Tahoma" w:cs="Tahoma"/>
          <w:bCs/>
          <w:sz w:val="20"/>
          <w:szCs w:val="20"/>
        </w:rPr>
      </w:pPr>
    </w:p>
    <w:p w14:paraId="6FA6C513" w14:textId="77777777" w:rsidR="00BB14FB" w:rsidRPr="00F31E3A" w:rsidRDefault="004069BC" w:rsidP="00DD1E03">
      <w:pPr>
        <w:ind w:right="270"/>
        <w:rPr>
          <w:rFonts w:ascii="Tahoma" w:eastAsia="Meiryo" w:hAnsi="Tahoma" w:cs="Tahoma"/>
          <w:b/>
          <w:sz w:val="20"/>
          <w:szCs w:val="20"/>
        </w:rPr>
      </w:pPr>
      <w:r w:rsidRPr="00F31E3A">
        <w:rPr>
          <w:rFonts w:ascii="Tahoma" w:eastAsia="Meiryo" w:hAnsi="Tahoma" w:cs="Tahoma"/>
          <w:b/>
          <w:sz w:val="20"/>
          <w:szCs w:val="20"/>
        </w:rPr>
        <w:t>Class Status</w:t>
      </w:r>
    </w:p>
    <w:p w14:paraId="6BE368D5" w14:textId="77777777" w:rsidR="00766B9B" w:rsidRPr="00F31E3A" w:rsidRDefault="00BF2E97" w:rsidP="00DD1E03">
      <w:pPr>
        <w:pStyle w:val="NormalWeb"/>
        <w:tabs>
          <w:tab w:val="left" w:pos="360"/>
        </w:tabs>
        <w:spacing w:before="0" w:beforeAutospacing="0" w:after="0" w:afterAutospacing="0"/>
        <w:ind w:right="270"/>
        <w:rPr>
          <w:rFonts w:ascii="Tahoma" w:eastAsia="Meiryo" w:hAnsi="Tahoma" w:cs="Tahoma"/>
          <w:sz w:val="20"/>
          <w:szCs w:val="20"/>
        </w:rPr>
      </w:pPr>
      <w:r w:rsidRPr="00F31E3A">
        <w:rPr>
          <w:rFonts w:ascii="Tahoma" w:eastAsia="Meiryo" w:hAnsi="Tahoma" w:cs="Tahoma"/>
          <w:sz w:val="20"/>
          <w:szCs w:val="20"/>
        </w:rPr>
        <w:t>C</w:t>
      </w:r>
      <w:r w:rsidR="00BE54BD" w:rsidRPr="00F31E3A">
        <w:rPr>
          <w:rFonts w:ascii="Tahoma" w:eastAsia="Meiryo" w:hAnsi="Tahoma" w:cs="Tahoma"/>
          <w:sz w:val="20"/>
          <w:szCs w:val="20"/>
        </w:rPr>
        <w:t>lass status is determined by number of credits earned as follows:</w:t>
      </w:r>
    </w:p>
    <w:p w14:paraId="0E3998C3" w14:textId="77777777" w:rsidR="002C40E6" w:rsidRPr="00F31E3A" w:rsidRDefault="004B1874" w:rsidP="00565C61">
      <w:pPr>
        <w:ind w:left="720" w:right="270"/>
        <w:rPr>
          <w:rFonts w:ascii="Tahoma" w:eastAsia="Meiryo" w:hAnsi="Tahoma" w:cs="Tahoma"/>
          <w:b/>
          <w:sz w:val="20"/>
          <w:szCs w:val="20"/>
        </w:rPr>
      </w:pPr>
      <w:r w:rsidRPr="0015038A">
        <w:rPr>
          <w:rFonts w:ascii="Tahoma" w:eastAsia="Meiryo" w:hAnsi="Tahoma" w:cs="Tahoma"/>
          <w:sz w:val="20"/>
          <w:szCs w:val="20"/>
        </w:rPr>
        <w:t>First-Year</w:t>
      </w:r>
      <w:r w:rsidR="00766B9B" w:rsidRPr="0015038A">
        <w:rPr>
          <w:rFonts w:ascii="Tahoma" w:eastAsia="Meiryo" w:hAnsi="Tahoma" w:cs="Tahoma"/>
          <w:sz w:val="20"/>
          <w:szCs w:val="20"/>
        </w:rPr>
        <w:t>:</w:t>
      </w:r>
      <w:r w:rsidR="00BE54BD" w:rsidRPr="00F31E3A">
        <w:rPr>
          <w:rFonts w:ascii="Tahoma" w:eastAsia="Meiryo" w:hAnsi="Tahoma" w:cs="Tahoma"/>
          <w:sz w:val="20"/>
          <w:szCs w:val="20"/>
        </w:rPr>
        <w:tab/>
        <w:t>0-29 credits</w:t>
      </w:r>
      <w:r w:rsidR="003D1785" w:rsidRPr="00F31E3A">
        <w:rPr>
          <w:rFonts w:ascii="Tahoma" w:eastAsia="Meiryo" w:hAnsi="Tahoma" w:cs="Tahoma"/>
          <w:sz w:val="20"/>
          <w:szCs w:val="20"/>
        </w:rPr>
        <w:br/>
      </w:r>
      <w:r w:rsidR="00BE54BD" w:rsidRPr="00F31E3A">
        <w:rPr>
          <w:rFonts w:ascii="Tahoma" w:eastAsia="Meiryo" w:hAnsi="Tahoma" w:cs="Tahoma"/>
          <w:sz w:val="20"/>
          <w:szCs w:val="20"/>
        </w:rPr>
        <w:t>Sophomore</w:t>
      </w:r>
      <w:r w:rsidR="00766B9B" w:rsidRPr="00F31E3A">
        <w:rPr>
          <w:rFonts w:ascii="Tahoma" w:eastAsia="Meiryo" w:hAnsi="Tahoma" w:cs="Tahoma"/>
          <w:sz w:val="20"/>
          <w:szCs w:val="20"/>
        </w:rPr>
        <w:t>:</w:t>
      </w:r>
      <w:r w:rsidR="00BE54BD" w:rsidRPr="00F31E3A">
        <w:rPr>
          <w:rFonts w:ascii="Tahoma" w:eastAsia="Meiryo" w:hAnsi="Tahoma" w:cs="Tahoma"/>
          <w:sz w:val="20"/>
          <w:szCs w:val="20"/>
        </w:rPr>
        <w:tab/>
        <w:t>30-59 credits</w:t>
      </w:r>
      <w:r w:rsidR="003D1785" w:rsidRPr="00F31E3A">
        <w:rPr>
          <w:rFonts w:ascii="Tahoma" w:eastAsia="Meiryo" w:hAnsi="Tahoma" w:cs="Tahoma"/>
          <w:sz w:val="20"/>
          <w:szCs w:val="20"/>
        </w:rPr>
        <w:br/>
      </w:r>
      <w:r w:rsidR="00BE54BD" w:rsidRPr="00F31E3A">
        <w:rPr>
          <w:rFonts w:ascii="Tahoma" w:eastAsia="Meiryo" w:hAnsi="Tahoma" w:cs="Tahoma"/>
          <w:sz w:val="20"/>
          <w:szCs w:val="20"/>
        </w:rPr>
        <w:t>Junior</w:t>
      </w:r>
      <w:r w:rsidR="00766B9B" w:rsidRPr="00F31E3A">
        <w:rPr>
          <w:rFonts w:ascii="Tahoma" w:eastAsia="Meiryo" w:hAnsi="Tahoma" w:cs="Tahoma"/>
          <w:sz w:val="20"/>
          <w:szCs w:val="20"/>
        </w:rPr>
        <w:t>:</w:t>
      </w:r>
      <w:r w:rsidR="00BE54BD" w:rsidRPr="00F31E3A">
        <w:rPr>
          <w:rFonts w:ascii="Tahoma" w:eastAsia="Meiryo" w:hAnsi="Tahoma" w:cs="Tahoma"/>
          <w:sz w:val="20"/>
          <w:szCs w:val="20"/>
        </w:rPr>
        <w:tab/>
      </w:r>
      <w:r w:rsidR="003D1785" w:rsidRPr="00F31E3A">
        <w:rPr>
          <w:rFonts w:ascii="Tahoma" w:eastAsia="Meiryo" w:hAnsi="Tahoma" w:cs="Tahoma"/>
          <w:sz w:val="20"/>
          <w:szCs w:val="20"/>
        </w:rPr>
        <w:tab/>
      </w:r>
      <w:r w:rsidR="00BE54BD" w:rsidRPr="00F31E3A">
        <w:rPr>
          <w:rFonts w:ascii="Tahoma" w:eastAsia="Meiryo" w:hAnsi="Tahoma" w:cs="Tahoma"/>
          <w:sz w:val="20"/>
          <w:szCs w:val="20"/>
        </w:rPr>
        <w:t>60-89 credits</w:t>
      </w:r>
      <w:r w:rsidR="003D1785" w:rsidRPr="00F31E3A">
        <w:rPr>
          <w:rFonts w:ascii="Tahoma" w:eastAsia="Meiryo" w:hAnsi="Tahoma" w:cs="Tahoma"/>
          <w:sz w:val="20"/>
          <w:szCs w:val="20"/>
        </w:rPr>
        <w:br/>
      </w:r>
      <w:r w:rsidR="00BE54BD" w:rsidRPr="00F31E3A">
        <w:rPr>
          <w:rFonts w:ascii="Tahoma" w:eastAsia="Meiryo" w:hAnsi="Tahoma" w:cs="Tahoma"/>
          <w:sz w:val="20"/>
          <w:szCs w:val="20"/>
        </w:rPr>
        <w:t>Senior</w:t>
      </w:r>
      <w:r w:rsidR="00766B9B" w:rsidRPr="00F31E3A">
        <w:rPr>
          <w:rFonts w:ascii="Tahoma" w:eastAsia="Meiryo" w:hAnsi="Tahoma" w:cs="Tahoma"/>
          <w:sz w:val="20"/>
          <w:szCs w:val="20"/>
        </w:rPr>
        <w:t>:</w:t>
      </w:r>
      <w:r w:rsidR="00BE54BD" w:rsidRPr="00F31E3A">
        <w:rPr>
          <w:rFonts w:ascii="Tahoma" w:eastAsia="Meiryo" w:hAnsi="Tahoma" w:cs="Tahoma"/>
          <w:sz w:val="20"/>
          <w:szCs w:val="20"/>
        </w:rPr>
        <w:tab/>
      </w:r>
      <w:r w:rsidR="003D1785" w:rsidRPr="00F31E3A">
        <w:rPr>
          <w:rFonts w:ascii="Tahoma" w:eastAsia="Meiryo" w:hAnsi="Tahoma" w:cs="Tahoma"/>
          <w:sz w:val="20"/>
          <w:szCs w:val="20"/>
        </w:rPr>
        <w:tab/>
      </w:r>
      <w:r w:rsidR="00BE54BD" w:rsidRPr="00F31E3A">
        <w:rPr>
          <w:rFonts w:ascii="Tahoma" w:eastAsia="Meiryo" w:hAnsi="Tahoma" w:cs="Tahoma"/>
          <w:sz w:val="20"/>
          <w:szCs w:val="20"/>
        </w:rPr>
        <w:t>90+ credits</w:t>
      </w:r>
    </w:p>
    <w:p w14:paraId="1684E0F7" w14:textId="238DA3B1" w:rsidR="009A449A" w:rsidRDefault="003D1785" w:rsidP="00B3367D">
      <w:pPr>
        <w:pStyle w:val="NormalWeb"/>
        <w:tabs>
          <w:tab w:val="left" w:pos="360"/>
        </w:tabs>
        <w:spacing w:before="0" w:beforeAutospacing="0" w:after="0" w:afterAutospacing="0"/>
        <w:ind w:right="270"/>
        <w:jc w:val="both"/>
        <w:rPr>
          <w:rFonts w:ascii="Tahoma" w:hAnsi="Tahoma" w:cs="Tahoma"/>
          <w:b/>
          <w:color w:val="000000" w:themeColor="text1"/>
          <w:sz w:val="20"/>
          <w:szCs w:val="20"/>
          <w:shd w:val="clear" w:color="auto" w:fill="FFFFFF"/>
        </w:rPr>
      </w:pPr>
      <w:r w:rsidRPr="00B84D77">
        <w:rPr>
          <w:rFonts w:ascii="Tahoma" w:eastAsia="Meiryo" w:hAnsi="Tahoma" w:cs="Tahoma"/>
          <w:sz w:val="16"/>
          <w:szCs w:val="16"/>
        </w:rPr>
        <w:br/>
      </w:r>
      <w:r w:rsidR="00072BFB" w:rsidRPr="00F31E3A">
        <w:rPr>
          <w:rStyle w:val="Underline-Bold"/>
          <w:rFonts w:ascii="Tahoma" w:eastAsia="Meiryo" w:hAnsi="Tahoma" w:cs="Tahoma"/>
          <w:sz w:val="20"/>
          <w:szCs w:val="20"/>
          <w:u w:val="none"/>
        </w:rPr>
        <w:t>Please Note</w:t>
      </w:r>
      <w:r w:rsidR="00BE54BD" w:rsidRPr="00F31E3A">
        <w:rPr>
          <w:rStyle w:val="Underline-Bold"/>
          <w:rFonts w:ascii="Tahoma" w:eastAsia="Meiryo" w:hAnsi="Tahoma" w:cs="Tahoma"/>
          <w:sz w:val="20"/>
          <w:szCs w:val="20"/>
          <w:u w:val="none"/>
        </w:rPr>
        <w:t>:</w:t>
      </w:r>
      <w:r w:rsidR="00BE54BD" w:rsidRPr="00F31E3A">
        <w:rPr>
          <w:rFonts w:ascii="Tahoma" w:eastAsia="Meiryo" w:hAnsi="Tahoma" w:cs="Tahoma"/>
          <w:sz w:val="20"/>
          <w:szCs w:val="20"/>
        </w:rPr>
        <w:t xml:space="preserve"> Regardless of the number of credits earned, students are required to follow the curriculum in place at the time in which they enrolled.  This is often referred to as “catalog year.”  The catalog year for transfer students is determined by VSB at the time of the transfer.</w:t>
      </w:r>
      <w:r w:rsidR="00206609" w:rsidRPr="00F31E3A">
        <w:rPr>
          <w:rFonts w:ascii="Tahoma" w:eastAsia="Meiryo" w:hAnsi="Tahoma" w:cs="Tahoma"/>
          <w:sz w:val="20"/>
          <w:szCs w:val="20"/>
        </w:rPr>
        <w:br/>
      </w:r>
    </w:p>
    <w:p w14:paraId="49AB3A85" w14:textId="77777777" w:rsidR="00BE54BD" w:rsidRPr="00B32B60" w:rsidRDefault="004069BC" w:rsidP="00DD1E03">
      <w:pPr>
        <w:pStyle w:val="SD-Heading12C"/>
        <w:widowControl/>
        <w:tabs>
          <w:tab w:val="left" w:pos="360"/>
        </w:tabs>
        <w:spacing w:before="0" w:after="0" w:line="240" w:lineRule="auto"/>
        <w:ind w:right="270"/>
        <w:outlineLvl w:val="0"/>
        <w:rPr>
          <w:rStyle w:val="Bold"/>
          <w:rFonts w:ascii="Tahoma" w:eastAsia="Meiryo" w:hAnsi="Tahoma" w:cs="Tahoma"/>
          <w:b w:val="0"/>
          <w:bCs w:val="0"/>
          <w:caps w:val="0"/>
          <w:sz w:val="20"/>
          <w:szCs w:val="20"/>
        </w:rPr>
      </w:pPr>
      <w:r w:rsidRPr="00B32B60">
        <w:rPr>
          <w:rFonts w:ascii="Tahoma" w:eastAsia="Meiryo" w:hAnsi="Tahoma" w:cs="Tahoma"/>
          <w:b/>
          <w:caps w:val="0"/>
          <w:sz w:val="20"/>
          <w:szCs w:val="20"/>
        </w:rPr>
        <w:t>College Level Examination Program</w:t>
      </w:r>
    </w:p>
    <w:p w14:paraId="48F0E339" w14:textId="77777777" w:rsidR="00BE54BD" w:rsidRPr="00B32B60" w:rsidRDefault="00BE54BD" w:rsidP="00DD1E03">
      <w:pPr>
        <w:pStyle w:val="SD-HangingIndent1"/>
        <w:widowControl/>
        <w:tabs>
          <w:tab w:val="clear" w:pos="270"/>
          <w:tab w:val="left" w:pos="0"/>
        </w:tabs>
        <w:spacing w:after="0" w:line="240" w:lineRule="auto"/>
        <w:ind w:left="0" w:right="270" w:firstLine="0"/>
        <w:rPr>
          <w:rFonts w:ascii="Tahoma" w:eastAsia="Meiryo" w:hAnsi="Tahoma" w:cs="Tahoma"/>
          <w:sz w:val="20"/>
          <w:szCs w:val="20"/>
        </w:rPr>
      </w:pPr>
      <w:r w:rsidRPr="00B32B60">
        <w:rPr>
          <w:rFonts w:ascii="Tahoma" w:eastAsia="Meiryo" w:hAnsi="Tahoma" w:cs="Tahoma"/>
          <w:sz w:val="20"/>
          <w:szCs w:val="20"/>
        </w:rPr>
        <w:t>VSB does not award credit for College Level Examination Program (CLEP) exams.</w:t>
      </w:r>
    </w:p>
    <w:p w14:paraId="5C49D28E" w14:textId="77777777" w:rsidR="00293077" w:rsidRDefault="00293077" w:rsidP="00DD1E03">
      <w:pPr>
        <w:pStyle w:val="SD-Heading12C"/>
        <w:widowControl/>
        <w:tabs>
          <w:tab w:val="left" w:pos="360"/>
        </w:tabs>
        <w:spacing w:before="0" w:after="0" w:line="240" w:lineRule="auto"/>
        <w:ind w:right="270"/>
        <w:outlineLvl w:val="0"/>
        <w:rPr>
          <w:rFonts w:ascii="Tahoma" w:eastAsia="Meiryo" w:hAnsi="Tahoma" w:cs="Tahoma"/>
          <w:b/>
          <w:caps w:val="0"/>
          <w:sz w:val="20"/>
          <w:szCs w:val="20"/>
        </w:rPr>
      </w:pPr>
    </w:p>
    <w:p w14:paraId="171F6B0E" w14:textId="77777777" w:rsidR="00276E29" w:rsidRPr="00276E29" w:rsidRDefault="00276E29" w:rsidP="00DD1E03">
      <w:pPr>
        <w:ind w:right="270"/>
        <w:rPr>
          <w:rFonts w:ascii="Tahoma" w:hAnsi="Tahoma" w:cs="Tahoma"/>
          <w:b/>
          <w:sz w:val="20"/>
          <w:szCs w:val="20"/>
        </w:rPr>
      </w:pPr>
      <w:r w:rsidRPr="00276E29">
        <w:rPr>
          <w:rFonts w:ascii="Tahoma" w:hAnsi="Tahoma" w:cs="Tahoma"/>
          <w:b/>
          <w:sz w:val="20"/>
          <w:szCs w:val="20"/>
        </w:rPr>
        <w:t>Connect with VSB</w:t>
      </w:r>
    </w:p>
    <w:p w14:paraId="2B5AA6EB" w14:textId="77777777" w:rsidR="00276E29" w:rsidRPr="00B32B60" w:rsidRDefault="00C26BFE" w:rsidP="00DD1E03">
      <w:pPr>
        <w:pStyle w:val="SD-Heading12C"/>
        <w:widowControl/>
        <w:tabs>
          <w:tab w:val="left" w:pos="360"/>
        </w:tabs>
        <w:spacing w:before="0" w:after="0" w:line="240" w:lineRule="auto"/>
        <w:ind w:right="270"/>
        <w:jc w:val="both"/>
        <w:outlineLvl w:val="0"/>
        <w:rPr>
          <w:rStyle w:val="Bold"/>
          <w:rFonts w:ascii="Tahoma" w:eastAsia="Meiryo" w:hAnsi="Tahoma" w:cs="Tahoma"/>
          <w:bCs w:val="0"/>
          <w:caps w:val="0"/>
          <w:sz w:val="20"/>
          <w:szCs w:val="20"/>
          <w:u w:val="single"/>
        </w:rPr>
      </w:pPr>
      <w:r w:rsidRPr="00C26BFE">
        <w:rPr>
          <w:rFonts w:ascii="Tahoma" w:eastAsia="Meiryo" w:hAnsi="Tahoma" w:cs="Tahoma"/>
          <w:caps w:val="0"/>
          <w:sz w:val="6"/>
          <w:szCs w:val="6"/>
          <w:u w:val="single"/>
        </w:rPr>
        <w:br/>
      </w:r>
      <w:r w:rsidR="00276E29" w:rsidRPr="00B32B60">
        <w:rPr>
          <w:rFonts w:ascii="Tahoma" w:eastAsia="Meiryo" w:hAnsi="Tahoma" w:cs="Tahoma"/>
          <w:caps w:val="0"/>
          <w:sz w:val="20"/>
          <w:szCs w:val="20"/>
          <w:u w:val="single"/>
        </w:rPr>
        <w:t>Email Correspondence</w:t>
      </w:r>
    </w:p>
    <w:p w14:paraId="4FC24D00" w14:textId="77777777" w:rsidR="00276E29" w:rsidRPr="00B32B60" w:rsidRDefault="00276E29" w:rsidP="00DD1E03">
      <w:pPr>
        <w:pStyle w:val="SD-BodyText9pt"/>
        <w:widowControl/>
        <w:spacing w:after="0" w:line="240" w:lineRule="auto"/>
        <w:ind w:right="270"/>
        <w:rPr>
          <w:rFonts w:ascii="Tahoma" w:eastAsia="Meiryo" w:hAnsi="Tahoma" w:cs="Tahoma"/>
          <w:sz w:val="20"/>
          <w:szCs w:val="20"/>
        </w:rPr>
      </w:pPr>
      <w:r w:rsidRPr="00B32B60">
        <w:rPr>
          <w:rFonts w:ascii="Tahoma" w:eastAsia="Meiryo" w:hAnsi="Tahoma" w:cs="Tahoma"/>
          <w:sz w:val="20"/>
          <w:szCs w:val="20"/>
        </w:rPr>
        <w:t>VSB students are responsible for frequently checking their Villanova e-mail accounts.  Important updates and information may be sent from faculty members, staff, and other students.  If a student chooses to use an address other than his/her Villanova e-mail address, he/she is responsible for forwarding messages from his/her Villanova e-mail to his/her chosen e-mail address.</w:t>
      </w:r>
    </w:p>
    <w:p w14:paraId="6C10EBB6" w14:textId="77777777" w:rsidR="00C10A4D" w:rsidRPr="00B32B60" w:rsidRDefault="00C10A4D" w:rsidP="00DD1E03">
      <w:pPr>
        <w:ind w:right="270"/>
        <w:jc w:val="both"/>
        <w:rPr>
          <w:rFonts w:ascii="Tahoma" w:hAnsi="Tahoma" w:cs="Tahoma"/>
          <w:sz w:val="16"/>
          <w:szCs w:val="16"/>
          <w:u w:val="single"/>
        </w:rPr>
      </w:pPr>
    </w:p>
    <w:p w14:paraId="602FA8D7" w14:textId="77777777" w:rsidR="00276E29" w:rsidRPr="00B32B60" w:rsidRDefault="00276E29" w:rsidP="00DD1E03">
      <w:pPr>
        <w:ind w:right="270"/>
        <w:jc w:val="both"/>
        <w:rPr>
          <w:rFonts w:ascii="Tahoma" w:hAnsi="Tahoma" w:cs="Tahoma"/>
          <w:b/>
          <w:sz w:val="20"/>
          <w:szCs w:val="20"/>
        </w:rPr>
      </w:pPr>
      <w:r w:rsidRPr="00B32B60">
        <w:rPr>
          <w:rFonts w:ascii="Tahoma" w:hAnsi="Tahoma" w:cs="Tahoma"/>
          <w:sz w:val="20"/>
          <w:szCs w:val="20"/>
          <w:u w:val="single"/>
        </w:rPr>
        <w:t>Social Media</w:t>
      </w:r>
      <w:r w:rsidRPr="00B32B60">
        <w:rPr>
          <w:rFonts w:ascii="Tahoma" w:hAnsi="Tahoma" w:cs="Tahoma"/>
          <w:b/>
          <w:sz w:val="20"/>
          <w:szCs w:val="20"/>
        </w:rPr>
        <w:t xml:space="preserve"> </w:t>
      </w:r>
    </w:p>
    <w:p w14:paraId="2BD859D7" w14:textId="0F8CF1C9" w:rsidR="00CC0E3D" w:rsidRPr="00B32B60" w:rsidRDefault="00B607FF" w:rsidP="00CC0E3D">
      <w:pPr>
        <w:pStyle w:val="SD-BodyText9pt"/>
        <w:widowControl/>
        <w:spacing w:after="0" w:line="240" w:lineRule="auto"/>
        <w:ind w:right="270"/>
        <w:rPr>
          <w:rFonts w:ascii="Tahoma" w:eastAsia="Meiryo" w:hAnsi="Tahoma" w:cs="Tahoma"/>
          <w:sz w:val="20"/>
          <w:szCs w:val="20"/>
        </w:rPr>
      </w:pPr>
      <w:r w:rsidRPr="00B32B60">
        <w:rPr>
          <w:rFonts w:ascii="Tahoma" w:hAnsi="Tahoma" w:cs="Tahoma"/>
          <w:sz w:val="20"/>
          <w:szCs w:val="20"/>
        </w:rPr>
        <w:t>For real time updates, connect with us through social media including Facebook (Clay Center at VSB</w:t>
      </w:r>
      <w:r w:rsidRPr="008964AA">
        <w:rPr>
          <w:rFonts w:ascii="Tahoma" w:hAnsi="Tahoma" w:cs="Tahoma"/>
          <w:sz w:val="20"/>
          <w:szCs w:val="20"/>
        </w:rPr>
        <w:t xml:space="preserve">; Villanova School of Business), </w:t>
      </w:r>
      <w:r w:rsidR="00CC0E3D" w:rsidRPr="008964AA">
        <w:rPr>
          <w:rFonts w:ascii="Tahoma" w:hAnsi="Tahoma" w:cs="Tahoma"/>
          <w:sz w:val="20"/>
          <w:szCs w:val="20"/>
        </w:rPr>
        <w:t xml:space="preserve">Twitter (@VU_business), </w:t>
      </w:r>
      <w:r w:rsidR="00CC0E3D" w:rsidRPr="008964AA">
        <w:rPr>
          <w:rFonts w:ascii="Tahoma" w:hAnsi="Tahoma" w:cs="Tahoma"/>
          <w:color w:val="auto"/>
          <w:sz w:val="20"/>
          <w:szCs w:val="20"/>
        </w:rPr>
        <w:t>Instagram (</w:t>
      </w:r>
      <w:r w:rsidR="00CC0E3D" w:rsidRPr="008964AA">
        <w:rPr>
          <w:rFonts w:ascii="Tahoma" w:eastAsia="Meiryo" w:hAnsi="Tahoma" w:cs="Tahoma"/>
          <w:color w:val="000000" w:themeColor="text1"/>
          <w:sz w:val="20"/>
          <w:szCs w:val="20"/>
        </w:rPr>
        <w:t>@VillanovaBusiness</w:t>
      </w:r>
      <w:r w:rsidR="00CC0E3D" w:rsidRPr="0090766D">
        <w:rPr>
          <w:rFonts w:ascii="Tahoma" w:hAnsi="Tahoma" w:cs="Tahoma"/>
          <w:color w:val="auto"/>
          <w:sz w:val="20"/>
          <w:szCs w:val="20"/>
        </w:rPr>
        <w:t>), and LinkedIn (Villanova School of Business).</w:t>
      </w:r>
    </w:p>
    <w:p w14:paraId="396C14DC" w14:textId="25FB471A" w:rsidR="004311CA" w:rsidRDefault="004311CA" w:rsidP="00CC0E3D">
      <w:pPr>
        <w:pStyle w:val="SD-BodyText9pt"/>
        <w:widowControl/>
        <w:spacing w:after="0" w:line="240" w:lineRule="auto"/>
        <w:ind w:right="270"/>
        <w:rPr>
          <w:rFonts w:ascii="Tahoma" w:eastAsia="Meiryo" w:hAnsi="Tahoma" w:cs="Tahoma"/>
          <w:b/>
          <w:caps/>
          <w:sz w:val="20"/>
          <w:szCs w:val="20"/>
        </w:rPr>
      </w:pPr>
    </w:p>
    <w:p w14:paraId="02691384" w14:textId="77777777" w:rsidR="009F6FAA" w:rsidRPr="007D0431" w:rsidRDefault="009F6FAA" w:rsidP="00DD1E03">
      <w:pPr>
        <w:pStyle w:val="SD-Heading12C"/>
        <w:widowControl/>
        <w:tabs>
          <w:tab w:val="left" w:pos="360"/>
        </w:tabs>
        <w:spacing w:before="0" w:after="0" w:line="240" w:lineRule="auto"/>
        <w:ind w:right="270"/>
        <w:outlineLvl w:val="0"/>
        <w:rPr>
          <w:rStyle w:val="Bold"/>
          <w:rFonts w:ascii="Tahoma" w:eastAsia="Meiryo" w:hAnsi="Tahoma" w:cs="Tahoma"/>
          <w:b w:val="0"/>
          <w:bCs w:val="0"/>
          <w:caps w:val="0"/>
          <w:sz w:val="20"/>
          <w:szCs w:val="20"/>
        </w:rPr>
      </w:pPr>
      <w:r w:rsidRPr="007D0431">
        <w:rPr>
          <w:rFonts w:ascii="Tahoma" w:eastAsia="Meiryo" w:hAnsi="Tahoma" w:cs="Tahoma"/>
          <w:b/>
          <w:caps w:val="0"/>
          <w:sz w:val="20"/>
          <w:szCs w:val="20"/>
        </w:rPr>
        <w:t>Course and Teacher Survey (CATS)</w:t>
      </w:r>
    </w:p>
    <w:p w14:paraId="141E6F65" w14:textId="77777777" w:rsidR="009F6FAA" w:rsidRPr="002B09BB" w:rsidRDefault="009F6FAA" w:rsidP="002B09BB">
      <w:pPr>
        <w:pStyle w:val="SD-BodyText9pt"/>
        <w:widowControl/>
        <w:spacing w:after="0" w:line="240" w:lineRule="auto"/>
        <w:ind w:right="270"/>
        <w:jc w:val="left"/>
        <w:rPr>
          <w:rFonts w:ascii="Tahoma" w:eastAsia="Meiryo" w:hAnsi="Tahoma" w:cs="Tahoma"/>
          <w:sz w:val="6"/>
          <w:szCs w:val="6"/>
        </w:rPr>
      </w:pPr>
      <w:r w:rsidRPr="00A25542">
        <w:rPr>
          <w:rFonts w:ascii="Tahoma" w:eastAsia="Meiryo" w:hAnsi="Tahoma" w:cs="Tahoma"/>
          <w:sz w:val="20"/>
          <w:szCs w:val="20"/>
        </w:rPr>
        <w:t>Near the completion of each semester, VSB students are provided with the opportunity to evalu</w:t>
      </w:r>
      <w:r w:rsidRPr="00A25542">
        <w:rPr>
          <w:rFonts w:ascii="Tahoma" w:eastAsia="Meiryo" w:hAnsi="Tahoma" w:cs="Tahoma"/>
          <w:sz w:val="20"/>
          <w:szCs w:val="20"/>
        </w:rPr>
        <w:softHyphen/>
        <w:t>ate their professors and courses.  The process is as follows:</w:t>
      </w:r>
      <w:r w:rsidR="002B09BB">
        <w:rPr>
          <w:rFonts w:ascii="Tahoma" w:eastAsia="Meiryo" w:hAnsi="Tahoma" w:cs="Tahoma"/>
          <w:sz w:val="20"/>
          <w:szCs w:val="20"/>
        </w:rPr>
        <w:br/>
      </w:r>
    </w:p>
    <w:p w14:paraId="6EA43142" w14:textId="77777777" w:rsidR="00A25542" w:rsidRPr="002B09BB" w:rsidRDefault="00A25542" w:rsidP="001F14A9">
      <w:pPr>
        <w:pStyle w:val="ListParagraph"/>
        <w:numPr>
          <w:ilvl w:val="0"/>
          <w:numId w:val="29"/>
        </w:numPr>
        <w:spacing w:after="150"/>
        <w:ind w:left="360"/>
        <w:rPr>
          <w:rFonts w:ascii="Tahoma" w:hAnsi="Tahoma" w:cs="Tahoma"/>
          <w:sz w:val="20"/>
          <w:szCs w:val="20"/>
        </w:rPr>
      </w:pPr>
      <w:r w:rsidRPr="002B09BB">
        <w:rPr>
          <w:rFonts w:ascii="Tahoma" w:hAnsi="Tahoma" w:cs="Tahoma"/>
          <w:sz w:val="20"/>
          <w:szCs w:val="20"/>
        </w:rPr>
        <w:t>Faculty are asked to</w:t>
      </w:r>
      <w:r w:rsidRPr="002B09BB">
        <w:rPr>
          <w:rFonts w:ascii="Tahoma" w:hAnsi="Tahoma" w:cs="Tahoma"/>
          <w:b/>
          <w:bCs/>
          <w:sz w:val="20"/>
          <w:szCs w:val="20"/>
        </w:rPr>
        <w:t xml:space="preserve"> </w:t>
      </w:r>
      <w:r w:rsidRPr="002B09BB">
        <w:rPr>
          <w:rFonts w:ascii="Tahoma" w:hAnsi="Tahoma" w:cs="Tahoma"/>
          <w:bCs/>
          <w:sz w:val="20"/>
          <w:szCs w:val="20"/>
        </w:rPr>
        <w:t>allow 10 minutes</w:t>
      </w:r>
      <w:r w:rsidRPr="002B09BB">
        <w:rPr>
          <w:rFonts w:ascii="Tahoma" w:hAnsi="Tahoma" w:cs="Tahoma"/>
          <w:b/>
          <w:bCs/>
          <w:sz w:val="20"/>
          <w:szCs w:val="20"/>
        </w:rPr>
        <w:t> </w:t>
      </w:r>
      <w:r w:rsidRPr="002B09BB">
        <w:rPr>
          <w:rFonts w:ascii="Tahoma" w:hAnsi="Tahoma" w:cs="Tahoma"/>
          <w:sz w:val="20"/>
          <w:szCs w:val="20"/>
        </w:rPr>
        <w:t xml:space="preserve">at the start of a class session during the final two weeks of classes for students to complete the CATS online. </w:t>
      </w:r>
      <w:r w:rsidR="003051D7">
        <w:rPr>
          <w:rFonts w:ascii="Tahoma" w:hAnsi="Tahoma" w:cs="Tahoma"/>
          <w:sz w:val="20"/>
          <w:szCs w:val="20"/>
        </w:rPr>
        <w:t xml:space="preserve"> </w:t>
      </w:r>
      <w:r w:rsidRPr="002B09BB">
        <w:rPr>
          <w:rFonts w:ascii="Tahoma" w:hAnsi="Tahoma" w:cs="Tahoma"/>
          <w:sz w:val="20"/>
          <w:szCs w:val="20"/>
        </w:rPr>
        <w:t>Students will also have the ability to complete the CATS online during their own time beginning two weeks prior to the end of classes.</w:t>
      </w:r>
    </w:p>
    <w:p w14:paraId="2C02B155" w14:textId="77777777" w:rsidR="00A25542" w:rsidRPr="00A25542" w:rsidRDefault="00A25542" w:rsidP="0080350E">
      <w:pPr>
        <w:pStyle w:val="ListParagraph"/>
        <w:spacing w:after="150"/>
        <w:ind w:left="360" w:hanging="360"/>
        <w:rPr>
          <w:rFonts w:ascii="Tahoma" w:hAnsi="Tahoma" w:cs="Tahoma"/>
          <w:sz w:val="10"/>
          <w:szCs w:val="10"/>
        </w:rPr>
      </w:pPr>
    </w:p>
    <w:p w14:paraId="7E59C332" w14:textId="77777777" w:rsidR="00A25542" w:rsidRPr="00A25542" w:rsidRDefault="00A25542" w:rsidP="001F14A9">
      <w:pPr>
        <w:pStyle w:val="ListParagraph"/>
        <w:numPr>
          <w:ilvl w:val="0"/>
          <w:numId w:val="26"/>
        </w:numPr>
        <w:spacing w:after="150"/>
        <w:ind w:left="360"/>
        <w:rPr>
          <w:rFonts w:ascii="Tahoma" w:hAnsi="Tahoma" w:cs="Tahoma"/>
          <w:sz w:val="20"/>
          <w:szCs w:val="20"/>
        </w:rPr>
      </w:pPr>
      <w:r w:rsidRPr="00A25542">
        <w:rPr>
          <w:rFonts w:ascii="Tahoma" w:hAnsi="Tahoma" w:cs="Tahoma"/>
          <w:sz w:val="20"/>
          <w:szCs w:val="20"/>
        </w:rPr>
        <w:t xml:space="preserve">Students will receive separate links for each instructor who is teaching a </w:t>
      </w:r>
      <w:r w:rsidR="00DC0935" w:rsidRPr="00A25542">
        <w:rPr>
          <w:rFonts w:ascii="Tahoma" w:hAnsi="Tahoma" w:cs="Tahoma"/>
          <w:sz w:val="20"/>
          <w:szCs w:val="20"/>
        </w:rPr>
        <w:t>team-taught</w:t>
      </w:r>
      <w:r w:rsidRPr="00A25542">
        <w:rPr>
          <w:rFonts w:ascii="Tahoma" w:hAnsi="Tahoma" w:cs="Tahoma"/>
          <w:sz w:val="20"/>
          <w:szCs w:val="20"/>
        </w:rPr>
        <w:t xml:space="preserve"> course.</w:t>
      </w:r>
      <w:r w:rsidR="00A83325">
        <w:rPr>
          <w:rFonts w:ascii="Tahoma" w:hAnsi="Tahoma" w:cs="Tahoma"/>
          <w:sz w:val="20"/>
          <w:szCs w:val="20"/>
        </w:rPr>
        <w:t xml:space="preserve"> </w:t>
      </w:r>
      <w:r w:rsidRPr="00A25542">
        <w:rPr>
          <w:rFonts w:ascii="Tahoma" w:hAnsi="Tahoma" w:cs="Tahoma"/>
          <w:sz w:val="20"/>
          <w:szCs w:val="20"/>
        </w:rPr>
        <w:t xml:space="preserve"> Therefore, each instructor is evaluated individually.</w:t>
      </w:r>
    </w:p>
    <w:p w14:paraId="54A253A4" w14:textId="77777777" w:rsidR="009F6FAA" w:rsidRDefault="009F6FAA" w:rsidP="001F14A9">
      <w:pPr>
        <w:pStyle w:val="SD-HangingIndent1"/>
        <w:widowControl/>
        <w:numPr>
          <w:ilvl w:val="0"/>
          <w:numId w:val="26"/>
        </w:numPr>
        <w:tabs>
          <w:tab w:val="clear" w:pos="270"/>
        </w:tabs>
        <w:spacing w:after="0" w:line="240" w:lineRule="auto"/>
        <w:ind w:left="360" w:right="270"/>
        <w:rPr>
          <w:rFonts w:ascii="Tahoma" w:eastAsia="Meiryo" w:hAnsi="Tahoma" w:cs="Tahoma"/>
          <w:sz w:val="20"/>
          <w:szCs w:val="20"/>
        </w:rPr>
      </w:pPr>
      <w:r w:rsidRPr="00A25542">
        <w:rPr>
          <w:rFonts w:ascii="Tahoma" w:eastAsia="Meiryo" w:hAnsi="Tahoma" w:cs="Tahoma"/>
          <w:sz w:val="20"/>
          <w:szCs w:val="20"/>
        </w:rPr>
        <w:t>Once the CATS forms are processed by the Office of Planning, Training and Institutional Research (OPTIR), final results are given to the faculty member and may be available for students to view on NOVASIS.</w:t>
      </w:r>
    </w:p>
    <w:p w14:paraId="726FABCB" w14:textId="77777777" w:rsidR="009F6FAA" w:rsidRPr="007D0431" w:rsidRDefault="009F6FAA" w:rsidP="00DD1E03">
      <w:pPr>
        <w:pStyle w:val="SD-Heading12C"/>
        <w:widowControl/>
        <w:tabs>
          <w:tab w:val="left" w:pos="360"/>
        </w:tabs>
        <w:spacing w:before="0" w:after="0" w:line="240" w:lineRule="auto"/>
        <w:ind w:right="270"/>
        <w:outlineLvl w:val="0"/>
        <w:rPr>
          <w:rFonts w:ascii="Tahoma" w:eastAsia="Meiryo" w:hAnsi="Tahoma" w:cs="Tahoma"/>
          <w:b/>
          <w:caps w:val="0"/>
          <w:sz w:val="20"/>
          <w:szCs w:val="20"/>
        </w:rPr>
      </w:pPr>
    </w:p>
    <w:p w14:paraId="411E7632" w14:textId="77777777" w:rsidR="00BE54BD" w:rsidRPr="007D0431" w:rsidRDefault="004069BC" w:rsidP="00DD1E03">
      <w:pPr>
        <w:pStyle w:val="SD-Heading12C"/>
        <w:widowControl/>
        <w:tabs>
          <w:tab w:val="left" w:pos="360"/>
        </w:tabs>
        <w:spacing w:before="0" w:after="0" w:line="240" w:lineRule="auto"/>
        <w:ind w:right="270"/>
        <w:outlineLvl w:val="0"/>
        <w:rPr>
          <w:rStyle w:val="Bold"/>
          <w:rFonts w:ascii="Tahoma" w:eastAsia="Meiryo" w:hAnsi="Tahoma" w:cs="Tahoma"/>
          <w:b w:val="0"/>
          <w:bCs w:val="0"/>
          <w:caps w:val="0"/>
          <w:sz w:val="20"/>
          <w:szCs w:val="20"/>
        </w:rPr>
      </w:pPr>
      <w:r w:rsidRPr="007D0431">
        <w:rPr>
          <w:rFonts w:ascii="Tahoma" w:eastAsia="Meiryo" w:hAnsi="Tahoma" w:cs="Tahoma"/>
          <w:b/>
          <w:caps w:val="0"/>
          <w:sz w:val="20"/>
          <w:szCs w:val="20"/>
        </w:rPr>
        <w:t>Course Load</w:t>
      </w:r>
    </w:p>
    <w:p w14:paraId="6B499ED0" w14:textId="472F7BED" w:rsidR="009A449A" w:rsidRDefault="00BE54BD" w:rsidP="009A449A">
      <w:pPr>
        <w:pStyle w:val="SD-BodyText9pt"/>
        <w:widowControl/>
        <w:spacing w:after="0" w:line="240" w:lineRule="auto"/>
        <w:ind w:right="270"/>
        <w:rPr>
          <w:rFonts w:ascii="Tahoma" w:eastAsia="Meiryo" w:hAnsi="Tahoma" w:cs="Tahoma"/>
          <w:sz w:val="20"/>
          <w:szCs w:val="20"/>
        </w:rPr>
      </w:pPr>
      <w:r w:rsidRPr="007D0431">
        <w:rPr>
          <w:rStyle w:val="Bold"/>
          <w:rFonts w:ascii="Tahoma" w:eastAsia="Meiryo" w:hAnsi="Tahoma" w:cs="Tahoma"/>
          <w:b w:val="0"/>
          <w:sz w:val="20"/>
          <w:szCs w:val="20"/>
          <w:u w:val="single"/>
        </w:rPr>
        <w:t>A student must take a minimum of 12 credits a semester to be a full-time student</w:t>
      </w:r>
      <w:r w:rsidRPr="00B84D77">
        <w:rPr>
          <w:rStyle w:val="Bold"/>
          <w:rFonts w:ascii="Tahoma" w:eastAsia="Meiryo" w:hAnsi="Tahoma" w:cs="Tahoma"/>
          <w:b w:val="0"/>
          <w:sz w:val="20"/>
          <w:szCs w:val="20"/>
        </w:rPr>
        <w:t>.</w:t>
      </w:r>
      <w:r w:rsidR="00A83325" w:rsidRPr="00B84D77">
        <w:rPr>
          <w:rStyle w:val="Bold"/>
          <w:rFonts w:ascii="Tahoma" w:eastAsia="Meiryo" w:hAnsi="Tahoma" w:cs="Tahoma"/>
          <w:b w:val="0"/>
          <w:sz w:val="20"/>
          <w:szCs w:val="20"/>
        </w:rPr>
        <w:t xml:space="preserve"> </w:t>
      </w:r>
      <w:r w:rsidR="00EC7A2B" w:rsidRPr="007D0431">
        <w:rPr>
          <w:rStyle w:val="Bold"/>
          <w:rFonts w:ascii="Tahoma" w:eastAsia="Meiryo" w:hAnsi="Tahoma" w:cs="Tahoma"/>
          <w:sz w:val="20"/>
          <w:szCs w:val="20"/>
        </w:rPr>
        <w:t xml:space="preserve"> </w:t>
      </w:r>
      <w:r w:rsidRPr="007D0431">
        <w:rPr>
          <w:rFonts w:ascii="Tahoma" w:eastAsia="Meiryo" w:hAnsi="Tahoma" w:cs="Tahoma"/>
          <w:sz w:val="20"/>
          <w:szCs w:val="20"/>
        </w:rPr>
        <w:t xml:space="preserve">The normal load for a VSB student is 15-16 credits per </w:t>
      </w:r>
      <w:r w:rsidRPr="0015038A">
        <w:rPr>
          <w:rFonts w:ascii="Tahoma" w:eastAsia="Meiryo" w:hAnsi="Tahoma" w:cs="Tahoma"/>
          <w:color w:val="000000" w:themeColor="text1"/>
          <w:sz w:val="20"/>
          <w:szCs w:val="20"/>
        </w:rPr>
        <w:t xml:space="preserve">semester except </w:t>
      </w:r>
      <w:r w:rsidR="0015038A">
        <w:rPr>
          <w:rFonts w:ascii="Tahoma" w:eastAsia="Meiryo" w:hAnsi="Tahoma" w:cs="Tahoma"/>
          <w:color w:val="000000" w:themeColor="text1"/>
          <w:sz w:val="20"/>
          <w:szCs w:val="20"/>
        </w:rPr>
        <w:t xml:space="preserve">in the fall of </w:t>
      </w:r>
      <w:r w:rsidR="006D40AF" w:rsidRPr="0015038A">
        <w:rPr>
          <w:rFonts w:ascii="Tahoma" w:eastAsia="Meiryo" w:hAnsi="Tahoma" w:cs="Tahoma"/>
          <w:color w:val="000000" w:themeColor="text1"/>
          <w:sz w:val="20"/>
          <w:szCs w:val="20"/>
        </w:rPr>
        <w:t xml:space="preserve">first-year </w:t>
      </w:r>
      <w:r w:rsidR="0015038A">
        <w:rPr>
          <w:rFonts w:ascii="Tahoma" w:eastAsia="Meiryo" w:hAnsi="Tahoma" w:cs="Tahoma"/>
          <w:color w:val="000000" w:themeColor="text1"/>
          <w:sz w:val="20"/>
          <w:szCs w:val="20"/>
        </w:rPr>
        <w:t>when students are required to take VSB 1000 (1 cr.).</w:t>
      </w:r>
      <w:r w:rsidRPr="007D0431">
        <w:rPr>
          <w:rFonts w:ascii="Tahoma" w:eastAsia="Meiryo" w:hAnsi="Tahoma" w:cs="Tahoma"/>
          <w:sz w:val="20"/>
          <w:szCs w:val="20"/>
        </w:rPr>
        <w:t xml:space="preserve">  A </w:t>
      </w:r>
      <w:r w:rsidRPr="008F1C28">
        <w:rPr>
          <w:rFonts w:ascii="Tahoma" w:eastAsia="Meiryo" w:hAnsi="Tahoma" w:cs="Tahoma"/>
          <w:sz w:val="20"/>
          <w:szCs w:val="20"/>
        </w:rPr>
        <w:t>3.</w:t>
      </w:r>
      <w:r w:rsidR="008F1C28" w:rsidRPr="008F1C28">
        <w:rPr>
          <w:rFonts w:ascii="Tahoma" w:eastAsia="Meiryo" w:hAnsi="Tahoma" w:cs="Tahoma"/>
          <w:sz w:val="20"/>
          <w:szCs w:val="20"/>
        </w:rPr>
        <w:t>0</w:t>
      </w:r>
      <w:r w:rsidRPr="008F1C28">
        <w:rPr>
          <w:rFonts w:ascii="Tahoma" w:eastAsia="Meiryo" w:hAnsi="Tahoma" w:cs="Tahoma"/>
          <w:sz w:val="20"/>
          <w:szCs w:val="20"/>
        </w:rPr>
        <w:t xml:space="preserve"> GPA</w:t>
      </w:r>
      <w:r w:rsidRPr="007D0431">
        <w:rPr>
          <w:rFonts w:ascii="Tahoma" w:eastAsia="Meiryo" w:hAnsi="Tahoma" w:cs="Tahoma"/>
          <w:sz w:val="20"/>
          <w:szCs w:val="20"/>
        </w:rPr>
        <w:t xml:space="preserve"> is the minimum necessary for a student to be granted an overload (more than 1</w:t>
      </w:r>
      <w:r w:rsidR="00F31E3A">
        <w:rPr>
          <w:rFonts w:ascii="Tahoma" w:eastAsia="Meiryo" w:hAnsi="Tahoma" w:cs="Tahoma"/>
          <w:sz w:val="20"/>
          <w:szCs w:val="20"/>
        </w:rPr>
        <w:t>7</w:t>
      </w:r>
      <w:r w:rsidRPr="007D0431">
        <w:rPr>
          <w:rFonts w:ascii="Tahoma" w:eastAsia="Meiryo" w:hAnsi="Tahoma" w:cs="Tahoma"/>
          <w:sz w:val="20"/>
          <w:szCs w:val="20"/>
        </w:rPr>
        <w:t xml:space="preserve"> credits) with the exception of seniors who may have a 2.5 minimum GPA.  Students may not reg</w:t>
      </w:r>
      <w:r w:rsidR="0040061A">
        <w:rPr>
          <w:rFonts w:ascii="Tahoma" w:eastAsia="Meiryo" w:hAnsi="Tahoma" w:cs="Tahoma"/>
          <w:sz w:val="20"/>
          <w:szCs w:val="20"/>
        </w:rPr>
        <w:t xml:space="preserve">ister for more </w:t>
      </w:r>
      <w:r w:rsidR="0040061A">
        <w:rPr>
          <w:rFonts w:ascii="Tahoma" w:eastAsia="Meiryo" w:hAnsi="Tahoma" w:cs="Tahoma"/>
          <w:sz w:val="20"/>
          <w:szCs w:val="20"/>
        </w:rPr>
        <w:lastRenderedPageBreak/>
        <w:t>than 19 credits</w:t>
      </w:r>
      <w:r w:rsidRPr="007D0431">
        <w:rPr>
          <w:rFonts w:ascii="Tahoma" w:eastAsia="Meiryo" w:hAnsi="Tahoma" w:cs="Tahoma"/>
          <w:sz w:val="20"/>
          <w:szCs w:val="20"/>
        </w:rPr>
        <w:t>.</w:t>
      </w:r>
      <w:r w:rsidR="009A449A" w:rsidRPr="007D0431">
        <w:rPr>
          <w:rFonts w:ascii="Tahoma" w:eastAsia="Meiryo" w:hAnsi="Tahoma" w:cs="Tahoma"/>
          <w:sz w:val="20"/>
          <w:szCs w:val="20"/>
        </w:rPr>
        <w:t xml:space="preserve">  </w:t>
      </w:r>
      <w:r w:rsidR="009A449A" w:rsidRPr="00724C7B">
        <w:rPr>
          <w:rFonts w:ascii="Tahoma" w:eastAsia="Meiryo" w:hAnsi="Tahoma" w:cs="Tahoma"/>
          <w:sz w:val="20"/>
          <w:szCs w:val="20"/>
        </w:rPr>
        <w:t>VSB students may not take Fast Forward (FF) classes during the academic year.</w:t>
      </w:r>
    </w:p>
    <w:p w14:paraId="1B8738B2" w14:textId="77777777" w:rsidR="00F31E3A" w:rsidRPr="00566091" w:rsidRDefault="00F31E3A" w:rsidP="00DD1E03">
      <w:pPr>
        <w:pStyle w:val="SD-BodyText9pt"/>
        <w:widowControl/>
        <w:spacing w:after="0" w:line="240" w:lineRule="auto"/>
        <w:ind w:right="270"/>
        <w:rPr>
          <w:rFonts w:ascii="Tahoma" w:eastAsia="Meiryo" w:hAnsi="Tahoma" w:cs="Tahoma"/>
          <w:sz w:val="16"/>
          <w:szCs w:val="16"/>
        </w:rPr>
      </w:pPr>
    </w:p>
    <w:p w14:paraId="2D96D5F6" w14:textId="77777777" w:rsidR="00BE54BD" w:rsidRPr="00A63FBF" w:rsidRDefault="00072BFB" w:rsidP="00DD1E03">
      <w:pPr>
        <w:pStyle w:val="SD-BodyText9pt"/>
        <w:widowControl/>
        <w:spacing w:after="0" w:line="240" w:lineRule="auto"/>
        <w:ind w:right="270"/>
        <w:rPr>
          <w:rStyle w:val="Bold"/>
          <w:rFonts w:ascii="Tahoma" w:eastAsia="Meiryo" w:hAnsi="Tahoma" w:cs="Tahoma"/>
          <w:b w:val="0"/>
          <w:sz w:val="20"/>
          <w:szCs w:val="20"/>
          <w:u w:val="single"/>
        </w:rPr>
      </w:pPr>
      <w:r w:rsidRPr="007D0431">
        <w:rPr>
          <w:rStyle w:val="Underline-Bold"/>
          <w:rFonts w:ascii="Tahoma" w:eastAsia="Meiryo" w:hAnsi="Tahoma" w:cs="Tahoma"/>
          <w:sz w:val="20"/>
          <w:szCs w:val="20"/>
          <w:u w:val="none"/>
        </w:rPr>
        <w:t>Please Note</w:t>
      </w:r>
      <w:r w:rsidR="00BE54BD" w:rsidRPr="007D0431">
        <w:rPr>
          <w:rStyle w:val="Underline-Bold"/>
          <w:rFonts w:ascii="Tahoma" w:eastAsia="Meiryo" w:hAnsi="Tahoma" w:cs="Tahoma"/>
          <w:sz w:val="20"/>
          <w:szCs w:val="20"/>
          <w:u w:val="none"/>
        </w:rPr>
        <w:t>:</w:t>
      </w:r>
      <w:r w:rsidR="00BE54BD" w:rsidRPr="007D0431">
        <w:rPr>
          <w:rFonts w:ascii="Tahoma" w:eastAsia="Meiryo" w:hAnsi="Tahoma" w:cs="Tahoma"/>
          <w:sz w:val="20"/>
          <w:szCs w:val="20"/>
        </w:rPr>
        <w:t xml:space="preserve"> Any student with less than 12 credit hours in a semester is not considered a full-time stu</w:t>
      </w:r>
      <w:r w:rsidR="00BE54BD" w:rsidRPr="007D0431">
        <w:rPr>
          <w:rFonts w:ascii="Tahoma" w:eastAsia="Meiryo" w:hAnsi="Tahoma" w:cs="Tahoma"/>
          <w:sz w:val="20"/>
          <w:szCs w:val="20"/>
        </w:rPr>
        <w:softHyphen/>
        <w:t>dent</w:t>
      </w:r>
      <w:r w:rsidR="001C5FD0" w:rsidRPr="007D0431">
        <w:rPr>
          <w:rFonts w:ascii="Tahoma" w:eastAsia="Meiryo" w:hAnsi="Tahoma" w:cs="Tahoma"/>
          <w:sz w:val="20"/>
          <w:szCs w:val="20"/>
        </w:rPr>
        <w:t>.</w:t>
      </w:r>
      <w:r w:rsidR="00A83325">
        <w:rPr>
          <w:rFonts w:ascii="Tahoma" w:eastAsia="Meiryo" w:hAnsi="Tahoma" w:cs="Tahoma"/>
          <w:sz w:val="20"/>
          <w:szCs w:val="20"/>
        </w:rPr>
        <w:t xml:space="preserve"> </w:t>
      </w:r>
      <w:r w:rsidR="00BE54BD" w:rsidRPr="007D0431">
        <w:rPr>
          <w:rFonts w:ascii="Tahoma" w:eastAsia="Meiryo" w:hAnsi="Tahoma" w:cs="Tahoma"/>
          <w:sz w:val="20"/>
          <w:szCs w:val="20"/>
        </w:rPr>
        <w:t xml:space="preserve"> Financial aid may be affected.  In addition, any student with less than 12 credits will not be eligible for </w:t>
      </w:r>
      <w:r w:rsidR="000A57F3">
        <w:rPr>
          <w:rFonts w:ascii="Tahoma" w:eastAsia="Meiryo" w:hAnsi="Tahoma" w:cs="Tahoma"/>
          <w:sz w:val="20"/>
          <w:szCs w:val="20"/>
        </w:rPr>
        <w:t>Dean</w:t>
      </w:r>
      <w:r w:rsidR="00BE54BD" w:rsidRPr="007D0431">
        <w:rPr>
          <w:rFonts w:ascii="Tahoma" w:eastAsia="Meiryo" w:hAnsi="Tahoma" w:cs="Tahoma"/>
          <w:sz w:val="20"/>
          <w:szCs w:val="20"/>
        </w:rPr>
        <w:t xml:space="preserve">’s </w:t>
      </w:r>
      <w:r w:rsidR="00BE54BD" w:rsidRPr="00A63FBF">
        <w:rPr>
          <w:rFonts w:ascii="Tahoma" w:eastAsia="Meiryo" w:hAnsi="Tahoma" w:cs="Tahoma"/>
          <w:sz w:val="20"/>
          <w:szCs w:val="20"/>
        </w:rPr>
        <w:t>List</w:t>
      </w:r>
      <w:r w:rsidR="00183B0A" w:rsidRPr="00A63FBF">
        <w:rPr>
          <w:rFonts w:ascii="Tahoma" w:eastAsia="Meiryo" w:hAnsi="Tahoma" w:cs="Tahoma"/>
          <w:sz w:val="20"/>
          <w:szCs w:val="20"/>
        </w:rPr>
        <w:t xml:space="preserve"> (</w:t>
      </w:r>
      <w:r w:rsidR="00183B0A" w:rsidRPr="00A63FBF">
        <w:rPr>
          <w:rFonts w:ascii="Tahoma" w:eastAsia="Meiryo" w:hAnsi="Tahoma" w:cs="Tahoma"/>
          <w:i/>
          <w:sz w:val="20"/>
          <w:szCs w:val="20"/>
        </w:rPr>
        <w:t xml:space="preserve">see the </w:t>
      </w:r>
      <w:r w:rsidR="000A57F3">
        <w:rPr>
          <w:rFonts w:ascii="Tahoma" w:eastAsia="Meiryo" w:hAnsi="Tahoma" w:cs="Tahoma"/>
          <w:i/>
          <w:sz w:val="20"/>
          <w:szCs w:val="20"/>
        </w:rPr>
        <w:t>Dean</w:t>
      </w:r>
      <w:r w:rsidR="00183B0A" w:rsidRPr="00A63FBF">
        <w:rPr>
          <w:rFonts w:ascii="Tahoma" w:eastAsia="Meiryo" w:hAnsi="Tahoma" w:cs="Tahoma"/>
          <w:i/>
          <w:sz w:val="20"/>
          <w:szCs w:val="20"/>
        </w:rPr>
        <w:t>’s List section listed below for the additional info</w:t>
      </w:r>
      <w:r w:rsidR="00183B0A" w:rsidRPr="00A63FBF">
        <w:rPr>
          <w:rFonts w:ascii="Tahoma" w:eastAsia="Meiryo" w:hAnsi="Tahoma" w:cs="Tahoma"/>
          <w:sz w:val="20"/>
          <w:szCs w:val="20"/>
        </w:rPr>
        <w:t>)</w:t>
      </w:r>
      <w:r w:rsidR="00BE54BD" w:rsidRPr="00A63FBF">
        <w:rPr>
          <w:rFonts w:ascii="Tahoma" w:eastAsia="Meiryo" w:hAnsi="Tahoma" w:cs="Tahoma"/>
          <w:sz w:val="20"/>
          <w:szCs w:val="20"/>
        </w:rPr>
        <w:t xml:space="preserve">.  </w:t>
      </w:r>
      <w:r w:rsidR="00BE54BD" w:rsidRPr="00A63FBF">
        <w:rPr>
          <w:rStyle w:val="Bold"/>
          <w:rFonts w:ascii="Tahoma" w:eastAsia="Meiryo" w:hAnsi="Tahoma" w:cs="Tahoma"/>
          <w:b w:val="0"/>
          <w:sz w:val="20"/>
          <w:szCs w:val="20"/>
          <w:u w:val="single"/>
        </w:rPr>
        <w:t>All students who plan to take less than 12 credits must receive approval from The Clay Center at VSB.</w:t>
      </w:r>
    </w:p>
    <w:p w14:paraId="0E9B1B48" w14:textId="77777777" w:rsidR="004E18C6" w:rsidRPr="008D45F9" w:rsidRDefault="004E18C6" w:rsidP="00DD1E03">
      <w:pPr>
        <w:pStyle w:val="SD-BodyText9pt"/>
        <w:widowControl/>
        <w:spacing w:after="0" w:line="240" w:lineRule="auto"/>
        <w:ind w:right="270"/>
        <w:rPr>
          <w:rStyle w:val="Bold"/>
          <w:rFonts w:ascii="Tahoma" w:eastAsia="Meiryo" w:hAnsi="Tahoma" w:cs="Tahoma"/>
          <w:b w:val="0"/>
          <w:sz w:val="16"/>
          <w:szCs w:val="16"/>
          <w:u w:val="single"/>
        </w:rPr>
      </w:pPr>
    </w:p>
    <w:p w14:paraId="6F72559F" w14:textId="77777777" w:rsidR="004E18C6" w:rsidRPr="004E18C6" w:rsidRDefault="0071533D" w:rsidP="00DD1E03">
      <w:pPr>
        <w:pStyle w:val="SD-BodyText9pt"/>
        <w:widowControl/>
        <w:spacing w:after="0" w:line="240" w:lineRule="auto"/>
        <w:ind w:right="270"/>
        <w:rPr>
          <w:rStyle w:val="Bold"/>
          <w:rFonts w:ascii="Tahoma" w:eastAsia="Meiryo" w:hAnsi="Tahoma" w:cs="Tahoma"/>
          <w:bCs w:val="0"/>
          <w:sz w:val="20"/>
          <w:szCs w:val="20"/>
        </w:rPr>
      </w:pPr>
      <w:r w:rsidRPr="00A63FBF">
        <w:rPr>
          <w:rStyle w:val="Bold"/>
          <w:rFonts w:ascii="Tahoma" w:eastAsia="Meiryo" w:hAnsi="Tahoma" w:cs="Tahoma"/>
          <w:b w:val="0"/>
          <w:sz w:val="20"/>
          <w:szCs w:val="20"/>
        </w:rPr>
        <w:t xml:space="preserve">Please note, </w:t>
      </w:r>
      <w:r w:rsidR="004E18C6" w:rsidRPr="00A63FBF">
        <w:rPr>
          <w:rStyle w:val="Bold"/>
          <w:rFonts w:ascii="Tahoma" w:eastAsia="Meiryo" w:hAnsi="Tahoma" w:cs="Tahoma"/>
          <w:b w:val="0"/>
          <w:sz w:val="20"/>
          <w:szCs w:val="20"/>
        </w:rPr>
        <w:t>a standard semester tuition rate will be charged to all undergraduate students taking</w:t>
      </w:r>
      <w:r w:rsidR="00DB724D" w:rsidRPr="00A63FBF">
        <w:rPr>
          <w:rStyle w:val="Bold"/>
          <w:rFonts w:ascii="Tahoma" w:eastAsia="Meiryo" w:hAnsi="Tahoma" w:cs="Tahoma"/>
          <w:b w:val="0"/>
          <w:sz w:val="20"/>
          <w:szCs w:val="20"/>
        </w:rPr>
        <w:t xml:space="preserve"> 9 credits or more in a given semester</w:t>
      </w:r>
      <w:r w:rsidR="004E18C6" w:rsidRPr="00A63FBF">
        <w:rPr>
          <w:rStyle w:val="Bold"/>
          <w:rFonts w:ascii="Tahoma" w:eastAsia="Meiryo" w:hAnsi="Tahoma" w:cs="Tahoma"/>
          <w:b w:val="0"/>
          <w:sz w:val="20"/>
          <w:szCs w:val="20"/>
        </w:rPr>
        <w:t>.</w:t>
      </w:r>
    </w:p>
    <w:p w14:paraId="104BA502" w14:textId="77777777" w:rsidR="0003210C" w:rsidRDefault="0003210C">
      <w:pPr>
        <w:rPr>
          <w:rFonts w:ascii="Tahoma" w:eastAsia="Meiryo" w:hAnsi="Tahoma" w:cs="Tahoma"/>
          <w:b/>
          <w:color w:val="000000"/>
          <w:sz w:val="20"/>
          <w:szCs w:val="20"/>
        </w:rPr>
      </w:pPr>
    </w:p>
    <w:p w14:paraId="4105F519" w14:textId="77777777" w:rsidR="00886AC2" w:rsidRDefault="00886AC2" w:rsidP="000F48F4">
      <w:pPr>
        <w:rPr>
          <w:rFonts w:ascii="Tahoma" w:hAnsi="Tahoma" w:cs="Tahoma"/>
          <w:b/>
          <w:bCs/>
          <w:sz w:val="20"/>
          <w:szCs w:val="20"/>
        </w:rPr>
      </w:pPr>
      <w:r>
        <w:rPr>
          <w:rFonts w:ascii="Tahoma" w:hAnsi="Tahoma" w:cs="Tahoma"/>
          <w:b/>
          <w:bCs/>
          <w:sz w:val="20"/>
          <w:szCs w:val="20"/>
        </w:rPr>
        <w:t>Davi</w:t>
      </w:r>
      <w:r w:rsidR="0077579A">
        <w:rPr>
          <w:rFonts w:ascii="Tahoma" w:hAnsi="Tahoma" w:cs="Tahoma"/>
          <w:b/>
          <w:bCs/>
          <w:sz w:val="20"/>
          <w:szCs w:val="20"/>
        </w:rPr>
        <w:t>s</w:t>
      </w:r>
      <w:r>
        <w:rPr>
          <w:rFonts w:ascii="Tahoma" w:hAnsi="Tahoma" w:cs="Tahoma"/>
          <w:b/>
          <w:bCs/>
          <w:sz w:val="20"/>
          <w:szCs w:val="20"/>
        </w:rPr>
        <w:t xml:space="preserve"> Fund for Student Experiences</w:t>
      </w:r>
    </w:p>
    <w:p w14:paraId="73F80C0D" w14:textId="77777777" w:rsidR="009121E9" w:rsidRPr="009121E9" w:rsidRDefault="009121E9" w:rsidP="009121E9">
      <w:pPr>
        <w:rPr>
          <w:rFonts w:ascii="Tahoma" w:hAnsi="Tahoma" w:cs="Tahoma"/>
          <w:sz w:val="20"/>
          <w:szCs w:val="20"/>
        </w:rPr>
      </w:pPr>
      <w:r w:rsidRPr="009121E9">
        <w:rPr>
          <w:rFonts w:ascii="Tahoma" w:hAnsi="Tahoma" w:cs="Tahoma"/>
          <w:sz w:val="20"/>
          <w:szCs w:val="20"/>
        </w:rPr>
        <w:t xml:space="preserve">Many thanks to the generosity of Jim C. Davis ’81 VSB and Kim Davis, the Davis Fund for Student Experiences advances VSB’s long-standing commitment to experiential learning. The Davis Fund provides financial support to VSB students to encourage engagement in experiences that will enhance academic and professional growth. Some examples that have been funded include global opportunities, research, independent studies, nonprofit service, conferences, case studies and other experiences that reflect the University’s mission and values. To learn more about the Davis Fund and the application process, please visit the webpage: </w:t>
      </w:r>
      <w:r w:rsidRPr="002B0C8D">
        <w:rPr>
          <w:rFonts w:ascii="Tahoma" w:hAnsi="Tahoma" w:cs="Tahoma"/>
          <w:sz w:val="20"/>
          <w:szCs w:val="20"/>
          <w:u w:val="single"/>
        </w:rPr>
        <w:t>business.villanova.edu/davisfund</w:t>
      </w:r>
      <w:r w:rsidRPr="009121E9">
        <w:rPr>
          <w:rFonts w:ascii="Tahoma" w:hAnsi="Tahoma" w:cs="Tahoma"/>
          <w:sz w:val="20"/>
          <w:szCs w:val="20"/>
        </w:rPr>
        <w:t>.</w:t>
      </w:r>
    </w:p>
    <w:p w14:paraId="7A67AF4C" w14:textId="77777777" w:rsidR="009121E9" w:rsidRDefault="009121E9" w:rsidP="00657F39">
      <w:pPr>
        <w:jc w:val="both"/>
        <w:rPr>
          <w:rFonts w:ascii="Tahoma" w:hAnsi="Tahoma" w:cs="Tahoma"/>
          <w:sz w:val="20"/>
          <w:szCs w:val="20"/>
        </w:rPr>
      </w:pPr>
    </w:p>
    <w:p w14:paraId="2917DC29" w14:textId="367D27AC" w:rsidR="000F48F4" w:rsidRPr="000F48F4" w:rsidRDefault="000F48F4" w:rsidP="00657F39">
      <w:pPr>
        <w:jc w:val="both"/>
        <w:rPr>
          <w:rFonts w:ascii="Tahoma" w:hAnsi="Tahoma" w:cs="Tahoma"/>
          <w:sz w:val="20"/>
          <w:szCs w:val="20"/>
        </w:rPr>
      </w:pPr>
      <w:r w:rsidRPr="000F48F4">
        <w:rPr>
          <w:rFonts w:ascii="Tahoma" w:hAnsi="Tahoma" w:cs="Tahoma"/>
          <w:sz w:val="20"/>
          <w:szCs w:val="20"/>
        </w:rPr>
        <w:t>For additional information, contact Ms. Caitlin Gilmore, Associate Director, Davis Fund for Student Experiences (caitlin.gilmore@villanova.edu)</w:t>
      </w:r>
      <w:r w:rsidR="00830CCD">
        <w:rPr>
          <w:rFonts w:ascii="Tahoma" w:hAnsi="Tahoma" w:cs="Tahoma"/>
          <w:sz w:val="20"/>
          <w:szCs w:val="20"/>
        </w:rPr>
        <w:t>.</w:t>
      </w:r>
      <w:r w:rsidRPr="000F48F4">
        <w:rPr>
          <w:rFonts w:ascii="Tahoma" w:hAnsi="Tahoma" w:cs="Tahoma"/>
          <w:sz w:val="20"/>
          <w:szCs w:val="20"/>
        </w:rPr>
        <w:t xml:space="preserve">  </w:t>
      </w:r>
    </w:p>
    <w:p w14:paraId="1365E557" w14:textId="77777777" w:rsidR="000F48F4" w:rsidRPr="000F48F4" w:rsidRDefault="000F48F4" w:rsidP="000F48F4">
      <w:pPr>
        <w:rPr>
          <w:rFonts w:ascii="Tahoma" w:hAnsi="Tahoma" w:cs="Tahoma"/>
          <w:sz w:val="20"/>
          <w:szCs w:val="20"/>
        </w:rPr>
      </w:pPr>
    </w:p>
    <w:p w14:paraId="471C0948" w14:textId="1AABCD00" w:rsidR="00BE54BD" w:rsidRPr="00CB7D81" w:rsidRDefault="000A57F3" w:rsidP="00DD1E03">
      <w:pPr>
        <w:pStyle w:val="SD-Heading12C"/>
        <w:widowControl/>
        <w:tabs>
          <w:tab w:val="left" w:pos="360"/>
        </w:tabs>
        <w:spacing w:before="0" w:after="0" w:line="240" w:lineRule="auto"/>
        <w:ind w:right="270"/>
        <w:outlineLvl w:val="0"/>
        <w:rPr>
          <w:rStyle w:val="Bold"/>
          <w:rFonts w:ascii="Tahoma" w:eastAsia="Meiryo" w:hAnsi="Tahoma" w:cs="Tahoma"/>
          <w:b w:val="0"/>
          <w:bCs w:val="0"/>
          <w:caps w:val="0"/>
          <w:color w:val="FFFFFF" w:themeColor="background1"/>
          <w:sz w:val="20"/>
          <w:szCs w:val="20"/>
        </w:rPr>
      </w:pPr>
      <w:r>
        <w:rPr>
          <w:rFonts w:ascii="Tahoma" w:eastAsia="Meiryo" w:hAnsi="Tahoma" w:cs="Tahoma"/>
          <w:b/>
          <w:caps w:val="0"/>
          <w:sz w:val="20"/>
          <w:szCs w:val="20"/>
        </w:rPr>
        <w:t>Dean</w:t>
      </w:r>
      <w:r w:rsidR="004069BC" w:rsidRPr="007D0431">
        <w:rPr>
          <w:rFonts w:ascii="Tahoma" w:eastAsia="Meiryo" w:hAnsi="Tahoma" w:cs="Tahoma"/>
          <w:b/>
          <w:caps w:val="0"/>
          <w:sz w:val="20"/>
          <w:szCs w:val="20"/>
        </w:rPr>
        <w:t>’s List</w:t>
      </w:r>
      <w:r w:rsidR="00CB7D81" w:rsidRPr="00CB7D81">
        <w:rPr>
          <w:rFonts w:ascii="Tahoma" w:eastAsia="Meiryo" w:hAnsi="Tahoma" w:cs="Tahoma"/>
          <w:b/>
          <w:caps w:val="0"/>
          <w:color w:val="FFFFFF" w:themeColor="background1"/>
          <w:sz w:val="20"/>
          <w:szCs w:val="20"/>
        </w:rPr>
        <w:t xml:space="preserve"> </w:t>
      </w:r>
    </w:p>
    <w:p w14:paraId="199CDE5C" w14:textId="77777777" w:rsidR="00D94D64" w:rsidRPr="007D0431" w:rsidRDefault="00BE54BD" w:rsidP="00DD1E03">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 xml:space="preserve">A full-time VSB student (earned 12 credits or more) achieves the </w:t>
      </w:r>
      <w:r w:rsidR="000A57F3">
        <w:rPr>
          <w:rFonts w:ascii="Tahoma" w:eastAsia="Meiryo" w:hAnsi="Tahoma" w:cs="Tahoma"/>
          <w:sz w:val="20"/>
          <w:szCs w:val="20"/>
        </w:rPr>
        <w:t>Dean</w:t>
      </w:r>
      <w:r w:rsidRPr="007D0431">
        <w:rPr>
          <w:rFonts w:ascii="Tahoma" w:eastAsia="Meiryo" w:hAnsi="Tahoma" w:cs="Tahoma"/>
          <w:sz w:val="20"/>
          <w:szCs w:val="20"/>
        </w:rPr>
        <w:t>’s List by earning a 3.50 grade point average for the semester (NO non-passing or missing grades for the semester).  The semester GPA must be based on a minimum of 12 credits of earned letter grades (not Satis</w:t>
      </w:r>
      <w:r w:rsidRPr="007D0431">
        <w:rPr>
          <w:rFonts w:ascii="Tahoma" w:eastAsia="Meiryo" w:hAnsi="Tahoma" w:cs="Tahoma"/>
          <w:sz w:val="20"/>
          <w:szCs w:val="20"/>
        </w:rPr>
        <w:softHyphen/>
        <w:t xml:space="preserve">factory/Unsatisfactory grades).  Each student will receive a congratulatory letter from the </w:t>
      </w:r>
      <w:r w:rsidR="000A57F3">
        <w:rPr>
          <w:rFonts w:ascii="Tahoma" w:eastAsia="Meiryo" w:hAnsi="Tahoma" w:cs="Tahoma"/>
          <w:sz w:val="20"/>
          <w:szCs w:val="20"/>
        </w:rPr>
        <w:t>Dean</w:t>
      </w:r>
      <w:r w:rsidRPr="007D0431">
        <w:rPr>
          <w:rFonts w:ascii="Tahoma" w:eastAsia="Meiryo" w:hAnsi="Tahoma" w:cs="Tahoma"/>
          <w:sz w:val="20"/>
          <w:szCs w:val="20"/>
        </w:rPr>
        <w:t>.</w:t>
      </w:r>
    </w:p>
    <w:p w14:paraId="320B22AD" w14:textId="77777777" w:rsidR="00A02A41" w:rsidRDefault="00A02A41" w:rsidP="00DD1E03">
      <w:pPr>
        <w:pStyle w:val="SD-Heading12C"/>
        <w:widowControl/>
        <w:tabs>
          <w:tab w:val="left" w:pos="360"/>
        </w:tabs>
        <w:spacing w:before="0" w:after="0" w:line="240" w:lineRule="auto"/>
        <w:ind w:right="270"/>
        <w:outlineLvl w:val="0"/>
        <w:rPr>
          <w:rFonts w:ascii="Tahoma" w:eastAsia="Meiryo" w:hAnsi="Tahoma" w:cs="Tahoma"/>
          <w:b/>
          <w:caps w:val="0"/>
          <w:sz w:val="20"/>
          <w:szCs w:val="20"/>
        </w:rPr>
      </w:pPr>
    </w:p>
    <w:p w14:paraId="703E039D" w14:textId="77777777" w:rsidR="00D94D64" w:rsidRPr="00344965" w:rsidRDefault="00D94D64" w:rsidP="00DD1E03">
      <w:pPr>
        <w:pStyle w:val="SD-Heading12C"/>
        <w:widowControl/>
        <w:tabs>
          <w:tab w:val="left" w:pos="360"/>
        </w:tabs>
        <w:spacing w:before="0" w:after="0" w:line="240" w:lineRule="auto"/>
        <w:ind w:right="270"/>
        <w:outlineLvl w:val="0"/>
        <w:rPr>
          <w:rStyle w:val="Bold"/>
          <w:rFonts w:ascii="Tahoma" w:eastAsia="Meiryo" w:hAnsi="Tahoma" w:cs="Tahoma"/>
          <w:b w:val="0"/>
          <w:bCs w:val="0"/>
          <w:caps w:val="0"/>
          <w:sz w:val="20"/>
          <w:szCs w:val="20"/>
        </w:rPr>
      </w:pPr>
      <w:r w:rsidRPr="00344965">
        <w:rPr>
          <w:rFonts w:ascii="Tahoma" w:eastAsia="Meiryo" w:hAnsi="Tahoma" w:cs="Tahoma"/>
          <w:b/>
          <w:caps w:val="0"/>
          <w:sz w:val="20"/>
          <w:szCs w:val="20"/>
        </w:rPr>
        <w:t>Discipline</w:t>
      </w:r>
    </w:p>
    <w:p w14:paraId="161D83CA" w14:textId="77777777" w:rsidR="00D94D64" w:rsidRPr="00344965" w:rsidRDefault="00D94D64" w:rsidP="00DD1E03">
      <w:pPr>
        <w:pStyle w:val="SD-BodyText9pt"/>
        <w:widowControl/>
        <w:spacing w:after="0" w:line="240" w:lineRule="auto"/>
        <w:ind w:right="270"/>
        <w:rPr>
          <w:rFonts w:ascii="Tahoma" w:eastAsia="Meiryo" w:hAnsi="Tahoma" w:cs="Tahoma"/>
          <w:sz w:val="20"/>
          <w:szCs w:val="20"/>
        </w:rPr>
      </w:pPr>
      <w:r w:rsidRPr="00344965">
        <w:rPr>
          <w:rFonts w:ascii="Tahoma" w:eastAsia="Meiryo" w:hAnsi="Tahoma" w:cs="Tahoma"/>
          <w:sz w:val="20"/>
          <w:szCs w:val="20"/>
        </w:rPr>
        <w:t>Villanova University regards student life on campus as an integral part of the student’s educational experience.  Hence</w:t>
      </w:r>
      <w:r w:rsidR="0014198D" w:rsidRPr="00344965">
        <w:rPr>
          <w:rFonts w:ascii="Tahoma" w:eastAsia="Meiryo" w:hAnsi="Tahoma" w:cs="Tahoma"/>
          <w:sz w:val="20"/>
          <w:szCs w:val="20"/>
        </w:rPr>
        <w:t>,</w:t>
      </w:r>
      <w:r w:rsidRPr="00344965">
        <w:rPr>
          <w:rFonts w:ascii="Tahoma" w:eastAsia="Meiryo" w:hAnsi="Tahoma" w:cs="Tahoma"/>
          <w:sz w:val="20"/>
          <w:szCs w:val="20"/>
        </w:rPr>
        <w:t xml:space="preserve"> it is understood that students accept the regulations stated in the University Student Handbook upon joining the University community.  Students should become acquainted with and understand the responsibilities set forth in </w:t>
      </w:r>
      <w:r w:rsidRPr="00344965">
        <w:rPr>
          <w:rFonts w:ascii="Tahoma" w:eastAsia="Meiryo" w:hAnsi="Tahoma" w:cs="Tahoma"/>
          <w:sz w:val="20"/>
          <w:szCs w:val="20"/>
        </w:rPr>
        <w:lastRenderedPageBreak/>
        <w:t xml:space="preserve">the University Student Handbook, especially those in the sections on </w:t>
      </w:r>
      <w:r w:rsidRPr="00344965">
        <w:rPr>
          <w:rFonts w:ascii="Tahoma" w:eastAsia="Meiryo" w:hAnsi="Tahoma" w:cs="Tahoma"/>
          <w:i/>
          <w:sz w:val="20"/>
          <w:szCs w:val="20"/>
        </w:rPr>
        <w:t>Policy and Regulations</w:t>
      </w:r>
      <w:r w:rsidRPr="00344965">
        <w:rPr>
          <w:rFonts w:ascii="Tahoma" w:eastAsia="Meiryo" w:hAnsi="Tahoma" w:cs="Tahoma"/>
          <w:sz w:val="20"/>
          <w:szCs w:val="20"/>
        </w:rPr>
        <w:t>.</w:t>
      </w:r>
      <w:r w:rsidR="00A83325" w:rsidRPr="00344965">
        <w:rPr>
          <w:rFonts w:ascii="Tahoma" w:eastAsia="Meiryo" w:hAnsi="Tahoma" w:cs="Tahoma"/>
          <w:sz w:val="20"/>
          <w:szCs w:val="20"/>
        </w:rPr>
        <w:t xml:space="preserve"> </w:t>
      </w:r>
      <w:r w:rsidR="00B908A7" w:rsidRPr="00344965">
        <w:rPr>
          <w:rFonts w:ascii="Tahoma" w:eastAsia="Meiryo" w:hAnsi="Tahoma" w:cs="Tahoma"/>
          <w:sz w:val="20"/>
          <w:szCs w:val="20"/>
        </w:rPr>
        <w:t xml:space="preserve"> </w:t>
      </w:r>
      <w:r w:rsidRPr="00344965">
        <w:rPr>
          <w:rFonts w:ascii="Tahoma" w:eastAsia="Meiryo" w:hAnsi="Tahoma" w:cs="Tahoma"/>
          <w:sz w:val="20"/>
          <w:szCs w:val="20"/>
        </w:rPr>
        <w:t>Adherence to University regulations is expected and required for successful completion of the program of studies.</w:t>
      </w:r>
    </w:p>
    <w:p w14:paraId="0555A9A3" w14:textId="3FB2892B" w:rsidR="00965B96" w:rsidRDefault="00965B96" w:rsidP="00DD1E03">
      <w:pPr>
        <w:pStyle w:val="SD-BodyText9pt"/>
        <w:widowControl/>
        <w:spacing w:after="0" w:line="240" w:lineRule="auto"/>
        <w:ind w:right="270"/>
        <w:rPr>
          <w:rFonts w:ascii="Tahoma" w:eastAsia="Meiryo" w:hAnsi="Tahoma" w:cs="Tahoma"/>
          <w:sz w:val="20"/>
          <w:szCs w:val="20"/>
        </w:rPr>
      </w:pPr>
    </w:p>
    <w:p w14:paraId="19E0E4D7" w14:textId="5C01C548" w:rsidR="00B3367D" w:rsidRPr="00F31E3A" w:rsidRDefault="00B3367D" w:rsidP="00B3367D">
      <w:pPr>
        <w:pStyle w:val="NormalWeb"/>
        <w:tabs>
          <w:tab w:val="left" w:pos="360"/>
        </w:tabs>
        <w:spacing w:before="0" w:beforeAutospacing="0" w:after="0" w:afterAutospacing="0"/>
        <w:ind w:right="270"/>
        <w:jc w:val="both"/>
        <w:rPr>
          <w:rStyle w:val="Bold"/>
          <w:rFonts w:ascii="Tahoma" w:eastAsia="Meiryo" w:hAnsi="Tahoma" w:cs="Tahoma"/>
          <w:b w:val="0"/>
          <w:bCs w:val="0"/>
          <w:sz w:val="18"/>
          <w:szCs w:val="18"/>
        </w:rPr>
      </w:pPr>
      <w:r>
        <w:rPr>
          <w:rFonts w:ascii="Tahoma" w:eastAsia="Meiryo" w:hAnsi="Tahoma" w:cs="Tahoma"/>
          <w:b/>
          <w:sz w:val="20"/>
          <w:szCs w:val="20"/>
        </w:rPr>
        <w:t xml:space="preserve">Dual Enrollment </w:t>
      </w:r>
      <w:r w:rsidR="00191CB3">
        <w:rPr>
          <w:rFonts w:ascii="Tahoma" w:eastAsia="Meiryo" w:hAnsi="Tahoma" w:cs="Tahoma"/>
          <w:b/>
          <w:sz w:val="20"/>
          <w:szCs w:val="20"/>
        </w:rPr>
        <w:t xml:space="preserve">- </w:t>
      </w:r>
      <w:r>
        <w:rPr>
          <w:rFonts w:ascii="Tahoma" w:eastAsia="Meiryo" w:hAnsi="Tahoma" w:cs="Tahoma"/>
          <w:b/>
          <w:sz w:val="20"/>
          <w:szCs w:val="20"/>
        </w:rPr>
        <w:t xml:space="preserve">Pre-Matriculated Courses </w:t>
      </w:r>
    </w:p>
    <w:p w14:paraId="63B7BFE1" w14:textId="5DF50EE0" w:rsidR="00B3367D" w:rsidRPr="006E1220" w:rsidRDefault="00B3367D" w:rsidP="00B3367D">
      <w:pPr>
        <w:pStyle w:val="SD-BodyText9pt"/>
        <w:widowControl/>
        <w:spacing w:after="0" w:line="240" w:lineRule="auto"/>
        <w:ind w:right="270"/>
        <w:rPr>
          <w:rFonts w:ascii="Tahoma" w:hAnsi="Tahoma" w:cs="Tahoma"/>
          <w:color w:val="000000" w:themeColor="text1"/>
          <w:sz w:val="20"/>
          <w:szCs w:val="20"/>
          <w:shd w:val="clear" w:color="auto" w:fill="FFFFFF"/>
        </w:rPr>
      </w:pPr>
      <w:r w:rsidRPr="006E1220">
        <w:rPr>
          <w:rFonts w:ascii="Tahoma" w:hAnsi="Tahoma" w:cs="Tahoma"/>
          <w:color w:val="000000" w:themeColor="text1"/>
          <w:sz w:val="20"/>
          <w:szCs w:val="20"/>
          <w:shd w:val="clear" w:color="auto" w:fill="FFFFFF"/>
        </w:rPr>
        <w:t xml:space="preserve">College-level </w:t>
      </w:r>
      <w:r w:rsidRPr="00C51985">
        <w:rPr>
          <w:rFonts w:ascii="Tahoma" w:hAnsi="Tahoma" w:cs="Tahoma"/>
          <w:color w:val="000000" w:themeColor="text1"/>
          <w:sz w:val="20"/>
          <w:szCs w:val="20"/>
          <w:shd w:val="clear" w:color="auto" w:fill="FFFFFF"/>
        </w:rPr>
        <w:t xml:space="preserve">work </w:t>
      </w:r>
      <w:r w:rsidR="00035446" w:rsidRPr="00C51985">
        <w:rPr>
          <w:rFonts w:ascii="Tahoma" w:hAnsi="Tahoma" w:cs="Tahoma"/>
          <w:color w:val="000000" w:themeColor="text1"/>
          <w:sz w:val="20"/>
          <w:szCs w:val="20"/>
          <w:shd w:val="clear" w:color="auto" w:fill="FFFFFF"/>
        </w:rPr>
        <w:t xml:space="preserve">that is </w:t>
      </w:r>
      <w:r w:rsidRPr="00C51985">
        <w:rPr>
          <w:rFonts w:ascii="Tahoma" w:hAnsi="Tahoma" w:cs="Tahoma"/>
          <w:color w:val="000000" w:themeColor="text1"/>
          <w:sz w:val="20"/>
          <w:szCs w:val="20"/>
          <w:shd w:val="clear" w:color="auto" w:fill="FFFFFF"/>
        </w:rPr>
        <w:t xml:space="preserve">completed prior to high school graduation </w:t>
      </w:r>
      <w:r w:rsidRPr="006E1220">
        <w:rPr>
          <w:rFonts w:ascii="Tahoma" w:hAnsi="Tahoma" w:cs="Tahoma"/>
          <w:color w:val="000000" w:themeColor="text1"/>
          <w:sz w:val="20"/>
          <w:szCs w:val="20"/>
          <w:shd w:val="clear" w:color="auto" w:fill="FFFFFF"/>
        </w:rPr>
        <w:t xml:space="preserve">may be awarded transfer credits upon receipt of the following: </w:t>
      </w:r>
    </w:p>
    <w:p w14:paraId="1B490849" w14:textId="77777777" w:rsidR="00B3367D" w:rsidRPr="00C26BFE" w:rsidRDefault="00B3367D" w:rsidP="00B3367D">
      <w:pPr>
        <w:pStyle w:val="SD-BodyText9pt"/>
        <w:widowControl/>
        <w:tabs>
          <w:tab w:val="left" w:pos="360"/>
        </w:tabs>
        <w:spacing w:after="0" w:line="240" w:lineRule="auto"/>
        <w:ind w:left="360" w:right="270"/>
        <w:rPr>
          <w:rFonts w:ascii="Tahoma" w:eastAsia="Meiryo" w:hAnsi="Tahoma" w:cs="Tahoma"/>
          <w:color w:val="000000" w:themeColor="text1"/>
          <w:sz w:val="4"/>
          <w:szCs w:val="4"/>
          <w:u w:val="single"/>
        </w:rPr>
      </w:pPr>
    </w:p>
    <w:p w14:paraId="0F8FB404" w14:textId="77777777" w:rsidR="007E3C9A" w:rsidRDefault="00B3367D" w:rsidP="007E3C9A">
      <w:pPr>
        <w:pStyle w:val="SD-BodyText9pt"/>
        <w:widowControl/>
        <w:numPr>
          <w:ilvl w:val="0"/>
          <w:numId w:val="21"/>
        </w:numPr>
        <w:tabs>
          <w:tab w:val="left" w:pos="360"/>
        </w:tabs>
        <w:spacing w:after="0" w:line="240" w:lineRule="auto"/>
        <w:ind w:left="360" w:right="270"/>
        <w:rPr>
          <w:rFonts w:ascii="Tahoma" w:eastAsia="Meiryo" w:hAnsi="Tahoma" w:cs="Tahoma"/>
          <w:color w:val="000000" w:themeColor="text1"/>
          <w:sz w:val="20"/>
          <w:szCs w:val="20"/>
          <w:u w:val="single"/>
        </w:rPr>
      </w:pPr>
      <w:r w:rsidRPr="007E3C9A">
        <w:rPr>
          <w:rFonts w:ascii="Tahoma" w:hAnsi="Tahoma" w:cs="Tahoma"/>
          <w:color w:val="000000" w:themeColor="text1"/>
          <w:sz w:val="20"/>
          <w:szCs w:val="20"/>
          <w:shd w:val="clear" w:color="auto" w:fill="FFFFFF"/>
        </w:rPr>
        <w:t>An official letter from the high school principal, secondary school counselor or other educational professional describing the college-level program of study.</w:t>
      </w:r>
    </w:p>
    <w:p w14:paraId="0322565B" w14:textId="77777777" w:rsidR="007E3C9A" w:rsidRDefault="007E3C9A" w:rsidP="007E3C9A">
      <w:pPr>
        <w:pStyle w:val="SD-BodyText9pt"/>
        <w:widowControl/>
        <w:tabs>
          <w:tab w:val="left" w:pos="360"/>
        </w:tabs>
        <w:spacing w:after="0" w:line="240" w:lineRule="auto"/>
        <w:ind w:left="360" w:right="270"/>
        <w:rPr>
          <w:rFonts w:ascii="Tahoma" w:eastAsia="Meiryo" w:hAnsi="Tahoma" w:cs="Tahoma"/>
          <w:color w:val="000000" w:themeColor="text1"/>
          <w:sz w:val="20"/>
          <w:szCs w:val="20"/>
          <w:u w:val="single"/>
        </w:rPr>
      </w:pPr>
    </w:p>
    <w:p w14:paraId="4D08C992" w14:textId="16F9AB03" w:rsidR="00B3367D" w:rsidRPr="007E3C9A" w:rsidRDefault="00B3367D" w:rsidP="007E3C9A">
      <w:pPr>
        <w:pStyle w:val="SD-BodyText9pt"/>
        <w:widowControl/>
        <w:numPr>
          <w:ilvl w:val="0"/>
          <w:numId w:val="21"/>
        </w:numPr>
        <w:tabs>
          <w:tab w:val="left" w:pos="360"/>
        </w:tabs>
        <w:spacing w:after="0" w:line="240" w:lineRule="auto"/>
        <w:ind w:left="360" w:right="270"/>
        <w:rPr>
          <w:rFonts w:ascii="Tahoma" w:eastAsia="Meiryo" w:hAnsi="Tahoma" w:cs="Tahoma"/>
          <w:color w:val="000000" w:themeColor="text1"/>
          <w:sz w:val="20"/>
          <w:szCs w:val="20"/>
          <w:u w:val="single"/>
        </w:rPr>
      </w:pPr>
      <w:r w:rsidRPr="007E3C9A">
        <w:rPr>
          <w:rFonts w:ascii="Tahoma" w:hAnsi="Tahoma" w:cs="Tahoma"/>
          <w:color w:val="000000" w:themeColor="text1"/>
          <w:sz w:val="20"/>
          <w:szCs w:val="20"/>
          <w:shd w:val="clear" w:color="auto" w:fill="FFFFFF"/>
        </w:rPr>
        <w:t>An official letter from the college/university stating that the courses were taught by members of the regular faculty, open to enrollment by and graded in competition with regularly matriculated undergraduates at the college and a regular part of the normal curriculum published in the college catalog.</w:t>
      </w:r>
      <w:r w:rsidR="00EE7C41" w:rsidRPr="007E3C9A">
        <w:rPr>
          <w:rFonts w:ascii="Tahoma" w:hAnsi="Tahoma" w:cs="Tahoma"/>
          <w:color w:val="000000" w:themeColor="text1"/>
          <w:sz w:val="20"/>
          <w:szCs w:val="20"/>
          <w:shd w:val="clear" w:color="auto" w:fill="FFFFFF"/>
        </w:rPr>
        <w:t xml:space="preserve">  </w:t>
      </w:r>
      <w:r w:rsidR="00BE317F" w:rsidRPr="007E3C9A">
        <w:rPr>
          <w:rFonts w:ascii="Tahoma" w:hAnsi="Tahoma" w:cs="Tahoma"/>
          <w:color w:val="000000" w:themeColor="text1"/>
          <w:sz w:val="20"/>
          <w:szCs w:val="20"/>
          <w:shd w:val="clear" w:color="auto" w:fill="FFFFFF"/>
        </w:rPr>
        <w:br/>
      </w:r>
    </w:p>
    <w:p w14:paraId="6529CE6A" w14:textId="77777777" w:rsidR="00B3367D" w:rsidRPr="007E3C9A" w:rsidRDefault="00B3367D" w:rsidP="001F14A9">
      <w:pPr>
        <w:pStyle w:val="SD-BodyText9pt"/>
        <w:widowControl/>
        <w:numPr>
          <w:ilvl w:val="0"/>
          <w:numId w:val="21"/>
        </w:numPr>
        <w:tabs>
          <w:tab w:val="left" w:pos="360"/>
        </w:tabs>
        <w:spacing w:after="0" w:line="240" w:lineRule="auto"/>
        <w:ind w:left="360" w:right="270"/>
        <w:jc w:val="left"/>
        <w:rPr>
          <w:rFonts w:ascii="Tahoma" w:eastAsia="Meiryo" w:hAnsi="Tahoma" w:cs="Tahoma"/>
          <w:color w:val="000000" w:themeColor="text1"/>
          <w:sz w:val="20"/>
          <w:szCs w:val="20"/>
          <w:u w:val="single"/>
        </w:rPr>
      </w:pPr>
      <w:r w:rsidRPr="007E3C9A">
        <w:rPr>
          <w:rFonts w:ascii="Tahoma" w:hAnsi="Tahoma" w:cs="Tahoma"/>
          <w:color w:val="000000" w:themeColor="text1"/>
          <w:sz w:val="20"/>
          <w:szCs w:val="20"/>
          <w:shd w:val="clear" w:color="auto" w:fill="FFFFFF"/>
        </w:rPr>
        <w:t>A course syllabus.</w:t>
      </w:r>
    </w:p>
    <w:p w14:paraId="0FE09353" w14:textId="77777777" w:rsidR="00B3367D" w:rsidRPr="007E3C9A" w:rsidRDefault="00B3367D" w:rsidP="00B3367D">
      <w:pPr>
        <w:pStyle w:val="SD-BodyText9pt"/>
        <w:widowControl/>
        <w:tabs>
          <w:tab w:val="left" w:pos="360"/>
        </w:tabs>
        <w:spacing w:after="0" w:line="240" w:lineRule="auto"/>
        <w:ind w:left="360" w:right="270" w:hanging="360"/>
        <w:jc w:val="left"/>
        <w:rPr>
          <w:rFonts w:ascii="Tahoma" w:eastAsia="Meiryo" w:hAnsi="Tahoma" w:cs="Tahoma"/>
          <w:color w:val="000000" w:themeColor="text1"/>
          <w:sz w:val="10"/>
          <w:szCs w:val="10"/>
          <w:u w:val="single"/>
        </w:rPr>
      </w:pPr>
    </w:p>
    <w:p w14:paraId="202D8A55" w14:textId="26BB09D9" w:rsidR="00B3367D" w:rsidRPr="007E3C9A" w:rsidRDefault="00B3367D" w:rsidP="00443739">
      <w:pPr>
        <w:pStyle w:val="SD-BodyText9pt"/>
        <w:widowControl/>
        <w:numPr>
          <w:ilvl w:val="0"/>
          <w:numId w:val="21"/>
        </w:numPr>
        <w:tabs>
          <w:tab w:val="left" w:pos="360"/>
        </w:tabs>
        <w:spacing w:after="0" w:line="240" w:lineRule="auto"/>
        <w:ind w:left="360" w:right="270"/>
        <w:jc w:val="left"/>
        <w:rPr>
          <w:rStyle w:val="apple-converted-space"/>
          <w:rFonts w:ascii="Tahoma" w:hAnsi="Tahoma" w:cs="Tahoma"/>
          <w:color w:val="000000" w:themeColor="text1"/>
          <w:sz w:val="20"/>
          <w:szCs w:val="20"/>
          <w:shd w:val="clear" w:color="auto" w:fill="FFFFFF"/>
        </w:rPr>
      </w:pPr>
      <w:r w:rsidRPr="007E3C9A">
        <w:rPr>
          <w:rFonts w:ascii="Tahoma" w:hAnsi="Tahoma" w:cs="Tahoma"/>
          <w:color w:val="000000" w:themeColor="text1"/>
          <w:sz w:val="20"/>
          <w:szCs w:val="20"/>
          <w:shd w:val="clear" w:color="auto" w:fill="FFFFFF"/>
        </w:rPr>
        <w:t>An official, seal-bearing transcript from the college/university showing a grade of C or better. </w:t>
      </w:r>
      <w:r w:rsidRPr="007E3C9A">
        <w:rPr>
          <w:rStyle w:val="apple-converted-space"/>
          <w:rFonts w:ascii="Tahoma" w:hAnsi="Tahoma" w:cs="Tahoma"/>
          <w:color w:val="000000" w:themeColor="text1"/>
          <w:sz w:val="20"/>
          <w:szCs w:val="20"/>
          <w:shd w:val="clear" w:color="auto" w:fill="FFFFFF"/>
        </w:rPr>
        <w:t> </w:t>
      </w:r>
    </w:p>
    <w:p w14:paraId="672CA7AB" w14:textId="77777777" w:rsidR="00BE317F" w:rsidRPr="007E3C9A" w:rsidRDefault="00BE317F" w:rsidP="00BE317F">
      <w:pPr>
        <w:pStyle w:val="ListParagraph"/>
        <w:rPr>
          <w:rStyle w:val="apple-converted-space"/>
          <w:rFonts w:ascii="Tahoma" w:hAnsi="Tahoma" w:cs="Tahoma"/>
          <w:color w:val="000000" w:themeColor="text1"/>
          <w:sz w:val="20"/>
          <w:szCs w:val="20"/>
          <w:shd w:val="clear" w:color="auto" w:fill="FFFFFF"/>
        </w:rPr>
      </w:pPr>
    </w:p>
    <w:p w14:paraId="707582ED" w14:textId="372948C7" w:rsidR="00BE317F" w:rsidRPr="00EE7C41" w:rsidRDefault="00BE317F" w:rsidP="00BE317F">
      <w:pPr>
        <w:pStyle w:val="SD-BodyText9pt"/>
        <w:widowControl/>
        <w:tabs>
          <w:tab w:val="left" w:pos="360"/>
        </w:tabs>
        <w:spacing w:after="0" w:line="240" w:lineRule="auto"/>
        <w:ind w:right="270"/>
        <w:jc w:val="left"/>
        <w:rPr>
          <w:rStyle w:val="apple-converted-space"/>
          <w:rFonts w:ascii="Tahoma" w:hAnsi="Tahoma" w:cs="Tahoma"/>
          <w:color w:val="000000" w:themeColor="text1"/>
          <w:sz w:val="16"/>
          <w:szCs w:val="16"/>
          <w:shd w:val="clear" w:color="auto" w:fill="FFFFFF"/>
        </w:rPr>
      </w:pPr>
      <w:r w:rsidRPr="002540AD">
        <w:rPr>
          <w:rFonts w:ascii="Tahoma" w:hAnsi="Tahoma" w:cs="Tahoma"/>
          <w:b/>
          <w:bCs/>
          <w:color w:val="000000" w:themeColor="text1"/>
          <w:sz w:val="20"/>
          <w:szCs w:val="20"/>
          <w:shd w:val="clear" w:color="auto" w:fill="FFFFFF"/>
        </w:rPr>
        <w:t>Credit or advanced standing for</w:t>
      </w:r>
      <w:r w:rsidRPr="002540AD">
        <w:rPr>
          <w:rStyle w:val="apple-converted-space"/>
          <w:rFonts w:ascii="Tahoma" w:hAnsi="Tahoma" w:cs="Tahoma"/>
          <w:b/>
          <w:color w:val="000000" w:themeColor="text1"/>
          <w:sz w:val="20"/>
          <w:szCs w:val="20"/>
          <w:shd w:val="clear" w:color="auto" w:fill="FFFFFF"/>
        </w:rPr>
        <w:t> </w:t>
      </w:r>
      <w:r w:rsidRPr="002540AD">
        <w:rPr>
          <w:rFonts w:ascii="Tahoma" w:hAnsi="Tahoma" w:cs="Tahoma"/>
          <w:b/>
          <w:bCs/>
          <w:color w:val="000000" w:themeColor="text1"/>
          <w:sz w:val="20"/>
          <w:szCs w:val="20"/>
          <w:shd w:val="clear" w:color="auto" w:fill="FFFFFF"/>
        </w:rPr>
        <w:t>courses taught at the high school will not be accepted.  Credits or advanced standing for courses in which the class is comprised of only high school students will not be accepted.</w:t>
      </w:r>
    </w:p>
    <w:p w14:paraId="50A65710" w14:textId="77777777" w:rsidR="00EE7C41" w:rsidRPr="00EE7C41" w:rsidRDefault="00EE7C41" w:rsidP="00EE7C41">
      <w:pPr>
        <w:pStyle w:val="SD-BodyText9pt"/>
        <w:widowControl/>
        <w:tabs>
          <w:tab w:val="left" w:pos="360"/>
        </w:tabs>
        <w:spacing w:after="0" w:line="240" w:lineRule="auto"/>
        <w:ind w:left="360" w:right="270"/>
        <w:jc w:val="left"/>
        <w:rPr>
          <w:rFonts w:ascii="Tahoma" w:hAnsi="Tahoma" w:cs="Tahoma"/>
          <w:color w:val="000000" w:themeColor="text1"/>
          <w:sz w:val="16"/>
          <w:szCs w:val="16"/>
          <w:shd w:val="clear" w:color="auto" w:fill="FFFFFF"/>
        </w:rPr>
      </w:pPr>
    </w:p>
    <w:p w14:paraId="19C2D5C3" w14:textId="4FF671DA" w:rsidR="00015802" w:rsidRDefault="00B3367D" w:rsidP="00B3367D">
      <w:pPr>
        <w:pStyle w:val="SD-BodyText9pt"/>
        <w:widowControl/>
        <w:spacing w:after="0" w:line="240" w:lineRule="auto"/>
        <w:ind w:right="270"/>
        <w:rPr>
          <w:rFonts w:ascii="Tahoma" w:hAnsi="Tahoma" w:cs="Tahoma"/>
          <w:color w:val="000000" w:themeColor="text1"/>
          <w:sz w:val="20"/>
          <w:szCs w:val="20"/>
          <w:shd w:val="clear" w:color="auto" w:fill="FFFFFF"/>
        </w:rPr>
      </w:pPr>
      <w:r w:rsidRPr="006E1220">
        <w:rPr>
          <w:rFonts w:ascii="Tahoma" w:hAnsi="Tahoma" w:cs="Tahoma"/>
          <w:color w:val="000000" w:themeColor="text1"/>
          <w:sz w:val="20"/>
          <w:szCs w:val="20"/>
          <w:shd w:val="clear" w:color="auto" w:fill="FFFFFF"/>
        </w:rPr>
        <w:t>With respect to courses taught in a distance-learning format, each academic program will review on a case-by-case basis.</w:t>
      </w:r>
      <w:r>
        <w:rPr>
          <w:rFonts w:ascii="Tahoma" w:hAnsi="Tahoma" w:cs="Tahoma"/>
          <w:color w:val="000000" w:themeColor="text1"/>
          <w:sz w:val="20"/>
          <w:szCs w:val="20"/>
          <w:shd w:val="clear" w:color="auto" w:fill="FFFFFF"/>
        </w:rPr>
        <w:t xml:space="preserve"> </w:t>
      </w:r>
    </w:p>
    <w:p w14:paraId="324A836C" w14:textId="77777777" w:rsidR="00015802" w:rsidRDefault="00015802" w:rsidP="00B3367D">
      <w:pPr>
        <w:pStyle w:val="SD-BodyText9pt"/>
        <w:widowControl/>
        <w:spacing w:after="0" w:line="240" w:lineRule="auto"/>
        <w:ind w:right="270"/>
        <w:rPr>
          <w:rFonts w:ascii="Tahoma" w:hAnsi="Tahoma" w:cs="Tahoma"/>
          <w:color w:val="000000" w:themeColor="text1"/>
          <w:sz w:val="20"/>
          <w:szCs w:val="20"/>
          <w:shd w:val="clear" w:color="auto" w:fill="FFFFFF"/>
        </w:rPr>
      </w:pPr>
    </w:p>
    <w:p w14:paraId="3A6C332F" w14:textId="069E2DF0" w:rsidR="00B3367D" w:rsidRDefault="00B3367D" w:rsidP="00B3367D">
      <w:pPr>
        <w:pStyle w:val="SD-BodyText9pt"/>
        <w:widowControl/>
        <w:spacing w:after="0" w:line="240" w:lineRule="auto"/>
        <w:ind w:right="270"/>
        <w:rPr>
          <w:rFonts w:ascii="Tahoma" w:hAnsi="Tahoma" w:cs="Tahoma"/>
          <w:b/>
          <w:color w:val="000000" w:themeColor="text1"/>
          <w:sz w:val="20"/>
          <w:szCs w:val="20"/>
          <w:shd w:val="clear" w:color="auto" w:fill="FFFFFF"/>
        </w:rPr>
      </w:pPr>
      <w:r w:rsidRPr="006E1220">
        <w:rPr>
          <w:rFonts w:ascii="Tahoma" w:hAnsi="Tahoma" w:cs="Tahoma"/>
          <w:color w:val="000000" w:themeColor="text1"/>
          <w:sz w:val="20"/>
          <w:szCs w:val="20"/>
          <w:u w:val="single"/>
          <w:shd w:val="clear" w:color="auto" w:fill="FFFFFF"/>
        </w:rPr>
        <w:t xml:space="preserve">Each supporting document is to </w:t>
      </w:r>
      <w:r w:rsidRPr="00BA30A8">
        <w:rPr>
          <w:rFonts w:ascii="Tahoma" w:hAnsi="Tahoma" w:cs="Tahoma"/>
          <w:color w:val="000000" w:themeColor="text1"/>
          <w:sz w:val="20"/>
          <w:szCs w:val="20"/>
          <w:u w:val="single"/>
          <w:shd w:val="clear" w:color="auto" w:fill="FFFFFF"/>
        </w:rPr>
        <w:t xml:space="preserve">be sent to the </w:t>
      </w:r>
      <w:r>
        <w:rPr>
          <w:rFonts w:ascii="Tahoma" w:hAnsi="Tahoma" w:cs="Tahoma"/>
          <w:color w:val="000000" w:themeColor="text1"/>
          <w:sz w:val="20"/>
          <w:szCs w:val="20"/>
          <w:u w:val="single"/>
          <w:shd w:val="clear" w:color="auto" w:fill="FFFFFF"/>
        </w:rPr>
        <w:t>student’s VSB Academic Advisor</w:t>
      </w:r>
      <w:r w:rsidRPr="00BA30A8">
        <w:rPr>
          <w:rFonts w:ascii="Tahoma" w:hAnsi="Tahoma" w:cs="Tahoma"/>
          <w:color w:val="000000" w:themeColor="text1"/>
          <w:sz w:val="20"/>
          <w:szCs w:val="20"/>
          <w:shd w:val="clear" w:color="auto" w:fill="FFFFFF"/>
        </w:rPr>
        <w:t>.</w:t>
      </w:r>
      <w:r w:rsidRPr="00BA30A8">
        <w:rPr>
          <w:rFonts w:ascii="Tahoma" w:hAnsi="Tahoma" w:cs="Tahoma"/>
          <w:b/>
          <w:color w:val="000000" w:themeColor="text1"/>
          <w:sz w:val="20"/>
          <w:szCs w:val="20"/>
          <w:shd w:val="clear" w:color="auto" w:fill="FFFFFF"/>
        </w:rPr>
        <w:t xml:space="preserve">  All pre-matriculated credit must be accepted and approved</w:t>
      </w:r>
      <w:r w:rsidRPr="00FE3E40">
        <w:rPr>
          <w:rFonts w:ascii="Tahoma" w:hAnsi="Tahoma" w:cs="Tahoma"/>
          <w:b/>
          <w:color w:val="auto"/>
          <w:sz w:val="20"/>
          <w:szCs w:val="20"/>
          <w:shd w:val="clear" w:color="auto" w:fill="FFFFFF"/>
        </w:rPr>
        <w:t xml:space="preserve"> </w:t>
      </w:r>
      <w:r w:rsidRPr="00710E4B">
        <w:rPr>
          <w:rFonts w:ascii="Tahoma" w:hAnsi="Tahoma" w:cs="Tahoma"/>
          <w:b/>
          <w:bCs/>
          <w:color w:val="000000" w:themeColor="text1"/>
          <w:sz w:val="20"/>
          <w:szCs w:val="20"/>
        </w:rPr>
        <w:t>by the last day of classes in the spring semester in first year</w:t>
      </w:r>
      <w:r w:rsidRPr="00710E4B">
        <w:rPr>
          <w:rStyle w:val="Bold"/>
          <w:rFonts w:ascii="Tahoma" w:eastAsia="Meiryo" w:hAnsi="Tahoma" w:cs="Tahoma"/>
          <w:b w:val="0"/>
          <w:bCs w:val="0"/>
          <w:sz w:val="20"/>
          <w:szCs w:val="20"/>
        </w:rPr>
        <w:t>.</w:t>
      </w:r>
      <w:r w:rsidRPr="00710E4B">
        <w:rPr>
          <w:rFonts w:ascii="Tahoma" w:hAnsi="Tahoma" w:cs="Tahoma"/>
          <w:b/>
          <w:color w:val="000000" w:themeColor="text1"/>
          <w:sz w:val="20"/>
          <w:szCs w:val="20"/>
          <w:shd w:val="clear" w:color="auto" w:fill="FFFFFF"/>
        </w:rPr>
        <w:t xml:space="preserve">  N</w:t>
      </w:r>
      <w:r w:rsidRPr="00BA30A8">
        <w:rPr>
          <w:rFonts w:ascii="Tahoma" w:hAnsi="Tahoma" w:cs="Tahoma"/>
          <w:b/>
          <w:color w:val="000000" w:themeColor="text1"/>
          <w:sz w:val="20"/>
          <w:szCs w:val="20"/>
          <w:shd w:val="clear" w:color="auto" w:fill="FFFFFF"/>
        </w:rPr>
        <w:t>o business courses will be awarded transfer credits.</w:t>
      </w:r>
    </w:p>
    <w:p w14:paraId="7D550456" w14:textId="41944144" w:rsidR="003365F3" w:rsidRDefault="003365F3" w:rsidP="00B3367D">
      <w:pPr>
        <w:pStyle w:val="SD-BodyText9pt"/>
        <w:widowControl/>
        <w:spacing w:after="0" w:line="240" w:lineRule="auto"/>
        <w:ind w:right="270"/>
        <w:rPr>
          <w:rFonts w:ascii="Tahoma" w:hAnsi="Tahoma" w:cs="Tahoma"/>
          <w:b/>
          <w:color w:val="000000" w:themeColor="text1"/>
          <w:sz w:val="20"/>
          <w:szCs w:val="20"/>
          <w:shd w:val="clear" w:color="auto" w:fill="FFFFFF"/>
        </w:rPr>
      </w:pPr>
    </w:p>
    <w:p w14:paraId="4E82CF9E" w14:textId="3C7AA870" w:rsidR="003365F3" w:rsidRPr="00F31E3A" w:rsidRDefault="003365F3" w:rsidP="007E3C9A">
      <w:pPr>
        <w:pStyle w:val="SD-BodyText9pt"/>
        <w:widowControl/>
        <w:tabs>
          <w:tab w:val="left" w:pos="6300"/>
        </w:tabs>
        <w:spacing w:after="0" w:line="240" w:lineRule="auto"/>
        <w:ind w:right="274"/>
        <w:rPr>
          <w:rFonts w:ascii="Tahoma" w:eastAsia="Meiryo" w:hAnsi="Tahoma" w:cs="Tahoma"/>
          <w:sz w:val="20"/>
          <w:szCs w:val="20"/>
        </w:rPr>
      </w:pPr>
      <w:r w:rsidRPr="00BE317F">
        <w:rPr>
          <w:rFonts w:ascii="Tahoma" w:eastAsia="Meiryo" w:hAnsi="Tahoma" w:cs="Tahoma"/>
          <w:color w:val="auto"/>
          <w:sz w:val="20"/>
          <w:szCs w:val="20"/>
        </w:rPr>
        <w:t>Please note: All p</w:t>
      </w:r>
      <w:r w:rsidR="00BE317F" w:rsidRPr="00BE317F">
        <w:rPr>
          <w:rFonts w:ascii="Tahoma" w:eastAsia="Meiryo" w:hAnsi="Tahoma" w:cs="Tahoma"/>
          <w:color w:val="auto"/>
          <w:sz w:val="20"/>
          <w:szCs w:val="20"/>
        </w:rPr>
        <w:t>r</w:t>
      </w:r>
      <w:r w:rsidRPr="00BE317F">
        <w:rPr>
          <w:rFonts w:ascii="Tahoma" w:eastAsia="Meiryo" w:hAnsi="Tahoma" w:cs="Tahoma"/>
          <w:color w:val="auto"/>
          <w:sz w:val="20"/>
          <w:szCs w:val="20"/>
        </w:rPr>
        <w:t>e-matriculated credits are considered as the transfer credits.  T</w:t>
      </w:r>
      <w:r w:rsidRPr="00BE317F">
        <w:rPr>
          <w:rFonts w:ascii="Tahoma" w:eastAsia="Meiryo" w:hAnsi="Tahoma" w:cs="Tahoma"/>
          <w:sz w:val="20"/>
          <w:szCs w:val="20"/>
        </w:rPr>
        <w:t>he maximum transfer credits allowed are 60 credits (or 20 courses) which including AP, Study Abroad, and credits taken at another institution.</w:t>
      </w:r>
      <w:r w:rsidRPr="003365F3">
        <w:rPr>
          <w:rFonts w:ascii="Tahoma" w:eastAsia="Meiryo" w:hAnsi="Tahoma" w:cs="Tahoma"/>
          <w:sz w:val="20"/>
          <w:szCs w:val="20"/>
        </w:rPr>
        <w:t xml:space="preserve"> </w:t>
      </w:r>
    </w:p>
    <w:p w14:paraId="4259901B" w14:textId="57578061" w:rsidR="00BE54BD" w:rsidRPr="007D0431" w:rsidRDefault="007E3C9A" w:rsidP="007E3C9A">
      <w:pPr>
        <w:pStyle w:val="SD-Heading12C"/>
        <w:widowControl/>
        <w:tabs>
          <w:tab w:val="left" w:pos="360"/>
        </w:tabs>
        <w:spacing w:before="0" w:after="0" w:line="240" w:lineRule="auto"/>
        <w:ind w:right="274"/>
        <w:jc w:val="both"/>
        <w:outlineLvl w:val="0"/>
        <w:rPr>
          <w:rStyle w:val="Bold"/>
          <w:rFonts w:ascii="Tahoma" w:eastAsia="Meiryo" w:hAnsi="Tahoma" w:cs="Tahoma"/>
          <w:b w:val="0"/>
          <w:bCs w:val="0"/>
          <w:caps w:val="0"/>
          <w:sz w:val="20"/>
          <w:szCs w:val="20"/>
        </w:rPr>
      </w:pPr>
      <w:r>
        <w:rPr>
          <w:rFonts w:ascii="Tahoma" w:eastAsia="Meiryo" w:hAnsi="Tahoma" w:cs="Tahoma"/>
          <w:b/>
          <w:caps w:val="0"/>
          <w:sz w:val="20"/>
          <w:szCs w:val="20"/>
        </w:rPr>
        <w:lastRenderedPageBreak/>
        <w:br/>
      </w:r>
      <w:r w:rsidR="00BE54BD" w:rsidRPr="00A76016">
        <w:rPr>
          <w:rFonts w:ascii="Tahoma" w:eastAsia="Meiryo" w:hAnsi="Tahoma" w:cs="Tahoma"/>
          <w:b/>
          <w:caps w:val="0"/>
          <w:sz w:val="20"/>
          <w:szCs w:val="20"/>
        </w:rPr>
        <w:t>F</w:t>
      </w:r>
      <w:r w:rsidR="004069BC" w:rsidRPr="00A76016">
        <w:rPr>
          <w:rFonts w:ascii="Tahoma" w:eastAsia="Meiryo" w:hAnsi="Tahoma" w:cs="Tahoma"/>
          <w:b/>
          <w:caps w:val="0"/>
          <w:sz w:val="20"/>
          <w:szCs w:val="20"/>
        </w:rPr>
        <w:t>inal Exam</w:t>
      </w:r>
      <w:r w:rsidR="004C473C" w:rsidRPr="00A76016">
        <w:rPr>
          <w:rFonts w:ascii="Tahoma" w:eastAsia="Meiryo" w:hAnsi="Tahoma" w:cs="Tahoma"/>
          <w:b/>
          <w:caps w:val="0"/>
          <w:sz w:val="20"/>
          <w:szCs w:val="20"/>
        </w:rPr>
        <w:t xml:space="preserve">inations and the Final Week of </w:t>
      </w:r>
      <w:r w:rsidR="004069BC" w:rsidRPr="00A76016">
        <w:rPr>
          <w:rFonts w:ascii="Tahoma" w:eastAsia="Meiryo" w:hAnsi="Tahoma" w:cs="Tahoma"/>
          <w:b/>
          <w:caps w:val="0"/>
          <w:sz w:val="20"/>
          <w:szCs w:val="20"/>
        </w:rPr>
        <w:t>C</w:t>
      </w:r>
      <w:r w:rsidR="004C473C" w:rsidRPr="00A76016">
        <w:rPr>
          <w:rFonts w:ascii="Tahoma" w:eastAsia="Meiryo" w:hAnsi="Tahoma" w:cs="Tahoma"/>
          <w:b/>
          <w:caps w:val="0"/>
          <w:sz w:val="20"/>
          <w:szCs w:val="20"/>
        </w:rPr>
        <w:t>lasses</w:t>
      </w:r>
    </w:p>
    <w:p w14:paraId="00FA3700" w14:textId="77777777" w:rsidR="00854329" w:rsidRPr="007D0431" w:rsidRDefault="004C473C" w:rsidP="00854329">
      <w:pPr>
        <w:pStyle w:val="SD-BodyText9pt"/>
        <w:widowControl/>
        <w:spacing w:after="0" w:line="240" w:lineRule="auto"/>
        <w:ind w:right="270"/>
        <w:rPr>
          <w:rFonts w:ascii="Tahoma" w:eastAsia="Meiryo" w:hAnsi="Tahoma" w:cs="Tahoma"/>
          <w:sz w:val="20"/>
          <w:szCs w:val="20"/>
        </w:rPr>
      </w:pPr>
      <w:r w:rsidRPr="007D0431">
        <w:rPr>
          <w:rFonts w:ascii="Tahoma" w:hAnsi="Tahoma" w:cs="Tahoma"/>
          <w:sz w:val="20"/>
          <w:szCs w:val="20"/>
        </w:rPr>
        <w:t xml:space="preserve">Faculty members recognize their obligation to provide timely interim and final assessments of student performance in their classes. </w:t>
      </w:r>
      <w:r w:rsidR="00A83325">
        <w:rPr>
          <w:rFonts w:ascii="Tahoma" w:hAnsi="Tahoma" w:cs="Tahoma"/>
          <w:sz w:val="20"/>
          <w:szCs w:val="20"/>
        </w:rPr>
        <w:t xml:space="preserve"> </w:t>
      </w:r>
      <w:r w:rsidRPr="007D0431">
        <w:rPr>
          <w:rFonts w:ascii="Tahoma" w:hAnsi="Tahoma" w:cs="Tahoma"/>
          <w:sz w:val="20"/>
          <w:szCs w:val="20"/>
        </w:rPr>
        <w:t>This may be done in a variety of ways, to be determined by each instructor.</w:t>
      </w:r>
      <w:r w:rsidR="00A83325">
        <w:rPr>
          <w:rFonts w:ascii="Tahoma" w:hAnsi="Tahoma" w:cs="Tahoma"/>
          <w:sz w:val="20"/>
          <w:szCs w:val="20"/>
        </w:rPr>
        <w:t xml:space="preserve"> </w:t>
      </w:r>
      <w:r w:rsidRPr="007D0431">
        <w:rPr>
          <w:rFonts w:ascii="Tahoma" w:hAnsi="Tahoma" w:cs="Tahoma"/>
          <w:sz w:val="20"/>
          <w:szCs w:val="20"/>
        </w:rPr>
        <w:t xml:space="preserve"> The assessment methodology should be spelled out clearly in the syllabus, with an explanation of the relative weight each it</w:t>
      </w:r>
      <w:r w:rsidR="00416DBC" w:rsidRPr="007D0431">
        <w:rPr>
          <w:rFonts w:ascii="Tahoma" w:hAnsi="Tahoma" w:cs="Tahoma"/>
          <w:sz w:val="20"/>
          <w:szCs w:val="20"/>
        </w:rPr>
        <w:t xml:space="preserve">em will contribute to the final </w:t>
      </w:r>
      <w:r w:rsidRPr="007D0431">
        <w:rPr>
          <w:rFonts w:ascii="Tahoma" w:hAnsi="Tahoma" w:cs="Tahoma"/>
          <w:sz w:val="20"/>
          <w:szCs w:val="20"/>
        </w:rPr>
        <w:t>grade.</w:t>
      </w:r>
      <w:r w:rsidR="00854329" w:rsidRPr="00854329">
        <w:rPr>
          <w:rFonts w:ascii="Tahoma" w:eastAsia="Meiryo" w:hAnsi="Tahoma" w:cs="Tahoma"/>
          <w:sz w:val="20"/>
          <w:szCs w:val="20"/>
        </w:rPr>
        <w:t xml:space="preserve"> </w:t>
      </w:r>
    </w:p>
    <w:p w14:paraId="1A1CB0A7" w14:textId="77777777" w:rsidR="0014198D" w:rsidRPr="007D0431" w:rsidRDefault="004C473C" w:rsidP="006B304F">
      <w:pPr>
        <w:pStyle w:val="NormalWeb"/>
        <w:spacing w:before="0" w:beforeAutospacing="0" w:after="0" w:afterAutospacing="0"/>
        <w:ind w:right="270"/>
        <w:jc w:val="both"/>
        <w:rPr>
          <w:rFonts w:ascii="Tahoma" w:hAnsi="Tahoma" w:cs="Tahoma"/>
          <w:sz w:val="20"/>
          <w:szCs w:val="20"/>
        </w:rPr>
      </w:pPr>
      <w:r w:rsidRPr="00C900E1">
        <w:rPr>
          <w:rFonts w:ascii="Tahoma" w:hAnsi="Tahoma" w:cs="Tahoma"/>
          <w:sz w:val="16"/>
          <w:szCs w:val="16"/>
        </w:rPr>
        <w:br/>
      </w:r>
      <w:r w:rsidRPr="007D0431">
        <w:rPr>
          <w:rFonts w:ascii="Tahoma" w:hAnsi="Tahoma" w:cs="Tahoma"/>
          <w:sz w:val="20"/>
          <w:szCs w:val="20"/>
        </w:rPr>
        <w:t>The Registrar schedules a time for a final examination for each course. These times are available on the R</w:t>
      </w:r>
      <w:r w:rsidR="0003210C">
        <w:rPr>
          <w:rFonts w:ascii="Tahoma" w:hAnsi="Tahoma" w:cs="Tahoma"/>
          <w:sz w:val="20"/>
          <w:szCs w:val="20"/>
        </w:rPr>
        <w:t xml:space="preserve">egistrar’s website early in the </w:t>
      </w:r>
      <w:r w:rsidRPr="007D0431">
        <w:rPr>
          <w:rFonts w:ascii="Tahoma" w:hAnsi="Tahoma" w:cs="Tahoma"/>
          <w:sz w:val="20"/>
          <w:szCs w:val="20"/>
        </w:rPr>
        <w:t>semester, so students should ha</w:t>
      </w:r>
      <w:r w:rsidR="0003210C">
        <w:rPr>
          <w:rFonts w:ascii="Tahoma" w:hAnsi="Tahoma" w:cs="Tahoma"/>
          <w:sz w:val="20"/>
          <w:szCs w:val="20"/>
        </w:rPr>
        <w:t xml:space="preserve">ve adequate time to make travel </w:t>
      </w:r>
      <w:r w:rsidRPr="007D0431">
        <w:rPr>
          <w:rFonts w:ascii="Tahoma" w:hAnsi="Tahoma" w:cs="Tahoma"/>
          <w:sz w:val="20"/>
          <w:szCs w:val="20"/>
        </w:rPr>
        <w:t>plans. If final examinations are given, they must be given at the time and place scheduled by the Registrar unless exemption has been au</w:t>
      </w:r>
      <w:r w:rsidR="001E79B1" w:rsidRPr="007D0431">
        <w:rPr>
          <w:rFonts w:ascii="Tahoma" w:hAnsi="Tahoma" w:cs="Tahoma"/>
          <w:sz w:val="20"/>
          <w:szCs w:val="20"/>
        </w:rPr>
        <w:t xml:space="preserve">thorized by the chair and </w:t>
      </w:r>
      <w:r w:rsidR="000A57F3">
        <w:rPr>
          <w:rFonts w:ascii="Tahoma" w:hAnsi="Tahoma" w:cs="Tahoma"/>
          <w:sz w:val="20"/>
          <w:szCs w:val="20"/>
        </w:rPr>
        <w:t>Dean</w:t>
      </w:r>
      <w:r w:rsidR="001E79B1" w:rsidRPr="007D0431">
        <w:rPr>
          <w:rFonts w:ascii="Tahoma" w:hAnsi="Tahoma" w:cs="Tahoma"/>
          <w:sz w:val="20"/>
          <w:szCs w:val="20"/>
        </w:rPr>
        <w:t>.</w:t>
      </w:r>
    </w:p>
    <w:p w14:paraId="59B1AC3E" w14:textId="77777777" w:rsidR="00C41CDB" w:rsidRPr="00C41CDB" w:rsidRDefault="00C41CDB" w:rsidP="006B304F">
      <w:pPr>
        <w:pStyle w:val="NormalWeb"/>
        <w:spacing w:before="0" w:beforeAutospacing="0" w:after="0" w:afterAutospacing="0"/>
        <w:ind w:right="270"/>
        <w:jc w:val="both"/>
        <w:rPr>
          <w:rFonts w:ascii="Tahoma" w:hAnsi="Tahoma" w:cs="Tahoma"/>
          <w:sz w:val="16"/>
          <w:szCs w:val="16"/>
        </w:rPr>
      </w:pPr>
    </w:p>
    <w:p w14:paraId="1029A6FF" w14:textId="77777777" w:rsidR="00854329" w:rsidRPr="007D0431" w:rsidRDefault="004C473C" w:rsidP="00854329">
      <w:pPr>
        <w:pStyle w:val="SD-BodyText9pt"/>
        <w:widowControl/>
        <w:spacing w:after="0" w:line="240" w:lineRule="auto"/>
        <w:ind w:right="270"/>
        <w:rPr>
          <w:rFonts w:ascii="Tahoma" w:eastAsia="Meiryo" w:hAnsi="Tahoma" w:cs="Tahoma"/>
          <w:sz w:val="20"/>
          <w:szCs w:val="20"/>
        </w:rPr>
      </w:pPr>
      <w:r w:rsidRPr="007D0431">
        <w:rPr>
          <w:rFonts w:ascii="Tahoma" w:hAnsi="Tahoma" w:cs="Tahoma"/>
          <w:sz w:val="20"/>
          <w:szCs w:val="20"/>
        </w:rPr>
        <w:t>In order to balance student workload during the final week of classes, the following describes prohibited times for administering examinations or other assessment instruments in undergraduate courses</w:t>
      </w:r>
      <w:r w:rsidR="00ED28CB" w:rsidRPr="007D0431">
        <w:rPr>
          <w:rFonts w:ascii="Tahoma" w:hAnsi="Tahoma" w:cs="Tahoma"/>
          <w:sz w:val="20"/>
          <w:szCs w:val="20"/>
        </w:rPr>
        <w:t>.</w:t>
      </w:r>
      <w:r w:rsidRPr="007D0431">
        <w:rPr>
          <w:rFonts w:ascii="Tahoma" w:hAnsi="Tahoma" w:cs="Tahoma"/>
          <w:sz w:val="20"/>
          <w:szCs w:val="20"/>
        </w:rPr>
        <w:br/>
      </w:r>
      <w:r w:rsidRPr="00C900E1">
        <w:rPr>
          <w:rFonts w:ascii="Tahoma" w:hAnsi="Tahoma" w:cs="Tahoma"/>
          <w:sz w:val="16"/>
          <w:szCs w:val="16"/>
        </w:rPr>
        <w:br/>
      </w:r>
      <w:r w:rsidRPr="007D0431">
        <w:rPr>
          <w:rFonts w:ascii="Tahoma" w:hAnsi="Tahoma" w:cs="Tahoma"/>
          <w:sz w:val="20"/>
          <w:szCs w:val="20"/>
          <w:u w:val="single"/>
        </w:rPr>
        <w:t>Reading days</w:t>
      </w:r>
      <w:r w:rsidRPr="007D0431">
        <w:rPr>
          <w:rFonts w:ascii="Tahoma" w:hAnsi="Tahoma" w:cs="Tahoma"/>
          <w:sz w:val="20"/>
          <w:szCs w:val="20"/>
        </w:rPr>
        <w:t>: No exams or assessment instruments whatsoever may be administered, and no papers or other assignments may be due, on designated reading days.</w:t>
      </w:r>
      <w:r w:rsidR="00854329" w:rsidRPr="00854329">
        <w:rPr>
          <w:rFonts w:ascii="Tahoma" w:eastAsia="Meiryo" w:hAnsi="Tahoma" w:cs="Tahoma"/>
          <w:sz w:val="20"/>
          <w:szCs w:val="20"/>
        </w:rPr>
        <w:t xml:space="preserve"> </w:t>
      </w:r>
    </w:p>
    <w:p w14:paraId="28F845FA" w14:textId="77777777" w:rsidR="00854329" w:rsidRPr="007D0431" w:rsidRDefault="004C473C" w:rsidP="00854329">
      <w:pPr>
        <w:pStyle w:val="SD-BodyText9pt"/>
        <w:widowControl/>
        <w:spacing w:after="0" w:line="240" w:lineRule="auto"/>
        <w:ind w:right="270"/>
        <w:rPr>
          <w:rFonts w:ascii="Tahoma" w:eastAsia="Meiryo" w:hAnsi="Tahoma" w:cs="Tahoma"/>
          <w:sz w:val="20"/>
          <w:szCs w:val="20"/>
        </w:rPr>
      </w:pPr>
      <w:r w:rsidRPr="00C900E1">
        <w:rPr>
          <w:rFonts w:ascii="Tahoma" w:hAnsi="Tahoma" w:cs="Tahoma"/>
          <w:sz w:val="16"/>
          <w:szCs w:val="16"/>
        </w:rPr>
        <w:br/>
      </w:r>
      <w:r w:rsidRPr="007D0431">
        <w:rPr>
          <w:rFonts w:ascii="Tahoma" w:hAnsi="Tahoma" w:cs="Tahoma"/>
          <w:sz w:val="20"/>
          <w:szCs w:val="20"/>
          <w:u w:val="single"/>
        </w:rPr>
        <w:t>Final day of class:</w:t>
      </w:r>
      <w:r w:rsidRPr="007D0431">
        <w:rPr>
          <w:rFonts w:ascii="Tahoma" w:hAnsi="Tahoma" w:cs="Tahoma"/>
          <w:sz w:val="20"/>
          <w:szCs w:val="20"/>
        </w:rPr>
        <w:t xml:space="preserve"> With the exception of oral presentations or laboratory assessments, no exams or other student performance assessment instruments whatsoever may be administered, and no papers or other assignments may be due, on the final day of class. Faculty may administer the Course and Teacher Survey</w:t>
      </w:r>
      <w:r w:rsidR="00ED28CB" w:rsidRPr="007D0431">
        <w:rPr>
          <w:rFonts w:ascii="Tahoma" w:hAnsi="Tahoma" w:cs="Tahoma"/>
          <w:sz w:val="20"/>
          <w:szCs w:val="20"/>
        </w:rPr>
        <w:t>s (CATS)</w:t>
      </w:r>
      <w:r w:rsidRPr="007D0431">
        <w:rPr>
          <w:rFonts w:ascii="Tahoma" w:hAnsi="Tahoma" w:cs="Tahoma"/>
          <w:sz w:val="20"/>
          <w:szCs w:val="20"/>
        </w:rPr>
        <w:t>.</w:t>
      </w:r>
      <w:r w:rsidR="00854329" w:rsidRPr="00854329">
        <w:rPr>
          <w:rFonts w:ascii="Tahoma" w:eastAsia="Meiryo" w:hAnsi="Tahoma" w:cs="Tahoma"/>
          <w:sz w:val="20"/>
          <w:szCs w:val="20"/>
        </w:rPr>
        <w:t xml:space="preserve"> </w:t>
      </w:r>
    </w:p>
    <w:p w14:paraId="57A14A48" w14:textId="77777777" w:rsidR="00854329" w:rsidRPr="007D0431" w:rsidRDefault="004C473C" w:rsidP="00854329">
      <w:pPr>
        <w:pStyle w:val="SD-BodyText9pt"/>
        <w:widowControl/>
        <w:spacing w:after="0" w:line="240" w:lineRule="auto"/>
        <w:ind w:right="270"/>
        <w:rPr>
          <w:rFonts w:ascii="Tahoma" w:eastAsia="Meiryo" w:hAnsi="Tahoma" w:cs="Tahoma"/>
          <w:sz w:val="20"/>
          <w:szCs w:val="20"/>
        </w:rPr>
      </w:pPr>
      <w:r w:rsidRPr="00C900E1">
        <w:rPr>
          <w:rFonts w:ascii="Tahoma" w:hAnsi="Tahoma" w:cs="Tahoma"/>
          <w:sz w:val="16"/>
          <w:szCs w:val="16"/>
        </w:rPr>
        <w:br/>
      </w:r>
      <w:r w:rsidRPr="007D0431">
        <w:rPr>
          <w:rFonts w:ascii="Tahoma" w:hAnsi="Tahoma" w:cs="Tahoma"/>
          <w:sz w:val="20"/>
          <w:szCs w:val="20"/>
          <w:u w:val="single"/>
        </w:rPr>
        <w:t>Other days of the final week of classes</w:t>
      </w:r>
      <w:r w:rsidRPr="007D0431">
        <w:rPr>
          <w:rFonts w:ascii="Tahoma" w:hAnsi="Tahoma" w:cs="Tahoma"/>
          <w:sz w:val="20"/>
          <w:szCs w:val="20"/>
        </w:rPr>
        <w:t xml:space="preserve">: No final examinations may be administered, and no take-home exams may be due, during the final week of classes. </w:t>
      </w:r>
      <w:r w:rsidR="00A83325">
        <w:rPr>
          <w:rFonts w:ascii="Tahoma" w:hAnsi="Tahoma" w:cs="Tahoma"/>
          <w:sz w:val="20"/>
          <w:szCs w:val="20"/>
        </w:rPr>
        <w:t xml:space="preserve"> </w:t>
      </w:r>
      <w:r w:rsidRPr="007D0431">
        <w:rPr>
          <w:rFonts w:ascii="Tahoma" w:hAnsi="Tahoma" w:cs="Tahoma"/>
          <w:sz w:val="20"/>
          <w:szCs w:val="20"/>
        </w:rPr>
        <w:t xml:space="preserve">Other major examinations and tests may be administered only with the explicit written consent of the </w:t>
      </w:r>
      <w:r w:rsidR="000A57F3">
        <w:rPr>
          <w:rFonts w:ascii="Tahoma" w:hAnsi="Tahoma" w:cs="Tahoma"/>
          <w:sz w:val="20"/>
          <w:szCs w:val="20"/>
        </w:rPr>
        <w:t>Dean</w:t>
      </w:r>
      <w:r w:rsidRPr="007D0431">
        <w:rPr>
          <w:rFonts w:ascii="Tahoma" w:hAnsi="Tahoma" w:cs="Tahoma"/>
          <w:sz w:val="20"/>
          <w:szCs w:val="20"/>
        </w:rPr>
        <w:t xml:space="preserve"> of the college (quizzes and minor assignments are permitted).</w:t>
      </w:r>
      <w:r w:rsidR="00A83325">
        <w:rPr>
          <w:rFonts w:ascii="Tahoma" w:hAnsi="Tahoma" w:cs="Tahoma"/>
          <w:sz w:val="20"/>
          <w:szCs w:val="20"/>
        </w:rPr>
        <w:t xml:space="preserve"> </w:t>
      </w:r>
      <w:r w:rsidRPr="007D0431">
        <w:rPr>
          <w:rFonts w:ascii="Tahoma" w:hAnsi="Tahoma" w:cs="Tahoma"/>
          <w:sz w:val="20"/>
          <w:szCs w:val="20"/>
        </w:rPr>
        <w:t xml:space="preserve"> No paper or other assignment may be due on other days of the final week of classes unless clearly scheduled for that week in the course syllabus that is distributed at the outset of the course. </w:t>
      </w:r>
    </w:p>
    <w:p w14:paraId="61AB8A6A" w14:textId="77777777" w:rsidR="0014198D" w:rsidRPr="00DD1E03" w:rsidRDefault="004C473C" w:rsidP="00C55217">
      <w:pPr>
        <w:pStyle w:val="NormalWeb"/>
        <w:spacing w:before="0" w:beforeAutospacing="0" w:after="0" w:afterAutospacing="0"/>
        <w:ind w:right="270"/>
        <w:jc w:val="both"/>
        <w:rPr>
          <w:rFonts w:ascii="Tahoma" w:hAnsi="Tahoma" w:cs="Tahoma"/>
          <w:sz w:val="20"/>
          <w:szCs w:val="20"/>
        </w:rPr>
      </w:pPr>
      <w:r w:rsidRPr="00C900E1">
        <w:rPr>
          <w:rFonts w:ascii="Tahoma" w:hAnsi="Tahoma" w:cs="Tahoma"/>
          <w:sz w:val="16"/>
          <w:szCs w:val="16"/>
        </w:rPr>
        <w:br/>
      </w:r>
      <w:r w:rsidRPr="007D0431">
        <w:rPr>
          <w:rFonts w:ascii="Tahoma" w:hAnsi="Tahoma" w:cs="Tahoma"/>
          <w:sz w:val="20"/>
          <w:szCs w:val="20"/>
        </w:rPr>
        <w:t xml:space="preserve">Tests or student learning assessment mechanisms are to be employed periodically. </w:t>
      </w:r>
      <w:r w:rsidR="00A83325">
        <w:rPr>
          <w:rFonts w:ascii="Tahoma" w:hAnsi="Tahoma" w:cs="Tahoma"/>
          <w:sz w:val="20"/>
          <w:szCs w:val="20"/>
        </w:rPr>
        <w:t xml:space="preserve"> </w:t>
      </w:r>
      <w:r w:rsidRPr="007D0431">
        <w:rPr>
          <w:rFonts w:ascii="Tahoma" w:hAnsi="Tahoma" w:cs="Tahoma"/>
          <w:sz w:val="20"/>
          <w:szCs w:val="20"/>
        </w:rPr>
        <w:t xml:space="preserve">In the interest of fairness, faculty members should take steps to avoid situations where some students have access to previous examinations while others do not. </w:t>
      </w:r>
      <w:r w:rsidR="00A83325">
        <w:rPr>
          <w:rFonts w:ascii="Tahoma" w:hAnsi="Tahoma" w:cs="Tahoma"/>
          <w:sz w:val="20"/>
          <w:szCs w:val="20"/>
        </w:rPr>
        <w:t xml:space="preserve"> </w:t>
      </w:r>
      <w:r w:rsidRPr="007D0431">
        <w:rPr>
          <w:rFonts w:ascii="Tahoma" w:hAnsi="Tahoma" w:cs="Tahoma"/>
          <w:sz w:val="20"/>
          <w:szCs w:val="20"/>
        </w:rPr>
        <w:t xml:space="preserve">This can be done in several ways: </w:t>
      </w:r>
      <w:r w:rsidRPr="007D0431">
        <w:rPr>
          <w:rFonts w:ascii="Tahoma" w:hAnsi="Tahoma" w:cs="Tahoma"/>
          <w:sz w:val="20"/>
          <w:szCs w:val="20"/>
        </w:rPr>
        <w:lastRenderedPageBreak/>
        <w:t xml:space="preserve">faculty members may collect examination papers from students so that these cannot be circulated in later semesters, or faculty members may make previous examinations available to students either electronically or by other means. Copies of semester examinations are to be filed with the chair of the department and/or the </w:t>
      </w:r>
      <w:r w:rsidR="000A57F3">
        <w:rPr>
          <w:rFonts w:ascii="Tahoma" w:hAnsi="Tahoma" w:cs="Tahoma"/>
          <w:sz w:val="20"/>
          <w:szCs w:val="20"/>
        </w:rPr>
        <w:t>Dean</w:t>
      </w:r>
      <w:r w:rsidRPr="007D0431">
        <w:rPr>
          <w:rFonts w:ascii="Tahoma" w:hAnsi="Tahoma" w:cs="Tahoma"/>
          <w:sz w:val="20"/>
          <w:szCs w:val="20"/>
        </w:rPr>
        <w:t xml:space="preserve"> of the college.</w:t>
      </w:r>
      <w:r w:rsidRPr="007D0431">
        <w:rPr>
          <w:rFonts w:ascii="Tahoma" w:hAnsi="Tahoma" w:cs="Tahoma"/>
          <w:sz w:val="20"/>
          <w:szCs w:val="20"/>
        </w:rPr>
        <w:br/>
      </w:r>
      <w:r w:rsidRPr="00C900E1">
        <w:rPr>
          <w:rFonts w:ascii="Tahoma" w:hAnsi="Tahoma" w:cs="Tahoma"/>
          <w:sz w:val="16"/>
          <w:szCs w:val="16"/>
        </w:rPr>
        <w:br/>
      </w:r>
      <w:r w:rsidRPr="007D0431">
        <w:rPr>
          <w:rFonts w:ascii="Tahoma" w:hAnsi="Tahoma" w:cs="Tahoma"/>
          <w:sz w:val="20"/>
          <w:szCs w:val="20"/>
        </w:rPr>
        <w:t xml:space="preserve">Occasionally students will encounter conflicts in the examination schedule such that two of a student's examinations are scheduled at the same time or three examinations are scheduled on the same day. </w:t>
      </w:r>
      <w:r w:rsidR="00A83325">
        <w:rPr>
          <w:rFonts w:ascii="Tahoma" w:hAnsi="Tahoma" w:cs="Tahoma"/>
          <w:sz w:val="20"/>
          <w:szCs w:val="20"/>
        </w:rPr>
        <w:t xml:space="preserve"> </w:t>
      </w:r>
      <w:r w:rsidRPr="007D0431">
        <w:rPr>
          <w:rFonts w:ascii="Tahoma" w:hAnsi="Tahoma" w:cs="Tahoma"/>
          <w:sz w:val="20"/>
          <w:szCs w:val="20"/>
        </w:rPr>
        <w:t xml:space="preserve">In the event of such a conflict, the student must notify the instructor at least seven days in advance of the scheduled exam. </w:t>
      </w:r>
      <w:r w:rsidR="00A83325">
        <w:rPr>
          <w:rFonts w:ascii="Tahoma" w:hAnsi="Tahoma" w:cs="Tahoma"/>
          <w:sz w:val="20"/>
          <w:szCs w:val="20"/>
        </w:rPr>
        <w:t xml:space="preserve"> </w:t>
      </w:r>
      <w:r w:rsidRPr="007D0431">
        <w:rPr>
          <w:rFonts w:ascii="Tahoma" w:hAnsi="Tahoma" w:cs="Tahoma"/>
          <w:sz w:val="20"/>
          <w:szCs w:val="20"/>
        </w:rPr>
        <w:t xml:space="preserve">The instructor will make alternative arrangements for the student to complete the examination. </w:t>
      </w:r>
      <w:r w:rsidR="00A83325">
        <w:rPr>
          <w:rFonts w:ascii="Tahoma" w:hAnsi="Tahoma" w:cs="Tahoma"/>
          <w:sz w:val="20"/>
          <w:szCs w:val="20"/>
        </w:rPr>
        <w:t xml:space="preserve"> </w:t>
      </w:r>
      <w:r w:rsidRPr="007D0431">
        <w:rPr>
          <w:rFonts w:ascii="Tahoma" w:hAnsi="Tahoma" w:cs="Tahoma"/>
          <w:sz w:val="20"/>
          <w:szCs w:val="20"/>
        </w:rPr>
        <w:t xml:space="preserve">In resolving conflicts, multiple section exams should take precedence over exams for a single section, and courses in the major should take precedence over non-major courses. </w:t>
      </w:r>
      <w:r w:rsidR="00A83325">
        <w:rPr>
          <w:rFonts w:ascii="Tahoma" w:hAnsi="Tahoma" w:cs="Tahoma"/>
          <w:sz w:val="20"/>
          <w:szCs w:val="20"/>
        </w:rPr>
        <w:t xml:space="preserve"> </w:t>
      </w:r>
      <w:r w:rsidRPr="007D0431">
        <w:rPr>
          <w:rFonts w:ascii="Tahoma" w:hAnsi="Tahoma" w:cs="Tahoma"/>
          <w:sz w:val="20"/>
          <w:szCs w:val="20"/>
        </w:rPr>
        <w:t xml:space="preserve">Extraordinary difficulties encountered in effecting such an arrangement will be resolved by the </w:t>
      </w:r>
      <w:r w:rsidR="000A57F3">
        <w:rPr>
          <w:rFonts w:ascii="Tahoma" w:hAnsi="Tahoma" w:cs="Tahoma"/>
          <w:sz w:val="20"/>
          <w:szCs w:val="20"/>
        </w:rPr>
        <w:t>Dean</w:t>
      </w:r>
      <w:r w:rsidRPr="007D0431">
        <w:rPr>
          <w:rFonts w:ascii="Tahoma" w:hAnsi="Tahoma" w:cs="Tahoma"/>
          <w:sz w:val="20"/>
          <w:szCs w:val="20"/>
        </w:rPr>
        <w:t xml:space="preserve"> of the student's college. </w:t>
      </w:r>
    </w:p>
    <w:p w14:paraId="0CE9F1AF" w14:textId="77777777" w:rsidR="00416DBC" w:rsidRPr="00566091" w:rsidRDefault="00416DBC" w:rsidP="00C55217">
      <w:pPr>
        <w:pStyle w:val="NormalWeb"/>
        <w:spacing w:before="0" w:beforeAutospacing="0" w:after="0" w:afterAutospacing="0"/>
        <w:ind w:right="720"/>
        <w:jc w:val="both"/>
        <w:rPr>
          <w:rFonts w:ascii="Tahoma" w:hAnsi="Tahoma" w:cs="Tahoma"/>
          <w:sz w:val="16"/>
          <w:szCs w:val="16"/>
        </w:rPr>
      </w:pPr>
    </w:p>
    <w:p w14:paraId="05E96CA4" w14:textId="77777777" w:rsidR="00477ABF" w:rsidRPr="00477ABF" w:rsidRDefault="004C473C" w:rsidP="00BD08F0">
      <w:pPr>
        <w:pStyle w:val="NormalWeb"/>
        <w:widowControl w:val="0"/>
        <w:spacing w:before="0" w:beforeAutospacing="0" w:after="0" w:afterAutospacing="0"/>
        <w:ind w:right="274"/>
        <w:jc w:val="both"/>
        <w:rPr>
          <w:rFonts w:ascii="Tahoma" w:hAnsi="Tahoma" w:cs="Tahoma"/>
          <w:sz w:val="16"/>
          <w:szCs w:val="16"/>
        </w:rPr>
      </w:pPr>
      <w:r w:rsidRPr="00630DDE">
        <w:rPr>
          <w:rFonts w:ascii="Tahoma" w:hAnsi="Tahoma" w:cs="Tahoma"/>
          <w:sz w:val="20"/>
          <w:szCs w:val="20"/>
        </w:rPr>
        <w:t xml:space="preserve">If a student is absent from a final examination for any reason other than a conflict, he or she must contact the instructor within 24 hours of the scheduled beginning of the examination to request permission from the instructor to take a make-up examination. </w:t>
      </w:r>
      <w:r w:rsidR="00A83325" w:rsidRPr="00630DDE">
        <w:rPr>
          <w:rFonts w:ascii="Tahoma" w:hAnsi="Tahoma" w:cs="Tahoma"/>
          <w:sz w:val="20"/>
          <w:szCs w:val="20"/>
        </w:rPr>
        <w:t xml:space="preserve"> </w:t>
      </w:r>
      <w:r w:rsidRPr="00630DDE">
        <w:rPr>
          <w:rFonts w:ascii="Tahoma" w:hAnsi="Tahoma" w:cs="Tahoma"/>
          <w:sz w:val="20"/>
          <w:szCs w:val="20"/>
        </w:rPr>
        <w:t xml:space="preserve">The instructor may, if he or she wishes, arrange a make-up examination at a mutually convenient time. </w:t>
      </w:r>
      <w:r w:rsidR="00A83325" w:rsidRPr="00630DDE">
        <w:rPr>
          <w:rFonts w:ascii="Tahoma" w:hAnsi="Tahoma" w:cs="Tahoma"/>
          <w:sz w:val="20"/>
          <w:szCs w:val="20"/>
        </w:rPr>
        <w:t xml:space="preserve"> </w:t>
      </w:r>
      <w:r w:rsidRPr="00630DDE">
        <w:rPr>
          <w:rFonts w:ascii="Tahoma" w:hAnsi="Tahoma" w:cs="Tahoma"/>
          <w:sz w:val="20"/>
          <w:szCs w:val="20"/>
        </w:rPr>
        <w:t xml:space="preserve">If the faculty member has reservations about the legitimacy of the student's reasons for missing the examination, the faculty member may refer the student to the office of the college </w:t>
      </w:r>
      <w:r w:rsidR="000A57F3" w:rsidRPr="00630DDE">
        <w:rPr>
          <w:rFonts w:ascii="Tahoma" w:hAnsi="Tahoma" w:cs="Tahoma"/>
          <w:sz w:val="20"/>
          <w:szCs w:val="20"/>
        </w:rPr>
        <w:t>Dean</w:t>
      </w:r>
      <w:r w:rsidRPr="00630DDE">
        <w:rPr>
          <w:rFonts w:ascii="Tahoma" w:hAnsi="Tahoma" w:cs="Tahoma"/>
          <w:sz w:val="20"/>
          <w:szCs w:val="20"/>
        </w:rPr>
        <w:t xml:space="preserve">, who will evaluate the student’s request for a make-up. </w:t>
      </w:r>
      <w:r w:rsidR="00A83325" w:rsidRPr="00630DDE">
        <w:rPr>
          <w:rFonts w:ascii="Tahoma" w:hAnsi="Tahoma" w:cs="Tahoma"/>
          <w:sz w:val="20"/>
          <w:szCs w:val="20"/>
        </w:rPr>
        <w:t xml:space="preserve"> </w:t>
      </w:r>
      <w:r w:rsidRPr="00630DDE">
        <w:rPr>
          <w:rFonts w:ascii="Tahoma" w:hAnsi="Tahoma" w:cs="Tahoma"/>
          <w:sz w:val="20"/>
          <w:szCs w:val="20"/>
        </w:rPr>
        <w:t xml:space="preserve">If the office of the </w:t>
      </w:r>
      <w:r w:rsidR="000A57F3" w:rsidRPr="00630DDE">
        <w:rPr>
          <w:rFonts w:ascii="Tahoma" w:hAnsi="Tahoma" w:cs="Tahoma"/>
          <w:sz w:val="20"/>
          <w:szCs w:val="20"/>
        </w:rPr>
        <w:t>Dean</w:t>
      </w:r>
      <w:r w:rsidRPr="00630DDE">
        <w:rPr>
          <w:rFonts w:ascii="Tahoma" w:hAnsi="Tahoma" w:cs="Tahoma"/>
          <w:sz w:val="20"/>
          <w:szCs w:val="20"/>
        </w:rPr>
        <w:t xml:space="preserve"> approves the request, the faculty member will arrange a make-up examination for the student or assign other work in place of the final examination. </w:t>
      </w:r>
      <w:r w:rsidR="00A83325" w:rsidRPr="00630DDE">
        <w:rPr>
          <w:rFonts w:ascii="Tahoma" w:hAnsi="Tahoma" w:cs="Tahoma"/>
          <w:sz w:val="20"/>
          <w:szCs w:val="20"/>
        </w:rPr>
        <w:t xml:space="preserve"> </w:t>
      </w:r>
      <w:r w:rsidRPr="00630DDE">
        <w:rPr>
          <w:rFonts w:ascii="Tahoma" w:hAnsi="Tahoma" w:cs="Tahoma"/>
          <w:sz w:val="20"/>
          <w:szCs w:val="20"/>
        </w:rPr>
        <w:t xml:space="preserve">If the student does not contact the faculty member within 24 hours, the student must receive permission from both the office of the </w:t>
      </w:r>
      <w:r w:rsidR="000A57F3" w:rsidRPr="00630DDE">
        <w:rPr>
          <w:rFonts w:ascii="Tahoma" w:hAnsi="Tahoma" w:cs="Tahoma"/>
          <w:sz w:val="20"/>
          <w:szCs w:val="20"/>
        </w:rPr>
        <w:t>Dean</w:t>
      </w:r>
      <w:r w:rsidRPr="00630DDE">
        <w:rPr>
          <w:rFonts w:ascii="Tahoma" w:hAnsi="Tahoma" w:cs="Tahoma"/>
          <w:sz w:val="20"/>
          <w:szCs w:val="20"/>
        </w:rPr>
        <w:t xml:space="preserve"> and the faculty member before being allowed to take a make-up examination. </w:t>
      </w:r>
      <w:r w:rsidRPr="00630DDE">
        <w:rPr>
          <w:rFonts w:ascii="Tahoma" w:hAnsi="Tahoma" w:cs="Tahoma"/>
          <w:sz w:val="20"/>
          <w:szCs w:val="20"/>
        </w:rPr>
        <w:br/>
      </w:r>
    </w:p>
    <w:p w14:paraId="4A884104" w14:textId="77777777" w:rsidR="00F34056" w:rsidRDefault="004C473C" w:rsidP="00B81523">
      <w:pPr>
        <w:pStyle w:val="NormalWeb"/>
        <w:widowControl w:val="0"/>
        <w:spacing w:before="0" w:beforeAutospacing="0" w:after="0" w:afterAutospacing="0"/>
        <w:ind w:right="274"/>
        <w:jc w:val="both"/>
        <w:rPr>
          <w:rFonts w:ascii="Tahoma" w:eastAsia="Meiryo" w:hAnsi="Tahoma" w:cs="Tahoma"/>
          <w:b/>
          <w:color w:val="000000" w:themeColor="text1"/>
          <w:sz w:val="20"/>
          <w:szCs w:val="20"/>
        </w:rPr>
      </w:pPr>
      <w:r w:rsidRPr="00912503">
        <w:rPr>
          <w:rFonts w:ascii="Tahoma" w:hAnsi="Tahoma" w:cs="Tahoma"/>
          <w:sz w:val="20"/>
          <w:szCs w:val="20"/>
        </w:rPr>
        <w:t>Faculty m</w:t>
      </w:r>
      <w:r w:rsidRPr="007D0431">
        <w:rPr>
          <w:rFonts w:ascii="Tahoma" w:hAnsi="Tahoma" w:cs="Tahoma"/>
          <w:sz w:val="20"/>
          <w:szCs w:val="20"/>
        </w:rPr>
        <w:t>embers must retain in their possession all final exams and other unclaimed exams, papers, and student course projects and materials for a period of twelve months following the end of the semester in which they were used to establish grades.</w:t>
      </w:r>
      <w:r w:rsidRPr="007D0431">
        <w:rPr>
          <w:rFonts w:ascii="Tahoma" w:hAnsi="Tahoma" w:cs="Tahoma"/>
          <w:sz w:val="20"/>
          <w:szCs w:val="20"/>
        </w:rPr>
        <w:br/>
      </w:r>
    </w:p>
    <w:p w14:paraId="66F98D8B" w14:textId="11858692" w:rsidR="00BE54BD" w:rsidRPr="007D0431" w:rsidRDefault="004069BC" w:rsidP="00B81523">
      <w:pPr>
        <w:pStyle w:val="NormalWeb"/>
        <w:widowControl w:val="0"/>
        <w:spacing w:before="0" w:beforeAutospacing="0" w:after="0" w:afterAutospacing="0"/>
        <w:ind w:right="274"/>
        <w:jc w:val="both"/>
        <w:rPr>
          <w:rStyle w:val="Bold"/>
          <w:rFonts w:ascii="Tahoma" w:eastAsia="Meiryo" w:hAnsi="Tahoma" w:cs="Tahoma"/>
          <w:b w:val="0"/>
          <w:bCs w:val="0"/>
          <w:color w:val="000000" w:themeColor="text1"/>
          <w:sz w:val="20"/>
          <w:szCs w:val="20"/>
        </w:rPr>
      </w:pPr>
      <w:r w:rsidRPr="007D0431">
        <w:rPr>
          <w:rFonts w:ascii="Tahoma" w:eastAsia="Meiryo" w:hAnsi="Tahoma" w:cs="Tahoma"/>
          <w:b/>
          <w:color w:val="000000" w:themeColor="text1"/>
          <w:sz w:val="20"/>
          <w:szCs w:val="20"/>
        </w:rPr>
        <w:t>Grade Reports</w:t>
      </w:r>
    </w:p>
    <w:p w14:paraId="0EB7EFA8" w14:textId="77777777" w:rsidR="00D21414" w:rsidRPr="007D0431" w:rsidRDefault="00BE54BD" w:rsidP="006B304F">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color w:val="000000" w:themeColor="text1"/>
          <w:sz w:val="20"/>
          <w:szCs w:val="20"/>
        </w:rPr>
        <w:t>At mid-semester and at the end of the semester, grade reports are available on-line through myNOVA.</w:t>
      </w:r>
      <w:r w:rsidR="00882776" w:rsidRPr="007D0431">
        <w:rPr>
          <w:rFonts w:ascii="Tahoma" w:eastAsia="Meiryo" w:hAnsi="Tahoma" w:cs="Tahoma"/>
          <w:color w:val="000000" w:themeColor="text1"/>
          <w:sz w:val="20"/>
          <w:szCs w:val="20"/>
        </w:rPr>
        <w:t xml:space="preserve"> </w:t>
      </w:r>
    </w:p>
    <w:p w14:paraId="4171B18F" w14:textId="054F8AEF" w:rsidR="00ED60F6" w:rsidRPr="007D0431" w:rsidRDefault="00ED60F6" w:rsidP="007E3C9A">
      <w:pPr>
        <w:keepNext/>
        <w:ind w:right="274"/>
        <w:jc w:val="both"/>
        <w:rPr>
          <w:rFonts w:ascii="Tahoma" w:eastAsia="Meiryo" w:hAnsi="Tahoma" w:cs="Tahoma"/>
          <w:color w:val="000000" w:themeColor="text1"/>
          <w:sz w:val="20"/>
          <w:szCs w:val="20"/>
        </w:rPr>
      </w:pPr>
      <w:r w:rsidRPr="008D45F9">
        <w:rPr>
          <w:rFonts w:ascii="Tahoma" w:eastAsia="Meiryo" w:hAnsi="Tahoma" w:cs="Tahoma"/>
          <w:color w:val="000000" w:themeColor="text1"/>
          <w:sz w:val="16"/>
          <w:szCs w:val="16"/>
        </w:rPr>
        <w:br/>
      </w:r>
      <w:r w:rsidR="007E3C9A">
        <w:rPr>
          <w:rFonts w:ascii="Tahoma" w:eastAsia="Meiryo" w:hAnsi="Tahoma" w:cs="Tahoma"/>
          <w:color w:val="000000" w:themeColor="text1"/>
          <w:sz w:val="20"/>
          <w:szCs w:val="20"/>
        </w:rPr>
        <w:br/>
      </w:r>
      <w:r w:rsidRPr="007D0431">
        <w:rPr>
          <w:rFonts w:ascii="Tahoma" w:eastAsia="Meiryo" w:hAnsi="Tahoma" w:cs="Tahoma"/>
          <w:color w:val="000000" w:themeColor="text1"/>
          <w:sz w:val="20"/>
          <w:szCs w:val="20"/>
        </w:rPr>
        <w:lastRenderedPageBreak/>
        <w:t>The grade report at the end of the semester is part of t</w:t>
      </w:r>
      <w:r w:rsidR="005A468F" w:rsidRPr="007D0431">
        <w:rPr>
          <w:rFonts w:ascii="Tahoma" w:eastAsia="Meiryo" w:hAnsi="Tahoma" w:cs="Tahoma"/>
          <w:color w:val="000000" w:themeColor="text1"/>
          <w:sz w:val="20"/>
          <w:szCs w:val="20"/>
        </w:rPr>
        <w:t>he student's permanent record.</w:t>
      </w:r>
      <w:r w:rsidR="003403BB" w:rsidRPr="007D0431">
        <w:rPr>
          <w:rFonts w:ascii="Tahoma" w:eastAsia="Meiryo" w:hAnsi="Tahoma" w:cs="Tahoma"/>
          <w:color w:val="000000" w:themeColor="text1"/>
          <w:sz w:val="20"/>
          <w:szCs w:val="20"/>
        </w:rPr>
        <w:t xml:space="preserve"> </w:t>
      </w:r>
      <w:r w:rsidR="005A468F" w:rsidRPr="007D0431">
        <w:rPr>
          <w:rFonts w:ascii="Tahoma" w:eastAsia="Meiryo" w:hAnsi="Tahoma" w:cs="Tahoma"/>
          <w:color w:val="000000" w:themeColor="text1"/>
          <w:sz w:val="20"/>
          <w:szCs w:val="20"/>
        </w:rPr>
        <w:t xml:space="preserve"> A student must report any i</w:t>
      </w:r>
      <w:r w:rsidRPr="007D0431">
        <w:rPr>
          <w:rFonts w:ascii="Tahoma" w:eastAsia="Meiryo" w:hAnsi="Tahoma" w:cs="Tahoma"/>
          <w:color w:val="000000" w:themeColor="text1"/>
          <w:sz w:val="20"/>
          <w:szCs w:val="20"/>
        </w:rPr>
        <w:t xml:space="preserve">naccuracy </w:t>
      </w:r>
      <w:r w:rsidR="005A468F" w:rsidRPr="007D0431">
        <w:rPr>
          <w:rFonts w:ascii="Tahoma" w:eastAsia="Meiryo" w:hAnsi="Tahoma" w:cs="Tahoma"/>
          <w:color w:val="000000" w:themeColor="text1"/>
          <w:sz w:val="20"/>
          <w:szCs w:val="20"/>
        </w:rPr>
        <w:t xml:space="preserve">to the </w:t>
      </w:r>
      <w:r w:rsidRPr="007D0431">
        <w:rPr>
          <w:rFonts w:ascii="Tahoma" w:eastAsia="Meiryo" w:hAnsi="Tahoma" w:cs="Tahoma"/>
          <w:color w:val="000000" w:themeColor="text1"/>
          <w:sz w:val="20"/>
          <w:szCs w:val="20"/>
        </w:rPr>
        <w:t xml:space="preserve">Registrar according to the following deadlines; otherwise, the record will stand as it is. </w:t>
      </w:r>
    </w:p>
    <w:p w14:paraId="41B59743" w14:textId="77777777" w:rsidR="00B77481" w:rsidRPr="0003210C" w:rsidRDefault="00B77481" w:rsidP="00DD1E03">
      <w:pPr>
        <w:tabs>
          <w:tab w:val="left" w:pos="3600"/>
        </w:tabs>
        <w:ind w:right="270" w:firstLine="271"/>
        <w:rPr>
          <w:rFonts w:ascii="Tahoma" w:eastAsia="Meiryo" w:hAnsi="Tahoma" w:cs="Tahoma"/>
          <w:color w:val="000000" w:themeColor="text1"/>
          <w:sz w:val="10"/>
          <w:szCs w:val="10"/>
        </w:rPr>
      </w:pPr>
    </w:p>
    <w:p w14:paraId="6E78B6C9" w14:textId="77777777" w:rsidR="002047BE" w:rsidRPr="007D0431" w:rsidRDefault="002047BE" w:rsidP="00DD1E03">
      <w:pPr>
        <w:tabs>
          <w:tab w:val="left" w:pos="3600"/>
        </w:tabs>
        <w:ind w:right="270" w:firstLine="271"/>
        <w:rPr>
          <w:rFonts w:ascii="Tahoma" w:eastAsia="Meiryo" w:hAnsi="Tahoma" w:cs="Tahoma"/>
          <w:color w:val="000000" w:themeColor="text1"/>
          <w:sz w:val="20"/>
          <w:szCs w:val="20"/>
        </w:rPr>
      </w:pPr>
      <w:r w:rsidRPr="007D0431">
        <w:rPr>
          <w:rFonts w:ascii="Tahoma" w:eastAsia="Meiryo" w:hAnsi="Tahoma" w:cs="Tahoma"/>
          <w:color w:val="000000" w:themeColor="text1"/>
          <w:sz w:val="20"/>
          <w:szCs w:val="20"/>
        </w:rPr>
        <w:t xml:space="preserve">Fall Semester grade errors: </w:t>
      </w:r>
      <w:r w:rsidR="009F5482">
        <w:rPr>
          <w:rFonts w:ascii="Tahoma" w:eastAsia="Meiryo" w:hAnsi="Tahoma" w:cs="Tahoma"/>
          <w:color w:val="000000" w:themeColor="text1"/>
          <w:sz w:val="20"/>
          <w:szCs w:val="20"/>
        </w:rPr>
        <w:tab/>
      </w:r>
      <w:r w:rsidRPr="007D0431">
        <w:rPr>
          <w:rFonts w:ascii="Tahoma" w:eastAsia="Meiryo" w:hAnsi="Tahoma" w:cs="Tahoma"/>
          <w:color w:val="000000" w:themeColor="text1"/>
          <w:sz w:val="20"/>
          <w:szCs w:val="20"/>
        </w:rPr>
        <w:t>Last Friday in January</w:t>
      </w:r>
    </w:p>
    <w:p w14:paraId="280927DE" w14:textId="77777777" w:rsidR="006742E5" w:rsidRPr="007D0431" w:rsidRDefault="00ED60F6" w:rsidP="00DD1E03">
      <w:pPr>
        <w:ind w:right="270" w:firstLine="271"/>
        <w:rPr>
          <w:rFonts w:ascii="Tahoma" w:eastAsia="Meiryo" w:hAnsi="Tahoma" w:cs="Tahoma"/>
          <w:color w:val="000000" w:themeColor="text1"/>
          <w:sz w:val="20"/>
          <w:szCs w:val="20"/>
        </w:rPr>
      </w:pPr>
      <w:r w:rsidRPr="007D0431">
        <w:rPr>
          <w:rFonts w:ascii="Tahoma" w:eastAsia="Meiryo" w:hAnsi="Tahoma" w:cs="Tahoma"/>
          <w:color w:val="000000" w:themeColor="text1"/>
          <w:sz w:val="20"/>
          <w:szCs w:val="20"/>
        </w:rPr>
        <w:t xml:space="preserve">Spring Semester </w:t>
      </w:r>
      <w:r w:rsidR="003A40E1" w:rsidRPr="007D0431">
        <w:rPr>
          <w:rFonts w:ascii="Tahoma" w:eastAsia="Meiryo" w:hAnsi="Tahoma" w:cs="Tahoma"/>
          <w:color w:val="000000" w:themeColor="text1"/>
          <w:sz w:val="20"/>
          <w:szCs w:val="20"/>
        </w:rPr>
        <w:t xml:space="preserve">grade </w:t>
      </w:r>
      <w:r w:rsidR="002047BE" w:rsidRPr="007D0431">
        <w:rPr>
          <w:rFonts w:ascii="Tahoma" w:eastAsia="Meiryo" w:hAnsi="Tahoma" w:cs="Tahoma"/>
          <w:color w:val="000000" w:themeColor="text1"/>
          <w:sz w:val="20"/>
          <w:szCs w:val="20"/>
        </w:rPr>
        <w:t>errors</w:t>
      </w:r>
      <w:r w:rsidR="006742E5" w:rsidRPr="007D0431">
        <w:rPr>
          <w:rFonts w:ascii="Tahoma" w:eastAsia="Meiryo" w:hAnsi="Tahoma" w:cs="Tahoma"/>
          <w:color w:val="000000" w:themeColor="text1"/>
          <w:sz w:val="20"/>
          <w:szCs w:val="20"/>
        </w:rPr>
        <w:t xml:space="preserve">: </w:t>
      </w:r>
      <w:r w:rsidR="009F5482">
        <w:rPr>
          <w:rFonts w:ascii="Tahoma" w:eastAsia="Meiryo" w:hAnsi="Tahoma" w:cs="Tahoma"/>
          <w:color w:val="000000" w:themeColor="text1"/>
          <w:sz w:val="20"/>
          <w:szCs w:val="20"/>
        </w:rPr>
        <w:tab/>
      </w:r>
      <w:r w:rsidR="006742E5" w:rsidRPr="007D0431">
        <w:rPr>
          <w:rFonts w:ascii="Tahoma" w:eastAsia="Meiryo" w:hAnsi="Tahoma" w:cs="Tahoma"/>
          <w:color w:val="000000" w:themeColor="text1"/>
          <w:sz w:val="20"/>
          <w:szCs w:val="20"/>
        </w:rPr>
        <w:t>Last Friday in June</w:t>
      </w:r>
    </w:p>
    <w:p w14:paraId="024B4A64" w14:textId="77777777" w:rsidR="00B908A7" w:rsidRDefault="00ED60F6" w:rsidP="00DD1E03">
      <w:pPr>
        <w:ind w:right="270" w:firstLine="271"/>
        <w:rPr>
          <w:rFonts w:ascii="Tahoma" w:eastAsia="Meiryo" w:hAnsi="Tahoma" w:cs="Tahoma"/>
          <w:color w:val="000000" w:themeColor="text1"/>
          <w:sz w:val="20"/>
          <w:szCs w:val="20"/>
        </w:rPr>
      </w:pPr>
      <w:r w:rsidRPr="007D0431">
        <w:rPr>
          <w:rFonts w:ascii="Tahoma" w:eastAsia="Meiryo" w:hAnsi="Tahoma" w:cs="Tahoma"/>
          <w:color w:val="000000" w:themeColor="text1"/>
          <w:sz w:val="20"/>
          <w:szCs w:val="20"/>
        </w:rPr>
        <w:t xml:space="preserve">Summer Semester </w:t>
      </w:r>
      <w:r w:rsidR="003A40E1" w:rsidRPr="007D0431">
        <w:rPr>
          <w:rFonts w:ascii="Tahoma" w:eastAsia="Meiryo" w:hAnsi="Tahoma" w:cs="Tahoma"/>
          <w:color w:val="000000" w:themeColor="text1"/>
          <w:sz w:val="20"/>
          <w:szCs w:val="20"/>
        </w:rPr>
        <w:t xml:space="preserve">grade </w:t>
      </w:r>
      <w:r w:rsidR="002047BE" w:rsidRPr="007D0431">
        <w:rPr>
          <w:rFonts w:ascii="Tahoma" w:eastAsia="Meiryo" w:hAnsi="Tahoma" w:cs="Tahoma"/>
          <w:color w:val="000000" w:themeColor="text1"/>
          <w:sz w:val="20"/>
          <w:szCs w:val="20"/>
        </w:rPr>
        <w:t>errors</w:t>
      </w:r>
      <w:r w:rsidRPr="007D0431">
        <w:rPr>
          <w:rFonts w:ascii="Tahoma" w:eastAsia="Meiryo" w:hAnsi="Tahoma" w:cs="Tahoma"/>
          <w:color w:val="000000" w:themeColor="text1"/>
          <w:sz w:val="20"/>
          <w:szCs w:val="20"/>
        </w:rPr>
        <w:t xml:space="preserve">: </w:t>
      </w:r>
      <w:r w:rsidR="009F5482">
        <w:rPr>
          <w:rFonts w:ascii="Tahoma" w:eastAsia="Meiryo" w:hAnsi="Tahoma" w:cs="Tahoma"/>
          <w:color w:val="000000" w:themeColor="text1"/>
          <w:sz w:val="20"/>
          <w:szCs w:val="20"/>
        </w:rPr>
        <w:tab/>
      </w:r>
      <w:r w:rsidRPr="007D0431">
        <w:rPr>
          <w:rFonts w:ascii="Tahoma" w:eastAsia="Meiryo" w:hAnsi="Tahoma" w:cs="Tahoma"/>
          <w:color w:val="000000" w:themeColor="text1"/>
          <w:sz w:val="20"/>
          <w:szCs w:val="20"/>
        </w:rPr>
        <w:t>Last Friday in August</w:t>
      </w:r>
    </w:p>
    <w:p w14:paraId="1D719088" w14:textId="77777777" w:rsidR="00912503" w:rsidRDefault="00912503" w:rsidP="00DD1E03">
      <w:pPr>
        <w:ind w:right="270"/>
        <w:rPr>
          <w:rFonts w:ascii="Tahoma" w:eastAsia="Meiryo" w:hAnsi="Tahoma" w:cs="Tahoma"/>
          <w:b/>
          <w:sz w:val="20"/>
          <w:szCs w:val="20"/>
        </w:rPr>
      </w:pPr>
    </w:p>
    <w:p w14:paraId="28C27FB6" w14:textId="77777777" w:rsidR="00BE54BD" w:rsidRPr="007D0431" w:rsidRDefault="00023EBD" w:rsidP="00DD1E03">
      <w:pPr>
        <w:ind w:right="270"/>
        <w:rPr>
          <w:rFonts w:ascii="Tahoma" w:eastAsia="Meiryo" w:hAnsi="Tahoma" w:cs="Tahoma"/>
          <w:color w:val="000000" w:themeColor="text1"/>
          <w:sz w:val="20"/>
          <w:szCs w:val="20"/>
        </w:rPr>
      </w:pPr>
      <w:r w:rsidRPr="007D0431">
        <w:rPr>
          <w:rFonts w:ascii="Tahoma" w:eastAsia="Meiryo" w:hAnsi="Tahoma" w:cs="Tahoma"/>
          <w:b/>
          <w:sz w:val="20"/>
          <w:szCs w:val="20"/>
        </w:rPr>
        <w:t>Grading System</w:t>
      </w:r>
      <w:r w:rsidR="001A0E9C" w:rsidRPr="007D0431">
        <w:rPr>
          <w:rFonts w:ascii="Tahoma" w:eastAsia="Meiryo" w:hAnsi="Tahoma" w:cs="Tahoma"/>
          <w:b/>
          <w:sz w:val="20"/>
          <w:szCs w:val="20"/>
        </w:rPr>
        <w:t xml:space="preserve"> &amp; GPA</w:t>
      </w:r>
    </w:p>
    <w:p w14:paraId="48AA2C7A" w14:textId="77777777" w:rsidR="00BE54BD" w:rsidRDefault="00C26BFE" w:rsidP="00DD1E03">
      <w:pPr>
        <w:pStyle w:val="SD-HangingIndent1"/>
        <w:widowControl/>
        <w:spacing w:after="0" w:line="240" w:lineRule="auto"/>
        <w:ind w:right="270"/>
        <w:outlineLvl w:val="0"/>
        <w:rPr>
          <w:rFonts w:ascii="Tahoma" w:eastAsia="Meiryo" w:hAnsi="Tahoma" w:cs="Tahoma"/>
          <w:sz w:val="20"/>
          <w:szCs w:val="20"/>
        </w:rPr>
      </w:pPr>
      <w:r w:rsidRPr="00C26BFE">
        <w:rPr>
          <w:rFonts w:ascii="Tahoma" w:eastAsia="Meiryo" w:hAnsi="Tahoma" w:cs="Tahoma"/>
          <w:sz w:val="6"/>
          <w:szCs w:val="6"/>
        </w:rPr>
        <w:br/>
      </w:r>
      <w:r w:rsidR="00BE54BD" w:rsidRPr="007D0431">
        <w:rPr>
          <w:rFonts w:ascii="Tahoma" w:eastAsia="Meiryo" w:hAnsi="Tahoma" w:cs="Tahoma"/>
          <w:sz w:val="20"/>
          <w:szCs w:val="20"/>
        </w:rPr>
        <w:t>Grade Definitions</w:t>
      </w:r>
    </w:p>
    <w:p w14:paraId="43792979" w14:textId="77777777" w:rsidR="00CE3316" w:rsidRPr="00CE3316" w:rsidRDefault="00CE3316" w:rsidP="00AB2C6D">
      <w:pPr>
        <w:pStyle w:val="SD-HangingIndent1"/>
        <w:widowControl/>
        <w:spacing w:after="0" w:line="240" w:lineRule="auto"/>
        <w:ind w:right="720"/>
        <w:outlineLvl w:val="0"/>
        <w:rPr>
          <w:rFonts w:ascii="Tahoma" w:eastAsia="Meiryo" w:hAnsi="Tahoma" w:cs="Tahoma"/>
          <w:sz w:val="10"/>
          <w:szCs w:val="10"/>
        </w:rPr>
      </w:pPr>
    </w:p>
    <w:tbl>
      <w:tblPr>
        <w:tblW w:w="6030" w:type="dxa"/>
        <w:tblInd w:w="5" w:type="dxa"/>
        <w:tblLayout w:type="fixed"/>
        <w:tblCellMar>
          <w:left w:w="0" w:type="dxa"/>
          <w:right w:w="0" w:type="dxa"/>
        </w:tblCellMar>
        <w:tblLook w:val="0000" w:firstRow="0" w:lastRow="0" w:firstColumn="0" w:lastColumn="0" w:noHBand="0" w:noVBand="0"/>
      </w:tblPr>
      <w:tblGrid>
        <w:gridCol w:w="810"/>
        <w:gridCol w:w="990"/>
        <w:gridCol w:w="1350"/>
        <w:gridCol w:w="1530"/>
        <w:gridCol w:w="1350"/>
      </w:tblGrid>
      <w:tr w:rsidR="00BE54BD" w:rsidRPr="00F064A4" w14:paraId="30A68945" w14:textId="77777777" w:rsidTr="00F064A4">
        <w:trPr>
          <w:trHeight w:val="557"/>
        </w:trPr>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A38E90A" w14:textId="77777777" w:rsidR="00BE54BD" w:rsidRPr="00F064A4" w:rsidRDefault="00BE54BD" w:rsidP="00AB2C6D">
            <w:pPr>
              <w:pStyle w:val="NoParagraphStyle"/>
              <w:widowControl/>
              <w:spacing w:line="240" w:lineRule="auto"/>
              <w:ind w:right="720"/>
              <w:jc w:val="center"/>
              <w:textAlignment w:val="auto"/>
              <w:rPr>
                <w:rFonts w:ascii="Tahoma" w:eastAsia="Meiryo" w:hAnsi="Tahoma" w:cs="Tahoma"/>
                <w:b/>
                <w:color w:val="auto"/>
                <w:sz w:val="18"/>
                <w:szCs w:val="18"/>
              </w:rPr>
            </w:pP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450F58F" w14:textId="77777777" w:rsidR="00BE54BD" w:rsidRPr="00F064A4" w:rsidRDefault="00BE54BD" w:rsidP="00667F13">
            <w:pPr>
              <w:pStyle w:val="SD-BodyText9pt"/>
              <w:widowControl/>
              <w:spacing w:after="0" w:line="240" w:lineRule="auto"/>
              <w:jc w:val="center"/>
              <w:rPr>
                <w:rFonts w:ascii="Tahoma" w:eastAsia="Meiryo" w:hAnsi="Tahoma" w:cs="Tahoma"/>
                <w:b/>
              </w:rPr>
            </w:pPr>
            <w:r w:rsidRPr="00F064A4">
              <w:rPr>
                <w:rFonts w:ascii="Tahoma" w:eastAsia="Meiryo" w:hAnsi="Tahoma" w:cs="Tahoma"/>
                <w:b/>
              </w:rPr>
              <w:t>Value per Credit</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E92906" w14:textId="77777777" w:rsidR="00BE54BD" w:rsidRPr="00F064A4" w:rsidRDefault="00BE54BD" w:rsidP="00667F13">
            <w:pPr>
              <w:pStyle w:val="SD-BodyText9pt"/>
              <w:widowControl/>
              <w:spacing w:after="0" w:line="240" w:lineRule="auto"/>
              <w:jc w:val="center"/>
              <w:rPr>
                <w:rFonts w:ascii="Tahoma" w:eastAsia="Meiryo" w:hAnsi="Tahoma" w:cs="Tahoma"/>
                <w:b/>
              </w:rPr>
            </w:pPr>
            <w:r w:rsidRPr="00F064A4">
              <w:rPr>
                <w:rFonts w:ascii="Tahoma" w:eastAsia="Meiryo" w:hAnsi="Tahoma" w:cs="Tahoma"/>
                <w:b/>
              </w:rPr>
              <w:t>Quality Points</w:t>
            </w:r>
          </w:p>
          <w:p w14:paraId="0BD775E4" w14:textId="77777777" w:rsidR="00BE54BD" w:rsidRPr="00F064A4" w:rsidRDefault="00BE54BD" w:rsidP="00667F13">
            <w:pPr>
              <w:pStyle w:val="SD-BodyText9pt"/>
              <w:widowControl/>
              <w:spacing w:after="0" w:line="240" w:lineRule="auto"/>
              <w:ind w:right="21"/>
              <w:jc w:val="center"/>
              <w:rPr>
                <w:rFonts w:ascii="Tahoma" w:eastAsia="Meiryo" w:hAnsi="Tahoma" w:cs="Tahoma"/>
                <w:b/>
              </w:rPr>
            </w:pPr>
            <w:r w:rsidRPr="00F064A4">
              <w:rPr>
                <w:rFonts w:ascii="Tahoma" w:eastAsia="Meiryo" w:hAnsi="Tahoma" w:cs="Tahoma"/>
                <w:b/>
              </w:rPr>
              <w:t>(3 cr</w:t>
            </w:r>
            <w:r w:rsidR="00B908A7" w:rsidRPr="00F064A4">
              <w:rPr>
                <w:rFonts w:ascii="Tahoma" w:eastAsia="Meiryo" w:hAnsi="Tahoma" w:cs="Tahoma"/>
                <w:b/>
              </w:rPr>
              <w:t xml:space="preserve">. </w:t>
            </w:r>
            <w:r w:rsidRPr="00F064A4">
              <w:rPr>
                <w:rFonts w:ascii="Tahoma" w:eastAsia="Meiryo" w:hAnsi="Tahoma" w:cs="Tahoma"/>
                <w:b/>
              </w:rPr>
              <w:t>course)</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D273D5" w14:textId="77777777" w:rsidR="00BE54BD" w:rsidRPr="00F064A4" w:rsidRDefault="00BE54BD" w:rsidP="00667F13">
            <w:pPr>
              <w:pStyle w:val="SD-BodyText9pt"/>
              <w:widowControl/>
              <w:spacing w:after="0" w:line="240" w:lineRule="auto"/>
              <w:jc w:val="center"/>
              <w:rPr>
                <w:rFonts w:ascii="Tahoma" w:eastAsia="Meiryo" w:hAnsi="Tahoma" w:cs="Tahoma"/>
                <w:b/>
              </w:rPr>
            </w:pPr>
            <w:r w:rsidRPr="00F064A4">
              <w:rPr>
                <w:rFonts w:ascii="Tahoma" w:eastAsia="Meiryo" w:hAnsi="Tahoma" w:cs="Tahoma"/>
                <w:b/>
              </w:rPr>
              <w:t>Quality Points</w:t>
            </w:r>
          </w:p>
          <w:p w14:paraId="1BB2AD14" w14:textId="77777777" w:rsidR="00BE54BD" w:rsidRPr="00F064A4" w:rsidRDefault="00BE54BD" w:rsidP="00667F13">
            <w:pPr>
              <w:pStyle w:val="SD-BodyText9pt"/>
              <w:widowControl/>
              <w:spacing w:after="0" w:line="240" w:lineRule="auto"/>
              <w:jc w:val="center"/>
              <w:rPr>
                <w:rFonts w:ascii="Tahoma" w:eastAsia="Meiryo" w:hAnsi="Tahoma" w:cs="Tahoma"/>
                <w:b/>
              </w:rPr>
            </w:pPr>
            <w:r w:rsidRPr="00F064A4">
              <w:rPr>
                <w:rFonts w:ascii="Tahoma" w:eastAsia="Meiryo" w:hAnsi="Tahoma" w:cs="Tahoma"/>
                <w:b/>
              </w:rPr>
              <w:t>(4 c</w:t>
            </w:r>
            <w:r w:rsidR="00B908A7" w:rsidRPr="00F064A4">
              <w:rPr>
                <w:rFonts w:ascii="Tahoma" w:eastAsia="Meiryo" w:hAnsi="Tahoma" w:cs="Tahoma"/>
                <w:b/>
              </w:rPr>
              <w:t xml:space="preserve">r. </w:t>
            </w:r>
            <w:r w:rsidRPr="00F064A4">
              <w:rPr>
                <w:rFonts w:ascii="Tahoma" w:eastAsia="Meiryo" w:hAnsi="Tahoma" w:cs="Tahoma"/>
                <w:b/>
              </w:rPr>
              <w:t>course)</w:t>
            </w:r>
          </w:p>
        </w:tc>
      </w:tr>
      <w:tr w:rsidR="00BE54BD" w:rsidRPr="007D0431" w14:paraId="61AA48B4" w14:textId="77777777" w:rsidTr="00F064A4">
        <w:trPr>
          <w:trHeight w:val="334"/>
        </w:trPr>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FECEDF6"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A</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F71E4A9"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Excellent</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F5E0FA0"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4.00</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68A13A4"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12.00</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A203BFE"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16.00</w:t>
            </w:r>
          </w:p>
        </w:tc>
      </w:tr>
      <w:tr w:rsidR="00BE54BD" w:rsidRPr="007D0431" w14:paraId="29745425" w14:textId="77777777" w:rsidTr="00F064A4">
        <w:trPr>
          <w:trHeight w:val="334"/>
        </w:trPr>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CB3FB87"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A-</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FC55796" w14:textId="77777777" w:rsidR="00BE54BD" w:rsidRPr="007D0431" w:rsidRDefault="00BE54BD" w:rsidP="00667F13">
            <w:pPr>
              <w:pStyle w:val="NoParagraphStyle"/>
              <w:widowControl/>
              <w:spacing w:line="240" w:lineRule="auto"/>
              <w:jc w:val="center"/>
              <w:textAlignment w:val="auto"/>
              <w:rPr>
                <w:rFonts w:ascii="Tahoma" w:eastAsia="Meiryo" w:hAnsi="Tahoma" w:cs="Tahoma"/>
                <w:color w:val="auto"/>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0BE04C3"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3.67</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4C97CA4"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11.01</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0BF6436"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14.68</w:t>
            </w:r>
          </w:p>
        </w:tc>
      </w:tr>
      <w:tr w:rsidR="00BE54BD" w:rsidRPr="007D0431" w14:paraId="41954F26" w14:textId="77777777" w:rsidTr="00F064A4">
        <w:trPr>
          <w:trHeight w:val="334"/>
        </w:trPr>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ECCD1D3"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B+</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29A894F" w14:textId="77777777" w:rsidR="00BE54BD" w:rsidRPr="007D0431" w:rsidRDefault="00BE54BD" w:rsidP="00667F13">
            <w:pPr>
              <w:pStyle w:val="NoParagraphStyle"/>
              <w:widowControl/>
              <w:spacing w:line="240" w:lineRule="auto"/>
              <w:jc w:val="center"/>
              <w:textAlignment w:val="auto"/>
              <w:rPr>
                <w:rFonts w:ascii="Tahoma" w:eastAsia="Meiryo" w:hAnsi="Tahoma" w:cs="Tahoma"/>
                <w:color w:val="auto"/>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D9266B4"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3.33</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47ADA6A"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9.99</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819D1DF"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13.32</w:t>
            </w:r>
          </w:p>
        </w:tc>
      </w:tr>
      <w:tr w:rsidR="00BE54BD" w:rsidRPr="007D0431" w14:paraId="66D982ED" w14:textId="77777777" w:rsidTr="00F064A4">
        <w:trPr>
          <w:trHeight w:val="334"/>
        </w:trPr>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80A374E"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B</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AF85E49"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Good</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5460425"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3.00</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A19A8F3"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9.00</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573643E"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12.00</w:t>
            </w:r>
          </w:p>
        </w:tc>
      </w:tr>
      <w:tr w:rsidR="00BE54BD" w:rsidRPr="007D0431" w14:paraId="45E098FF" w14:textId="77777777" w:rsidTr="00F064A4">
        <w:trPr>
          <w:trHeight w:val="334"/>
        </w:trPr>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180A739"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B-</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F9C0979" w14:textId="77777777" w:rsidR="00BE54BD" w:rsidRPr="007D0431" w:rsidRDefault="00BE54BD" w:rsidP="00667F13">
            <w:pPr>
              <w:pStyle w:val="NoParagraphStyle"/>
              <w:widowControl/>
              <w:spacing w:line="240" w:lineRule="auto"/>
              <w:jc w:val="center"/>
              <w:textAlignment w:val="auto"/>
              <w:rPr>
                <w:rFonts w:ascii="Tahoma" w:eastAsia="Meiryo" w:hAnsi="Tahoma" w:cs="Tahoma"/>
                <w:color w:val="auto"/>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0246A02"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2.67</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0039CBA"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8.01</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A068C9"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10.68</w:t>
            </w:r>
          </w:p>
        </w:tc>
      </w:tr>
      <w:tr w:rsidR="00BE54BD" w:rsidRPr="007D0431" w14:paraId="56A54BB5" w14:textId="77777777" w:rsidTr="00F064A4">
        <w:trPr>
          <w:trHeight w:val="334"/>
        </w:trPr>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45A4E65"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C+</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77E57C7" w14:textId="77777777" w:rsidR="00BE54BD" w:rsidRPr="007D0431" w:rsidRDefault="00BE54BD" w:rsidP="00667F13">
            <w:pPr>
              <w:pStyle w:val="NoParagraphStyle"/>
              <w:widowControl/>
              <w:spacing w:line="240" w:lineRule="auto"/>
              <w:jc w:val="center"/>
              <w:textAlignment w:val="auto"/>
              <w:rPr>
                <w:rFonts w:ascii="Tahoma" w:eastAsia="Meiryo" w:hAnsi="Tahoma" w:cs="Tahoma"/>
                <w:color w:val="auto"/>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4FA3407"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2.33</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DAAB600"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6.99</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9150674"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9.32</w:t>
            </w:r>
          </w:p>
        </w:tc>
      </w:tr>
      <w:tr w:rsidR="00BE54BD" w:rsidRPr="007D0431" w14:paraId="5EBE135B" w14:textId="77777777" w:rsidTr="00F064A4">
        <w:trPr>
          <w:trHeight w:val="334"/>
        </w:trPr>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E56481B"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C</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F18F61E"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Fair</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BA6D396"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2.00</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A0FF08B"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6.00</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08BD02D"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8.00</w:t>
            </w:r>
          </w:p>
        </w:tc>
      </w:tr>
      <w:tr w:rsidR="00BE54BD" w:rsidRPr="007D0431" w14:paraId="657349FE" w14:textId="77777777" w:rsidTr="00F064A4">
        <w:trPr>
          <w:trHeight w:val="334"/>
        </w:trPr>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CF96F10"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C-</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8268CF5" w14:textId="77777777" w:rsidR="00BE54BD" w:rsidRPr="007D0431" w:rsidRDefault="00BE54BD" w:rsidP="00667F13">
            <w:pPr>
              <w:pStyle w:val="NoParagraphStyle"/>
              <w:widowControl/>
              <w:spacing w:line="240" w:lineRule="auto"/>
              <w:jc w:val="center"/>
              <w:textAlignment w:val="auto"/>
              <w:rPr>
                <w:rFonts w:ascii="Tahoma" w:eastAsia="Meiryo" w:hAnsi="Tahoma" w:cs="Tahoma"/>
                <w:color w:val="auto"/>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9FA6C2C"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1.67</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7148D4D"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5.01</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A7DC174" w14:textId="77777777" w:rsidR="00BE54BD" w:rsidRPr="007D0431" w:rsidRDefault="00BE54BD"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6.68</w:t>
            </w:r>
          </w:p>
        </w:tc>
      </w:tr>
      <w:tr w:rsidR="00444E10" w:rsidRPr="007D0431" w14:paraId="629669BC" w14:textId="77777777" w:rsidTr="00F064A4">
        <w:trPr>
          <w:trHeight w:val="334"/>
        </w:trPr>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2EA80B9" w14:textId="77777777" w:rsidR="00444E10" w:rsidRPr="007D0431" w:rsidRDefault="00444E10"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D+</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958FED1" w14:textId="77777777" w:rsidR="00444E10" w:rsidRPr="007D0431" w:rsidRDefault="00444E10" w:rsidP="00667F13">
            <w:pPr>
              <w:pStyle w:val="NoParagraphStyle"/>
              <w:widowControl/>
              <w:spacing w:line="240" w:lineRule="auto"/>
              <w:jc w:val="center"/>
              <w:textAlignment w:val="auto"/>
              <w:rPr>
                <w:rFonts w:ascii="Tahoma" w:eastAsia="Meiryo" w:hAnsi="Tahoma" w:cs="Tahoma"/>
                <w:color w:val="auto"/>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63467F2" w14:textId="77777777" w:rsidR="00444E10" w:rsidRPr="007D0431" w:rsidRDefault="00444E10"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1.33</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384AED1" w14:textId="77777777" w:rsidR="00444E10" w:rsidRPr="007D0431" w:rsidRDefault="00444E10"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3.99</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433642A" w14:textId="77777777" w:rsidR="00444E10" w:rsidRPr="007D0431" w:rsidRDefault="00444E10"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5.32</w:t>
            </w:r>
          </w:p>
        </w:tc>
      </w:tr>
      <w:tr w:rsidR="00444E10" w:rsidRPr="007D0431" w14:paraId="55484C06" w14:textId="77777777" w:rsidTr="00F064A4">
        <w:trPr>
          <w:trHeight w:val="334"/>
        </w:trPr>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F634044" w14:textId="77777777" w:rsidR="00444E10" w:rsidRPr="007D0431" w:rsidRDefault="00444E10"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D</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DA54AEA" w14:textId="77777777" w:rsidR="00444E10" w:rsidRPr="007D0431" w:rsidRDefault="00444E10"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Passing</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937E786" w14:textId="77777777" w:rsidR="00444E10" w:rsidRPr="007D0431" w:rsidRDefault="00444E10"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1.00</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0B9C476" w14:textId="77777777" w:rsidR="00444E10" w:rsidRPr="007D0431" w:rsidRDefault="00444E10"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3.00</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1B2D954" w14:textId="77777777" w:rsidR="00444E10" w:rsidRPr="007D0431" w:rsidRDefault="00444E10"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4.00</w:t>
            </w:r>
          </w:p>
        </w:tc>
      </w:tr>
      <w:tr w:rsidR="00444E10" w:rsidRPr="007D0431" w14:paraId="122BA833" w14:textId="77777777" w:rsidTr="00F064A4">
        <w:trPr>
          <w:trHeight w:val="334"/>
        </w:trPr>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1995A38" w14:textId="77777777" w:rsidR="00444E10" w:rsidRPr="007D0431" w:rsidRDefault="00444E10"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D-</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3270099" w14:textId="77777777" w:rsidR="00444E10" w:rsidRPr="007D0431" w:rsidRDefault="00444E10" w:rsidP="00667F13">
            <w:pPr>
              <w:pStyle w:val="NoParagraphStyle"/>
              <w:widowControl/>
              <w:spacing w:line="240" w:lineRule="auto"/>
              <w:jc w:val="center"/>
              <w:textAlignment w:val="auto"/>
              <w:rPr>
                <w:rFonts w:ascii="Tahoma" w:eastAsia="Meiryo" w:hAnsi="Tahoma" w:cs="Tahoma"/>
                <w:color w:val="auto"/>
                <w:sz w:val="20"/>
                <w:szCs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A4E906D" w14:textId="77777777" w:rsidR="00444E10" w:rsidRPr="007D0431" w:rsidRDefault="00444E10"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0.67</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3076AD6" w14:textId="77777777" w:rsidR="00444E10" w:rsidRPr="007D0431" w:rsidRDefault="00444E10"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2.01</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E9A57EB" w14:textId="77777777" w:rsidR="00444E10" w:rsidRPr="007D0431" w:rsidRDefault="00444E10"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2.68</w:t>
            </w:r>
          </w:p>
        </w:tc>
      </w:tr>
      <w:tr w:rsidR="00444E10" w:rsidRPr="007D0431" w14:paraId="6186FDE0" w14:textId="77777777" w:rsidTr="00F064A4">
        <w:trPr>
          <w:trHeight w:val="334"/>
        </w:trPr>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FE0573D" w14:textId="77777777" w:rsidR="00444E10" w:rsidRPr="007D0431" w:rsidRDefault="00444E10"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F</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C7F872A" w14:textId="77777777" w:rsidR="00444E10" w:rsidRPr="007D0431" w:rsidRDefault="00444E10"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Failure</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3714573" w14:textId="77777777" w:rsidR="00444E10" w:rsidRPr="007D0431" w:rsidRDefault="00444E10"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0.00</w:t>
            </w:r>
          </w:p>
        </w:tc>
        <w:tc>
          <w:tcPr>
            <w:tcW w:w="1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B823BE6" w14:textId="77777777" w:rsidR="00444E10" w:rsidRPr="007D0431" w:rsidRDefault="00444E10"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0.00</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E40A858" w14:textId="77777777" w:rsidR="00444E10" w:rsidRPr="007D0431" w:rsidRDefault="00444E10"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0.00</w:t>
            </w:r>
          </w:p>
        </w:tc>
      </w:tr>
      <w:tr w:rsidR="00444E10" w:rsidRPr="007D0431" w14:paraId="380BF6B5" w14:textId="77777777" w:rsidTr="00F064A4">
        <w:trPr>
          <w:trHeight w:val="334"/>
        </w:trPr>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2C66646" w14:textId="77777777" w:rsidR="00444E10" w:rsidRPr="007D0431" w:rsidRDefault="00444E10"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AP</w:t>
            </w:r>
          </w:p>
        </w:tc>
        <w:tc>
          <w:tcPr>
            <w:tcW w:w="5220"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604E547C" w14:textId="77777777" w:rsidR="00444E10" w:rsidRPr="007D0431" w:rsidRDefault="00444E10" w:rsidP="00667F13">
            <w:pPr>
              <w:pStyle w:val="SD-BodyText9pt"/>
              <w:widowControl/>
              <w:spacing w:after="0" w:line="240" w:lineRule="auto"/>
              <w:ind w:right="720"/>
              <w:jc w:val="left"/>
              <w:rPr>
                <w:rFonts w:ascii="Tahoma" w:eastAsia="Meiryo" w:hAnsi="Tahoma" w:cs="Tahoma"/>
                <w:sz w:val="20"/>
                <w:szCs w:val="20"/>
              </w:rPr>
            </w:pPr>
            <w:r w:rsidRPr="007D0431">
              <w:rPr>
                <w:rFonts w:ascii="Tahoma" w:eastAsia="Meiryo" w:hAnsi="Tahoma" w:cs="Tahoma"/>
                <w:sz w:val="20"/>
                <w:szCs w:val="20"/>
              </w:rPr>
              <w:t>Advanced Placement</w:t>
            </w:r>
          </w:p>
        </w:tc>
      </w:tr>
      <w:tr w:rsidR="00444E10" w:rsidRPr="007D0431" w14:paraId="41774C60" w14:textId="77777777" w:rsidTr="00F064A4">
        <w:trPr>
          <w:trHeight w:val="334"/>
        </w:trPr>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E04598B" w14:textId="77777777" w:rsidR="00444E10" w:rsidRPr="007D0431" w:rsidRDefault="00444E10"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AU</w:t>
            </w:r>
          </w:p>
        </w:tc>
        <w:tc>
          <w:tcPr>
            <w:tcW w:w="5220"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47EBF087" w14:textId="77777777" w:rsidR="00444E10" w:rsidRPr="007D0431" w:rsidRDefault="00444E10" w:rsidP="00667F13">
            <w:pPr>
              <w:pStyle w:val="SD-BodyText9pt"/>
              <w:widowControl/>
              <w:spacing w:after="0" w:line="240" w:lineRule="auto"/>
              <w:ind w:right="720"/>
              <w:jc w:val="left"/>
              <w:rPr>
                <w:rFonts w:ascii="Tahoma" w:eastAsia="Meiryo" w:hAnsi="Tahoma" w:cs="Tahoma"/>
                <w:sz w:val="20"/>
                <w:szCs w:val="20"/>
              </w:rPr>
            </w:pPr>
            <w:r w:rsidRPr="007D0431">
              <w:rPr>
                <w:rFonts w:ascii="Tahoma" w:eastAsia="Meiryo" w:hAnsi="Tahoma" w:cs="Tahoma"/>
                <w:sz w:val="20"/>
                <w:szCs w:val="20"/>
              </w:rPr>
              <w:t>Audit</w:t>
            </w:r>
          </w:p>
        </w:tc>
      </w:tr>
      <w:tr w:rsidR="00444E10" w:rsidRPr="007D0431" w14:paraId="7367784A" w14:textId="77777777" w:rsidTr="00F064A4">
        <w:trPr>
          <w:trHeight w:val="334"/>
        </w:trPr>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8B9D6D8" w14:textId="77777777" w:rsidR="00444E10" w:rsidRPr="007D0431" w:rsidRDefault="00444E10"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CE</w:t>
            </w:r>
          </w:p>
        </w:tc>
        <w:tc>
          <w:tcPr>
            <w:tcW w:w="5220"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2C73D963" w14:textId="77777777" w:rsidR="00444E10" w:rsidRPr="007D0431" w:rsidRDefault="00444E10" w:rsidP="00667F13">
            <w:pPr>
              <w:pStyle w:val="SD-BodyText9pt"/>
              <w:widowControl/>
              <w:spacing w:after="0" w:line="240" w:lineRule="auto"/>
              <w:ind w:right="720"/>
              <w:jc w:val="left"/>
              <w:rPr>
                <w:rFonts w:ascii="Tahoma" w:eastAsia="Meiryo" w:hAnsi="Tahoma" w:cs="Tahoma"/>
                <w:sz w:val="20"/>
                <w:szCs w:val="20"/>
              </w:rPr>
            </w:pPr>
            <w:r w:rsidRPr="007D0431">
              <w:rPr>
                <w:rFonts w:ascii="Tahoma" w:eastAsia="Meiryo" w:hAnsi="Tahoma" w:cs="Tahoma"/>
                <w:sz w:val="20"/>
                <w:szCs w:val="20"/>
              </w:rPr>
              <w:t>Credit by Examination</w:t>
            </w:r>
          </w:p>
        </w:tc>
      </w:tr>
      <w:tr w:rsidR="00444E10" w:rsidRPr="007D0431" w14:paraId="6DF851A1" w14:textId="77777777" w:rsidTr="00F064A4">
        <w:trPr>
          <w:trHeight w:val="334"/>
        </w:trPr>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37E9A1A" w14:textId="77777777" w:rsidR="00444E10" w:rsidRPr="007D0431" w:rsidRDefault="00444E10"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N</w:t>
            </w:r>
          </w:p>
        </w:tc>
        <w:tc>
          <w:tcPr>
            <w:tcW w:w="5220"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0AEAD4F4" w14:textId="77777777" w:rsidR="00444E10" w:rsidRPr="007D0431" w:rsidRDefault="00444E10" w:rsidP="00667F13">
            <w:pPr>
              <w:pStyle w:val="SD-BodyText9pt"/>
              <w:widowControl/>
              <w:spacing w:after="0" w:line="240" w:lineRule="auto"/>
              <w:ind w:right="720"/>
              <w:jc w:val="left"/>
              <w:rPr>
                <w:rFonts w:ascii="Tahoma" w:eastAsia="Meiryo" w:hAnsi="Tahoma" w:cs="Tahoma"/>
                <w:sz w:val="20"/>
                <w:szCs w:val="20"/>
              </w:rPr>
            </w:pPr>
            <w:r w:rsidRPr="007D0431">
              <w:rPr>
                <w:rFonts w:ascii="Tahoma" w:eastAsia="Meiryo" w:hAnsi="Tahoma" w:cs="Tahoma"/>
                <w:sz w:val="20"/>
                <w:szCs w:val="20"/>
              </w:rPr>
              <w:t>Incomplete</w:t>
            </w:r>
          </w:p>
        </w:tc>
      </w:tr>
      <w:tr w:rsidR="00444E10" w:rsidRPr="007D0431" w14:paraId="6FF6BDCE" w14:textId="77777777" w:rsidTr="00F064A4">
        <w:trPr>
          <w:trHeight w:val="334"/>
        </w:trPr>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A608825" w14:textId="77777777" w:rsidR="00444E10" w:rsidRPr="007D0431" w:rsidRDefault="00444E10"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NG</w:t>
            </w:r>
          </w:p>
        </w:tc>
        <w:tc>
          <w:tcPr>
            <w:tcW w:w="5220"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1453DA9F" w14:textId="77777777" w:rsidR="00444E10" w:rsidRPr="007D0431" w:rsidRDefault="00444E10" w:rsidP="00667F13">
            <w:pPr>
              <w:pStyle w:val="SD-BodyText9pt"/>
              <w:widowControl/>
              <w:spacing w:after="0" w:line="240" w:lineRule="auto"/>
              <w:ind w:right="720"/>
              <w:jc w:val="left"/>
              <w:rPr>
                <w:rFonts w:ascii="Tahoma" w:eastAsia="Meiryo" w:hAnsi="Tahoma" w:cs="Tahoma"/>
                <w:sz w:val="20"/>
                <w:szCs w:val="20"/>
              </w:rPr>
            </w:pPr>
            <w:r w:rsidRPr="007D0431">
              <w:rPr>
                <w:rFonts w:ascii="Tahoma" w:eastAsia="Meiryo" w:hAnsi="Tahoma" w:cs="Tahoma"/>
                <w:sz w:val="20"/>
                <w:szCs w:val="20"/>
              </w:rPr>
              <w:t>No Grade Reported</w:t>
            </w:r>
          </w:p>
        </w:tc>
      </w:tr>
      <w:tr w:rsidR="00444E10" w:rsidRPr="007D0431" w14:paraId="192F7E09" w14:textId="77777777" w:rsidTr="00F064A4">
        <w:trPr>
          <w:trHeight w:val="334"/>
        </w:trPr>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7DC82F1" w14:textId="77777777" w:rsidR="00444E10" w:rsidRPr="007D0431" w:rsidRDefault="00444E10"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NF</w:t>
            </w:r>
          </w:p>
        </w:tc>
        <w:tc>
          <w:tcPr>
            <w:tcW w:w="5220"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1198422D" w14:textId="77777777" w:rsidR="00444E10" w:rsidRPr="007D0431" w:rsidRDefault="00444E10" w:rsidP="00667F13">
            <w:pPr>
              <w:pStyle w:val="SD-BodyText9pt"/>
              <w:widowControl/>
              <w:spacing w:after="0" w:line="240" w:lineRule="auto"/>
              <w:ind w:right="720"/>
              <w:jc w:val="left"/>
              <w:rPr>
                <w:rFonts w:ascii="Tahoma" w:eastAsia="Meiryo" w:hAnsi="Tahoma" w:cs="Tahoma"/>
                <w:sz w:val="20"/>
                <w:szCs w:val="20"/>
              </w:rPr>
            </w:pPr>
            <w:r w:rsidRPr="007D0431">
              <w:rPr>
                <w:rFonts w:ascii="Tahoma" w:eastAsia="Meiryo" w:hAnsi="Tahoma" w:cs="Tahoma"/>
                <w:sz w:val="20"/>
                <w:szCs w:val="20"/>
              </w:rPr>
              <w:t>Unchanged Incomplete</w:t>
            </w:r>
          </w:p>
        </w:tc>
      </w:tr>
      <w:tr w:rsidR="00444E10" w:rsidRPr="007D0431" w14:paraId="44B04FFE" w14:textId="77777777" w:rsidTr="00F064A4">
        <w:trPr>
          <w:trHeight w:val="334"/>
        </w:trPr>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E02CFE6" w14:textId="77777777" w:rsidR="00444E10" w:rsidRPr="007D0431" w:rsidRDefault="00444E10"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lastRenderedPageBreak/>
              <w:t>S</w:t>
            </w:r>
          </w:p>
        </w:tc>
        <w:tc>
          <w:tcPr>
            <w:tcW w:w="5220"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5CEE7FF9" w14:textId="77777777" w:rsidR="00444E10" w:rsidRPr="007D0431" w:rsidRDefault="00444E10" w:rsidP="00667F13">
            <w:pPr>
              <w:pStyle w:val="SD-BodyText9pt"/>
              <w:widowControl/>
              <w:spacing w:after="0" w:line="240" w:lineRule="auto"/>
              <w:ind w:right="720"/>
              <w:jc w:val="left"/>
              <w:rPr>
                <w:rFonts w:ascii="Tahoma" w:eastAsia="Meiryo" w:hAnsi="Tahoma" w:cs="Tahoma"/>
                <w:sz w:val="20"/>
                <w:szCs w:val="20"/>
              </w:rPr>
            </w:pPr>
            <w:r w:rsidRPr="007D0431">
              <w:rPr>
                <w:rFonts w:ascii="Tahoma" w:eastAsia="Meiryo" w:hAnsi="Tahoma" w:cs="Tahoma"/>
                <w:sz w:val="20"/>
                <w:szCs w:val="20"/>
              </w:rPr>
              <w:t>Satisfactory: Satisfactory/Unsatisfactory Courses</w:t>
            </w:r>
          </w:p>
        </w:tc>
      </w:tr>
      <w:tr w:rsidR="00444E10" w:rsidRPr="007D0431" w14:paraId="26616563" w14:textId="77777777" w:rsidTr="00F064A4">
        <w:trPr>
          <w:trHeight w:val="334"/>
        </w:trPr>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AF9A9A0" w14:textId="77777777" w:rsidR="00444E10" w:rsidRPr="007D0431" w:rsidRDefault="00444E10"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SP</w:t>
            </w:r>
          </w:p>
        </w:tc>
        <w:tc>
          <w:tcPr>
            <w:tcW w:w="5220"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16ED3D9D" w14:textId="77777777" w:rsidR="00444E10" w:rsidRPr="007D0431" w:rsidRDefault="00444E10" w:rsidP="00667F13">
            <w:pPr>
              <w:pStyle w:val="SD-BodyText9pt"/>
              <w:widowControl/>
              <w:spacing w:after="0" w:line="240" w:lineRule="auto"/>
              <w:ind w:right="720"/>
              <w:jc w:val="left"/>
              <w:rPr>
                <w:rFonts w:ascii="Tahoma" w:eastAsia="Meiryo" w:hAnsi="Tahoma" w:cs="Tahoma"/>
                <w:sz w:val="20"/>
                <w:szCs w:val="20"/>
              </w:rPr>
            </w:pPr>
            <w:r w:rsidRPr="007D0431">
              <w:rPr>
                <w:rFonts w:ascii="Tahoma" w:eastAsia="Meiryo" w:hAnsi="Tahoma" w:cs="Tahoma"/>
                <w:sz w:val="20"/>
                <w:szCs w:val="20"/>
              </w:rPr>
              <w:t>Satisfactory Progress (Mid-Semester Grade Only)</w:t>
            </w:r>
          </w:p>
        </w:tc>
      </w:tr>
      <w:tr w:rsidR="00444E10" w:rsidRPr="007D0431" w14:paraId="273F5A3B" w14:textId="77777777" w:rsidTr="00F064A4">
        <w:trPr>
          <w:trHeight w:val="334"/>
        </w:trPr>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17B4708" w14:textId="77777777" w:rsidR="00444E10" w:rsidRPr="007D0431" w:rsidRDefault="00444E10"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T</w:t>
            </w:r>
          </w:p>
        </w:tc>
        <w:tc>
          <w:tcPr>
            <w:tcW w:w="5220"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7160BCFE" w14:textId="77777777" w:rsidR="00444E10" w:rsidRPr="007D0431" w:rsidRDefault="00444E10" w:rsidP="00667F13">
            <w:pPr>
              <w:pStyle w:val="SD-BodyText9pt"/>
              <w:widowControl/>
              <w:spacing w:after="0" w:line="240" w:lineRule="auto"/>
              <w:ind w:right="720"/>
              <w:jc w:val="left"/>
              <w:rPr>
                <w:rFonts w:ascii="Tahoma" w:eastAsia="Meiryo" w:hAnsi="Tahoma" w:cs="Tahoma"/>
                <w:sz w:val="20"/>
                <w:szCs w:val="20"/>
              </w:rPr>
            </w:pPr>
            <w:r w:rsidRPr="007D0431">
              <w:rPr>
                <w:rFonts w:ascii="Tahoma" w:eastAsia="Meiryo" w:hAnsi="Tahoma" w:cs="Tahoma"/>
                <w:sz w:val="20"/>
                <w:szCs w:val="20"/>
              </w:rPr>
              <w:t>Transfer Credits</w:t>
            </w:r>
          </w:p>
        </w:tc>
      </w:tr>
      <w:tr w:rsidR="00444E10" w:rsidRPr="007D0431" w14:paraId="6CE810F3" w14:textId="77777777" w:rsidTr="00F064A4">
        <w:trPr>
          <w:trHeight w:val="334"/>
        </w:trPr>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475557C" w14:textId="77777777" w:rsidR="00444E10" w:rsidRPr="007D0431" w:rsidRDefault="00444E10"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U</w:t>
            </w:r>
          </w:p>
        </w:tc>
        <w:tc>
          <w:tcPr>
            <w:tcW w:w="5220"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645D5DE5" w14:textId="77777777" w:rsidR="00444E10" w:rsidRPr="007D0431" w:rsidRDefault="00444E10" w:rsidP="00667F13">
            <w:pPr>
              <w:pStyle w:val="SD-BodyText9pt"/>
              <w:widowControl/>
              <w:spacing w:after="0" w:line="240" w:lineRule="auto"/>
              <w:ind w:right="720"/>
              <w:jc w:val="left"/>
              <w:rPr>
                <w:rFonts w:ascii="Tahoma" w:eastAsia="Meiryo" w:hAnsi="Tahoma" w:cs="Tahoma"/>
                <w:sz w:val="20"/>
                <w:szCs w:val="20"/>
              </w:rPr>
            </w:pPr>
            <w:r w:rsidRPr="007D0431">
              <w:rPr>
                <w:rFonts w:ascii="Tahoma" w:eastAsia="Meiryo" w:hAnsi="Tahoma" w:cs="Tahoma"/>
                <w:sz w:val="20"/>
                <w:szCs w:val="20"/>
              </w:rPr>
              <w:t xml:space="preserve">Unsatisfactory: Satisfactory/Unsatisfactory </w:t>
            </w:r>
            <w:r w:rsidR="00C96767">
              <w:rPr>
                <w:rFonts w:ascii="Tahoma" w:eastAsia="Meiryo" w:hAnsi="Tahoma" w:cs="Tahoma"/>
                <w:sz w:val="20"/>
                <w:szCs w:val="20"/>
              </w:rPr>
              <w:t xml:space="preserve"> </w:t>
            </w:r>
            <w:r w:rsidRPr="007D0431">
              <w:rPr>
                <w:rFonts w:ascii="Tahoma" w:eastAsia="Meiryo" w:hAnsi="Tahoma" w:cs="Tahoma"/>
                <w:sz w:val="20"/>
                <w:szCs w:val="20"/>
              </w:rPr>
              <w:t>Courses</w:t>
            </w:r>
          </w:p>
        </w:tc>
      </w:tr>
      <w:tr w:rsidR="00444E10" w:rsidRPr="007D0431" w14:paraId="29042E07" w14:textId="77777777" w:rsidTr="00F064A4">
        <w:trPr>
          <w:trHeight w:val="334"/>
        </w:trPr>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DDF36A9" w14:textId="77777777" w:rsidR="00444E10" w:rsidRPr="007D0431" w:rsidRDefault="00444E10"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W</w:t>
            </w:r>
          </w:p>
        </w:tc>
        <w:tc>
          <w:tcPr>
            <w:tcW w:w="5220"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1740B8F4" w14:textId="77777777" w:rsidR="00444E10" w:rsidRPr="007D0431" w:rsidRDefault="00444E10" w:rsidP="00667F13">
            <w:pPr>
              <w:pStyle w:val="SD-BodyText9pt"/>
              <w:widowControl/>
              <w:spacing w:after="0" w:line="240" w:lineRule="auto"/>
              <w:ind w:right="720"/>
              <w:jc w:val="left"/>
              <w:rPr>
                <w:rFonts w:ascii="Tahoma" w:eastAsia="Meiryo" w:hAnsi="Tahoma" w:cs="Tahoma"/>
                <w:sz w:val="20"/>
                <w:szCs w:val="20"/>
              </w:rPr>
            </w:pPr>
            <w:r w:rsidRPr="007D0431">
              <w:rPr>
                <w:rFonts w:ascii="Tahoma" w:eastAsia="Meiryo" w:hAnsi="Tahoma" w:cs="Tahoma"/>
                <w:sz w:val="20"/>
                <w:szCs w:val="20"/>
              </w:rPr>
              <w:t>Approved Withdrawal With Academic Penalty</w:t>
            </w:r>
          </w:p>
        </w:tc>
      </w:tr>
      <w:tr w:rsidR="00444E10" w:rsidRPr="007D0431" w14:paraId="023218A7" w14:textId="77777777" w:rsidTr="00F064A4">
        <w:trPr>
          <w:trHeight w:val="334"/>
        </w:trPr>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0667DAA" w14:textId="77777777" w:rsidR="00444E10" w:rsidRPr="007D0431" w:rsidRDefault="00444E10"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WX</w:t>
            </w:r>
          </w:p>
        </w:tc>
        <w:tc>
          <w:tcPr>
            <w:tcW w:w="5220"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16EFA24D" w14:textId="77777777" w:rsidR="00444E10" w:rsidRPr="007D0431" w:rsidRDefault="00444E10" w:rsidP="00667F13">
            <w:pPr>
              <w:pStyle w:val="SD-BodyText9pt"/>
              <w:widowControl/>
              <w:spacing w:after="0" w:line="240" w:lineRule="auto"/>
              <w:ind w:right="720"/>
              <w:jc w:val="left"/>
              <w:rPr>
                <w:rFonts w:ascii="Tahoma" w:eastAsia="Meiryo" w:hAnsi="Tahoma" w:cs="Tahoma"/>
                <w:sz w:val="20"/>
                <w:szCs w:val="20"/>
              </w:rPr>
            </w:pPr>
            <w:r w:rsidRPr="007D0431">
              <w:rPr>
                <w:rFonts w:ascii="Tahoma" w:eastAsia="Meiryo" w:hAnsi="Tahoma" w:cs="Tahoma"/>
                <w:sz w:val="20"/>
                <w:szCs w:val="20"/>
              </w:rPr>
              <w:t>Approved Withdrawal Without Academic Penalty</w:t>
            </w:r>
          </w:p>
        </w:tc>
      </w:tr>
      <w:tr w:rsidR="00444E10" w:rsidRPr="007D0431" w14:paraId="7007A317" w14:textId="77777777" w:rsidTr="00F064A4">
        <w:trPr>
          <w:trHeight w:val="486"/>
        </w:trPr>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6E86661" w14:textId="77777777" w:rsidR="00444E10" w:rsidRPr="007D0431" w:rsidRDefault="00444E10" w:rsidP="00667F13">
            <w:pPr>
              <w:pStyle w:val="SD-BodyText9pt"/>
              <w:widowControl/>
              <w:spacing w:after="0" w:line="240" w:lineRule="auto"/>
              <w:jc w:val="center"/>
              <w:rPr>
                <w:rFonts w:ascii="Tahoma" w:eastAsia="Meiryo" w:hAnsi="Tahoma" w:cs="Tahoma"/>
                <w:sz w:val="20"/>
                <w:szCs w:val="20"/>
              </w:rPr>
            </w:pPr>
            <w:r w:rsidRPr="007D0431">
              <w:rPr>
                <w:rFonts w:ascii="Tahoma" w:eastAsia="Meiryo" w:hAnsi="Tahoma" w:cs="Tahoma"/>
                <w:sz w:val="20"/>
                <w:szCs w:val="20"/>
              </w:rPr>
              <w:t>Y</w:t>
            </w:r>
          </w:p>
        </w:tc>
        <w:tc>
          <w:tcPr>
            <w:tcW w:w="5220"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2CAC7B6C" w14:textId="77777777" w:rsidR="00444E10" w:rsidRPr="007D0431" w:rsidRDefault="00444E10" w:rsidP="00667F13">
            <w:pPr>
              <w:pStyle w:val="SD-BodyText9pt"/>
              <w:widowControl/>
              <w:spacing w:after="0" w:line="240" w:lineRule="auto"/>
              <w:ind w:right="720"/>
              <w:jc w:val="left"/>
              <w:rPr>
                <w:rFonts w:ascii="Tahoma" w:eastAsia="Meiryo" w:hAnsi="Tahoma" w:cs="Tahoma"/>
                <w:sz w:val="20"/>
                <w:szCs w:val="20"/>
              </w:rPr>
            </w:pPr>
            <w:r w:rsidRPr="007D0431">
              <w:rPr>
                <w:rFonts w:ascii="Tahoma" w:eastAsia="Meiryo" w:hAnsi="Tahoma" w:cs="Tahoma"/>
                <w:sz w:val="20"/>
                <w:szCs w:val="20"/>
              </w:rPr>
              <w:t xml:space="preserve">Unofficial Withdrawal from Course (or for </w:t>
            </w:r>
            <w:r w:rsidR="008B59BE">
              <w:rPr>
                <w:rFonts w:ascii="Tahoma" w:eastAsia="Meiryo" w:hAnsi="Tahoma" w:cs="Tahoma"/>
                <w:sz w:val="20"/>
                <w:szCs w:val="20"/>
              </w:rPr>
              <w:t>first-year students</w:t>
            </w:r>
            <w:r w:rsidRPr="007D0431">
              <w:rPr>
                <w:rFonts w:ascii="Tahoma" w:eastAsia="Meiryo" w:hAnsi="Tahoma" w:cs="Tahoma"/>
                <w:sz w:val="20"/>
                <w:szCs w:val="20"/>
              </w:rPr>
              <w:t>, failure for excessive absences)</w:t>
            </w:r>
          </w:p>
        </w:tc>
      </w:tr>
    </w:tbl>
    <w:p w14:paraId="7008A6C8" w14:textId="77777777" w:rsidR="00BE54BD" w:rsidRPr="007D0431" w:rsidRDefault="00B82F1B" w:rsidP="00DD1E03">
      <w:pPr>
        <w:pStyle w:val="SD-BodyText9pt"/>
        <w:widowControl/>
        <w:spacing w:after="0" w:line="240" w:lineRule="auto"/>
        <w:ind w:right="270"/>
        <w:rPr>
          <w:rFonts w:ascii="Tahoma" w:eastAsia="Meiryo" w:hAnsi="Tahoma" w:cs="Tahoma"/>
          <w:sz w:val="20"/>
          <w:szCs w:val="20"/>
        </w:rPr>
      </w:pPr>
      <w:r w:rsidRPr="00C900E1">
        <w:rPr>
          <w:rFonts w:ascii="Tahoma" w:eastAsia="Meiryo" w:hAnsi="Tahoma" w:cs="Tahoma"/>
          <w:sz w:val="16"/>
          <w:szCs w:val="16"/>
        </w:rPr>
        <w:br/>
      </w:r>
      <w:r w:rsidR="00BE54BD" w:rsidRPr="007D0431">
        <w:rPr>
          <w:rFonts w:ascii="Tahoma" w:eastAsia="Meiryo" w:hAnsi="Tahoma" w:cs="Tahoma"/>
          <w:sz w:val="20"/>
          <w:szCs w:val="20"/>
        </w:rPr>
        <w:t xml:space="preserve">All grades are permanent, except </w:t>
      </w:r>
      <w:r w:rsidR="00BE54BD" w:rsidRPr="007D0431">
        <w:rPr>
          <w:rStyle w:val="Bold"/>
          <w:rFonts w:ascii="Tahoma" w:eastAsia="Meiryo" w:hAnsi="Tahoma" w:cs="Tahoma"/>
          <w:sz w:val="20"/>
          <w:szCs w:val="20"/>
        </w:rPr>
        <w:t>N</w:t>
      </w:r>
      <w:r w:rsidR="00BE54BD" w:rsidRPr="007D0431">
        <w:rPr>
          <w:rFonts w:ascii="Tahoma" w:eastAsia="Meiryo" w:hAnsi="Tahoma" w:cs="Tahoma"/>
          <w:sz w:val="20"/>
          <w:szCs w:val="20"/>
        </w:rPr>
        <w:t xml:space="preserve"> and </w:t>
      </w:r>
      <w:r w:rsidR="00BE54BD" w:rsidRPr="007D0431">
        <w:rPr>
          <w:rStyle w:val="Bold"/>
          <w:rFonts w:ascii="Tahoma" w:eastAsia="Meiryo" w:hAnsi="Tahoma" w:cs="Tahoma"/>
          <w:sz w:val="20"/>
          <w:szCs w:val="20"/>
        </w:rPr>
        <w:t>NG</w:t>
      </w:r>
      <w:r w:rsidR="00BE54BD" w:rsidRPr="007D0431">
        <w:rPr>
          <w:rFonts w:ascii="Tahoma" w:eastAsia="Meiryo" w:hAnsi="Tahoma" w:cs="Tahoma"/>
          <w:sz w:val="20"/>
          <w:szCs w:val="20"/>
        </w:rPr>
        <w:t xml:space="preserve">, which are temporary grades. </w:t>
      </w:r>
      <w:r w:rsidR="00A83325">
        <w:rPr>
          <w:rFonts w:ascii="Tahoma" w:eastAsia="Meiryo" w:hAnsi="Tahoma" w:cs="Tahoma"/>
          <w:sz w:val="20"/>
          <w:szCs w:val="20"/>
        </w:rPr>
        <w:t xml:space="preserve"> </w:t>
      </w:r>
      <w:r w:rsidR="00BE54BD" w:rsidRPr="007D0431">
        <w:rPr>
          <w:rFonts w:ascii="Tahoma" w:eastAsia="Meiryo" w:hAnsi="Tahoma" w:cs="Tahoma"/>
          <w:sz w:val="20"/>
          <w:szCs w:val="20"/>
        </w:rPr>
        <w:t xml:space="preserve">An </w:t>
      </w:r>
      <w:r w:rsidR="00BE54BD" w:rsidRPr="007D0431">
        <w:rPr>
          <w:rStyle w:val="Bold"/>
          <w:rFonts w:ascii="Tahoma" w:eastAsia="Meiryo" w:hAnsi="Tahoma" w:cs="Tahoma"/>
          <w:sz w:val="20"/>
          <w:szCs w:val="20"/>
        </w:rPr>
        <w:t>“N”</w:t>
      </w:r>
      <w:r w:rsidR="00BE54BD" w:rsidRPr="007D0431">
        <w:rPr>
          <w:rFonts w:ascii="Tahoma" w:eastAsia="Meiryo" w:hAnsi="Tahoma" w:cs="Tahoma"/>
          <w:sz w:val="20"/>
          <w:szCs w:val="20"/>
        </w:rPr>
        <w:t xml:space="preserve"> is used to indi</w:t>
      </w:r>
      <w:r w:rsidR="00BE54BD" w:rsidRPr="007D0431">
        <w:rPr>
          <w:rFonts w:ascii="Tahoma" w:eastAsia="Meiryo" w:hAnsi="Tahoma" w:cs="Tahoma"/>
          <w:sz w:val="20"/>
          <w:szCs w:val="20"/>
        </w:rPr>
        <w:softHyphen/>
        <w:t xml:space="preserve">cate that the student’s work in a course has not been completed.  An </w:t>
      </w:r>
      <w:r w:rsidR="00BE54BD" w:rsidRPr="007D0431">
        <w:rPr>
          <w:rStyle w:val="Bold"/>
          <w:rFonts w:ascii="Tahoma" w:eastAsia="Meiryo" w:hAnsi="Tahoma" w:cs="Tahoma"/>
          <w:sz w:val="20"/>
          <w:szCs w:val="20"/>
        </w:rPr>
        <w:t>“NG”</w:t>
      </w:r>
      <w:r w:rsidR="00BE54BD" w:rsidRPr="007D0431">
        <w:rPr>
          <w:rFonts w:ascii="Tahoma" w:eastAsia="Meiryo" w:hAnsi="Tahoma" w:cs="Tahoma"/>
          <w:sz w:val="20"/>
          <w:szCs w:val="20"/>
        </w:rPr>
        <w:t xml:space="preserve"> indicates that a faculty member has not submitted a grade.  If a change is not reported, the </w:t>
      </w:r>
      <w:r w:rsidR="00BE54BD" w:rsidRPr="007D0431">
        <w:rPr>
          <w:rStyle w:val="Bold"/>
          <w:rFonts w:ascii="Tahoma" w:eastAsia="Meiryo" w:hAnsi="Tahoma" w:cs="Tahoma"/>
          <w:sz w:val="20"/>
          <w:szCs w:val="20"/>
        </w:rPr>
        <w:t>N</w:t>
      </w:r>
      <w:r w:rsidR="00BE54BD" w:rsidRPr="007D0431">
        <w:rPr>
          <w:rFonts w:ascii="Tahoma" w:eastAsia="Meiryo" w:hAnsi="Tahoma" w:cs="Tahoma"/>
          <w:sz w:val="20"/>
          <w:szCs w:val="20"/>
        </w:rPr>
        <w:t xml:space="preserve"> or </w:t>
      </w:r>
      <w:r w:rsidR="00BE54BD" w:rsidRPr="007D0431">
        <w:rPr>
          <w:rStyle w:val="Bold"/>
          <w:rFonts w:ascii="Tahoma" w:eastAsia="Meiryo" w:hAnsi="Tahoma" w:cs="Tahoma"/>
          <w:sz w:val="20"/>
          <w:szCs w:val="20"/>
        </w:rPr>
        <w:t>NG</w:t>
      </w:r>
      <w:r w:rsidR="00BE54BD" w:rsidRPr="007D0431">
        <w:rPr>
          <w:rFonts w:ascii="Tahoma" w:eastAsia="Meiryo" w:hAnsi="Tahoma" w:cs="Tahoma"/>
          <w:sz w:val="20"/>
          <w:szCs w:val="20"/>
        </w:rPr>
        <w:t xml:space="preserve"> grade automatically becomes an</w:t>
      </w:r>
      <w:r w:rsidR="00BE54BD" w:rsidRPr="007D0431">
        <w:rPr>
          <w:rStyle w:val="Bold"/>
          <w:rFonts w:ascii="Tahoma" w:eastAsia="Meiryo" w:hAnsi="Tahoma" w:cs="Tahoma"/>
          <w:sz w:val="20"/>
          <w:szCs w:val="20"/>
        </w:rPr>
        <w:t xml:space="preserve"> NF</w:t>
      </w:r>
      <w:r w:rsidR="00D84A46">
        <w:rPr>
          <w:rFonts w:ascii="Tahoma" w:eastAsia="Meiryo" w:hAnsi="Tahoma" w:cs="Tahoma"/>
          <w:sz w:val="20"/>
          <w:szCs w:val="20"/>
        </w:rPr>
        <w:t xml:space="preserve"> (Failure).  Refer to the </w:t>
      </w:r>
      <w:r w:rsidR="00D84A46" w:rsidRPr="00D84A46">
        <w:rPr>
          <w:rFonts w:ascii="Tahoma" w:eastAsia="Meiryo" w:hAnsi="Tahoma" w:cs="Tahoma"/>
          <w:i/>
          <w:sz w:val="20"/>
          <w:szCs w:val="20"/>
        </w:rPr>
        <w:t>In</w:t>
      </w:r>
      <w:r w:rsidR="00BE54BD" w:rsidRPr="00D84A46">
        <w:rPr>
          <w:rStyle w:val="Italic"/>
          <w:rFonts w:ascii="Tahoma" w:eastAsia="Meiryo" w:hAnsi="Tahoma" w:cs="Tahoma"/>
          <w:sz w:val="20"/>
          <w:szCs w:val="20"/>
        </w:rPr>
        <w:t>complete Grades</w:t>
      </w:r>
      <w:r w:rsidR="00BE54BD" w:rsidRPr="007D0431">
        <w:rPr>
          <w:rFonts w:ascii="Tahoma" w:eastAsia="Meiryo" w:hAnsi="Tahoma" w:cs="Tahoma"/>
          <w:sz w:val="20"/>
          <w:szCs w:val="20"/>
        </w:rPr>
        <w:t xml:space="preserve"> section for more details.</w:t>
      </w:r>
    </w:p>
    <w:p w14:paraId="16F3498F" w14:textId="77777777" w:rsidR="00416DBC" w:rsidRPr="00566091" w:rsidRDefault="00416DBC" w:rsidP="00AB2C6D">
      <w:pPr>
        <w:pStyle w:val="SD-BodyText9pt"/>
        <w:widowControl/>
        <w:spacing w:after="0" w:line="240" w:lineRule="auto"/>
        <w:ind w:right="720"/>
        <w:rPr>
          <w:rFonts w:ascii="Tahoma" w:eastAsia="Meiryo" w:hAnsi="Tahoma" w:cs="Tahoma"/>
          <w:sz w:val="16"/>
          <w:szCs w:val="16"/>
        </w:rPr>
      </w:pPr>
    </w:p>
    <w:p w14:paraId="0E59B304" w14:textId="77777777" w:rsidR="00BE54BD" w:rsidRPr="007D0431" w:rsidRDefault="00BE54BD" w:rsidP="00DD1E03">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 xml:space="preserve">The grade </w:t>
      </w:r>
      <w:r w:rsidRPr="007D0431">
        <w:rPr>
          <w:rStyle w:val="Bold"/>
          <w:rFonts w:ascii="Tahoma" w:eastAsia="Meiryo" w:hAnsi="Tahoma" w:cs="Tahoma"/>
          <w:sz w:val="20"/>
          <w:szCs w:val="20"/>
        </w:rPr>
        <w:t xml:space="preserve">WX </w:t>
      </w:r>
      <w:r w:rsidRPr="007D0431">
        <w:rPr>
          <w:rFonts w:ascii="Tahoma" w:eastAsia="Meiryo" w:hAnsi="Tahoma" w:cs="Tahoma"/>
          <w:sz w:val="20"/>
          <w:szCs w:val="20"/>
        </w:rPr>
        <w:t>indicates an authorized withdrawal; the grade is not included in the calculation of the grade point average.  The last day for Authorized Withdrawal without Academic Penalty (</w:t>
      </w:r>
      <w:r w:rsidRPr="007D0431">
        <w:rPr>
          <w:rStyle w:val="Bold"/>
          <w:rFonts w:ascii="Tahoma" w:eastAsia="Meiryo" w:hAnsi="Tahoma" w:cs="Tahoma"/>
          <w:sz w:val="20"/>
          <w:szCs w:val="20"/>
        </w:rPr>
        <w:t>WX</w:t>
      </w:r>
      <w:r w:rsidRPr="007D0431">
        <w:rPr>
          <w:rFonts w:ascii="Tahoma" w:eastAsia="Meiryo" w:hAnsi="Tahoma" w:cs="Tahoma"/>
          <w:sz w:val="20"/>
          <w:szCs w:val="20"/>
        </w:rPr>
        <w:t xml:space="preserve"> grade) is published on the official university calendar.</w:t>
      </w:r>
      <w:r w:rsidR="00A83325">
        <w:rPr>
          <w:rFonts w:ascii="Tahoma" w:eastAsia="Meiryo" w:hAnsi="Tahoma" w:cs="Tahoma"/>
          <w:sz w:val="20"/>
          <w:szCs w:val="20"/>
        </w:rPr>
        <w:t xml:space="preserve"> </w:t>
      </w:r>
      <w:r w:rsidRPr="007D0431">
        <w:rPr>
          <w:rFonts w:ascii="Tahoma" w:eastAsia="Meiryo" w:hAnsi="Tahoma" w:cs="Tahoma"/>
          <w:sz w:val="20"/>
          <w:szCs w:val="20"/>
        </w:rPr>
        <w:t xml:space="preserve"> A signature from The Clay Center at VSB is needed to have a WX Form processed.  See the </w:t>
      </w:r>
      <w:r w:rsidRPr="00D84A46">
        <w:rPr>
          <w:rStyle w:val="Italic"/>
          <w:rFonts w:ascii="Tahoma" w:eastAsia="Meiryo" w:hAnsi="Tahoma" w:cs="Tahoma"/>
          <w:sz w:val="20"/>
          <w:szCs w:val="20"/>
        </w:rPr>
        <w:t xml:space="preserve">Withdrawal </w:t>
      </w:r>
      <w:r w:rsidR="00416DBC" w:rsidRPr="00D84A46">
        <w:rPr>
          <w:rStyle w:val="Italic"/>
          <w:rFonts w:ascii="Tahoma" w:eastAsia="Meiryo" w:hAnsi="Tahoma" w:cs="Tahoma"/>
          <w:sz w:val="20"/>
          <w:szCs w:val="20"/>
        </w:rPr>
        <w:t>from</w:t>
      </w:r>
      <w:r w:rsidRPr="00D84A46">
        <w:rPr>
          <w:rStyle w:val="Italic"/>
          <w:rFonts w:ascii="Tahoma" w:eastAsia="Meiryo" w:hAnsi="Tahoma" w:cs="Tahoma"/>
          <w:sz w:val="20"/>
          <w:szCs w:val="20"/>
        </w:rPr>
        <w:t xml:space="preserve"> a Course</w:t>
      </w:r>
      <w:r w:rsidRPr="007D0431">
        <w:rPr>
          <w:rFonts w:ascii="Tahoma" w:eastAsia="Meiryo" w:hAnsi="Tahoma" w:cs="Tahoma"/>
          <w:sz w:val="20"/>
          <w:szCs w:val="20"/>
        </w:rPr>
        <w:t xml:space="preserve"> section of the hand</w:t>
      </w:r>
      <w:r w:rsidRPr="007D0431">
        <w:rPr>
          <w:rFonts w:ascii="Tahoma" w:eastAsia="Meiryo" w:hAnsi="Tahoma" w:cs="Tahoma"/>
          <w:sz w:val="20"/>
          <w:szCs w:val="20"/>
        </w:rPr>
        <w:softHyphen/>
        <w:t>book.</w:t>
      </w:r>
    </w:p>
    <w:p w14:paraId="22355F8B" w14:textId="77777777" w:rsidR="00BE54BD" w:rsidRPr="007D0431" w:rsidRDefault="008D45F9" w:rsidP="00DD1E03">
      <w:pPr>
        <w:pStyle w:val="SD-BodyText9pt"/>
        <w:widowControl/>
        <w:spacing w:after="0" w:line="240" w:lineRule="auto"/>
        <w:ind w:right="270"/>
        <w:rPr>
          <w:rFonts w:ascii="Tahoma" w:eastAsia="Meiryo" w:hAnsi="Tahoma" w:cs="Tahoma"/>
          <w:sz w:val="20"/>
          <w:szCs w:val="20"/>
        </w:rPr>
      </w:pPr>
      <w:r w:rsidRPr="00C41CDB">
        <w:rPr>
          <w:rFonts w:ascii="Tahoma" w:eastAsia="Meiryo" w:hAnsi="Tahoma" w:cs="Tahoma"/>
          <w:sz w:val="16"/>
          <w:szCs w:val="16"/>
        </w:rPr>
        <w:br/>
      </w:r>
      <w:r w:rsidR="00BE54BD" w:rsidRPr="007D0431">
        <w:rPr>
          <w:rFonts w:ascii="Tahoma" w:eastAsia="Meiryo" w:hAnsi="Tahoma" w:cs="Tahoma"/>
          <w:sz w:val="20"/>
          <w:szCs w:val="20"/>
        </w:rPr>
        <w:t xml:space="preserve">Withdrawal after the official deadline is indicated by a </w:t>
      </w:r>
      <w:r w:rsidR="00BE54BD" w:rsidRPr="007D0431">
        <w:rPr>
          <w:rStyle w:val="Bold"/>
          <w:rFonts w:ascii="Tahoma" w:eastAsia="Meiryo" w:hAnsi="Tahoma" w:cs="Tahoma"/>
          <w:sz w:val="20"/>
          <w:szCs w:val="20"/>
        </w:rPr>
        <w:t>W</w:t>
      </w:r>
      <w:r w:rsidR="00BE54BD" w:rsidRPr="007D0431">
        <w:rPr>
          <w:rFonts w:ascii="Tahoma" w:eastAsia="Meiryo" w:hAnsi="Tahoma" w:cs="Tahoma"/>
          <w:sz w:val="20"/>
          <w:szCs w:val="20"/>
        </w:rPr>
        <w:t xml:space="preserve"> grade, withdrawal with academic penal</w:t>
      </w:r>
      <w:r w:rsidR="00BE54BD" w:rsidRPr="007D0431">
        <w:rPr>
          <w:rFonts w:ascii="Tahoma" w:eastAsia="Meiryo" w:hAnsi="Tahoma" w:cs="Tahoma"/>
          <w:sz w:val="20"/>
          <w:szCs w:val="20"/>
        </w:rPr>
        <w:softHyphen/>
        <w:t xml:space="preserve">ty.  The grade is calculated as an </w:t>
      </w:r>
      <w:r w:rsidR="00BE54BD" w:rsidRPr="007D0431">
        <w:rPr>
          <w:rStyle w:val="Bold"/>
          <w:rFonts w:ascii="Tahoma" w:eastAsia="Meiryo" w:hAnsi="Tahoma" w:cs="Tahoma"/>
          <w:sz w:val="20"/>
          <w:szCs w:val="20"/>
        </w:rPr>
        <w:t>F</w:t>
      </w:r>
      <w:r w:rsidR="00BE54BD" w:rsidRPr="007D0431">
        <w:rPr>
          <w:rFonts w:ascii="Tahoma" w:eastAsia="Meiryo" w:hAnsi="Tahoma" w:cs="Tahoma"/>
          <w:sz w:val="20"/>
          <w:szCs w:val="20"/>
        </w:rPr>
        <w:t xml:space="preserve"> in determining the grade point average.</w:t>
      </w:r>
    </w:p>
    <w:p w14:paraId="749F2F16" w14:textId="77777777" w:rsidR="006D7CCE" w:rsidRPr="006D7CCE" w:rsidRDefault="006D7CCE" w:rsidP="00DD1E03">
      <w:pPr>
        <w:pStyle w:val="SD-BodyText9pt"/>
        <w:widowControl/>
        <w:spacing w:after="0" w:line="240" w:lineRule="auto"/>
        <w:ind w:right="270"/>
        <w:rPr>
          <w:rFonts w:ascii="Tahoma" w:eastAsia="Meiryo" w:hAnsi="Tahoma" w:cs="Tahoma"/>
          <w:sz w:val="16"/>
          <w:szCs w:val="16"/>
        </w:rPr>
      </w:pPr>
    </w:p>
    <w:p w14:paraId="19DE45CC" w14:textId="77777777" w:rsidR="00BE54BD" w:rsidRPr="007D0431" w:rsidRDefault="00BE54BD" w:rsidP="00DD1E03">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 xml:space="preserve">The grade </w:t>
      </w:r>
      <w:r w:rsidRPr="007D0431">
        <w:rPr>
          <w:rStyle w:val="Bold"/>
          <w:rFonts w:ascii="Tahoma" w:eastAsia="Meiryo" w:hAnsi="Tahoma" w:cs="Tahoma"/>
          <w:sz w:val="20"/>
          <w:szCs w:val="20"/>
        </w:rPr>
        <w:t>Y</w:t>
      </w:r>
      <w:r w:rsidRPr="007D0431">
        <w:rPr>
          <w:rFonts w:ascii="Tahoma" w:eastAsia="Meiryo" w:hAnsi="Tahoma" w:cs="Tahoma"/>
          <w:sz w:val="20"/>
          <w:szCs w:val="20"/>
        </w:rPr>
        <w:t xml:space="preserve"> is given when a student unofficially withdraws from a course (usually stops attending class).  It is reflected in the grade point average (GPA) as an </w:t>
      </w:r>
      <w:r w:rsidRPr="007D0431">
        <w:rPr>
          <w:rStyle w:val="Bold"/>
          <w:rFonts w:ascii="Tahoma" w:eastAsia="Meiryo" w:hAnsi="Tahoma" w:cs="Tahoma"/>
          <w:sz w:val="20"/>
          <w:szCs w:val="20"/>
        </w:rPr>
        <w:t>F</w:t>
      </w:r>
      <w:r w:rsidRPr="007D0431">
        <w:rPr>
          <w:rFonts w:ascii="Tahoma" w:eastAsia="Meiryo" w:hAnsi="Tahoma" w:cs="Tahoma"/>
          <w:sz w:val="20"/>
          <w:szCs w:val="20"/>
        </w:rPr>
        <w:t>.</w:t>
      </w:r>
    </w:p>
    <w:p w14:paraId="7F285EAD" w14:textId="4762AC01" w:rsidR="00563791" w:rsidRPr="007D0431" w:rsidRDefault="00A83325" w:rsidP="00DD1E03">
      <w:pPr>
        <w:pStyle w:val="SD-BodyText9pt"/>
        <w:widowControl/>
        <w:spacing w:after="0" w:line="240" w:lineRule="auto"/>
        <w:ind w:right="270"/>
        <w:rPr>
          <w:rFonts w:ascii="Tahoma" w:eastAsia="Meiryo" w:hAnsi="Tahoma" w:cs="Tahoma"/>
          <w:sz w:val="20"/>
          <w:szCs w:val="20"/>
        </w:rPr>
      </w:pPr>
      <w:r w:rsidRPr="00A83325">
        <w:rPr>
          <w:rFonts w:ascii="Tahoma" w:eastAsia="Meiryo" w:hAnsi="Tahoma" w:cs="Tahoma"/>
          <w:sz w:val="16"/>
          <w:szCs w:val="16"/>
        </w:rPr>
        <w:br/>
      </w:r>
      <w:r w:rsidR="00BE54BD" w:rsidRPr="007D0431">
        <w:rPr>
          <w:rFonts w:ascii="Tahoma" w:eastAsia="Meiryo" w:hAnsi="Tahoma" w:cs="Tahoma"/>
          <w:sz w:val="20"/>
          <w:szCs w:val="20"/>
        </w:rPr>
        <w:t xml:space="preserve">If a course is repeated, the grades in both courses will be included in the </w:t>
      </w:r>
      <w:r w:rsidR="0055095A" w:rsidRPr="007D0431">
        <w:rPr>
          <w:rFonts w:ascii="Tahoma" w:eastAsia="Meiryo" w:hAnsi="Tahoma" w:cs="Tahoma"/>
          <w:sz w:val="20"/>
          <w:szCs w:val="20"/>
        </w:rPr>
        <w:t xml:space="preserve">cumulative </w:t>
      </w:r>
      <w:r w:rsidR="00BE54BD" w:rsidRPr="007D0431">
        <w:rPr>
          <w:rFonts w:ascii="Tahoma" w:eastAsia="Meiryo" w:hAnsi="Tahoma" w:cs="Tahoma"/>
          <w:sz w:val="20"/>
          <w:szCs w:val="20"/>
        </w:rPr>
        <w:t xml:space="preserve">GPA </w:t>
      </w:r>
      <w:r w:rsidR="00416DBC" w:rsidRPr="007D0431">
        <w:rPr>
          <w:rFonts w:ascii="Tahoma" w:eastAsia="Meiryo" w:hAnsi="Tahoma" w:cs="Tahoma"/>
          <w:sz w:val="20"/>
          <w:szCs w:val="20"/>
        </w:rPr>
        <w:t>calculation</w:t>
      </w:r>
      <w:r w:rsidR="0055095A" w:rsidRPr="007D0431">
        <w:rPr>
          <w:rFonts w:ascii="Tahoma" w:eastAsia="Meiryo" w:hAnsi="Tahoma" w:cs="Tahoma"/>
          <w:sz w:val="20"/>
          <w:szCs w:val="20"/>
        </w:rPr>
        <w:t xml:space="preserve">. </w:t>
      </w:r>
      <w:r w:rsidR="00766CF7">
        <w:rPr>
          <w:rFonts w:ascii="Tahoma" w:eastAsia="Meiryo" w:hAnsi="Tahoma" w:cs="Tahoma"/>
          <w:sz w:val="20"/>
          <w:szCs w:val="20"/>
        </w:rPr>
        <w:t xml:space="preserve"> </w:t>
      </w:r>
      <w:r w:rsidR="0055095A" w:rsidRPr="007D0431">
        <w:rPr>
          <w:rFonts w:ascii="Tahoma" w:eastAsia="Meiryo" w:hAnsi="Tahoma" w:cs="Tahoma"/>
          <w:sz w:val="20"/>
          <w:szCs w:val="20"/>
        </w:rPr>
        <w:t>H</w:t>
      </w:r>
      <w:r w:rsidR="00BE54BD" w:rsidRPr="007D0431">
        <w:rPr>
          <w:rFonts w:ascii="Tahoma" w:eastAsia="Meiryo" w:hAnsi="Tahoma" w:cs="Tahoma"/>
          <w:sz w:val="20"/>
          <w:szCs w:val="20"/>
        </w:rPr>
        <w:t xml:space="preserve">owever, </w:t>
      </w:r>
      <w:r w:rsidR="00563791" w:rsidRPr="007D0431">
        <w:rPr>
          <w:rFonts w:ascii="Tahoma" w:eastAsia="Meiryo" w:hAnsi="Tahoma" w:cs="Tahoma"/>
          <w:sz w:val="20"/>
          <w:szCs w:val="20"/>
        </w:rPr>
        <w:t xml:space="preserve">total </w:t>
      </w:r>
      <w:r w:rsidR="0055095A" w:rsidRPr="007D0431">
        <w:rPr>
          <w:rFonts w:ascii="Tahoma" w:eastAsia="Meiryo" w:hAnsi="Tahoma" w:cs="Tahoma"/>
          <w:sz w:val="20"/>
          <w:szCs w:val="20"/>
        </w:rPr>
        <w:t xml:space="preserve">earned credit hours will reflect </w:t>
      </w:r>
      <w:r w:rsidR="00563791" w:rsidRPr="007D0431">
        <w:rPr>
          <w:rFonts w:ascii="Tahoma" w:eastAsia="Meiryo" w:hAnsi="Tahoma" w:cs="Tahoma"/>
          <w:sz w:val="20"/>
          <w:szCs w:val="20"/>
        </w:rPr>
        <w:t xml:space="preserve">the </w:t>
      </w:r>
      <w:r w:rsidR="0055095A" w:rsidRPr="007D0431">
        <w:rPr>
          <w:rFonts w:ascii="Tahoma" w:eastAsia="Meiryo" w:hAnsi="Tahoma" w:cs="Tahoma"/>
          <w:sz w:val="20"/>
          <w:szCs w:val="20"/>
        </w:rPr>
        <w:t xml:space="preserve">credits for one course only. </w:t>
      </w:r>
      <w:r w:rsidR="00766CF7">
        <w:rPr>
          <w:rFonts w:ascii="Tahoma" w:eastAsia="Meiryo" w:hAnsi="Tahoma" w:cs="Tahoma"/>
          <w:sz w:val="20"/>
          <w:szCs w:val="20"/>
        </w:rPr>
        <w:t xml:space="preserve"> </w:t>
      </w:r>
      <w:r w:rsidR="0055095A" w:rsidRPr="007D0431">
        <w:rPr>
          <w:rFonts w:ascii="Tahoma" w:eastAsia="Meiryo" w:hAnsi="Tahoma" w:cs="Tahoma"/>
          <w:sz w:val="20"/>
          <w:szCs w:val="20"/>
        </w:rPr>
        <w:t>Both courses</w:t>
      </w:r>
      <w:r w:rsidR="00EE7C41">
        <w:rPr>
          <w:rFonts w:ascii="Tahoma" w:eastAsia="Meiryo" w:hAnsi="Tahoma" w:cs="Tahoma"/>
          <w:sz w:val="20"/>
          <w:szCs w:val="20"/>
        </w:rPr>
        <w:t xml:space="preserve"> </w:t>
      </w:r>
      <w:r w:rsidR="00EE7C41" w:rsidRPr="00BE317F">
        <w:rPr>
          <w:rFonts w:ascii="Tahoma" w:eastAsia="Meiryo" w:hAnsi="Tahoma" w:cs="Tahoma"/>
          <w:sz w:val="20"/>
          <w:szCs w:val="20"/>
        </w:rPr>
        <w:t>and both grades</w:t>
      </w:r>
      <w:r w:rsidR="0055095A" w:rsidRPr="007D0431">
        <w:rPr>
          <w:rFonts w:ascii="Tahoma" w:eastAsia="Meiryo" w:hAnsi="Tahoma" w:cs="Tahoma"/>
          <w:sz w:val="20"/>
          <w:szCs w:val="20"/>
        </w:rPr>
        <w:t xml:space="preserve"> will be listed on the transcript </w:t>
      </w:r>
      <w:r w:rsidR="00563791" w:rsidRPr="007D0431">
        <w:rPr>
          <w:rFonts w:ascii="Tahoma" w:eastAsia="Meiryo" w:hAnsi="Tahoma" w:cs="Tahoma"/>
          <w:sz w:val="20"/>
          <w:szCs w:val="20"/>
        </w:rPr>
        <w:t xml:space="preserve">in the actual semester taken. </w:t>
      </w:r>
    </w:p>
    <w:p w14:paraId="4AC4FC32" w14:textId="77777777" w:rsidR="00563791" w:rsidRPr="00C900E1" w:rsidRDefault="00563791" w:rsidP="00DD1E03">
      <w:pPr>
        <w:pStyle w:val="SD-BodyText9pt"/>
        <w:widowControl/>
        <w:spacing w:after="0" w:line="240" w:lineRule="auto"/>
        <w:ind w:right="270"/>
        <w:rPr>
          <w:rFonts w:ascii="Tahoma" w:eastAsia="Meiryo" w:hAnsi="Tahoma" w:cs="Tahoma"/>
          <w:sz w:val="16"/>
          <w:szCs w:val="16"/>
        </w:rPr>
      </w:pPr>
    </w:p>
    <w:p w14:paraId="020BF2FE" w14:textId="77777777" w:rsidR="00BE54BD" w:rsidRPr="007D0431" w:rsidRDefault="00BE54BD" w:rsidP="00DD1E03">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Grade distributions are determined by individual faculty members.</w:t>
      </w:r>
    </w:p>
    <w:p w14:paraId="1F75B22C" w14:textId="77777777" w:rsidR="00206609" w:rsidRDefault="00206609" w:rsidP="00DD1E03">
      <w:pPr>
        <w:pStyle w:val="SD-Heading10L"/>
        <w:widowControl/>
        <w:spacing w:before="0" w:after="0" w:line="240" w:lineRule="auto"/>
        <w:ind w:right="270"/>
        <w:outlineLvl w:val="0"/>
        <w:rPr>
          <w:rFonts w:ascii="Tahoma" w:eastAsia="Meiryo" w:hAnsi="Tahoma" w:cs="Tahoma"/>
          <w:b/>
          <w:caps w:val="0"/>
          <w:u w:val="single"/>
        </w:rPr>
      </w:pPr>
    </w:p>
    <w:p w14:paraId="014108CC" w14:textId="77777777" w:rsidR="00BE54BD" w:rsidRPr="007D0431" w:rsidRDefault="00BE54BD" w:rsidP="00DD1E03">
      <w:pPr>
        <w:pStyle w:val="SD-Heading10L"/>
        <w:widowControl/>
        <w:spacing w:before="0" w:after="0" w:line="240" w:lineRule="auto"/>
        <w:ind w:right="270"/>
        <w:outlineLvl w:val="0"/>
        <w:rPr>
          <w:rStyle w:val="Bold"/>
          <w:rFonts w:ascii="Tahoma" w:eastAsia="Meiryo" w:hAnsi="Tahoma" w:cs="Tahoma"/>
          <w:b w:val="0"/>
          <w:bCs w:val="0"/>
          <w:caps w:val="0"/>
          <w:u w:val="single"/>
        </w:rPr>
      </w:pPr>
      <w:r w:rsidRPr="007D0431">
        <w:rPr>
          <w:rFonts w:ascii="Tahoma" w:eastAsia="Meiryo" w:hAnsi="Tahoma" w:cs="Tahoma"/>
          <w:b/>
          <w:caps w:val="0"/>
          <w:u w:val="single"/>
        </w:rPr>
        <w:t>G</w:t>
      </w:r>
      <w:r w:rsidR="004069BC" w:rsidRPr="007D0431">
        <w:rPr>
          <w:rFonts w:ascii="Tahoma" w:eastAsia="Meiryo" w:hAnsi="Tahoma" w:cs="Tahoma"/>
          <w:b/>
          <w:caps w:val="0"/>
          <w:u w:val="single"/>
        </w:rPr>
        <w:t>rade Point Average</w:t>
      </w:r>
    </w:p>
    <w:p w14:paraId="36FB372D" w14:textId="77777777" w:rsidR="00BE54BD" w:rsidRPr="007D0431" w:rsidRDefault="00BE54BD" w:rsidP="00DD1E03">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In addition to passing all required courses, a cumulative grade point average (GPA) of at least 2.0 and a technical grade point average (TGPA) of at least 2.0 are necessary for graduation.  Grades for all courses taken at Villanova University (except S/U grades and WXs) are calculated in the GPA.  If a course is repeated, both grades are included in the computation.  If a transfer course is accepted to fulfill a requirement for a failed Villanova University course, the failed Villanova course is still included in the GPA computation.  The grade point average is determined by taking the number of credits for each course times the quality points earned, and dividing the total quality points by the total credit hours attempted.</w:t>
      </w:r>
    </w:p>
    <w:p w14:paraId="5E80949C" w14:textId="77777777" w:rsidR="00507F98" w:rsidRPr="00566091" w:rsidRDefault="00507F98" w:rsidP="00DD1E03">
      <w:pPr>
        <w:pStyle w:val="SD-Heading10L"/>
        <w:widowControl/>
        <w:spacing w:before="0" w:after="0" w:line="240" w:lineRule="auto"/>
        <w:ind w:right="270"/>
        <w:outlineLvl w:val="0"/>
        <w:rPr>
          <w:rFonts w:ascii="Tahoma" w:eastAsia="Meiryo" w:hAnsi="Tahoma" w:cs="Tahoma"/>
          <w:caps w:val="0"/>
          <w:sz w:val="16"/>
          <w:szCs w:val="16"/>
        </w:rPr>
      </w:pPr>
    </w:p>
    <w:p w14:paraId="05D2131F" w14:textId="77777777" w:rsidR="00BE54BD" w:rsidRPr="007E473C" w:rsidRDefault="004069BC" w:rsidP="00DD1E03">
      <w:pPr>
        <w:pStyle w:val="SD-Heading10L"/>
        <w:widowControl/>
        <w:spacing w:before="0" w:after="0" w:line="240" w:lineRule="auto"/>
        <w:ind w:right="270"/>
        <w:outlineLvl w:val="0"/>
        <w:rPr>
          <w:rFonts w:ascii="Tahoma" w:eastAsia="Meiryo" w:hAnsi="Tahoma" w:cs="Tahoma"/>
          <w:i/>
          <w:caps w:val="0"/>
        </w:rPr>
      </w:pPr>
      <w:r w:rsidRPr="007E473C">
        <w:rPr>
          <w:rFonts w:ascii="Tahoma" w:eastAsia="Meiryo" w:hAnsi="Tahoma" w:cs="Tahoma"/>
          <w:i/>
          <w:caps w:val="0"/>
        </w:rPr>
        <w:t>Example of GPA Calculation:</w:t>
      </w:r>
    </w:p>
    <w:p w14:paraId="673435B2" w14:textId="77777777" w:rsidR="008D282C" w:rsidRDefault="00BE54BD" w:rsidP="00DD1E03">
      <w:pPr>
        <w:pStyle w:val="SD-HangingIndent1"/>
        <w:widowControl/>
        <w:spacing w:after="0" w:line="240" w:lineRule="auto"/>
        <w:ind w:right="270"/>
        <w:outlineLvl w:val="0"/>
        <w:rPr>
          <w:rFonts w:ascii="Tahoma" w:eastAsia="Meiryo" w:hAnsi="Tahoma" w:cs="Tahoma"/>
          <w:sz w:val="20"/>
          <w:szCs w:val="20"/>
        </w:rPr>
      </w:pPr>
      <w:r w:rsidRPr="007D0431">
        <w:rPr>
          <w:rFonts w:ascii="Tahoma" w:eastAsia="Meiryo" w:hAnsi="Tahoma" w:cs="Tahoma"/>
          <w:sz w:val="20"/>
          <w:szCs w:val="20"/>
        </w:rPr>
        <w:t>GPA = Total Quality Point / Total Attempted Credits</w:t>
      </w:r>
    </w:p>
    <w:p w14:paraId="58FCD8A9" w14:textId="77777777" w:rsidR="00DD1E03" w:rsidRPr="0003210C" w:rsidRDefault="00DD1E03" w:rsidP="00DD1E03">
      <w:pPr>
        <w:pStyle w:val="SD-HangingIndent1"/>
        <w:widowControl/>
        <w:spacing w:after="0" w:line="240" w:lineRule="auto"/>
        <w:ind w:right="270"/>
        <w:outlineLvl w:val="0"/>
        <w:rPr>
          <w:rFonts w:ascii="Tahoma" w:eastAsia="Meiryo" w:hAnsi="Tahoma" w:cs="Tahoma"/>
          <w:sz w:val="10"/>
          <w:szCs w:val="10"/>
        </w:rPr>
      </w:pPr>
    </w:p>
    <w:p w14:paraId="7710B3EB" w14:textId="77777777" w:rsidR="00507F98" w:rsidRPr="005557C3" w:rsidRDefault="00507F98" w:rsidP="00DD1E03">
      <w:pPr>
        <w:pStyle w:val="SD-HangingIndent1"/>
        <w:widowControl/>
        <w:spacing w:after="0" w:line="240" w:lineRule="auto"/>
        <w:ind w:left="274" w:right="270" w:hanging="274"/>
        <w:outlineLvl w:val="0"/>
        <w:rPr>
          <w:rFonts w:ascii="Tahoma" w:eastAsia="Meiryo" w:hAnsi="Tahoma" w:cs="Tahoma"/>
          <w:sz w:val="2"/>
          <w:szCs w:val="2"/>
        </w:rPr>
      </w:pPr>
    </w:p>
    <w:tbl>
      <w:tblPr>
        <w:tblW w:w="0" w:type="auto"/>
        <w:tblInd w:w="275" w:type="dxa"/>
        <w:tblLayout w:type="fixed"/>
        <w:tblCellMar>
          <w:left w:w="0" w:type="dxa"/>
          <w:right w:w="0" w:type="dxa"/>
        </w:tblCellMar>
        <w:tblLook w:val="0000" w:firstRow="0" w:lastRow="0" w:firstColumn="0" w:lastColumn="0" w:noHBand="0" w:noVBand="0"/>
      </w:tblPr>
      <w:tblGrid>
        <w:gridCol w:w="1440"/>
        <w:gridCol w:w="1170"/>
        <w:gridCol w:w="1080"/>
        <w:gridCol w:w="1620"/>
      </w:tblGrid>
      <w:tr w:rsidR="00BE54BD" w:rsidRPr="007D0431" w14:paraId="50CE975C" w14:textId="77777777" w:rsidTr="00C73248">
        <w:trPr>
          <w:trHeight w:val="267"/>
        </w:trPr>
        <w:tc>
          <w:tcPr>
            <w:tcW w:w="14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6D3271F" w14:textId="77777777" w:rsidR="00BE54BD" w:rsidRPr="000569C2" w:rsidRDefault="00BE54BD" w:rsidP="00DD1E03">
            <w:pPr>
              <w:pStyle w:val="SD-BodyText9pt"/>
              <w:widowControl/>
              <w:spacing w:after="0" w:line="240" w:lineRule="auto"/>
              <w:ind w:right="270"/>
              <w:jc w:val="center"/>
              <w:rPr>
                <w:rFonts w:ascii="Tahoma" w:eastAsia="Meiryo" w:hAnsi="Tahoma" w:cs="Tahoma"/>
                <w:b/>
                <w:sz w:val="20"/>
                <w:szCs w:val="20"/>
              </w:rPr>
            </w:pPr>
            <w:r w:rsidRPr="000569C2">
              <w:rPr>
                <w:rFonts w:ascii="Tahoma" w:eastAsia="Meiryo" w:hAnsi="Tahoma" w:cs="Tahoma"/>
                <w:b/>
                <w:sz w:val="20"/>
                <w:szCs w:val="20"/>
              </w:rPr>
              <w:t>Course</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D90A7B3" w14:textId="77777777" w:rsidR="00BE54BD" w:rsidRPr="000569C2" w:rsidRDefault="00BE54BD" w:rsidP="00DD1E03">
            <w:pPr>
              <w:pStyle w:val="SD-BodyText9pt"/>
              <w:widowControl/>
              <w:spacing w:after="0" w:line="240" w:lineRule="auto"/>
              <w:ind w:right="270"/>
              <w:jc w:val="center"/>
              <w:rPr>
                <w:rFonts w:ascii="Tahoma" w:eastAsia="Meiryo" w:hAnsi="Tahoma" w:cs="Tahoma"/>
                <w:b/>
                <w:sz w:val="20"/>
                <w:szCs w:val="20"/>
              </w:rPr>
            </w:pPr>
            <w:r w:rsidRPr="000569C2">
              <w:rPr>
                <w:rFonts w:ascii="Tahoma" w:eastAsia="Meiryo" w:hAnsi="Tahoma" w:cs="Tahoma"/>
                <w:b/>
                <w:sz w:val="20"/>
                <w:szCs w:val="20"/>
              </w:rPr>
              <w:t>Grade</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17E7D42" w14:textId="77777777" w:rsidR="00BE54BD" w:rsidRPr="000569C2" w:rsidRDefault="00BE54BD" w:rsidP="00DD1E03">
            <w:pPr>
              <w:pStyle w:val="SD-BodyText9pt"/>
              <w:widowControl/>
              <w:spacing w:after="0" w:line="240" w:lineRule="auto"/>
              <w:ind w:right="270"/>
              <w:jc w:val="center"/>
              <w:rPr>
                <w:rFonts w:ascii="Tahoma" w:eastAsia="Meiryo" w:hAnsi="Tahoma" w:cs="Tahoma"/>
                <w:b/>
                <w:sz w:val="20"/>
                <w:szCs w:val="20"/>
              </w:rPr>
            </w:pPr>
            <w:r w:rsidRPr="000569C2">
              <w:rPr>
                <w:rFonts w:ascii="Tahoma" w:eastAsia="Meiryo" w:hAnsi="Tahoma" w:cs="Tahoma"/>
                <w:b/>
                <w:sz w:val="20"/>
                <w:szCs w:val="20"/>
              </w:rPr>
              <w:t>Credits</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C9810EF" w14:textId="77777777" w:rsidR="00BE54BD" w:rsidRPr="000569C2" w:rsidRDefault="00BE54BD" w:rsidP="00DD1E03">
            <w:pPr>
              <w:pStyle w:val="SD-BodyText9pt"/>
              <w:widowControl/>
              <w:spacing w:after="0" w:line="240" w:lineRule="auto"/>
              <w:ind w:right="270"/>
              <w:jc w:val="center"/>
              <w:rPr>
                <w:rFonts w:ascii="Tahoma" w:eastAsia="Meiryo" w:hAnsi="Tahoma" w:cs="Tahoma"/>
                <w:b/>
                <w:sz w:val="20"/>
                <w:szCs w:val="20"/>
              </w:rPr>
            </w:pPr>
            <w:r w:rsidRPr="000569C2">
              <w:rPr>
                <w:rFonts w:ascii="Tahoma" w:eastAsia="Meiryo" w:hAnsi="Tahoma" w:cs="Tahoma"/>
                <w:b/>
                <w:sz w:val="20"/>
                <w:szCs w:val="20"/>
              </w:rPr>
              <w:t>Quality Points</w:t>
            </w:r>
          </w:p>
        </w:tc>
      </w:tr>
      <w:tr w:rsidR="00BE54BD" w:rsidRPr="007D0431" w14:paraId="2922758E" w14:textId="77777777" w:rsidTr="00C73248">
        <w:trPr>
          <w:trHeight w:val="267"/>
        </w:trPr>
        <w:tc>
          <w:tcPr>
            <w:tcW w:w="14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0918BE6" w14:textId="77777777" w:rsidR="00BE54BD" w:rsidRPr="000569C2" w:rsidRDefault="00BE54BD" w:rsidP="00FD7E04">
            <w:pPr>
              <w:pStyle w:val="SD-BodyText9pt"/>
              <w:widowControl/>
              <w:spacing w:after="0" w:line="240" w:lineRule="auto"/>
              <w:ind w:right="-13"/>
              <w:jc w:val="center"/>
              <w:rPr>
                <w:rFonts w:ascii="Tahoma" w:eastAsia="Meiryo" w:hAnsi="Tahoma" w:cs="Tahoma"/>
                <w:sz w:val="20"/>
                <w:szCs w:val="20"/>
              </w:rPr>
            </w:pPr>
            <w:r w:rsidRPr="000569C2">
              <w:rPr>
                <w:rFonts w:ascii="Tahoma" w:eastAsia="Meiryo" w:hAnsi="Tahoma" w:cs="Tahoma"/>
                <w:sz w:val="20"/>
                <w:szCs w:val="20"/>
              </w:rPr>
              <w:t>Course #1</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AB0CA7A" w14:textId="77777777" w:rsidR="00BE54BD" w:rsidRPr="000569C2" w:rsidRDefault="00CE3316" w:rsidP="00FD7E04">
            <w:pPr>
              <w:pStyle w:val="SD-BodyText9pt"/>
              <w:widowControl/>
              <w:spacing w:after="0" w:line="240" w:lineRule="auto"/>
              <w:rPr>
                <w:rFonts w:ascii="Tahoma" w:eastAsia="Meiryo" w:hAnsi="Tahoma" w:cs="Tahoma"/>
                <w:sz w:val="20"/>
                <w:szCs w:val="20"/>
              </w:rPr>
            </w:pPr>
            <w:r w:rsidRPr="000569C2">
              <w:rPr>
                <w:rFonts w:ascii="Tahoma" w:eastAsia="Meiryo" w:hAnsi="Tahoma" w:cs="Tahoma"/>
                <w:sz w:val="20"/>
                <w:szCs w:val="20"/>
              </w:rPr>
              <w:t xml:space="preserve">         </w:t>
            </w:r>
            <w:r w:rsidR="00BE54BD" w:rsidRPr="000569C2">
              <w:rPr>
                <w:rFonts w:ascii="Tahoma" w:eastAsia="Meiryo" w:hAnsi="Tahoma" w:cs="Tahoma"/>
                <w:sz w:val="20"/>
                <w:szCs w:val="20"/>
              </w:rPr>
              <w:t>A</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B546E95" w14:textId="77777777" w:rsidR="00BE54BD" w:rsidRPr="000569C2" w:rsidRDefault="00BE54BD" w:rsidP="00FD7E04">
            <w:pPr>
              <w:pStyle w:val="SD-BodyText9pt"/>
              <w:widowControl/>
              <w:spacing w:after="0" w:line="240" w:lineRule="auto"/>
              <w:jc w:val="center"/>
              <w:rPr>
                <w:rFonts w:ascii="Tahoma" w:eastAsia="Meiryo" w:hAnsi="Tahoma" w:cs="Tahoma"/>
                <w:sz w:val="20"/>
                <w:szCs w:val="20"/>
              </w:rPr>
            </w:pPr>
            <w:r w:rsidRPr="000569C2">
              <w:rPr>
                <w:rFonts w:ascii="Tahoma" w:eastAsia="Meiryo" w:hAnsi="Tahoma" w:cs="Tahoma"/>
                <w:sz w:val="20"/>
                <w:szCs w:val="20"/>
              </w:rPr>
              <w:t>3</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1230FD0" w14:textId="77777777" w:rsidR="00BE54BD" w:rsidRPr="000569C2" w:rsidRDefault="00BE54BD" w:rsidP="00FD7E04">
            <w:pPr>
              <w:pStyle w:val="SD-BodyText9pt"/>
              <w:widowControl/>
              <w:spacing w:after="0" w:line="240" w:lineRule="auto"/>
              <w:jc w:val="center"/>
              <w:rPr>
                <w:rFonts w:ascii="Tahoma" w:eastAsia="Meiryo" w:hAnsi="Tahoma" w:cs="Tahoma"/>
                <w:sz w:val="20"/>
                <w:szCs w:val="20"/>
              </w:rPr>
            </w:pPr>
            <w:r w:rsidRPr="000569C2">
              <w:rPr>
                <w:rFonts w:ascii="Tahoma" w:eastAsia="Meiryo" w:hAnsi="Tahoma" w:cs="Tahoma"/>
                <w:sz w:val="20"/>
                <w:szCs w:val="20"/>
              </w:rPr>
              <w:t>12.00</w:t>
            </w:r>
          </w:p>
        </w:tc>
      </w:tr>
      <w:tr w:rsidR="00BE54BD" w:rsidRPr="007D0431" w14:paraId="008521EB" w14:textId="77777777" w:rsidTr="00C73248">
        <w:trPr>
          <w:trHeight w:val="267"/>
        </w:trPr>
        <w:tc>
          <w:tcPr>
            <w:tcW w:w="14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A049E01" w14:textId="77777777" w:rsidR="00BE54BD" w:rsidRPr="000569C2" w:rsidRDefault="00BE54BD" w:rsidP="00FD7E04">
            <w:pPr>
              <w:pStyle w:val="SD-BodyText9pt"/>
              <w:widowControl/>
              <w:spacing w:after="0" w:line="240" w:lineRule="auto"/>
              <w:ind w:right="-13"/>
              <w:jc w:val="center"/>
              <w:rPr>
                <w:rFonts w:ascii="Tahoma" w:eastAsia="Meiryo" w:hAnsi="Tahoma" w:cs="Tahoma"/>
                <w:sz w:val="20"/>
                <w:szCs w:val="20"/>
              </w:rPr>
            </w:pPr>
            <w:r w:rsidRPr="000569C2">
              <w:rPr>
                <w:rFonts w:ascii="Tahoma" w:eastAsia="Meiryo" w:hAnsi="Tahoma" w:cs="Tahoma"/>
                <w:sz w:val="20"/>
                <w:szCs w:val="20"/>
              </w:rPr>
              <w:t>Course #2</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E2E68E7" w14:textId="77777777" w:rsidR="00BE54BD" w:rsidRPr="000569C2" w:rsidRDefault="00CE3316" w:rsidP="00FD7E04">
            <w:pPr>
              <w:pStyle w:val="SD-BodyText9pt"/>
              <w:widowControl/>
              <w:spacing w:after="0" w:line="240" w:lineRule="auto"/>
              <w:rPr>
                <w:rFonts w:ascii="Tahoma" w:eastAsia="Meiryo" w:hAnsi="Tahoma" w:cs="Tahoma"/>
                <w:sz w:val="20"/>
                <w:szCs w:val="20"/>
              </w:rPr>
            </w:pPr>
            <w:r w:rsidRPr="000569C2">
              <w:rPr>
                <w:rFonts w:ascii="Tahoma" w:eastAsia="Meiryo" w:hAnsi="Tahoma" w:cs="Tahoma"/>
                <w:sz w:val="20"/>
                <w:szCs w:val="20"/>
              </w:rPr>
              <w:t xml:space="preserve">         </w:t>
            </w:r>
            <w:r w:rsidR="00BE54BD" w:rsidRPr="000569C2">
              <w:rPr>
                <w:rFonts w:ascii="Tahoma" w:eastAsia="Meiryo" w:hAnsi="Tahoma" w:cs="Tahoma"/>
                <w:sz w:val="20"/>
                <w:szCs w:val="20"/>
              </w:rPr>
              <w:t>B</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57B25E9" w14:textId="77777777" w:rsidR="00BE54BD" w:rsidRPr="000569C2" w:rsidRDefault="00BE54BD" w:rsidP="00FD7E04">
            <w:pPr>
              <w:pStyle w:val="SD-BodyText9pt"/>
              <w:widowControl/>
              <w:spacing w:after="0" w:line="240" w:lineRule="auto"/>
              <w:jc w:val="center"/>
              <w:rPr>
                <w:rFonts w:ascii="Tahoma" w:eastAsia="Meiryo" w:hAnsi="Tahoma" w:cs="Tahoma"/>
                <w:sz w:val="20"/>
                <w:szCs w:val="20"/>
              </w:rPr>
            </w:pPr>
            <w:r w:rsidRPr="000569C2">
              <w:rPr>
                <w:rFonts w:ascii="Tahoma" w:eastAsia="Meiryo" w:hAnsi="Tahoma" w:cs="Tahoma"/>
                <w:sz w:val="20"/>
                <w:szCs w:val="20"/>
              </w:rPr>
              <w:t>3</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6A13C5" w14:textId="77777777" w:rsidR="00BE54BD" w:rsidRPr="000569C2" w:rsidRDefault="00BE54BD" w:rsidP="00FD7E04">
            <w:pPr>
              <w:pStyle w:val="SD-BodyText9pt"/>
              <w:widowControl/>
              <w:spacing w:after="0" w:line="240" w:lineRule="auto"/>
              <w:jc w:val="center"/>
              <w:rPr>
                <w:rFonts w:ascii="Tahoma" w:eastAsia="Meiryo" w:hAnsi="Tahoma" w:cs="Tahoma"/>
                <w:sz w:val="20"/>
                <w:szCs w:val="20"/>
              </w:rPr>
            </w:pPr>
            <w:r w:rsidRPr="000569C2">
              <w:rPr>
                <w:rFonts w:ascii="Tahoma" w:eastAsia="Meiryo" w:hAnsi="Tahoma" w:cs="Tahoma"/>
                <w:sz w:val="20"/>
                <w:szCs w:val="20"/>
              </w:rPr>
              <w:t>9.00</w:t>
            </w:r>
          </w:p>
        </w:tc>
      </w:tr>
      <w:tr w:rsidR="00BE54BD" w:rsidRPr="007D0431" w14:paraId="3C6BC67A" w14:textId="77777777" w:rsidTr="00C73248">
        <w:trPr>
          <w:trHeight w:val="267"/>
        </w:trPr>
        <w:tc>
          <w:tcPr>
            <w:tcW w:w="14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E72F470" w14:textId="77777777" w:rsidR="00BE54BD" w:rsidRPr="000569C2" w:rsidRDefault="00BE54BD" w:rsidP="00FD7E04">
            <w:pPr>
              <w:pStyle w:val="SD-BodyText9pt"/>
              <w:widowControl/>
              <w:spacing w:after="0" w:line="240" w:lineRule="auto"/>
              <w:ind w:right="-13"/>
              <w:jc w:val="center"/>
              <w:rPr>
                <w:rFonts w:ascii="Tahoma" w:eastAsia="Meiryo" w:hAnsi="Tahoma" w:cs="Tahoma"/>
                <w:sz w:val="20"/>
                <w:szCs w:val="20"/>
              </w:rPr>
            </w:pPr>
            <w:r w:rsidRPr="000569C2">
              <w:rPr>
                <w:rFonts w:ascii="Tahoma" w:eastAsia="Meiryo" w:hAnsi="Tahoma" w:cs="Tahoma"/>
                <w:sz w:val="20"/>
                <w:szCs w:val="20"/>
              </w:rPr>
              <w:t>Course #3</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B183746" w14:textId="77777777" w:rsidR="00BE54BD" w:rsidRPr="000569C2" w:rsidRDefault="00CE3316" w:rsidP="00FD7E04">
            <w:pPr>
              <w:pStyle w:val="SD-BodyText9pt"/>
              <w:widowControl/>
              <w:spacing w:after="0" w:line="240" w:lineRule="auto"/>
              <w:rPr>
                <w:rFonts w:ascii="Tahoma" w:eastAsia="Meiryo" w:hAnsi="Tahoma" w:cs="Tahoma"/>
                <w:sz w:val="20"/>
                <w:szCs w:val="20"/>
              </w:rPr>
            </w:pPr>
            <w:r w:rsidRPr="000569C2">
              <w:rPr>
                <w:rFonts w:ascii="Tahoma" w:eastAsia="Meiryo" w:hAnsi="Tahoma" w:cs="Tahoma"/>
                <w:sz w:val="20"/>
                <w:szCs w:val="20"/>
              </w:rPr>
              <w:t xml:space="preserve">         </w:t>
            </w:r>
            <w:r w:rsidR="00BE54BD" w:rsidRPr="000569C2">
              <w:rPr>
                <w:rFonts w:ascii="Tahoma" w:eastAsia="Meiryo" w:hAnsi="Tahoma" w:cs="Tahoma"/>
                <w:sz w:val="20"/>
                <w:szCs w:val="20"/>
              </w:rPr>
              <w:t>B-</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B0D6E08" w14:textId="77777777" w:rsidR="00BE54BD" w:rsidRPr="000569C2" w:rsidRDefault="00BE54BD" w:rsidP="00FD7E04">
            <w:pPr>
              <w:pStyle w:val="SD-BodyText9pt"/>
              <w:widowControl/>
              <w:spacing w:after="0" w:line="240" w:lineRule="auto"/>
              <w:jc w:val="center"/>
              <w:rPr>
                <w:rFonts w:ascii="Tahoma" w:eastAsia="Meiryo" w:hAnsi="Tahoma" w:cs="Tahoma"/>
                <w:sz w:val="20"/>
                <w:szCs w:val="20"/>
              </w:rPr>
            </w:pPr>
            <w:r w:rsidRPr="000569C2">
              <w:rPr>
                <w:rFonts w:ascii="Tahoma" w:eastAsia="Meiryo" w:hAnsi="Tahoma" w:cs="Tahoma"/>
                <w:sz w:val="20"/>
                <w:szCs w:val="20"/>
              </w:rPr>
              <w:t>3</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D42F2DC" w14:textId="77777777" w:rsidR="00BE54BD" w:rsidRPr="000569C2" w:rsidRDefault="00BE54BD" w:rsidP="00FD7E04">
            <w:pPr>
              <w:pStyle w:val="SD-BodyText9pt"/>
              <w:widowControl/>
              <w:spacing w:after="0" w:line="240" w:lineRule="auto"/>
              <w:jc w:val="center"/>
              <w:rPr>
                <w:rFonts w:ascii="Tahoma" w:eastAsia="Meiryo" w:hAnsi="Tahoma" w:cs="Tahoma"/>
                <w:sz w:val="20"/>
                <w:szCs w:val="20"/>
              </w:rPr>
            </w:pPr>
            <w:r w:rsidRPr="000569C2">
              <w:rPr>
                <w:rFonts w:ascii="Tahoma" w:eastAsia="Meiryo" w:hAnsi="Tahoma" w:cs="Tahoma"/>
                <w:sz w:val="20"/>
                <w:szCs w:val="20"/>
              </w:rPr>
              <w:t>8.01</w:t>
            </w:r>
          </w:p>
        </w:tc>
      </w:tr>
      <w:tr w:rsidR="00BE54BD" w:rsidRPr="007D0431" w14:paraId="0AE70AE5" w14:textId="77777777" w:rsidTr="00C73248">
        <w:trPr>
          <w:trHeight w:val="267"/>
        </w:trPr>
        <w:tc>
          <w:tcPr>
            <w:tcW w:w="14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DAA072C" w14:textId="77777777" w:rsidR="00BE54BD" w:rsidRPr="000569C2" w:rsidRDefault="00BE54BD" w:rsidP="00FD7E04">
            <w:pPr>
              <w:pStyle w:val="SD-BodyText9pt"/>
              <w:widowControl/>
              <w:spacing w:after="0" w:line="240" w:lineRule="auto"/>
              <w:ind w:right="-13"/>
              <w:jc w:val="center"/>
              <w:rPr>
                <w:rFonts w:ascii="Tahoma" w:eastAsia="Meiryo" w:hAnsi="Tahoma" w:cs="Tahoma"/>
                <w:sz w:val="20"/>
                <w:szCs w:val="20"/>
              </w:rPr>
            </w:pPr>
            <w:r w:rsidRPr="000569C2">
              <w:rPr>
                <w:rFonts w:ascii="Tahoma" w:eastAsia="Meiryo" w:hAnsi="Tahoma" w:cs="Tahoma"/>
                <w:sz w:val="20"/>
                <w:szCs w:val="20"/>
              </w:rPr>
              <w:t>Course #4</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EE1D616" w14:textId="77777777" w:rsidR="00BE54BD" w:rsidRPr="000569C2" w:rsidRDefault="00CE3316" w:rsidP="00FD7E04">
            <w:pPr>
              <w:pStyle w:val="SD-BodyText9pt"/>
              <w:widowControl/>
              <w:spacing w:after="0" w:line="240" w:lineRule="auto"/>
              <w:rPr>
                <w:rFonts w:ascii="Tahoma" w:eastAsia="Meiryo" w:hAnsi="Tahoma" w:cs="Tahoma"/>
                <w:sz w:val="20"/>
                <w:szCs w:val="20"/>
              </w:rPr>
            </w:pPr>
            <w:r w:rsidRPr="000569C2">
              <w:rPr>
                <w:rFonts w:ascii="Tahoma" w:eastAsia="Meiryo" w:hAnsi="Tahoma" w:cs="Tahoma"/>
                <w:sz w:val="20"/>
                <w:szCs w:val="20"/>
              </w:rPr>
              <w:t xml:space="preserve">         </w:t>
            </w:r>
            <w:r w:rsidR="00BE54BD" w:rsidRPr="000569C2">
              <w:rPr>
                <w:rFonts w:ascii="Tahoma" w:eastAsia="Meiryo" w:hAnsi="Tahoma" w:cs="Tahoma"/>
                <w:sz w:val="20"/>
                <w:szCs w:val="20"/>
              </w:rPr>
              <w:t>C+</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8DEDF2F" w14:textId="77777777" w:rsidR="00BE54BD" w:rsidRPr="000569C2" w:rsidRDefault="00BE54BD" w:rsidP="00FD7E04">
            <w:pPr>
              <w:pStyle w:val="SD-BodyText9pt"/>
              <w:widowControl/>
              <w:spacing w:after="0" w:line="240" w:lineRule="auto"/>
              <w:jc w:val="center"/>
              <w:rPr>
                <w:rFonts w:ascii="Tahoma" w:eastAsia="Meiryo" w:hAnsi="Tahoma" w:cs="Tahoma"/>
                <w:sz w:val="20"/>
                <w:szCs w:val="20"/>
              </w:rPr>
            </w:pPr>
            <w:r w:rsidRPr="000569C2">
              <w:rPr>
                <w:rFonts w:ascii="Tahoma" w:eastAsia="Meiryo" w:hAnsi="Tahoma" w:cs="Tahoma"/>
                <w:sz w:val="20"/>
                <w:szCs w:val="20"/>
              </w:rPr>
              <w:t>3</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924FC12" w14:textId="77777777" w:rsidR="00BE54BD" w:rsidRPr="000569C2" w:rsidRDefault="00BE54BD" w:rsidP="00FD7E04">
            <w:pPr>
              <w:pStyle w:val="SD-BodyText9pt"/>
              <w:widowControl/>
              <w:spacing w:after="0" w:line="240" w:lineRule="auto"/>
              <w:jc w:val="center"/>
              <w:rPr>
                <w:rFonts w:ascii="Tahoma" w:eastAsia="Meiryo" w:hAnsi="Tahoma" w:cs="Tahoma"/>
                <w:sz w:val="20"/>
                <w:szCs w:val="20"/>
              </w:rPr>
            </w:pPr>
            <w:r w:rsidRPr="000569C2">
              <w:rPr>
                <w:rFonts w:ascii="Tahoma" w:eastAsia="Meiryo" w:hAnsi="Tahoma" w:cs="Tahoma"/>
                <w:sz w:val="20"/>
                <w:szCs w:val="20"/>
              </w:rPr>
              <w:t>6.99</w:t>
            </w:r>
          </w:p>
        </w:tc>
      </w:tr>
      <w:tr w:rsidR="00BE54BD" w:rsidRPr="007D0431" w14:paraId="763BB7A5" w14:textId="77777777" w:rsidTr="00C73248">
        <w:trPr>
          <w:trHeight w:val="267"/>
        </w:trPr>
        <w:tc>
          <w:tcPr>
            <w:tcW w:w="14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C99AA30" w14:textId="77777777" w:rsidR="00BE54BD" w:rsidRPr="000569C2" w:rsidRDefault="00BE54BD" w:rsidP="00FD7E04">
            <w:pPr>
              <w:pStyle w:val="SD-BodyText9pt"/>
              <w:widowControl/>
              <w:spacing w:after="0" w:line="240" w:lineRule="auto"/>
              <w:ind w:right="-13"/>
              <w:jc w:val="center"/>
              <w:rPr>
                <w:rFonts w:ascii="Tahoma" w:eastAsia="Meiryo" w:hAnsi="Tahoma" w:cs="Tahoma"/>
                <w:sz w:val="20"/>
                <w:szCs w:val="20"/>
              </w:rPr>
            </w:pPr>
            <w:r w:rsidRPr="000569C2">
              <w:rPr>
                <w:rFonts w:ascii="Tahoma" w:eastAsia="Meiryo" w:hAnsi="Tahoma" w:cs="Tahoma"/>
                <w:sz w:val="20"/>
                <w:szCs w:val="20"/>
              </w:rPr>
              <w:t>Course #5</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E22D9B8" w14:textId="77777777" w:rsidR="00BE54BD" w:rsidRPr="000569C2" w:rsidRDefault="00CE3316" w:rsidP="00FD7E04">
            <w:pPr>
              <w:pStyle w:val="SD-BodyText9pt"/>
              <w:widowControl/>
              <w:spacing w:after="0" w:line="240" w:lineRule="auto"/>
              <w:rPr>
                <w:rFonts w:ascii="Tahoma" w:eastAsia="Meiryo" w:hAnsi="Tahoma" w:cs="Tahoma"/>
                <w:sz w:val="20"/>
                <w:szCs w:val="20"/>
              </w:rPr>
            </w:pPr>
            <w:r w:rsidRPr="000569C2">
              <w:rPr>
                <w:rFonts w:ascii="Tahoma" w:eastAsia="Meiryo" w:hAnsi="Tahoma" w:cs="Tahoma"/>
                <w:sz w:val="20"/>
                <w:szCs w:val="20"/>
              </w:rPr>
              <w:t xml:space="preserve">         </w:t>
            </w:r>
            <w:r w:rsidR="00BE54BD" w:rsidRPr="000569C2">
              <w:rPr>
                <w:rFonts w:ascii="Tahoma" w:eastAsia="Meiryo" w:hAnsi="Tahoma" w:cs="Tahoma"/>
                <w:sz w:val="20"/>
                <w:szCs w:val="20"/>
              </w:rPr>
              <w:t>F</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A0718FF" w14:textId="77777777" w:rsidR="00BE54BD" w:rsidRPr="000569C2" w:rsidRDefault="00BE54BD" w:rsidP="00FD7E04">
            <w:pPr>
              <w:pStyle w:val="SD-BodyText9pt"/>
              <w:widowControl/>
              <w:spacing w:after="0" w:line="240" w:lineRule="auto"/>
              <w:jc w:val="center"/>
              <w:rPr>
                <w:rFonts w:ascii="Tahoma" w:eastAsia="Meiryo" w:hAnsi="Tahoma" w:cs="Tahoma"/>
                <w:sz w:val="20"/>
                <w:szCs w:val="20"/>
              </w:rPr>
            </w:pPr>
            <w:r w:rsidRPr="000569C2">
              <w:rPr>
                <w:rFonts w:ascii="Tahoma" w:eastAsia="Meiryo" w:hAnsi="Tahoma" w:cs="Tahoma"/>
                <w:sz w:val="20"/>
                <w:szCs w:val="20"/>
              </w:rPr>
              <w:t>3</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D56CE79" w14:textId="77777777" w:rsidR="00BE54BD" w:rsidRPr="000569C2" w:rsidRDefault="00BE54BD" w:rsidP="00FD7E04">
            <w:pPr>
              <w:pStyle w:val="SD-BodyText9pt"/>
              <w:widowControl/>
              <w:spacing w:after="0" w:line="240" w:lineRule="auto"/>
              <w:jc w:val="center"/>
              <w:rPr>
                <w:rFonts w:ascii="Tahoma" w:eastAsia="Meiryo" w:hAnsi="Tahoma" w:cs="Tahoma"/>
                <w:sz w:val="20"/>
                <w:szCs w:val="20"/>
              </w:rPr>
            </w:pPr>
            <w:r w:rsidRPr="000569C2">
              <w:rPr>
                <w:rFonts w:ascii="Tahoma" w:eastAsia="Meiryo" w:hAnsi="Tahoma" w:cs="Tahoma"/>
                <w:sz w:val="20"/>
                <w:szCs w:val="20"/>
              </w:rPr>
              <w:t>0.00</w:t>
            </w:r>
          </w:p>
        </w:tc>
      </w:tr>
    </w:tbl>
    <w:p w14:paraId="6C011DEA" w14:textId="77777777" w:rsidR="00416DBC" w:rsidRPr="005557C3" w:rsidRDefault="00416DBC" w:rsidP="00AB2C6D">
      <w:pPr>
        <w:pStyle w:val="SD-HangingIndent1"/>
        <w:widowControl/>
        <w:spacing w:after="0" w:line="240" w:lineRule="auto"/>
        <w:ind w:left="274" w:right="720" w:hanging="274"/>
        <w:outlineLvl w:val="0"/>
        <w:rPr>
          <w:rFonts w:ascii="Tahoma" w:eastAsia="Meiryo" w:hAnsi="Tahoma" w:cs="Tahoma"/>
          <w:sz w:val="10"/>
          <w:szCs w:val="10"/>
        </w:rPr>
      </w:pPr>
    </w:p>
    <w:p w14:paraId="01E58649" w14:textId="77777777" w:rsidR="00BE54BD" w:rsidRPr="007D0431" w:rsidRDefault="00FD7E04" w:rsidP="00AB2C6D">
      <w:pPr>
        <w:pStyle w:val="SD-HangingIndent1"/>
        <w:widowControl/>
        <w:spacing w:after="0" w:line="240" w:lineRule="auto"/>
        <w:ind w:left="274" w:right="720" w:hanging="274"/>
        <w:outlineLvl w:val="0"/>
        <w:rPr>
          <w:rFonts w:ascii="Tahoma" w:eastAsia="Meiryo" w:hAnsi="Tahoma" w:cs="Tahoma"/>
          <w:sz w:val="20"/>
          <w:szCs w:val="20"/>
        </w:rPr>
      </w:pPr>
      <w:r>
        <w:rPr>
          <w:rFonts w:ascii="Tahoma" w:eastAsia="Meiryo" w:hAnsi="Tahoma" w:cs="Tahoma"/>
          <w:sz w:val="20"/>
          <w:szCs w:val="20"/>
        </w:rPr>
        <w:tab/>
      </w:r>
      <w:r w:rsidR="00BE54BD" w:rsidRPr="007D0431">
        <w:rPr>
          <w:rFonts w:ascii="Tahoma" w:eastAsia="Meiryo" w:hAnsi="Tahoma" w:cs="Tahoma"/>
          <w:sz w:val="20"/>
          <w:szCs w:val="20"/>
        </w:rPr>
        <w:t xml:space="preserve">Total Earned Credits: </w:t>
      </w:r>
      <w:r w:rsidR="00507F98" w:rsidRPr="007D0431">
        <w:rPr>
          <w:rFonts w:ascii="Tahoma" w:eastAsia="Meiryo" w:hAnsi="Tahoma" w:cs="Tahoma"/>
          <w:sz w:val="20"/>
          <w:szCs w:val="20"/>
        </w:rPr>
        <w:tab/>
        <w:t xml:space="preserve"> </w:t>
      </w:r>
      <w:r w:rsidR="00BE54BD" w:rsidRPr="007D0431">
        <w:rPr>
          <w:rFonts w:ascii="Tahoma" w:eastAsia="Meiryo" w:hAnsi="Tahoma" w:cs="Tahoma"/>
          <w:sz w:val="20"/>
          <w:szCs w:val="20"/>
        </w:rPr>
        <w:t xml:space="preserve">12 </w:t>
      </w:r>
    </w:p>
    <w:p w14:paraId="5D5D3DC3" w14:textId="77777777" w:rsidR="00BE54BD" w:rsidRPr="007D0431" w:rsidRDefault="00FD7E04" w:rsidP="00AB2C6D">
      <w:pPr>
        <w:pStyle w:val="SD-HangingIndent1"/>
        <w:widowControl/>
        <w:spacing w:after="0" w:line="240" w:lineRule="auto"/>
        <w:ind w:left="274" w:right="720" w:hanging="274"/>
        <w:rPr>
          <w:rFonts w:ascii="Tahoma" w:eastAsia="Meiryo" w:hAnsi="Tahoma" w:cs="Tahoma"/>
          <w:sz w:val="20"/>
          <w:szCs w:val="20"/>
        </w:rPr>
      </w:pPr>
      <w:r>
        <w:rPr>
          <w:rFonts w:ascii="Tahoma" w:eastAsia="Meiryo" w:hAnsi="Tahoma" w:cs="Tahoma"/>
          <w:sz w:val="20"/>
          <w:szCs w:val="20"/>
        </w:rPr>
        <w:tab/>
      </w:r>
      <w:r w:rsidR="00BE54BD" w:rsidRPr="007D0431">
        <w:rPr>
          <w:rFonts w:ascii="Tahoma" w:eastAsia="Meiryo" w:hAnsi="Tahoma" w:cs="Tahoma"/>
          <w:sz w:val="20"/>
          <w:szCs w:val="20"/>
        </w:rPr>
        <w:t xml:space="preserve">Total Attempted Credits: </w:t>
      </w:r>
      <w:r w:rsidR="00507F98" w:rsidRPr="007D0431">
        <w:rPr>
          <w:rFonts w:ascii="Tahoma" w:eastAsia="Meiryo" w:hAnsi="Tahoma" w:cs="Tahoma"/>
          <w:sz w:val="20"/>
          <w:szCs w:val="20"/>
        </w:rPr>
        <w:tab/>
        <w:t xml:space="preserve"> </w:t>
      </w:r>
      <w:r w:rsidR="00BE54BD" w:rsidRPr="007D0431">
        <w:rPr>
          <w:rFonts w:ascii="Tahoma" w:eastAsia="Meiryo" w:hAnsi="Tahoma" w:cs="Tahoma"/>
          <w:sz w:val="20"/>
          <w:szCs w:val="20"/>
        </w:rPr>
        <w:t xml:space="preserve">15 </w:t>
      </w:r>
    </w:p>
    <w:p w14:paraId="5D17583A" w14:textId="77777777" w:rsidR="00BE54BD" w:rsidRPr="007D0431" w:rsidRDefault="00FD7E04" w:rsidP="00AB2C6D">
      <w:pPr>
        <w:pStyle w:val="SD-HangingIndent1"/>
        <w:widowControl/>
        <w:spacing w:after="0" w:line="240" w:lineRule="auto"/>
        <w:ind w:left="274" w:right="720" w:hanging="274"/>
        <w:rPr>
          <w:rFonts w:ascii="Tahoma" w:eastAsia="Meiryo" w:hAnsi="Tahoma" w:cs="Tahoma"/>
          <w:sz w:val="20"/>
          <w:szCs w:val="20"/>
        </w:rPr>
      </w:pPr>
      <w:r>
        <w:rPr>
          <w:rFonts w:ascii="Tahoma" w:eastAsia="Meiryo" w:hAnsi="Tahoma" w:cs="Tahoma"/>
          <w:sz w:val="20"/>
          <w:szCs w:val="20"/>
        </w:rPr>
        <w:tab/>
      </w:r>
      <w:r w:rsidR="00BE54BD" w:rsidRPr="007D0431">
        <w:rPr>
          <w:rFonts w:ascii="Tahoma" w:eastAsia="Meiryo" w:hAnsi="Tahoma" w:cs="Tahoma"/>
          <w:sz w:val="20"/>
          <w:szCs w:val="20"/>
        </w:rPr>
        <w:t xml:space="preserve">Total Quality Points: </w:t>
      </w:r>
      <w:r w:rsidR="00507F98" w:rsidRPr="007D0431">
        <w:rPr>
          <w:rFonts w:ascii="Tahoma" w:eastAsia="Meiryo" w:hAnsi="Tahoma" w:cs="Tahoma"/>
          <w:sz w:val="20"/>
          <w:szCs w:val="20"/>
        </w:rPr>
        <w:tab/>
      </w:r>
      <w:r w:rsidR="00507F98" w:rsidRPr="007D0431">
        <w:rPr>
          <w:rFonts w:ascii="Tahoma" w:eastAsia="Meiryo" w:hAnsi="Tahoma" w:cs="Tahoma"/>
          <w:sz w:val="20"/>
          <w:szCs w:val="20"/>
        </w:rPr>
        <w:tab/>
        <w:t xml:space="preserve"> </w:t>
      </w:r>
      <w:r w:rsidR="00BE54BD" w:rsidRPr="007D0431">
        <w:rPr>
          <w:rFonts w:ascii="Tahoma" w:eastAsia="Meiryo" w:hAnsi="Tahoma" w:cs="Tahoma"/>
          <w:sz w:val="20"/>
          <w:szCs w:val="20"/>
        </w:rPr>
        <w:t xml:space="preserve">36 </w:t>
      </w:r>
    </w:p>
    <w:p w14:paraId="63A0999C" w14:textId="77777777" w:rsidR="00507F98" w:rsidRDefault="00FD7E04" w:rsidP="00AB2C6D">
      <w:pPr>
        <w:pStyle w:val="SD-HangingIndent1"/>
        <w:widowControl/>
        <w:spacing w:after="0" w:line="240" w:lineRule="auto"/>
        <w:ind w:left="274" w:right="720" w:hanging="274"/>
        <w:rPr>
          <w:rFonts w:ascii="Tahoma" w:eastAsia="Meiryo" w:hAnsi="Tahoma" w:cs="Tahoma"/>
          <w:sz w:val="20"/>
          <w:szCs w:val="20"/>
        </w:rPr>
      </w:pPr>
      <w:r>
        <w:rPr>
          <w:rFonts w:ascii="Tahoma" w:eastAsia="Meiryo" w:hAnsi="Tahoma" w:cs="Tahoma"/>
          <w:sz w:val="20"/>
          <w:szCs w:val="20"/>
        </w:rPr>
        <w:tab/>
      </w:r>
      <w:r w:rsidR="00BE54BD" w:rsidRPr="007D0431">
        <w:rPr>
          <w:rFonts w:ascii="Tahoma" w:eastAsia="Meiryo" w:hAnsi="Tahoma" w:cs="Tahoma"/>
          <w:sz w:val="20"/>
          <w:szCs w:val="20"/>
        </w:rPr>
        <w:t xml:space="preserve">GPA = 36 / 15 = </w:t>
      </w:r>
      <w:r w:rsidR="00507F98" w:rsidRPr="007D0431">
        <w:rPr>
          <w:rFonts w:ascii="Tahoma" w:eastAsia="Meiryo" w:hAnsi="Tahoma" w:cs="Tahoma"/>
          <w:sz w:val="20"/>
          <w:szCs w:val="20"/>
        </w:rPr>
        <w:tab/>
      </w:r>
      <w:r w:rsidR="0090249B" w:rsidRPr="007D0431">
        <w:rPr>
          <w:rFonts w:ascii="Tahoma" w:eastAsia="Meiryo" w:hAnsi="Tahoma" w:cs="Tahoma"/>
          <w:sz w:val="20"/>
          <w:szCs w:val="20"/>
        </w:rPr>
        <w:tab/>
      </w:r>
      <w:r w:rsidR="00BE54BD" w:rsidRPr="007D0431">
        <w:rPr>
          <w:rFonts w:ascii="Tahoma" w:eastAsia="Meiryo" w:hAnsi="Tahoma" w:cs="Tahoma"/>
          <w:sz w:val="20"/>
          <w:szCs w:val="20"/>
        </w:rPr>
        <w:t>2.4</w:t>
      </w:r>
    </w:p>
    <w:p w14:paraId="2331EF22" w14:textId="77777777" w:rsidR="00BE54BD" w:rsidRPr="007D0431" w:rsidRDefault="005F5538" w:rsidP="00DD1E03">
      <w:pPr>
        <w:pStyle w:val="SD-Heading10L"/>
        <w:widowControl/>
        <w:spacing w:before="0" w:after="0" w:line="240" w:lineRule="auto"/>
        <w:ind w:right="270"/>
        <w:rPr>
          <w:rStyle w:val="Bold"/>
          <w:rFonts w:ascii="Tahoma" w:eastAsia="Meiryo" w:hAnsi="Tahoma" w:cs="Tahoma"/>
          <w:b w:val="0"/>
          <w:bCs w:val="0"/>
          <w:caps w:val="0"/>
          <w:u w:val="single"/>
        </w:rPr>
      </w:pPr>
      <w:r>
        <w:rPr>
          <w:rFonts w:ascii="Tahoma" w:eastAsia="Meiryo" w:hAnsi="Tahoma" w:cs="Tahoma"/>
          <w:b/>
          <w:caps w:val="0"/>
          <w:u w:val="single"/>
        </w:rPr>
        <w:br/>
      </w:r>
      <w:r w:rsidR="004069BC" w:rsidRPr="007D0431">
        <w:rPr>
          <w:rFonts w:ascii="Tahoma" w:eastAsia="Meiryo" w:hAnsi="Tahoma" w:cs="Tahoma"/>
          <w:b/>
          <w:caps w:val="0"/>
          <w:u w:val="single"/>
        </w:rPr>
        <w:t>Technical Grade Point Average</w:t>
      </w:r>
      <w:r w:rsidR="00BE54BD" w:rsidRPr="007D0431">
        <w:rPr>
          <w:rFonts w:ascii="Tahoma" w:eastAsia="Meiryo" w:hAnsi="Tahoma" w:cs="Tahoma"/>
          <w:b/>
          <w:caps w:val="0"/>
          <w:u w:val="single"/>
        </w:rPr>
        <w:t xml:space="preserve"> (TGPA)</w:t>
      </w:r>
    </w:p>
    <w:p w14:paraId="4DAFAFB0" w14:textId="77777777" w:rsidR="00BE54BD" w:rsidRPr="007D0431" w:rsidRDefault="00BE54BD" w:rsidP="00DD1E03">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Students must attain a minimum technical grade point average (TGPA) of 2.0 to satisfy degree requirements.  All ACC, BL, ECO</w:t>
      </w:r>
      <w:r w:rsidR="00A02A41">
        <w:rPr>
          <w:rFonts w:ascii="Tahoma" w:eastAsia="Meiryo" w:hAnsi="Tahoma" w:cs="Tahoma"/>
          <w:sz w:val="20"/>
          <w:szCs w:val="20"/>
        </w:rPr>
        <w:t xml:space="preserve"> (except ECO 1001, ECO </w:t>
      </w:r>
      <w:r w:rsidR="00A02A41" w:rsidRPr="00E41423">
        <w:rPr>
          <w:rFonts w:ascii="Tahoma" w:eastAsia="Meiryo" w:hAnsi="Tahoma" w:cs="Tahoma"/>
          <w:sz w:val="20"/>
          <w:szCs w:val="20"/>
        </w:rPr>
        <w:t xml:space="preserve">1002, </w:t>
      </w:r>
      <w:r w:rsidRPr="00E41423">
        <w:rPr>
          <w:rFonts w:ascii="Tahoma" w:eastAsia="Meiryo" w:hAnsi="Tahoma" w:cs="Tahoma"/>
          <w:sz w:val="20"/>
          <w:szCs w:val="20"/>
        </w:rPr>
        <w:t>ECO 3108</w:t>
      </w:r>
      <w:r w:rsidR="00C96767">
        <w:rPr>
          <w:rFonts w:ascii="Tahoma" w:eastAsia="Meiryo" w:hAnsi="Tahoma" w:cs="Tahoma"/>
          <w:sz w:val="20"/>
          <w:szCs w:val="20"/>
        </w:rPr>
        <w:t xml:space="preserve">, ECO 3120, </w:t>
      </w:r>
      <w:r w:rsidR="00A02A41" w:rsidRPr="00E41423">
        <w:rPr>
          <w:rFonts w:ascii="Tahoma" w:eastAsia="Meiryo" w:hAnsi="Tahoma" w:cs="Tahoma"/>
          <w:sz w:val="20"/>
          <w:szCs w:val="20"/>
        </w:rPr>
        <w:t>and ECO 3130</w:t>
      </w:r>
      <w:r w:rsidRPr="00E41423">
        <w:rPr>
          <w:rFonts w:ascii="Tahoma" w:eastAsia="Meiryo" w:hAnsi="Tahoma" w:cs="Tahoma"/>
          <w:sz w:val="20"/>
          <w:szCs w:val="20"/>
        </w:rPr>
        <w:t>),</w:t>
      </w:r>
      <w:r w:rsidRPr="007D0431">
        <w:rPr>
          <w:rFonts w:ascii="Tahoma" w:eastAsia="Meiryo" w:hAnsi="Tahoma" w:cs="Tahoma"/>
          <w:sz w:val="20"/>
          <w:szCs w:val="20"/>
        </w:rPr>
        <w:t xml:space="preserve"> ENT, FIN, MGT, MIS, MKT, RES, and VSB courses </w:t>
      </w:r>
      <w:r w:rsidR="00E87C62" w:rsidRPr="00880EC6">
        <w:rPr>
          <w:rFonts w:ascii="Tahoma" w:eastAsia="Meiryo" w:hAnsi="Tahoma" w:cs="Tahoma"/>
          <w:sz w:val="20"/>
          <w:szCs w:val="20"/>
        </w:rPr>
        <w:t>(except VSB 2500)</w:t>
      </w:r>
      <w:r w:rsidR="00E87C62">
        <w:rPr>
          <w:rFonts w:ascii="Tahoma" w:eastAsia="Meiryo" w:hAnsi="Tahoma" w:cs="Tahoma"/>
          <w:sz w:val="20"/>
          <w:szCs w:val="20"/>
        </w:rPr>
        <w:t xml:space="preserve"> </w:t>
      </w:r>
      <w:r w:rsidRPr="007D0431">
        <w:rPr>
          <w:rFonts w:ascii="Tahoma" w:eastAsia="Meiryo" w:hAnsi="Tahoma" w:cs="Tahoma"/>
          <w:sz w:val="20"/>
          <w:szCs w:val="20"/>
        </w:rPr>
        <w:t>are included in the TGPA calculation.  Any course that fulfills Villanova School of Business major requirement</w:t>
      </w:r>
      <w:r w:rsidR="00742793" w:rsidRPr="007D0431">
        <w:rPr>
          <w:rFonts w:ascii="Tahoma" w:eastAsia="Meiryo" w:hAnsi="Tahoma" w:cs="Tahoma"/>
          <w:sz w:val="20"/>
          <w:szCs w:val="20"/>
        </w:rPr>
        <w:t>s</w:t>
      </w:r>
      <w:r w:rsidRPr="007D0431">
        <w:rPr>
          <w:rFonts w:ascii="Tahoma" w:eastAsia="Meiryo" w:hAnsi="Tahoma" w:cs="Tahoma"/>
          <w:sz w:val="20"/>
          <w:szCs w:val="20"/>
        </w:rPr>
        <w:t xml:space="preserve"> will be calculated in TGPA.</w:t>
      </w:r>
    </w:p>
    <w:p w14:paraId="42422821" w14:textId="77777777" w:rsidR="00CE5C4D" w:rsidRDefault="00CE5C4D" w:rsidP="00DD1E03">
      <w:pPr>
        <w:pStyle w:val="SD-Heading12C"/>
        <w:widowControl/>
        <w:tabs>
          <w:tab w:val="left" w:pos="360"/>
        </w:tabs>
        <w:spacing w:before="0" w:after="0" w:line="240" w:lineRule="auto"/>
        <w:ind w:right="270"/>
        <w:outlineLvl w:val="0"/>
        <w:rPr>
          <w:rFonts w:ascii="Tahoma" w:eastAsia="Meiryo" w:hAnsi="Tahoma" w:cs="Tahoma"/>
          <w:b/>
          <w:caps w:val="0"/>
          <w:sz w:val="20"/>
          <w:szCs w:val="20"/>
        </w:rPr>
      </w:pPr>
    </w:p>
    <w:p w14:paraId="67F3BF96" w14:textId="46764502" w:rsidR="00BE54BD" w:rsidRPr="00DF7C9E" w:rsidRDefault="004069BC" w:rsidP="00DD1E03">
      <w:pPr>
        <w:pStyle w:val="SD-Heading12C"/>
        <w:widowControl/>
        <w:tabs>
          <w:tab w:val="left" w:pos="360"/>
        </w:tabs>
        <w:spacing w:before="0" w:after="0" w:line="240" w:lineRule="auto"/>
        <w:ind w:right="270"/>
        <w:outlineLvl w:val="0"/>
        <w:rPr>
          <w:rStyle w:val="Bold"/>
          <w:rFonts w:ascii="Tahoma" w:eastAsia="Meiryo" w:hAnsi="Tahoma" w:cs="Tahoma"/>
          <w:b w:val="0"/>
          <w:bCs w:val="0"/>
          <w:caps w:val="0"/>
          <w:sz w:val="20"/>
          <w:szCs w:val="20"/>
        </w:rPr>
      </w:pPr>
      <w:r w:rsidRPr="00DF7C9E">
        <w:rPr>
          <w:rFonts w:ascii="Tahoma" w:eastAsia="Meiryo" w:hAnsi="Tahoma" w:cs="Tahoma"/>
          <w:b/>
          <w:caps w:val="0"/>
          <w:sz w:val="20"/>
          <w:szCs w:val="20"/>
        </w:rPr>
        <w:t>Graduate Courses</w:t>
      </w:r>
    </w:p>
    <w:p w14:paraId="0D09D6BB" w14:textId="77777777" w:rsidR="00BE54BD" w:rsidRPr="00DF7C9E" w:rsidRDefault="00BE54BD" w:rsidP="00DD1E03">
      <w:pPr>
        <w:pStyle w:val="SD-BodyText9pt"/>
        <w:widowControl/>
        <w:spacing w:after="0" w:line="240" w:lineRule="auto"/>
        <w:ind w:right="270"/>
        <w:rPr>
          <w:rFonts w:ascii="Tahoma" w:eastAsia="Meiryo" w:hAnsi="Tahoma" w:cs="Tahoma"/>
          <w:sz w:val="20"/>
          <w:szCs w:val="20"/>
        </w:rPr>
      </w:pPr>
      <w:r w:rsidRPr="00DF7C9E">
        <w:rPr>
          <w:rFonts w:ascii="Tahoma" w:eastAsia="Meiryo" w:hAnsi="Tahoma" w:cs="Tahoma"/>
          <w:sz w:val="20"/>
          <w:szCs w:val="20"/>
        </w:rPr>
        <w:t xml:space="preserve">Undergraduates may take graduate courses, provided they meet the standards set by each college: e. g., senior standing (in terms of credits, </w:t>
      </w:r>
      <w:r w:rsidRPr="00DF7C9E">
        <w:rPr>
          <w:rFonts w:ascii="Tahoma" w:eastAsia="Meiryo" w:hAnsi="Tahoma" w:cs="Tahoma"/>
          <w:sz w:val="20"/>
          <w:szCs w:val="20"/>
        </w:rPr>
        <w:lastRenderedPageBreak/>
        <w:t xml:space="preserve">not in terms of years at Villanova), grade point average, and appropriate permissions (advisor, </w:t>
      </w:r>
      <w:r w:rsidR="000A57F3">
        <w:rPr>
          <w:rFonts w:ascii="Tahoma" w:eastAsia="Meiryo" w:hAnsi="Tahoma" w:cs="Tahoma"/>
          <w:sz w:val="20"/>
          <w:szCs w:val="20"/>
        </w:rPr>
        <w:t>Dean</w:t>
      </w:r>
      <w:r w:rsidRPr="00DF7C9E">
        <w:rPr>
          <w:rFonts w:ascii="Tahoma" w:eastAsia="Meiryo" w:hAnsi="Tahoma" w:cs="Tahoma"/>
          <w:sz w:val="20"/>
          <w:szCs w:val="20"/>
        </w:rPr>
        <w:t xml:space="preserve">, chair, course instructor). </w:t>
      </w:r>
    </w:p>
    <w:p w14:paraId="4D7F735D" w14:textId="77777777" w:rsidR="00507F98" w:rsidRPr="00DF7C9E" w:rsidRDefault="00507F98" w:rsidP="00DD1E03">
      <w:pPr>
        <w:pStyle w:val="SD-BodyText9pt"/>
        <w:widowControl/>
        <w:spacing w:after="0" w:line="240" w:lineRule="auto"/>
        <w:ind w:right="270"/>
        <w:rPr>
          <w:rFonts w:ascii="Tahoma" w:eastAsia="Meiryo" w:hAnsi="Tahoma" w:cs="Tahoma"/>
          <w:sz w:val="16"/>
          <w:szCs w:val="16"/>
        </w:rPr>
      </w:pPr>
    </w:p>
    <w:p w14:paraId="2D798FCD" w14:textId="77777777" w:rsidR="00BE54BD" w:rsidRPr="00DF7C9E" w:rsidRDefault="00BE54BD" w:rsidP="00DD1E03">
      <w:pPr>
        <w:pStyle w:val="SD-BodyText9pt"/>
        <w:widowControl/>
        <w:spacing w:after="0" w:line="240" w:lineRule="auto"/>
        <w:ind w:right="270"/>
        <w:rPr>
          <w:rFonts w:ascii="Tahoma" w:eastAsia="Meiryo" w:hAnsi="Tahoma" w:cs="Tahoma"/>
          <w:sz w:val="20"/>
          <w:szCs w:val="20"/>
        </w:rPr>
      </w:pPr>
      <w:r w:rsidRPr="00DF7C9E">
        <w:rPr>
          <w:rFonts w:ascii="Tahoma" w:eastAsia="Meiryo" w:hAnsi="Tahoma" w:cs="Tahoma"/>
          <w:sz w:val="20"/>
          <w:szCs w:val="20"/>
        </w:rPr>
        <w:t xml:space="preserve">Undergraduates may take a maximum of two graduate courses in any semester.  If an undergraduate takes a graduate class in that semester, s/he is limited to taking a maximum of 16 credit-hours of work.  The </w:t>
      </w:r>
      <w:r w:rsidR="000A57F3">
        <w:rPr>
          <w:rFonts w:ascii="Tahoma" w:eastAsia="Meiryo" w:hAnsi="Tahoma" w:cs="Tahoma"/>
          <w:sz w:val="20"/>
          <w:szCs w:val="20"/>
        </w:rPr>
        <w:t>Dean</w:t>
      </w:r>
      <w:r w:rsidRPr="00DF7C9E">
        <w:rPr>
          <w:rFonts w:ascii="Tahoma" w:eastAsia="Meiryo" w:hAnsi="Tahoma" w:cs="Tahoma"/>
          <w:sz w:val="20"/>
          <w:szCs w:val="20"/>
        </w:rPr>
        <w:t>s of the individual college approval procedures may impose more restrictive limits if that is deemed necessary.</w:t>
      </w:r>
    </w:p>
    <w:p w14:paraId="2B8E7D39" w14:textId="77777777" w:rsidR="00507F98" w:rsidRPr="00DF7C9E" w:rsidRDefault="00507F98" w:rsidP="00DD1E03">
      <w:pPr>
        <w:pStyle w:val="SD-BodyText9pt"/>
        <w:widowControl/>
        <w:spacing w:after="0" w:line="240" w:lineRule="auto"/>
        <w:ind w:right="270"/>
        <w:rPr>
          <w:rFonts w:ascii="Tahoma" w:eastAsia="Meiryo" w:hAnsi="Tahoma" w:cs="Tahoma"/>
          <w:sz w:val="16"/>
          <w:szCs w:val="16"/>
        </w:rPr>
      </w:pPr>
    </w:p>
    <w:p w14:paraId="1466ADB4" w14:textId="77777777" w:rsidR="00BE54BD" w:rsidRPr="00DF7C9E" w:rsidRDefault="00BE54BD" w:rsidP="00DD1E03">
      <w:pPr>
        <w:pStyle w:val="SD-BodyText9pt"/>
        <w:widowControl/>
        <w:spacing w:after="0" w:line="240" w:lineRule="auto"/>
        <w:ind w:right="270"/>
        <w:rPr>
          <w:rFonts w:ascii="Tahoma" w:eastAsia="Meiryo" w:hAnsi="Tahoma" w:cs="Tahoma"/>
          <w:sz w:val="20"/>
          <w:szCs w:val="20"/>
        </w:rPr>
      </w:pPr>
      <w:r w:rsidRPr="00DF7C9E">
        <w:rPr>
          <w:rFonts w:ascii="Tahoma" w:eastAsia="Meiryo" w:hAnsi="Tahoma" w:cs="Tahoma"/>
          <w:sz w:val="20"/>
          <w:szCs w:val="20"/>
        </w:rPr>
        <w:t>Up to nine hours or nine credits of graduate courses taken by undergraduates may double count – both for the bachelor’s degree and for the master’s degree, whether or not a student</w:t>
      </w:r>
      <w:r w:rsidR="000B6EC5" w:rsidRPr="00DF7C9E">
        <w:rPr>
          <w:rFonts w:ascii="Tahoma" w:eastAsia="Meiryo" w:hAnsi="Tahoma" w:cs="Tahoma"/>
          <w:sz w:val="20"/>
          <w:szCs w:val="20"/>
        </w:rPr>
        <w:t xml:space="preserve"> is formally enrolled in a five</w:t>
      </w:r>
      <w:r w:rsidR="00E41423">
        <w:rPr>
          <w:rFonts w:ascii="Tahoma" w:eastAsia="Meiryo" w:hAnsi="Tahoma" w:cs="Tahoma"/>
          <w:sz w:val="20"/>
          <w:szCs w:val="20"/>
        </w:rPr>
        <w:t>-</w:t>
      </w:r>
      <w:r w:rsidRPr="00DF7C9E">
        <w:rPr>
          <w:rFonts w:ascii="Tahoma" w:eastAsia="Meiryo" w:hAnsi="Tahoma" w:cs="Tahoma"/>
          <w:sz w:val="20"/>
          <w:szCs w:val="20"/>
        </w:rPr>
        <w:t xml:space="preserve">year bachelor’s-master’s program.  Any additional graduate courses taken while an undergraduate will count toward the undergraduate requirements and be included in the student’s undergraduate record, but </w:t>
      </w:r>
      <w:r w:rsidR="003A40E1" w:rsidRPr="00DF7C9E">
        <w:rPr>
          <w:rFonts w:ascii="Tahoma" w:eastAsia="Meiryo" w:hAnsi="Tahoma" w:cs="Tahoma"/>
          <w:sz w:val="20"/>
          <w:szCs w:val="20"/>
        </w:rPr>
        <w:t xml:space="preserve">these courses </w:t>
      </w:r>
      <w:r w:rsidRPr="00DF7C9E">
        <w:rPr>
          <w:rFonts w:ascii="Tahoma" w:eastAsia="Meiryo" w:hAnsi="Tahoma" w:cs="Tahoma"/>
          <w:sz w:val="20"/>
          <w:szCs w:val="20"/>
        </w:rPr>
        <w:t>will not be allowed to “transfer” or count toward a subsequent graduate degree.</w:t>
      </w:r>
    </w:p>
    <w:p w14:paraId="42229C7F" w14:textId="77777777" w:rsidR="00507F98" w:rsidRPr="00DF7C9E" w:rsidRDefault="00507F98" w:rsidP="00AB2C6D">
      <w:pPr>
        <w:pStyle w:val="SD-HangingIndent1"/>
        <w:widowControl/>
        <w:spacing w:after="0" w:line="240" w:lineRule="auto"/>
        <w:ind w:left="274" w:right="720" w:hanging="274"/>
        <w:rPr>
          <w:rFonts w:ascii="Tahoma" w:eastAsia="Meiryo" w:hAnsi="Tahoma" w:cs="Tahoma"/>
          <w:sz w:val="16"/>
          <w:szCs w:val="16"/>
        </w:rPr>
      </w:pPr>
    </w:p>
    <w:p w14:paraId="44DA8044" w14:textId="77777777" w:rsidR="00BF0DAE" w:rsidRDefault="00BE54BD" w:rsidP="00DD1E03">
      <w:pPr>
        <w:pStyle w:val="SD-HangingIndent1"/>
        <w:widowControl/>
        <w:tabs>
          <w:tab w:val="clear" w:pos="270"/>
          <w:tab w:val="left" w:pos="0"/>
        </w:tabs>
        <w:spacing w:after="0" w:line="240" w:lineRule="auto"/>
        <w:ind w:left="0" w:right="270" w:firstLine="0"/>
        <w:rPr>
          <w:rFonts w:ascii="Tahoma" w:eastAsia="Meiryo" w:hAnsi="Tahoma" w:cs="Tahoma"/>
          <w:sz w:val="20"/>
          <w:szCs w:val="20"/>
        </w:rPr>
      </w:pPr>
      <w:r w:rsidRPr="00DF7C9E">
        <w:rPr>
          <w:rFonts w:ascii="Tahoma" w:eastAsia="Meiryo" w:hAnsi="Tahoma" w:cs="Tahoma"/>
          <w:sz w:val="20"/>
          <w:szCs w:val="20"/>
        </w:rPr>
        <w:t>Only students enrolled in the MBA</w:t>
      </w:r>
      <w:r w:rsidR="00416DBC" w:rsidRPr="00DF7C9E">
        <w:rPr>
          <w:rFonts w:ascii="Tahoma" w:eastAsia="Meiryo" w:hAnsi="Tahoma" w:cs="Tahoma"/>
          <w:sz w:val="20"/>
          <w:szCs w:val="20"/>
        </w:rPr>
        <w:t xml:space="preserve"> Program may take an MBA course.</w:t>
      </w:r>
    </w:p>
    <w:p w14:paraId="0D77792A" w14:textId="77777777" w:rsidR="00251195" w:rsidRDefault="00251195" w:rsidP="00DD1E03">
      <w:pPr>
        <w:pStyle w:val="SD-Heading12C"/>
        <w:widowControl/>
        <w:tabs>
          <w:tab w:val="left" w:pos="360"/>
        </w:tabs>
        <w:spacing w:before="0" w:after="0" w:line="240" w:lineRule="auto"/>
        <w:ind w:right="270"/>
        <w:outlineLvl w:val="0"/>
        <w:rPr>
          <w:rFonts w:ascii="Tahoma" w:eastAsia="Meiryo" w:hAnsi="Tahoma" w:cs="Tahoma"/>
          <w:b/>
          <w:caps w:val="0"/>
          <w:sz w:val="20"/>
          <w:szCs w:val="20"/>
        </w:rPr>
      </w:pPr>
    </w:p>
    <w:p w14:paraId="3B6FE62C" w14:textId="77777777" w:rsidR="00BE54BD" w:rsidRPr="007D0431" w:rsidRDefault="00BE54BD" w:rsidP="00DD1E03">
      <w:pPr>
        <w:pStyle w:val="SD-Heading12C"/>
        <w:widowControl/>
        <w:tabs>
          <w:tab w:val="left" w:pos="360"/>
        </w:tabs>
        <w:spacing w:before="0" w:after="0" w:line="240" w:lineRule="auto"/>
        <w:ind w:right="270"/>
        <w:outlineLvl w:val="0"/>
        <w:rPr>
          <w:rStyle w:val="Bold"/>
          <w:rFonts w:ascii="Tahoma" w:eastAsia="Meiryo" w:hAnsi="Tahoma" w:cs="Tahoma"/>
          <w:b w:val="0"/>
          <w:bCs w:val="0"/>
          <w:caps w:val="0"/>
          <w:sz w:val="20"/>
          <w:szCs w:val="20"/>
        </w:rPr>
      </w:pPr>
      <w:r w:rsidRPr="007D0431">
        <w:rPr>
          <w:rFonts w:ascii="Tahoma" w:eastAsia="Meiryo" w:hAnsi="Tahoma" w:cs="Tahoma"/>
          <w:b/>
          <w:caps w:val="0"/>
          <w:sz w:val="20"/>
          <w:szCs w:val="20"/>
        </w:rPr>
        <w:t>G</w:t>
      </w:r>
      <w:r w:rsidR="004069BC" w:rsidRPr="007D0431">
        <w:rPr>
          <w:rFonts w:ascii="Tahoma" w:eastAsia="Meiryo" w:hAnsi="Tahoma" w:cs="Tahoma"/>
          <w:b/>
          <w:caps w:val="0"/>
          <w:sz w:val="20"/>
          <w:szCs w:val="20"/>
        </w:rPr>
        <w:t>raduation Requirements</w:t>
      </w:r>
    </w:p>
    <w:p w14:paraId="4EDDFC60" w14:textId="77777777" w:rsidR="00BE54BD" w:rsidRPr="007D0431" w:rsidRDefault="00BE54BD" w:rsidP="00DD1E03">
      <w:pPr>
        <w:pStyle w:val="SD-BodyText9pt"/>
        <w:widowControl/>
        <w:spacing w:after="0" w:line="240" w:lineRule="auto"/>
        <w:ind w:right="270"/>
        <w:rPr>
          <w:rStyle w:val="Bold"/>
          <w:rFonts w:ascii="Tahoma" w:eastAsia="Meiryo" w:hAnsi="Tahoma" w:cs="Tahoma"/>
          <w:sz w:val="20"/>
          <w:szCs w:val="20"/>
        </w:rPr>
      </w:pPr>
      <w:r w:rsidRPr="007D0431">
        <w:rPr>
          <w:rFonts w:ascii="Tahoma" w:eastAsia="Meiryo" w:hAnsi="Tahoma" w:cs="Tahoma"/>
          <w:sz w:val="20"/>
          <w:szCs w:val="20"/>
        </w:rPr>
        <w:t xml:space="preserve">The </w:t>
      </w:r>
      <w:r w:rsidR="000A57F3">
        <w:rPr>
          <w:rFonts w:ascii="Tahoma" w:eastAsia="Meiryo" w:hAnsi="Tahoma" w:cs="Tahoma"/>
          <w:sz w:val="20"/>
          <w:szCs w:val="20"/>
        </w:rPr>
        <w:t>Dean</w:t>
      </w:r>
      <w:r w:rsidRPr="007D0431">
        <w:rPr>
          <w:rFonts w:ascii="Tahoma" w:eastAsia="Meiryo" w:hAnsi="Tahoma" w:cs="Tahoma"/>
          <w:sz w:val="20"/>
          <w:szCs w:val="20"/>
        </w:rPr>
        <w:t xml:space="preserve"> determines a student’s eligibility for graduation.</w:t>
      </w:r>
      <w:r w:rsidR="00666184">
        <w:rPr>
          <w:rFonts w:ascii="Tahoma" w:eastAsia="Meiryo" w:hAnsi="Tahoma" w:cs="Tahoma"/>
          <w:sz w:val="20"/>
          <w:szCs w:val="20"/>
        </w:rPr>
        <w:t xml:space="preserve"> </w:t>
      </w:r>
      <w:r w:rsidRPr="007D0431">
        <w:rPr>
          <w:rFonts w:ascii="Tahoma" w:eastAsia="Meiryo" w:hAnsi="Tahoma" w:cs="Tahoma"/>
          <w:sz w:val="20"/>
          <w:szCs w:val="20"/>
        </w:rPr>
        <w:t xml:space="preserve"> However, </w:t>
      </w:r>
      <w:r w:rsidR="00072BFB" w:rsidRPr="007D0431">
        <w:rPr>
          <w:rFonts w:ascii="Tahoma" w:eastAsia="Meiryo" w:hAnsi="Tahoma" w:cs="Tahoma"/>
          <w:sz w:val="20"/>
          <w:szCs w:val="20"/>
        </w:rPr>
        <w:t>it is the student’s responsibility to meet the degree requirements as determined for the class in which they would normally graduate.</w:t>
      </w:r>
    </w:p>
    <w:p w14:paraId="3527D946" w14:textId="77777777" w:rsidR="00507F98" w:rsidRPr="00566091" w:rsidRDefault="00507F98" w:rsidP="00DD1E03">
      <w:pPr>
        <w:pStyle w:val="SD-HangingIndent1"/>
        <w:widowControl/>
        <w:spacing w:after="0" w:line="240" w:lineRule="auto"/>
        <w:ind w:left="274" w:right="270" w:hanging="274"/>
        <w:rPr>
          <w:rFonts w:ascii="Tahoma" w:eastAsia="Meiryo" w:hAnsi="Tahoma" w:cs="Tahoma"/>
          <w:sz w:val="16"/>
          <w:szCs w:val="16"/>
        </w:rPr>
      </w:pPr>
    </w:p>
    <w:p w14:paraId="54C72992" w14:textId="77777777" w:rsidR="00507F98" w:rsidRPr="00613123" w:rsidRDefault="00BE54BD" w:rsidP="00DD1E03">
      <w:pPr>
        <w:pStyle w:val="SD-HangingIndent1"/>
        <w:widowControl/>
        <w:tabs>
          <w:tab w:val="clear" w:pos="270"/>
          <w:tab w:val="left" w:pos="0"/>
        </w:tabs>
        <w:spacing w:after="0" w:line="240" w:lineRule="auto"/>
        <w:ind w:left="0" w:right="270" w:firstLine="0"/>
        <w:rPr>
          <w:rFonts w:ascii="Tahoma" w:eastAsia="Meiryo" w:hAnsi="Tahoma" w:cs="Tahoma"/>
          <w:sz w:val="20"/>
          <w:szCs w:val="20"/>
        </w:rPr>
      </w:pPr>
      <w:r w:rsidRPr="00613123">
        <w:rPr>
          <w:rFonts w:ascii="Tahoma" w:eastAsia="Meiryo" w:hAnsi="Tahoma" w:cs="Tahoma"/>
          <w:sz w:val="20"/>
          <w:szCs w:val="20"/>
        </w:rPr>
        <w:t>To receive a Bachelor’s degree, VSB students must satisfy the following requirements:</w:t>
      </w:r>
    </w:p>
    <w:p w14:paraId="7792A964" w14:textId="77777777" w:rsidR="00A510A3" w:rsidRPr="00A510A3" w:rsidRDefault="00A510A3" w:rsidP="00DD1E03">
      <w:pPr>
        <w:pStyle w:val="SD-HangingIndent1"/>
        <w:widowControl/>
        <w:tabs>
          <w:tab w:val="clear" w:pos="270"/>
          <w:tab w:val="left" w:pos="0"/>
        </w:tabs>
        <w:spacing w:after="0" w:line="240" w:lineRule="auto"/>
        <w:ind w:left="0" w:right="270" w:firstLine="0"/>
        <w:rPr>
          <w:rFonts w:ascii="Tahoma" w:eastAsia="Meiryo" w:hAnsi="Tahoma" w:cs="Tahoma"/>
          <w:sz w:val="6"/>
          <w:szCs w:val="6"/>
        </w:rPr>
      </w:pPr>
    </w:p>
    <w:p w14:paraId="50795BFC" w14:textId="77777777" w:rsidR="001F6A68" w:rsidRPr="00613123" w:rsidRDefault="001F6A68" w:rsidP="00FA2DEE">
      <w:pPr>
        <w:pStyle w:val="SD-HangingIndent1"/>
        <w:widowControl/>
        <w:numPr>
          <w:ilvl w:val="3"/>
          <w:numId w:val="6"/>
        </w:numPr>
        <w:tabs>
          <w:tab w:val="clear" w:pos="270"/>
        </w:tabs>
        <w:spacing w:after="0" w:line="240" w:lineRule="auto"/>
        <w:ind w:left="360" w:right="270"/>
        <w:rPr>
          <w:rFonts w:ascii="Tahoma" w:hAnsi="Tahoma" w:cs="Tahoma"/>
          <w:sz w:val="20"/>
          <w:szCs w:val="20"/>
        </w:rPr>
      </w:pPr>
      <w:r w:rsidRPr="00613123">
        <w:rPr>
          <w:rFonts w:ascii="Tahoma" w:hAnsi="Tahoma" w:cs="Tahoma"/>
          <w:sz w:val="20"/>
          <w:szCs w:val="20"/>
        </w:rPr>
        <w:t xml:space="preserve">Completion of </w:t>
      </w:r>
      <w:r w:rsidR="00F72FE8" w:rsidRPr="00613123">
        <w:rPr>
          <w:rFonts w:ascii="Tahoma" w:hAnsi="Tahoma" w:cs="Tahoma"/>
          <w:sz w:val="20"/>
          <w:szCs w:val="20"/>
        </w:rPr>
        <w:t xml:space="preserve">all </w:t>
      </w:r>
      <w:r w:rsidR="00FA7817" w:rsidRPr="00613123">
        <w:rPr>
          <w:rFonts w:ascii="Tahoma" w:hAnsi="Tahoma" w:cs="Tahoma"/>
          <w:sz w:val="20"/>
          <w:szCs w:val="20"/>
        </w:rPr>
        <w:t xml:space="preserve">Liberal </w:t>
      </w:r>
      <w:r w:rsidRPr="00613123">
        <w:rPr>
          <w:rFonts w:ascii="Tahoma" w:hAnsi="Tahoma" w:cs="Tahoma"/>
          <w:sz w:val="20"/>
          <w:szCs w:val="20"/>
        </w:rPr>
        <w:t>Arts &amp; Sciences core curriculum, business core curriculum, course requirements</w:t>
      </w:r>
      <w:r w:rsidR="00F72FE8" w:rsidRPr="00613123">
        <w:rPr>
          <w:rFonts w:ascii="Tahoma" w:hAnsi="Tahoma" w:cs="Tahoma"/>
          <w:sz w:val="20"/>
          <w:szCs w:val="20"/>
        </w:rPr>
        <w:t xml:space="preserve"> for at least one VSB major</w:t>
      </w:r>
      <w:r w:rsidRPr="00613123">
        <w:rPr>
          <w:rFonts w:ascii="Tahoma" w:hAnsi="Tahoma" w:cs="Tahoma"/>
          <w:sz w:val="20"/>
          <w:szCs w:val="20"/>
        </w:rPr>
        <w:t xml:space="preserve">, </w:t>
      </w:r>
      <w:r w:rsidR="003561FE" w:rsidRPr="00613123">
        <w:rPr>
          <w:rFonts w:ascii="Tahoma" w:hAnsi="Tahoma" w:cs="Tahoma"/>
          <w:sz w:val="20"/>
          <w:szCs w:val="20"/>
        </w:rPr>
        <w:t xml:space="preserve">non-business elective, </w:t>
      </w:r>
      <w:r w:rsidRPr="00613123">
        <w:rPr>
          <w:rFonts w:ascii="Tahoma" w:hAnsi="Tahoma" w:cs="Tahoma"/>
          <w:sz w:val="20"/>
          <w:szCs w:val="20"/>
        </w:rPr>
        <w:t>and free elective requirements with a minimum cumulative GPA of 2.00 and a minimum technical GPA (TGPA) of 2.00.  The total credit hours required to graduate is 12</w:t>
      </w:r>
      <w:r w:rsidR="006743E3" w:rsidRPr="00613123">
        <w:rPr>
          <w:rFonts w:ascii="Tahoma" w:hAnsi="Tahoma" w:cs="Tahoma"/>
          <w:sz w:val="20"/>
          <w:szCs w:val="20"/>
        </w:rPr>
        <w:t>5</w:t>
      </w:r>
      <w:r w:rsidRPr="00613123">
        <w:rPr>
          <w:rFonts w:ascii="Tahoma" w:hAnsi="Tahoma" w:cs="Tahoma"/>
          <w:sz w:val="20"/>
          <w:szCs w:val="20"/>
        </w:rPr>
        <w:t>.</w:t>
      </w:r>
    </w:p>
    <w:p w14:paraId="5ACAB9B9" w14:textId="77777777" w:rsidR="001F6A68" w:rsidRPr="00566091" w:rsidRDefault="001F6A68" w:rsidP="00DD1E03">
      <w:pPr>
        <w:pStyle w:val="SD-HangingIndent1"/>
        <w:widowControl/>
        <w:spacing w:after="0" w:line="240" w:lineRule="auto"/>
        <w:ind w:left="360" w:right="270" w:firstLine="0"/>
        <w:rPr>
          <w:rFonts w:ascii="Tahoma" w:hAnsi="Tahoma" w:cs="Tahoma"/>
          <w:sz w:val="10"/>
          <w:szCs w:val="10"/>
        </w:rPr>
      </w:pPr>
    </w:p>
    <w:p w14:paraId="2E43CC9E" w14:textId="77777777" w:rsidR="00645F84" w:rsidRPr="00613123" w:rsidRDefault="003F0146" w:rsidP="00613123">
      <w:pPr>
        <w:pStyle w:val="SD-HangingIndent1"/>
        <w:widowControl/>
        <w:numPr>
          <w:ilvl w:val="3"/>
          <w:numId w:val="6"/>
        </w:numPr>
        <w:tabs>
          <w:tab w:val="clear" w:pos="270"/>
        </w:tabs>
        <w:spacing w:after="0" w:line="240" w:lineRule="auto"/>
        <w:ind w:left="360" w:right="270"/>
        <w:rPr>
          <w:rFonts w:ascii="Tahoma" w:hAnsi="Tahoma" w:cs="Tahoma"/>
          <w:b/>
          <w:sz w:val="20"/>
          <w:szCs w:val="20"/>
        </w:rPr>
      </w:pPr>
      <w:r w:rsidRPr="00613123">
        <w:rPr>
          <w:rFonts w:ascii="Tahoma" w:hAnsi="Tahoma" w:cs="Tahoma"/>
          <w:b/>
          <w:sz w:val="20"/>
          <w:szCs w:val="20"/>
        </w:rPr>
        <w:t>Once degree requirements are fulfilled as outlined above, the degree is conferred and the student graduates.</w:t>
      </w:r>
    </w:p>
    <w:p w14:paraId="7A0D9E24" w14:textId="77777777" w:rsidR="0077495C" w:rsidRPr="0077495C" w:rsidRDefault="0077495C" w:rsidP="0077495C">
      <w:pPr>
        <w:pStyle w:val="ListParagraph"/>
        <w:rPr>
          <w:rFonts w:ascii="Tahoma" w:hAnsi="Tahoma" w:cs="Tahoma"/>
          <w:b/>
          <w:sz w:val="10"/>
          <w:szCs w:val="10"/>
        </w:rPr>
      </w:pPr>
    </w:p>
    <w:p w14:paraId="7778B5A0" w14:textId="54176439" w:rsidR="001F6A68" w:rsidRDefault="001F6A68" w:rsidP="00613123">
      <w:pPr>
        <w:pStyle w:val="SD-HangingIndent1"/>
        <w:widowControl/>
        <w:numPr>
          <w:ilvl w:val="3"/>
          <w:numId w:val="6"/>
        </w:numPr>
        <w:tabs>
          <w:tab w:val="clear" w:pos="270"/>
        </w:tabs>
        <w:spacing w:after="0" w:line="240" w:lineRule="auto"/>
        <w:ind w:left="360" w:right="270"/>
        <w:rPr>
          <w:rFonts w:ascii="Tahoma" w:hAnsi="Tahoma" w:cs="Tahoma"/>
          <w:sz w:val="20"/>
          <w:szCs w:val="20"/>
        </w:rPr>
      </w:pPr>
      <w:r w:rsidRPr="00613123">
        <w:rPr>
          <w:rFonts w:ascii="Tahoma" w:hAnsi="Tahoma" w:cs="Tahoma"/>
          <w:sz w:val="20"/>
          <w:szCs w:val="20"/>
        </w:rPr>
        <w:t>Students transferring into VSB from another university must attain a 2.0 or higher cumulative GPA and TGPA for all work attempted at Villanova University.  For transfer students, at least half of business core courses must be taken at Villanova.  Degree requirements for transfer students are determined at time of transfer.</w:t>
      </w:r>
    </w:p>
    <w:p w14:paraId="08606879" w14:textId="77777777" w:rsidR="008349B4" w:rsidRPr="006E7555" w:rsidRDefault="008349B4" w:rsidP="008349B4">
      <w:pPr>
        <w:pStyle w:val="ListParagraph"/>
        <w:rPr>
          <w:rFonts w:ascii="Tahoma" w:hAnsi="Tahoma" w:cs="Tahoma"/>
          <w:sz w:val="10"/>
          <w:szCs w:val="10"/>
        </w:rPr>
      </w:pPr>
    </w:p>
    <w:p w14:paraId="0277470E" w14:textId="77777777" w:rsidR="008349B4" w:rsidRPr="00CE5C4D" w:rsidRDefault="008349B4" w:rsidP="008349B4">
      <w:pPr>
        <w:pStyle w:val="SD-HangingIndent1"/>
        <w:widowControl/>
        <w:numPr>
          <w:ilvl w:val="3"/>
          <w:numId w:val="6"/>
        </w:numPr>
        <w:tabs>
          <w:tab w:val="clear" w:pos="270"/>
          <w:tab w:val="left" w:pos="720"/>
        </w:tabs>
        <w:spacing w:after="0" w:line="240" w:lineRule="auto"/>
        <w:ind w:right="270"/>
        <w:textAlignment w:val="auto"/>
        <w:rPr>
          <w:rFonts w:ascii="Tahoma" w:hAnsi="Tahoma" w:cs="Tahoma"/>
          <w:b/>
          <w:bCs/>
          <w:sz w:val="20"/>
          <w:szCs w:val="20"/>
        </w:rPr>
      </w:pPr>
      <w:r w:rsidRPr="00CE5C4D">
        <w:rPr>
          <w:rStyle w:val="Bold"/>
          <w:rFonts w:ascii="Tahoma" w:hAnsi="Tahoma" w:cs="Tahoma"/>
          <w:b w:val="0"/>
          <w:bCs w:val="0"/>
          <w:sz w:val="20"/>
          <w:szCs w:val="20"/>
        </w:rPr>
        <w:t>The final 30 credit hours of a student’s academic program must be completed at Villanova (residen</w:t>
      </w:r>
      <w:r w:rsidRPr="00CE5C4D">
        <w:rPr>
          <w:rStyle w:val="Bold"/>
          <w:rFonts w:ascii="Tahoma" w:hAnsi="Tahoma" w:cs="Tahoma"/>
          <w:b w:val="0"/>
          <w:bCs w:val="0"/>
          <w:sz w:val="20"/>
          <w:szCs w:val="20"/>
        </w:rPr>
        <w:softHyphen/>
        <w:t xml:space="preserve">cy requirement).  With permission of </w:t>
      </w:r>
      <w:r w:rsidRPr="00CE5C4D">
        <w:rPr>
          <w:rStyle w:val="Bold"/>
          <w:rFonts w:ascii="Tahoma" w:hAnsi="Tahoma" w:cs="Tahoma"/>
          <w:b w:val="0"/>
          <w:bCs w:val="0"/>
          <w:sz w:val="20"/>
          <w:szCs w:val="20"/>
        </w:rPr>
        <w:lastRenderedPageBreak/>
        <w:t>the Associate Dean, a stu</w:t>
      </w:r>
      <w:r w:rsidRPr="00CE5C4D">
        <w:rPr>
          <w:rStyle w:val="Bold"/>
          <w:rFonts w:ascii="Tahoma" w:hAnsi="Tahoma" w:cs="Tahoma"/>
          <w:b w:val="0"/>
          <w:bCs w:val="0"/>
          <w:sz w:val="20"/>
          <w:szCs w:val="20"/>
        </w:rPr>
        <w:softHyphen/>
        <w:t>dent may study abroad during the first semester of senior year.</w:t>
      </w:r>
    </w:p>
    <w:p w14:paraId="6CDCA05A" w14:textId="77777777" w:rsidR="00507F98" w:rsidRPr="00C26BFE" w:rsidRDefault="00507F98" w:rsidP="00DD1E03">
      <w:pPr>
        <w:pStyle w:val="SD-HangingIndent1"/>
        <w:widowControl/>
        <w:spacing w:after="0" w:line="240" w:lineRule="auto"/>
        <w:ind w:left="0" w:right="270" w:firstLine="0"/>
        <w:rPr>
          <w:rFonts w:ascii="Tahoma" w:eastAsia="Meiryo" w:hAnsi="Tahoma" w:cs="Tahoma"/>
          <w:sz w:val="10"/>
          <w:szCs w:val="10"/>
        </w:rPr>
      </w:pPr>
    </w:p>
    <w:p w14:paraId="670085D1" w14:textId="42555A36" w:rsidR="001A0E9C" w:rsidRDefault="00072BFB" w:rsidP="00DD1E03">
      <w:pPr>
        <w:pStyle w:val="SD-BodyText9pt"/>
        <w:widowControl/>
        <w:spacing w:after="0" w:line="240" w:lineRule="auto"/>
        <w:ind w:right="270"/>
        <w:rPr>
          <w:rFonts w:ascii="Tahoma" w:eastAsia="Meiryo" w:hAnsi="Tahoma" w:cs="Tahoma"/>
          <w:sz w:val="20"/>
          <w:szCs w:val="20"/>
        </w:rPr>
      </w:pPr>
      <w:r w:rsidRPr="007D0431">
        <w:rPr>
          <w:rStyle w:val="Bold"/>
          <w:rFonts w:ascii="Tahoma" w:eastAsia="Meiryo" w:hAnsi="Tahoma" w:cs="Tahoma"/>
          <w:sz w:val="20"/>
          <w:szCs w:val="20"/>
        </w:rPr>
        <w:t>Please Note</w:t>
      </w:r>
      <w:r w:rsidR="00BE54BD" w:rsidRPr="007D0431">
        <w:rPr>
          <w:rStyle w:val="Bold"/>
          <w:rFonts w:ascii="Tahoma" w:eastAsia="Meiryo" w:hAnsi="Tahoma" w:cs="Tahoma"/>
          <w:sz w:val="20"/>
          <w:szCs w:val="20"/>
        </w:rPr>
        <w:t>:</w:t>
      </w:r>
      <w:r w:rsidR="00BE54BD" w:rsidRPr="007D0431">
        <w:rPr>
          <w:rFonts w:ascii="Tahoma" w:eastAsia="Meiryo" w:hAnsi="Tahoma" w:cs="Tahoma"/>
          <w:sz w:val="20"/>
          <w:szCs w:val="20"/>
        </w:rPr>
        <w:t xml:space="preserve"> </w:t>
      </w:r>
      <w:r w:rsidR="00C876BD" w:rsidRPr="007D0431">
        <w:rPr>
          <w:rFonts w:ascii="Tahoma" w:eastAsia="Meiryo" w:hAnsi="Tahoma" w:cs="Tahoma"/>
          <w:sz w:val="20"/>
          <w:szCs w:val="20"/>
        </w:rPr>
        <w:t xml:space="preserve">  Each year there are a small number of students who have not fulfilled all of the requirements for May graduation but who wish to participate in commencement exercises with their entering class. Students who have only three or fewer courses remaining to fulfill the requirements for graduation, or who can complete the degree requirements be</w:t>
      </w:r>
      <w:r w:rsidR="00416DBC" w:rsidRPr="007D0431">
        <w:rPr>
          <w:rFonts w:ascii="Tahoma" w:eastAsia="Meiryo" w:hAnsi="Tahoma" w:cs="Tahoma"/>
          <w:sz w:val="20"/>
          <w:szCs w:val="20"/>
        </w:rPr>
        <w:t>fore the beginning of the next fall s</w:t>
      </w:r>
      <w:r w:rsidR="00C876BD" w:rsidRPr="007D0431">
        <w:rPr>
          <w:rFonts w:ascii="Tahoma" w:eastAsia="Meiryo" w:hAnsi="Tahoma" w:cs="Tahoma"/>
          <w:sz w:val="20"/>
          <w:szCs w:val="20"/>
        </w:rPr>
        <w:t>emester, may petition to participate in the graduation ceremony</w:t>
      </w:r>
      <w:r w:rsidR="00C876BD" w:rsidRPr="00BE317F">
        <w:rPr>
          <w:rFonts w:ascii="Tahoma" w:eastAsia="Meiryo" w:hAnsi="Tahoma" w:cs="Tahoma"/>
          <w:sz w:val="20"/>
          <w:szCs w:val="20"/>
        </w:rPr>
        <w:t xml:space="preserve">. </w:t>
      </w:r>
      <w:r w:rsidR="00666184" w:rsidRPr="00BE317F">
        <w:rPr>
          <w:rFonts w:ascii="Tahoma" w:eastAsia="Meiryo" w:hAnsi="Tahoma" w:cs="Tahoma"/>
          <w:sz w:val="20"/>
          <w:szCs w:val="20"/>
        </w:rPr>
        <w:t xml:space="preserve"> </w:t>
      </w:r>
      <w:r w:rsidR="002D0236" w:rsidRPr="00BE317F">
        <w:rPr>
          <w:rFonts w:ascii="Tahoma" w:eastAsia="Meiryo" w:hAnsi="Tahoma" w:cs="Tahoma"/>
          <w:sz w:val="20"/>
          <w:szCs w:val="20"/>
        </w:rPr>
        <w:t>However</w:t>
      </w:r>
      <w:r w:rsidR="00443F1D" w:rsidRPr="00BE317F">
        <w:rPr>
          <w:rFonts w:ascii="Tahoma" w:eastAsia="Meiryo" w:hAnsi="Tahoma" w:cs="Tahoma"/>
          <w:sz w:val="20"/>
          <w:szCs w:val="20"/>
        </w:rPr>
        <w:t>, t</w:t>
      </w:r>
      <w:r w:rsidR="00C876BD" w:rsidRPr="00BE317F">
        <w:rPr>
          <w:rFonts w:ascii="Tahoma" w:eastAsia="Meiryo" w:hAnsi="Tahoma" w:cs="Tahoma"/>
          <w:sz w:val="20"/>
          <w:szCs w:val="20"/>
        </w:rPr>
        <w:t>he names</w:t>
      </w:r>
      <w:r w:rsidR="00C876BD" w:rsidRPr="007D0431">
        <w:rPr>
          <w:rFonts w:ascii="Tahoma" w:eastAsia="Meiryo" w:hAnsi="Tahoma" w:cs="Tahoma"/>
          <w:sz w:val="20"/>
          <w:szCs w:val="20"/>
        </w:rPr>
        <w:t xml:space="preserve"> of all such students throughout the University will not be included in the commencement program until the following May, after they have in fact been graduated.  Students may participate in </w:t>
      </w:r>
      <w:r w:rsidR="00444E10" w:rsidRPr="007D0431">
        <w:rPr>
          <w:rFonts w:ascii="Tahoma" w:eastAsia="Meiryo" w:hAnsi="Tahoma" w:cs="Tahoma"/>
          <w:sz w:val="20"/>
          <w:szCs w:val="20"/>
        </w:rPr>
        <w:t>only one commencement ceremony.</w:t>
      </w:r>
    </w:p>
    <w:p w14:paraId="1A1A9D23" w14:textId="77777777" w:rsidR="001A0E9C" w:rsidRPr="007D0431" w:rsidRDefault="001A0E9C" w:rsidP="00DD1E03">
      <w:pPr>
        <w:pStyle w:val="SD-BodyText9pt"/>
        <w:widowControl/>
        <w:spacing w:after="0" w:line="240" w:lineRule="auto"/>
        <w:ind w:right="270"/>
        <w:rPr>
          <w:rFonts w:ascii="Tahoma" w:eastAsia="Meiryo" w:hAnsi="Tahoma" w:cs="Tahoma"/>
          <w:sz w:val="20"/>
          <w:szCs w:val="20"/>
        </w:rPr>
      </w:pPr>
    </w:p>
    <w:p w14:paraId="0A0B0503" w14:textId="77777777" w:rsidR="001A0E9C" w:rsidRDefault="004069BC" w:rsidP="00DD1E03">
      <w:pPr>
        <w:pStyle w:val="SD-BodyText9pt"/>
        <w:widowControl/>
        <w:spacing w:after="0" w:line="240" w:lineRule="auto"/>
        <w:ind w:right="270"/>
        <w:rPr>
          <w:rFonts w:ascii="Tahoma" w:eastAsia="Meiryo" w:hAnsi="Tahoma" w:cs="Tahoma"/>
          <w:b/>
          <w:sz w:val="20"/>
          <w:szCs w:val="20"/>
        </w:rPr>
      </w:pPr>
      <w:r w:rsidRPr="007D0431">
        <w:rPr>
          <w:rFonts w:ascii="Tahoma" w:eastAsia="Meiryo" w:hAnsi="Tahoma" w:cs="Tahoma"/>
          <w:b/>
          <w:sz w:val="20"/>
          <w:szCs w:val="20"/>
        </w:rPr>
        <w:t>Honors and Awar</w:t>
      </w:r>
      <w:r w:rsidR="001A0E9C" w:rsidRPr="007D0431">
        <w:rPr>
          <w:rFonts w:ascii="Tahoma" w:eastAsia="Meiryo" w:hAnsi="Tahoma" w:cs="Tahoma"/>
          <w:b/>
          <w:sz w:val="20"/>
          <w:szCs w:val="20"/>
        </w:rPr>
        <w:t>ds</w:t>
      </w:r>
    </w:p>
    <w:p w14:paraId="63CBE787" w14:textId="77777777" w:rsidR="00A510A3" w:rsidRPr="00571B7C" w:rsidRDefault="00A510A3" w:rsidP="00DD1E03">
      <w:pPr>
        <w:pStyle w:val="SD-BodyText9pt"/>
        <w:widowControl/>
        <w:spacing w:after="0" w:line="240" w:lineRule="auto"/>
        <w:ind w:right="270"/>
        <w:rPr>
          <w:rFonts w:ascii="Tahoma" w:eastAsia="Meiryo" w:hAnsi="Tahoma" w:cs="Tahoma"/>
          <w:b/>
          <w:sz w:val="4"/>
          <w:szCs w:val="4"/>
        </w:rPr>
      </w:pPr>
    </w:p>
    <w:p w14:paraId="207E2307" w14:textId="77777777" w:rsidR="001A0E9C" w:rsidRPr="007D0431" w:rsidRDefault="00BE54BD" w:rsidP="00FA2DEE">
      <w:pPr>
        <w:pStyle w:val="SD-BodyText9pt"/>
        <w:widowControl/>
        <w:numPr>
          <w:ilvl w:val="0"/>
          <w:numId w:val="6"/>
        </w:numPr>
        <w:spacing w:after="0" w:line="240" w:lineRule="auto"/>
        <w:ind w:left="360" w:right="270" w:hanging="360"/>
        <w:rPr>
          <w:rFonts w:ascii="Tahoma" w:eastAsia="Meiryo" w:hAnsi="Tahoma" w:cs="Tahoma"/>
          <w:sz w:val="20"/>
          <w:szCs w:val="20"/>
        </w:rPr>
      </w:pPr>
      <w:r w:rsidRPr="007D0431">
        <w:rPr>
          <w:rStyle w:val="Bold"/>
          <w:rFonts w:ascii="Tahoma" w:eastAsia="Meiryo" w:hAnsi="Tahoma" w:cs="Tahoma"/>
          <w:sz w:val="20"/>
          <w:szCs w:val="20"/>
        </w:rPr>
        <w:t>Beta Gamma Sigma:</w:t>
      </w:r>
      <w:r w:rsidRPr="007D0431">
        <w:rPr>
          <w:rFonts w:ascii="Tahoma" w:eastAsia="Meiryo" w:hAnsi="Tahoma" w:cs="Tahoma"/>
          <w:sz w:val="20"/>
          <w:szCs w:val="20"/>
        </w:rPr>
        <w:t xml:space="preserve"> Beta Gamma Sigma is the national scholastic honor society in the field of busin</w:t>
      </w:r>
      <w:r w:rsidR="00507F98" w:rsidRPr="007D0431">
        <w:rPr>
          <w:rFonts w:ascii="Tahoma" w:eastAsia="Meiryo" w:hAnsi="Tahoma" w:cs="Tahoma"/>
          <w:sz w:val="20"/>
          <w:szCs w:val="20"/>
        </w:rPr>
        <w:t>ess administration.  Villanova’</w:t>
      </w:r>
      <w:r w:rsidRPr="007D0431">
        <w:rPr>
          <w:rFonts w:ascii="Tahoma" w:eastAsia="Meiryo" w:hAnsi="Tahoma" w:cs="Tahoma"/>
          <w:sz w:val="20"/>
          <w:szCs w:val="20"/>
        </w:rPr>
        <w:t>s chapter is one of 157 from among 700 institutions offering undergraduate degrees in business.  Awards for distinguished scholarship in VSB are made annually at the Beta Gamma Sigma dinner when the top 10% of the senior class and the top 10% of the junior class are honored.  Students must respond to the invitation to join to be fully recognized as a member.</w:t>
      </w:r>
    </w:p>
    <w:p w14:paraId="2212761F" w14:textId="77777777" w:rsidR="001A0E9C" w:rsidRPr="00566091" w:rsidRDefault="001A0E9C" w:rsidP="00AB2C6D">
      <w:pPr>
        <w:pStyle w:val="SD-BodyText9pt"/>
        <w:widowControl/>
        <w:spacing w:after="0" w:line="240" w:lineRule="auto"/>
        <w:ind w:left="360" w:right="720"/>
        <w:rPr>
          <w:rFonts w:ascii="Tahoma" w:eastAsia="Meiryo" w:hAnsi="Tahoma" w:cs="Tahoma"/>
          <w:sz w:val="16"/>
          <w:szCs w:val="16"/>
        </w:rPr>
      </w:pPr>
    </w:p>
    <w:p w14:paraId="44231D1C" w14:textId="77777777" w:rsidR="00A134CB" w:rsidRDefault="00BE54BD" w:rsidP="00A134CB">
      <w:pPr>
        <w:pStyle w:val="SD-BodyText9pt"/>
        <w:widowControl/>
        <w:numPr>
          <w:ilvl w:val="0"/>
          <w:numId w:val="6"/>
        </w:numPr>
        <w:spacing w:after="0" w:line="240" w:lineRule="auto"/>
        <w:ind w:left="360" w:right="270" w:hanging="360"/>
        <w:rPr>
          <w:rFonts w:ascii="Tahoma" w:eastAsia="Meiryo" w:hAnsi="Tahoma" w:cs="Tahoma"/>
          <w:sz w:val="20"/>
          <w:szCs w:val="20"/>
        </w:rPr>
      </w:pPr>
      <w:r w:rsidRPr="00572589">
        <w:rPr>
          <w:rStyle w:val="Bold"/>
          <w:rFonts w:ascii="Tahoma" w:eastAsia="Meiryo" w:hAnsi="Tahoma" w:cs="Tahoma"/>
          <w:sz w:val="20"/>
          <w:szCs w:val="20"/>
        </w:rPr>
        <w:t>Beta Alpha Psi:</w:t>
      </w:r>
      <w:r w:rsidRPr="00572589">
        <w:rPr>
          <w:rFonts w:ascii="Tahoma" w:eastAsia="Meiryo" w:hAnsi="Tahoma" w:cs="Tahoma"/>
          <w:sz w:val="20"/>
          <w:szCs w:val="20"/>
        </w:rPr>
        <w:t xml:space="preserve"> Beta Alpha Psi is a national scholastic and professional frater</w:t>
      </w:r>
      <w:r w:rsidRPr="00572589">
        <w:rPr>
          <w:rFonts w:ascii="Tahoma" w:eastAsia="Meiryo" w:hAnsi="Tahoma" w:cs="Tahoma"/>
          <w:sz w:val="20"/>
          <w:szCs w:val="20"/>
        </w:rPr>
        <w:softHyphen/>
        <w:t>nity for Financial Information students and professionals.  Membership in Beta Alpha Psi includes those persons of good moral character who have achieved scholastic excellence in the fields of accounting, finance, or information systems, have been initiated by an existing chapter and remain in good standing.</w:t>
      </w:r>
    </w:p>
    <w:p w14:paraId="1220A520" w14:textId="77777777" w:rsidR="00A134CB" w:rsidRPr="00A134CB" w:rsidRDefault="00A134CB" w:rsidP="00A134CB">
      <w:pPr>
        <w:pStyle w:val="ListParagraph"/>
        <w:rPr>
          <w:rStyle w:val="Bold"/>
          <w:rFonts w:ascii="Tahoma" w:eastAsia="Meiryo" w:hAnsi="Tahoma" w:cs="Tahoma"/>
          <w:sz w:val="16"/>
          <w:szCs w:val="16"/>
        </w:rPr>
      </w:pPr>
    </w:p>
    <w:p w14:paraId="376BFDB9" w14:textId="77777777" w:rsidR="00590430" w:rsidRPr="00590430" w:rsidRDefault="000A57F3" w:rsidP="00F40B90">
      <w:pPr>
        <w:pStyle w:val="SD-BodyText9pt"/>
        <w:widowControl/>
        <w:numPr>
          <w:ilvl w:val="0"/>
          <w:numId w:val="6"/>
        </w:numPr>
        <w:tabs>
          <w:tab w:val="left" w:pos="360"/>
        </w:tabs>
        <w:spacing w:after="0" w:line="240" w:lineRule="auto"/>
        <w:ind w:left="360" w:right="270" w:hanging="360"/>
        <w:outlineLvl w:val="0"/>
        <w:rPr>
          <w:rFonts w:ascii="Tahoma" w:eastAsia="Meiryo" w:hAnsi="Tahoma" w:cs="Tahoma"/>
          <w:b/>
          <w:sz w:val="20"/>
          <w:szCs w:val="20"/>
        </w:rPr>
      </w:pPr>
      <w:r w:rsidRPr="00590430">
        <w:rPr>
          <w:rStyle w:val="Bold"/>
          <w:rFonts w:ascii="Tahoma" w:eastAsia="Meiryo" w:hAnsi="Tahoma" w:cs="Tahoma"/>
          <w:sz w:val="20"/>
          <w:szCs w:val="20"/>
        </w:rPr>
        <w:t>Dean</w:t>
      </w:r>
      <w:r w:rsidR="00BE54BD" w:rsidRPr="00590430">
        <w:rPr>
          <w:rStyle w:val="Bold"/>
          <w:rFonts w:ascii="Tahoma" w:eastAsia="Meiryo" w:hAnsi="Tahoma" w:cs="Tahoma"/>
          <w:sz w:val="20"/>
          <w:szCs w:val="20"/>
        </w:rPr>
        <w:t>’s List:</w:t>
      </w:r>
      <w:r w:rsidR="00BE54BD" w:rsidRPr="00590430">
        <w:rPr>
          <w:rFonts w:ascii="Tahoma" w:eastAsia="Meiryo" w:hAnsi="Tahoma" w:cs="Tahoma"/>
          <w:sz w:val="20"/>
          <w:szCs w:val="20"/>
        </w:rPr>
        <w:t xml:space="preserve"> A full-time VSB student (earned 12 credits or more) achieves the </w:t>
      </w:r>
      <w:r w:rsidRPr="00590430">
        <w:rPr>
          <w:rFonts w:ascii="Tahoma" w:eastAsia="Meiryo" w:hAnsi="Tahoma" w:cs="Tahoma"/>
          <w:sz w:val="20"/>
          <w:szCs w:val="20"/>
        </w:rPr>
        <w:t>Dean</w:t>
      </w:r>
      <w:r w:rsidR="00BE54BD" w:rsidRPr="00590430">
        <w:rPr>
          <w:rFonts w:ascii="Tahoma" w:eastAsia="Meiryo" w:hAnsi="Tahoma" w:cs="Tahoma"/>
          <w:sz w:val="20"/>
          <w:szCs w:val="20"/>
        </w:rPr>
        <w:t>’s List by earning a 3.50 grade point average for the semester with</w:t>
      </w:r>
      <w:r w:rsidR="00BE54BD" w:rsidRPr="00590430">
        <w:rPr>
          <w:rStyle w:val="Bold"/>
          <w:rFonts w:ascii="Tahoma" w:eastAsia="Meiryo" w:hAnsi="Tahoma" w:cs="Tahoma"/>
          <w:sz w:val="20"/>
          <w:szCs w:val="20"/>
        </w:rPr>
        <w:t xml:space="preserve"> </w:t>
      </w:r>
      <w:r w:rsidR="00FA3BDC" w:rsidRPr="00590430">
        <w:rPr>
          <w:rStyle w:val="Bold"/>
          <w:rFonts w:ascii="Tahoma" w:eastAsia="Meiryo" w:hAnsi="Tahoma" w:cs="Tahoma"/>
          <w:b w:val="0"/>
          <w:sz w:val="20"/>
          <w:szCs w:val="20"/>
          <w:u w:val="single"/>
        </w:rPr>
        <w:t>no non-</w:t>
      </w:r>
      <w:r w:rsidR="00BE54BD" w:rsidRPr="00590430">
        <w:rPr>
          <w:rStyle w:val="Bold"/>
          <w:rFonts w:ascii="Tahoma" w:eastAsia="Meiryo" w:hAnsi="Tahoma" w:cs="Tahoma"/>
          <w:b w:val="0"/>
          <w:sz w:val="20"/>
          <w:szCs w:val="20"/>
          <w:u w:val="single"/>
        </w:rPr>
        <w:t>passing</w:t>
      </w:r>
      <w:r w:rsidR="00BE54BD" w:rsidRPr="00590430">
        <w:rPr>
          <w:rFonts w:ascii="Tahoma" w:eastAsia="Meiryo" w:hAnsi="Tahoma" w:cs="Tahoma"/>
          <w:sz w:val="20"/>
          <w:szCs w:val="20"/>
        </w:rPr>
        <w:t xml:space="preserve"> or </w:t>
      </w:r>
      <w:r w:rsidR="00BE54BD" w:rsidRPr="00590430">
        <w:rPr>
          <w:rStyle w:val="Bold"/>
          <w:rFonts w:ascii="Tahoma" w:eastAsia="Meiryo" w:hAnsi="Tahoma" w:cs="Tahoma"/>
          <w:b w:val="0"/>
          <w:sz w:val="20"/>
          <w:szCs w:val="20"/>
          <w:u w:val="single"/>
        </w:rPr>
        <w:t>missing grades</w:t>
      </w:r>
      <w:r w:rsidR="00072BFB" w:rsidRPr="00590430">
        <w:rPr>
          <w:rFonts w:ascii="Tahoma" w:eastAsia="Meiryo" w:hAnsi="Tahoma" w:cs="Tahoma"/>
          <w:sz w:val="20"/>
          <w:szCs w:val="20"/>
        </w:rPr>
        <w:t>.</w:t>
      </w:r>
      <w:r w:rsidR="009549A8" w:rsidRPr="00590430">
        <w:rPr>
          <w:rFonts w:ascii="Tahoma" w:eastAsia="Meiryo" w:hAnsi="Tahoma" w:cs="Tahoma"/>
          <w:sz w:val="20"/>
          <w:szCs w:val="20"/>
        </w:rPr>
        <w:t xml:space="preserve"> </w:t>
      </w:r>
      <w:r w:rsidR="00BE54BD" w:rsidRPr="00590430">
        <w:rPr>
          <w:rFonts w:ascii="Tahoma" w:eastAsia="Meiryo" w:hAnsi="Tahoma" w:cs="Tahoma"/>
          <w:sz w:val="20"/>
          <w:szCs w:val="20"/>
        </w:rPr>
        <w:t xml:space="preserve"> The semester GPA must be based on a minimum of 12 credits of earned letter grades (not Satis</w:t>
      </w:r>
      <w:r w:rsidR="00BE54BD" w:rsidRPr="00590430">
        <w:rPr>
          <w:rFonts w:ascii="Tahoma" w:eastAsia="Meiryo" w:hAnsi="Tahoma" w:cs="Tahoma"/>
          <w:sz w:val="20"/>
          <w:szCs w:val="20"/>
        </w:rPr>
        <w:softHyphen/>
        <w:t xml:space="preserve">factory/Unsatisfactory grades).  Students will receive a congratulatory letter from the </w:t>
      </w:r>
      <w:r w:rsidRPr="00590430">
        <w:rPr>
          <w:rFonts w:ascii="Tahoma" w:eastAsia="Meiryo" w:hAnsi="Tahoma" w:cs="Tahoma"/>
          <w:sz w:val="20"/>
          <w:szCs w:val="20"/>
        </w:rPr>
        <w:t>Dean</w:t>
      </w:r>
      <w:r w:rsidR="00072BFB" w:rsidRPr="00590430">
        <w:rPr>
          <w:rFonts w:ascii="Tahoma" w:eastAsia="Meiryo" w:hAnsi="Tahoma" w:cs="Tahoma"/>
          <w:sz w:val="20"/>
          <w:szCs w:val="20"/>
        </w:rPr>
        <w:t>.</w:t>
      </w:r>
    </w:p>
    <w:p w14:paraId="44F17E98" w14:textId="77777777" w:rsidR="00590430" w:rsidRDefault="00590430" w:rsidP="00590430">
      <w:pPr>
        <w:pStyle w:val="ListParagraph"/>
        <w:rPr>
          <w:rStyle w:val="Bold"/>
          <w:rFonts w:ascii="Tahoma" w:eastAsia="Meiryo" w:hAnsi="Tahoma" w:cs="Tahoma"/>
          <w:sz w:val="20"/>
          <w:szCs w:val="20"/>
        </w:rPr>
      </w:pPr>
    </w:p>
    <w:p w14:paraId="6AE06459" w14:textId="3D1706C8" w:rsidR="00CE3316" w:rsidRPr="00590430" w:rsidRDefault="00BE54BD" w:rsidP="00F40B90">
      <w:pPr>
        <w:pStyle w:val="SD-BodyText9pt"/>
        <w:widowControl/>
        <w:numPr>
          <w:ilvl w:val="0"/>
          <w:numId w:val="6"/>
        </w:numPr>
        <w:tabs>
          <w:tab w:val="left" w:pos="360"/>
        </w:tabs>
        <w:spacing w:after="0" w:line="240" w:lineRule="auto"/>
        <w:ind w:left="360" w:right="270" w:hanging="360"/>
        <w:outlineLvl w:val="0"/>
        <w:rPr>
          <w:rFonts w:ascii="Tahoma" w:eastAsia="Meiryo" w:hAnsi="Tahoma" w:cs="Tahoma"/>
          <w:b/>
          <w:sz w:val="20"/>
          <w:szCs w:val="20"/>
        </w:rPr>
      </w:pPr>
      <w:r w:rsidRPr="00590430">
        <w:rPr>
          <w:rStyle w:val="Bold"/>
          <w:rFonts w:ascii="Tahoma" w:eastAsia="Meiryo" w:hAnsi="Tahoma" w:cs="Tahoma"/>
          <w:sz w:val="20"/>
          <w:szCs w:val="20"/>
        </w:rPr>
        <w:t xml:space="preserve">Graduation Honors: </w:t>
      </w:r>
      <w:r w:rsidRPr="00590430">
        <w:rPr>
          <w:rFonts w:ascii="Tahoma" w:eastAsia="Meiryo" w:hAnsi="Tahoma" w:cs="Tahoma"/>
          <w:sz w:val="20"/>
          <w:szCs w:val="20"/>
        </w:rPr>
        <w:t>Graduation Honors are listed on diplomas as follows:</w:t>
      </w:r>
    </w:p>
    <w:p w14:paraId="085558C8" w14:textId="77777777" w:rsidR="007E3C9A" w:rsidRDefault="00253B08" w:rsidP="00DD1E03">
      <w:pPr>
        <w:pStyle w:val="SD-Heading12C"/>
        <w:widowControl/>
        <w:tabs>
          <w:tab w:val="left" w:pos="360"/>
        </w:tabs>
        <w:spacing w:before="0" w:after="0" w:line="240" w:lineRule="auto"/>
        <w:ind w:right="270"/>
        <w:outlineLvl w:val="0"/>
        <w:rPr>
          <w:rFonts w:ascii="Tahoma" w:eastAsia="Meiryo" w:hAnsi="Tahoma" w:cs="Tahoma"/>
          <w:caps w:val="0"/>
          <w:sz w:val="20"/>
          <w:szCs w:val="20"/>
        </w:rPr>
      </w:pPr>
      <w:r>
        <w:rPr>
          <w:rFonts w:ascii="Tahoma" w:eastAsia="Meiryo" w:hAnsi="Tahoma" w:cs="Tahoma"/>
          <w:caps w:val="0"/>
          <w:sz w:val="20"/>
          <w:szCs w:val="20"/>
        </w:rPr>
        <w:lastRenderedPageBreak/>
        <w:tab/>
      </w:r>
      <w:r>
        <w:rPr>
          <w:rFonts w:ascii="Tahoma" w:eastAsia="Meiryo" w:hAnsi="Tahoma" w:cs="Tahoma"/>
          <w:caps w:val="0"/>
          <w:sz w:val="20"/>
          <w:szCs w:val="20"/>
        </w:rPr>
        <w:tab/>
      </w:r>
    </w:p>
    <w:p w14:paraId="22F8207B" w14:textId="0187FB62" w:rsidR="00507F98" w:rsidRPr="00CE3316" w:rsidRDefault="007E3C9A" w:rsidP="00DD1E03">
      <w:pPr>
        <w:pStyle w:val="SD-Heading12C"/>
        <w:widowControl/>
        <w:tabs>
          <w:tab w:val="left" w:pos="360"/>
        </w:tabs>
        <w:spacing w:before="0" w:after="0" w:line="240" w:lineRule="auto"/>
        <w:ind w:right="270"/>
        <w:outlineLvl w:val="0"/>
        <w:rPr>
          <w:rFonts w:ascii="Tahoma" w:eastAsia="Meiryo" w:hAnsi="Tahoma" w:cs="Tahoma"/>
          <w:b/>
          <w:caps w:val="0"/>
          <w:sz w:val="20"/>
          <w:szCs w:val="20"/>
        </w:rPr>
      </w:pPr>
      <w:r>
        <w:rPr>
          <w:rFonts w:ascii="Tahoma" w:eastAsia="Meiryo" w:hAnsi="Tahoma" w:cs="Tahoma"/>
          <w:caps w:val="0"/>
          <w:sz w:val="20"/>
          <w:szCs w:val="20"/>
        </w:rPr>
        <w:tab/>
      </w:r>
      <w:r>
        <w:rPr>
          <w:rFonts w:ascii="Tahoma" w:eastAsia="Meiryo" w:hAnsi="Tahoma" w:cs="Tahoma"/>
          <w:caps w:val="0"/>
          <w:sz w:val="20"/>
          <w:szCs w:val="20"/>
        </w:rPr>
        <w:tab/>
      </w:r>
      <w:r w:rsidR="00BE54BD" w:rsidRPr="00CE3316">
        <w:rPr>
          <w:rFonts w:ascii="Tahoma" w:eastAsia="Meiryo" w:hAnsi="Tahoma" w:cs="Tahoma"/>
          <w:caps w:val="0"/>
          <w:sz w:val="20"/>
          <w:szCs w:val="20"/>
        </w:rPr>
        <w:t>Summa Cum Laude (minimum 3.90 Cumulative GPA)</w:t>
      </w:r>
    </w:p>
    <w:p w14:paraId="2402E4C7" w14:textId="77777777" w:rsidR="00507F98" w:rsidRPr="007D0431" w:rsidRDefault="009372C1" w:rsidP="00DD1E03">
      <w:pPr>
        <w:pStyle w:val="SD-HangingIndent2"/>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ab/>
      </w:r>
      <w:r w:rsidRPr="007D0431">
        <w:rPr>
          <w:rFonts w:ascii="Tahoma" w:eastAsia="Meiryo" w:hAnsi="Tahoma" w:cs="Tahoma"/>
          <w:sz w:val="20"/>
          <w:szCs w:val="20"/>
        </w:rPr>
        <w:tab/>
      </w:r>
      <w:r w:rsidR="00BE54BD" w:rsidRPr="007D0431">
        <w:rPr>
          <w:rFonts w:ascii="Tahoma" w:eastAsia="Meiryo" w:hAnsi="Tahoma" w:cs="Tahoma"/>
          <w:sz w:val="20"/>
          <w:szCs w:val="20"/>
        </w:rPr>
        <w:t>Magna Cum Laude (minimum 3.75 Cumulative GPA)</w:t>
      </w:r>
    </w:p>
    <w:p w14:paraId="1E0F74D2" w14:textId="77777777" w:rsidR="00BE54BD" w:rsidRPr="007D0431" w:rsidRDefault="009372C1" w:rsidP="00DD1E03">
      <w:pPr>
        <w:pStyle w:val="SD-HangingIndent2"/>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ab/>
      </w:r>
      <w:r w:rsidRPr="007D0431">
        <w:rPr>
          <w:rFonts w:ascii="Tahoma" w:eastAsia="Meiryo" w:hAnsi="Tahoma" w:cs="Tahoma"/>
          <w:sz w:val="20"/>
          <w:szCs w:val="20"/>
        </w:rPr>
        <w:tab/>
      </w:r>
      <w:r w:rsidR="00BE54BD" w:rsidRPr="007D0431">
        <w:rPr>
          <w:rFonts w:ascii="Tahoma" w:eastAsia="Meiryo" w:hAnsi="Tahoma" w:cs="Tahoma"/>
          <w:sz w:val="20"/>
          <w:szCs w:val="20"/>
        </w:rPr>
        <w:t>Cum Laude (minimum 3.50 Cumulative GPA)</w:t>
      </w:r>
    </w:p>
    <w:p w14:paraId="52015D8D" w14:textId="77777777" w:rsidR="00507F98" w:rsidRPr="0003210C" w:rsidRDefault="00BE54BD" w:rsidP="00DD1E03">
      <w:pPr>
        <w:pStyle w:val="SD-HangingIndent1"/>
        <w:widowControl/>
        <w:spacing w:after="0" w:line="240" w:lineRule="auto"/>
        <w:ind w:left="274" w:right="270" w:hanging="274"/>
        <w:rPr>
          <w:rFonts w:ascii="Tahoma" w:eastAsia="Meiryo" w:hAnsi="Tahoma" w:cs="Tahoma"/>
          <w:sz w:val="10"/>
          <w:szCs w:val="10"/>
        </w:rPr>
      </w:pPr>
      <w:r w:rsidRPr="00C900E1">
        <w:rPr>
          <w:rFonts w:ascii="Tahoma" w:eastAsia="Meiryo" w:hAnsi="Tahoma" w:cs="Tahoma"/>
          <w:sz w:val="16"/>
          <w:szCs w:val="16"/>
        </w:rPr>
        <w:tab/>
      </w:r>
    </w:p>
    <w:p w14:paraId="196ECC15" w14:textId="77777777" w:rsidR="009372C1" w:rsidRPr="007D0431" w:rsidRDefault="00BE54BD" w:rsidP="0003210C">
      <w:pPr>
        <w:pStyle w:val="SD-HangingIndent1"/>
        <w:widowControl/>
        <w:tabs>
          <w:tab w:val="clear" w:pos="270"/>
        </w:tabs>
        <w:spacing w:after="0" w:line="240" w:lineRule="auto"/>
        <w:ind w:left="360" w:right="270" w:firstLine="0"/>
        <w:rPr>
          <w:rFonts w:ascii="Tahoma" w:eastAsia="Meiryo" w:hAnsi="Tahoma" w:cs="Tahoma"/>
          <w:sz w:val="20"/>
          <w:szCs w:val="20"/>
        </w:rPr>
      </w:pPr>
      <w:r w:rsidRPr="007D0431">
        <w:rPr>
          <w:rFonts w:ascii="Tahoma" w:eastAsia="Meiryo" w:hAnsi="Tahoma" w:cs="Tahoma"/>
          <w:sz w:val="20"/>
          <w:szCs w:val="20"/>
        </w:rPr>
        <w:t>To be eligible for these honors, studen</w:t>
      </w:r>
      <w:r w:rsidR="00D97CA4" w:rsidRPr="007D0431">
        <w:rPr>
          <w:rFonts w:ascii="Tahoma" w:eastAsia="Meiryo" w:hAnsi="Tahoma" w:cs="Tahoma"/>
          <w:sz w:val="20"/>
          <w:szCs w:val="20"/>
        </w:rPr>
        <w:t>ts must have earned at least 60</w:t>
      </w:r>
      <w:r w:rsidR="0003210C">
        <w:rPr>
          <w:rFonts w:ascii="Tahoma" w:eastAsia="Meiryo" w:hAnsi="Tahoma" w:cs="Tahoma"/>
          <w:sz w:val="20"/>
          <w:szCs w:val="20"/>
        </w:rPr>
        <w:t xml:space="preserve"> </w:t>
      </w:r>
      <w:r w:rsidRPr="007D0431">
        <w:rPr>
          <w:rFonts w:ascii="Tahoma" w:eastAsia="Meiryo" w:hAnsi="Tahoma" w:cs="Tahoma"/>
          <w:sz w:val="20"/>
          <w:szCs w:val="20"/>
        </w:rPr>
        <w:t>credits of course work at Villanova University and these courses must be taken for letter grades (no Satis</w:t>
      </w:r>
      <w:r w:rsidRPr="007D0431">
        <w:rPr>
          <w:rFonts w:ascii="Tahoma" w:eastAsia="Meiryo" w:hAnsi="Tahoma" w:cs="Tahoma"/>
          <w:sz w:val="20"/>
          <w:szCs w:val="20"/>
        </w:rPr>
        <w:softHyphen/>
        <w:t>factory/Unsatisfactory courses).  Honors are determined from final grades and are based on the exact GPA (GPAs are not rounded).</w:t>
      </w:r>
    </w:p>
    <w:p w14:paraId="4A97FDA5" w14:textId="77777777" w:rsidR="009372C1" w:rsidRPr="00C900E1" w:rsidRDefault="009372C1" w:rsidP="00DD1E03">
      <w:pPr>
        <w:pStyle w:val="SD-HangingIndent1"/>
        <w:widowControl/>
        <w:tabs>
          <w:tab w:val="clear" w:pos="270"/>
        </w:tabs>
        <w:spacing w:after="0" w:line="240" w:lineRule="auto"/>
        <w:ind w:right="270"/>
        <w:rPr>
          <w:rFonts w:ascii="Tahoma" w:eastAsia="Meiryo" w:hAnsi="Tahoma" w:cs="Tahoma"/>
          <w:sz w:val="16"/>
          <w:szCs w:val="16"/>
        </w:rPr>
      </w:pPr>
    </w:p>
    <w:p w14:paraId="43EA8FBD" w14:textId="77777777" w:rsidR="001A0E9C" w:rsidRDefault="00BE54BD" w:rsidP="00FA2DEE">
      <w:pPr>
        <w:pStyle w:val="SD-HangingIndent1"/>
        <w:widowControl/>
        <w:numPr>
          <w:ilvl w:val="0"/>
          <w:numId w:val="6"/>
        </w:numPr>
        <w:tabs>
          <w:tab w:val="clear" w:pos="270"/>
        </w:tabs>
        <w:spacing w:after="0" w:line="240" w:lineRule="auto"/>
        <w:ind w:left="360" w:right="270" w:hanging="360"/>
        <w:rPr>
          <w:rFonts w:ascii="Tahoma" w:eastAsia="Meiryo" w:hAnsi="Tahoma" w:cs="Tahoma"/>
          <w:sz w:val="20"/>
          <w:szCs w:val="20"/>
        </w:rPr>
      </w:pPr>
      <w:r w:rsidRPr="007D0431">
        <w:rPr>
          <w:rStyle w:val="Bold"/>
          <w:rFonts w:ascii="Tahoma" w:eastAsia="Meiryo" w:hAnsi="Tahoma" w:cs="Tahoma"/>
          <w:sz w:val="20"/>
          <w:szCs w:val="20"/>
        </w:rPr>
        <w:t>Medallion of Excellence:</w:t>
      </w:r>
      <w:r w:rsidRPr="007D0431">
        <w:rPr>
          <w:rFonts w:ascii="Tahoma" w:eastAsia="Meiryo" w:hAnsi="Tahoma" w:cs="Tahoma"/>
          <w:sz w:val="20"/>
          <w:szCs w:val="20"/>
        </w:rPr>
        <w:t xml:space="preserve"> VSB’s medallion winners for distin</w:t>
      </w:r>
      <w:r w:rsidRPr="007D0431">
        <w:rPr>
          <w:rFonts w:ascii="Tahoma" w:eastAsia="Meiryo" w:hAnsi="Tahoma" w:cs="Tahoma"/>
          <w:sz w:val="20"/>
          <w:szCs w:val="20"/>
        </w:rPr>
        <w:softHyphen/>
        <w:t>guished scholarship and service are nominated by the academic areas and are awarded each year at the VSB Recognition Ceremony.</w:t>
      </w:r>
    </w:p>
    <w:p w14:paraId="1899159D" w14:textId="77777777" w:rsidR="00CE3316" w:rsidRPr="00CE3316" w:rsidRDefault="00CE3316" w:rsidP="00DD1E03">
      <w:pPr>
        <w:pStyle w:val="SD-HangingIndent1"/>
        <w:widowControl/>
        <w:tabs>
          <w:tab w:val="clear" w:pos="270"/>
        </w:tabs>
        <w:spacing w:after="0" w:line="240" w:lineRule="auto"/>
        <w:ind w:left="288" w:right="270" w:firstLine="0"/>
        <w:rPr>
          <w:rFonts w:ascii="Tahoma" w:eastAsia="Meiryo" w:hAnsi="Tahoma" w:cs="Tahoma"/>
          <w:sz w:val="20"/>
          <w:szCs w:val="20"/>
        </w:rPr>
      </w:pPr>
    </w:p>
    <w:p w14:paraId="43DED43E" w14:textId="77777777" w:rsidR="00BE54BD" w:rsidRPr="000B1F11" w:rsidRDefault="004069BC" w:rsidP="00DD1E03">
      <w:pPr>
        <w:ind w:right="270"/>
        <w:rPr>
          <w:rStyle w:val="Bold"/>
          <w:rFonts w:ascii="Tahoma" w:eastAsia="Meiryo" w:hAnsi="Tahoma" w:cs="Tahoma"/>
          <w:bCs w:val="0"/>
          <w:sz w:val="20"/>
          <w:szCs w:val="20"/>
        </w:rPr>
      </w:pPr>
      <w:r w:rsidRPr="000B1F11">
        <w:rPr>
          <w:rFonts w:ascii="Tahoma" w:eastAsia="Meiryo" w:hAnsi="Tahoma" w:cs="Tahoma"/>
          <w:b/>
          <w:sz w:val="20"/>
          <w:szCs w:val="20"/>
        </w:rPr>
        <w:t>Honors Program</w:t>
      </w:r>
      <w:r w:rsidR="00E41423" w:rsidRPr="000B1F11">
        <w:rPr>
          <w:rFonts w:ascii="Tahoma" w:eastAsia="Meiryo" w:hAnsi="Tahoma" w:cs="Tahoma"/>
          <w:b/>
          <w:sz w:val="20"/>
          <w:szCs w:val="20"/>
        </w:rPr>
        <w:t xml:space="preserve"> </w:t>
      </w:r>
    </w:p>
    <w:p w14:paraId="56812ECE" w14:textId="77777777" w:rsidR="00514865" w:rsidRDefault="00BE54BD" w:rsidP="00DD1E03">
      <w:pPr>
        <w:pStyle w:val="SD-BodyText9pt"/>
        <w:widowControl/>
        <w:spacing w:after="0" w:line="240" w:lineRule="auto"/>
        <w:ind w:right="270"/>
        <w:jc w:val="left"/>
        <w:rPr>
          <w:rFonts w:ascii="Tahoma" w:eastAsia="Meiryo" w:hAnsi="Tahoma" w:cs="Tahoma"/>
          <w:sz w:val="20"/>
          <w:szCs w:val="20"/>
        </w:rPr>
      </w:pPr>
      <w:r w:rsidRPr="007D0431">
        <w:rPr>
          <w:rFonts w:ascii="Tahoma" w:eastAsia="Meiryo" w:hAnsi="Tahoma" w:cs="Tahoma"/>
          <w:sz w:val="20"/>
          <w:szCs w:val="20"/>
        </w:rPr>
        <w:t xml:space="preserve">The Honors Program at Villanova brings together students with strong academic records and dedicated faculty members in challenging seminars that promote diversity and depth of learning.  </w:t>
      </w:r>
    </w:p>
    <w:p w14:paraId="34ED7E56" w14:textId="77777777" w:rsidR="00514865" w:rsidRPr="00A16C04" w:rsidRDefault="00514865" w:rsidP="00AB2C6D">
      <w:pPr>
        <w:pStyle w:val="SD-BodyText9pt"/>
        <w:widowControl/>
        <w:spacing w:after="0" w:line="240" w:lineRule="auto"/>
        <w:ind w:right="720"/>
        <w:jc w:val="left"/>
        <w:rPr>
          <w:rFonts w:ascii="Tahoma" w:eastAsia="Meiryo" w:hAnsi="Tahoma" w:cs="Tahoma"/>
          <w:sz w:val="16"/>
          <w:szCs w:val="16"/>
        </w:rPr>
      </w:pPr>
    </w:p>
    <w:p w14:paraId="1614797E" w14:textId="77777777" w:rsidR="00F822BD" w:rsidRDefault="00F822BD" w:rsidP="00DC4D8F">
      <w:pPr>
        <w:pStyle w:val="SD-BodyText9pt"/>
        <w:widowControl/>
        <w:spacing w:after="0" w:line="240" w:lineRule="auto"/>
        <w:ind w:right="270"/>
        <w:jc w:val="left"/>
        <w:rPr>
          <w:rFonts w:ascii="Tahoma" w:eastAsia="Meiryo" w:hAnsi="Tahoma" w:cs="Tahoma"/>
          <w:color w:val="auto"/>
          <w:sz w:val="20"/>
          <w:szCs w:val="20"/>
        </w:rPr>
      </w:pPr>
      <w:r w:rsidRPr="00C3059B">
        <w:rPr>
          <w:rFonts w:ascii="Tahoma" w:eastAsia="Meiryo" w:hAnsi="Tahoma" w:cs="Tahoma"/>
          <w:color w:val="auto"/>
          <w:sz w:val="20"/>
          <w:szCs w:val="20"/>
        </w:rPr>
        <w:t xml:space="preserve">To earn </w:t>
      </w:r>
      <w:r w:rsidRPr="00C3059B">
        <w:rPr>
          <w:rFonts w:ascii="Tahoma" w:eastAsia="Meiryo" w:hAnsi="Tahoma" w:cs="Tahoma"/>
          <w:sz w:val="20"/>
          <w:szCs w:val="20"/>
        </w:rPr>
        <w:t>the Bachelor of Business Administration, Honors degree</w:t>
      </w:r>
      <w:r w:rsidR="0053575E">
        <w:rPr>
          <w:rFonts w:ascii="Tahoma" w:eastAsia="Meiryo" w:hAnsi="Tahoma" w:cs="Tahoma"/>
          <w:sz w:val="20"/>
          <w:szCs w:val="20"/>
        </w:rPr>
        <w:t xml:space="preserve"> </w:t>
      </w:r>
      <w:r w:rsidR="0053575E" w:rsidRPr="00E41423">
        <w:rPr>
          <w:rFonts w:ascii="Tahoma" w:eastAsia="Meiryo" w:hAnsi="Tahoma" w:cs="Tahoma"/>
          <w:sz w:val="20"/>
          <w:szCs w:val="20"/>
        </w:rPr>
        <w:t>(126 credits required)</w:t>
      </w:r>
      <w:r w:rsidRPr="00E41423">
        <w:rPr>
          <w:rFonts w:ascii="Tahoma" w:eastAsia="Meiryo" w:hAnsi="Tahoma" w:cs="Tahoma"/>
          <w:sz w:val="20"/>
          <w:szCs w:val="20"/>
        </w:rPr>
        <w:t xml:space="preserve">, a student must achieve a minimum </w:t>
      </w:r>
      <w:r w:rsidR="00746215" w:rsidRPr="00E41423">
        <w:rPr>
          <w:rFonts w:ascii="Tahoma" w:eastAsia="Meiryo" w:hAnsi="Tahoma" w:cs="Tahoma"/>
          <w:sz w:val="20"/>
          <w:szCs w:val="20"/>
        </w:rPr>
        <w:t xml:space="preserve">of </w:t>
      </w:r>
      <w:r w:rsidRPr="00E41423">
        <w:rPr>
          <w:rFonts w:ascii="Tahoma" w:eastAsia="Meiryo" w:hAnsi="Tahoma" w:cs="Tahoma"/>
          <w:sz w:val="20"/>
          <w:szCs w:val="20"/>
        </w:rPr>
        <w:t>3.33</w:t>
      </w:r>
      <w:r w:rsidRPr="00C3059B">
        <w:rPr>
          <w:rFonts w:ascii="Tahoma" w:eastAsia="Meiryo" w:hAnsi="Tahoma" w:cs="Tahoma"/>
          <w:sz w:val="20"/>
          <w:szCs w:val="20"/>
        </w:rPr>
        <w:t xml:space="preserve"> cumulative GPA and </w:t>
      </w:r>
      <w:r w:rsidR="00746215" w:rsidRPr="00C3059B">
        <w:rPr>
          <w:rFonts w:ascii="Tahoma" w:eastAsia="Meiryo" w:hAnsi="Tahoma" w:cs="Tahoma"/>
          <w:sz w:val="20"/>
          <w:szCs w:val="20"/>
        </w:rPr>
        <w:t xml:space="preserve">is required to </w:t>
      </w:r>
      <w:r w:rsidRPr="00C3059B">
        <w:rPr>
          <w:rFonts w:ascii="Tahoma" w:eastAsia="Meiryo" w:hAnsi="Tahoma" w:cs="Tahoma"/>
          <w:color w:val="auto"/>
          <w:sz w:val="20"/>
          <w:szCs w:val="20"/>
        </w:rPr>
        <w:t>complete ten (10) 3 cr. Honors courses</w:t>
      </w:r>
      <w:r w:rsidR="0053575E">
        <w:rPr>
          <w:rFonts w:ascii="Tahoma" w:eastAsia="Meiryo" w:hAnsi="Tahoma" w:cs="Tahoma"/>
          <w:color w:val="auto"/>
          <w:sz w:val="20"/>
          <w:szCs w:val="20"/>
        </w:rPr>
        <w:t xml:space="preserve"> </w:t>
      </w:r>
      <w:r w:rsidR="0053575E" w:rsidRPr="00E41423">
        <w:rPr>
          <w:rFonts w:ascii="Tahoma" w:eastAsia="Meiryo" w:hAnsi="Tahoma" w:cs="Tahoma"/>
          <w:color w:val="auto"/>
          <w:sz w:val="20"/>
          <w:szCs w:val="20"/>
        </w:rPr>
        <w:t xml:space="preserve">plus VSB </w:t>
      </w:r>
      <w:r w:rsidR="0053575E" w:rsidRPr="00D55234">
        <w:rPr>
          <w:rFonts w:ascii="Tahoma" w:eastAsia="Meiryo" w:hAnsi="Tahoma" w:cs="Tahoma"/>
          <w:color w:val="auto"/>
          <w:sz w:val="20"/>
          <w:szCs w:val="20"/>
        </w:rPr>
        <w:t>2121</w:t>
      </w:r>
      <w:r w:rsidR="000D1A19" w:rsidRPr="00D55234">
        <w:rPr>
          <w:rFonts w:ascii="Tahoma" w:eastAsia="Meiryo" w:hAnsi="Tahoma" w:cs="Tahoma"/>
          <w:color w:val="auto"/>
          <w:sz w:val="20"/>
          <w:szCs w:val="20"/>
        </w:rPr>
        <w:t xml:space="preserve"> (1 cr.)</w:t>
      </w:r>
      <w:r w:rsidR="00746215" w:rsidRPr="00D55234">
        <w:rPr>
          <w:rFonts w:ascii="Tahoma" w:eastAsia="Meiryo" w:hAnsi="Tahoma" w:cs="Tahoma"/>
          <w:color w:val="auto"/>
          <w:sz w:val="20"/>
          <w:szCs w:val="20"/>
        </w:rPr>
        <w:t>.</w:t>
      </w:r>
      <w:r w:rsidR="00746215" w:rsidRPr="00E41423">
        <w:rPr>
          <w:rFonts w:ascii="Tahoma" w:eastAsia="Meiryo" w:hAnsi="Tahoma" w:cs="Tahoma"/>
          <w:color w:val="auto"/>
          <w:sz w:val="20"/>
          <w:szCs w:val="20"/>
        </w:rPr>
        <w:t xml:space="preserve">  A</w:t>
      </w:r>
      <w:r w:rsidRPr="00E41423">
        <w:rPr>
          <w:rFonts w:ascii="Tahoma" w:eastAsia="Meiryo" w:hAnsi="Tahoma" w:cs="Tahoma"/>
          <w:color w:val="auto"/>
          <w:sz w:val="20"/>
          <w:szCs w:val="20"/>
        </w:rPr>
        <w:t>t</w:t>
      </w:r>
      <w:r w:rsidRPr="00C3059B">
        <w:rPr>
          <w:rFonts w:ascii="Tahoma" w:eastAsia="Meiryo" w:hAnsi="Tahoma" w:cs="Tahoma"/>
          <w:color w:val="auto"/>
          <w:sz w:val="20"/>
          <w:szCs w:val="20"/>
        </w:rPr>
        <w:t xml:space="preserve"> least four (4) </w:t>
      </w:r>
      <w:r w:rsidR="00746215" w:rsidRPr="00C3059B">
        <w:rPr>
          <w:rFonts w:ascii="Tahoma" w:eastAsia="Meiryo" w:hAnsi="Tahoma" w:cs="Tahoma"/>
          <w:color w:val="auto"/>
          <w:sz w:val="20"/>
          <w:szCs w:val="20"/>
        </w:rPr>
        <w:t xml:space="preserve">of ten (10) </w:t>
      </w:r>
      <w:r w:rsidR="0053575E">
        <w:rPr>
          <w:rFonts w:ascii="Tahoma" w:eastAsia="Meiryo" w:hAnsi="Tahoma" w:cs="Tahoma"/>
          <w:color w:val="auto"/>
          <w:sz w:val="20"/>
          <w:szCs w:val="20"/>
        </w:rPr>
        <w:t xml:space="preserve">3 cr. </w:t>
      </w:r>
      <w:r w:rsidR="00746215" w:rsidRPr="00C3059B">
        <w:rPr>
          <w:rFonts w:ascii="Tahoma" w:eastAsia="Meiryo" w:hAnsi="Tahoma" w:cs="Tahoma"/>
          <w:color w:val="auto"/>
          <w:sz w:val="20"/>
          <w:szCs w:val="20"/>
        </w:rPr>
        <w:t xml:space="preserve">Honors courses </w:t>
      </w:r>
      <w:r w:rsidRPr="00C3059B">
        <w:rPr>
          <w:rFonts w:ascii="Tahoma" w:eastAsia="Meiryo" w:hAnsi="Tahoma" w:cs="Tahoma"/>
          <w:color w:val="auto"/>
          <w:sz w:val="20"/>
          <w:szCs w:val="20"/>
        </w:rPr>
        <w:t xml:space="preserve">must be </w:t>
      </w:r>
      <w:r w:rsidR="00746215" w:rsidRPr="00C3059B">
        <w:rPr>
          <w:rFonts w:ascii="Tahoma" w:eastAsia="Meiryo" w:hAnsi="Tahoma" w:cs="Tahoma"/>
          <w:color w:val="auto"/>
          <w:sz w:val="20"/>
          <w:szCs w:val="20"/>
        </w:rPr>
        <w:t>a</w:t>
      </w:r>
      <w:r w:rsidRPr="00C3059B">
        <w:rPr>
          <w:rFonts w:ascii="Tahoma" w:eastAsia="Meiryo" w:hAnsi="Tahoma" w:cs="Tahoma"/>
          <w:color w:val="auto"/>
          <w:sz w:val="20"/>
          <w:szCs w:val="20"/>
        </w:rPr>
        <w:t xml:space="preserve"> VSB H</w:t>
      </w:r>
      <w:r w:rsidR="00746215" w:rsidRPr="00C3059B">
        <w:rPr>
          <w:rFonts w:ascii="Tahoma" w:eastAsia="Meiryo" w:hAnsi="Tahoma" w:cs="Tahoma"/>
          <w:color w:val="auto"/>
          <w:sz w:val="20"/>
          <w:szCs w:val="20"/>
        </w:rPr>
        <w:t>onors course</w:t>
      </w:r>
      <w:r w:rsidRPr="00C3059B">
        <w:rPr>
          <w:rFonts w:ascii="Tahoma" w:eastAsia="Meiryo" w:hAnsi="Tahoma" w:cs="Tahoma"/>
          <w:color w:val="auto"/>
          <w:sz w:val="20"/>
          <w:szCs w:val="20"/>
        </w:rPr>
        <w:t>:</w:t>
      </w:r>
    </w:p>
    <w:p w14:paraId="2A859EDB" w14:textId="77777777" w:rsidR="00DC4D8F" w:rsidRPr="00DC4D8F" w:rsidRDefault="00DC4D8F" w:rsidP="00DC4D8F">
      <w:pPr>
        <w:pStyle w:val="SD-BodyText9pt"/>
        <w:widowControl/>
        <w:spacing w:after="0" w:line="240" w:lineRule="auto"/>
        <w:ind w:right="270"/>
        <w:jc w:val="left"/>
        <w:rPr>
          <w:rFonts w:ascii="Tahoma" w:eastAsia="Meiryo" w:hAnsi="Tahoma" w:cs="Tahoma"/>
          <w:color w:val="auto"/>
          <w:sz w:val="10"/>
          <w:szCs w:val="10"/>
        </w:rPr>
      </w:pPr>
    </w:p>
    <w:p w14:paraId="632C075B" w14:textId="77777777" w:rsidR="007077F2" w:rsidRPr="007077F2" w:rsidRDefault="007077F2" w:rsidP="001F14A9">
      <w:pPr>
        <w:pStyle w:val="NormalWeb"/>
        <w:numPr>
          <w:ilvl w:val="0"/>
          <w:numId w:val="36"/>
        </w:numPr>
        <w:tabs>
          <w:tab w:val="left" w:pos="360"/>
        </w:tabs>
        <w:spacing w:before="0" w:beforeAutospacing="0" w:after="0" w:afterAutospacing="0"/>
        <w:ind w:left="360"/>
        <w:rPr>
          <w:rFonts w:ascii="Tahoma" w:hAnsi="Tahoma" w:cs="Tahoma"/>
          <w:sz w:val="20"/>
          <w:szCs w:val="20"/>
        </w:rPr>
      </w:pPr>
      <w:r w:rsidRPr="007077F2">
        <w:rPr>
          <w:rFonts w:ascii="Tahoma" w:hAnsi="Tahoma" w:cs="Tahoma"/>
          <w:sz w:val="20"/>
          <w:szCs w:val="20"/>
        </w:rPr>
        <w:t>VSB 1015 Business</w:t>
      </w:r>
      <w:r w:rsidR="008458FB">
        <w:rPr>
          <w:rFonts w:ascii="Tahoma" w:hAnsi="Tahoma" w:cs="Tahoma"/>
          <w:sz w:val="20"/>
          <w:szCs w:val="20"/>
        </w:rPr>
        <w:t xml:space="preserve"> Dynamics including “Big Ideas i</w:t>
      </w:r>
      <w:r w:rsidRPr="007077F2">
        <w:rPr>
          <w:rFonts w:ascii="Tahoma" w:hAnsi="Tahoma" w:cs="Tahoma"/>
          <w:sz w:val="20"/>
          <w:szCs w:val="20"/>
        </w:rPr>
        <w:t xml:space="preserve">n Business Lecture Series” (required for </w:t>
      </w:r>
      <w:r w:rsidR="008B59BE">
        <w:rPr>
          <w:rFonts w:ascii="Tahoma" w:hAnsi="Tahoma" w:cs="Tahoma"/>
          <w:sz w:val="20"/>
          <w:szCs w:val="20"/>
        </w:rPr>
        <w:t xml:space="preserve">first-year </w:t>
      </w:r>
      <w:r w:rsidRPr="007077F2">
        <w:rPr>
          <w:rFonts w:ascii="Tahoma" w:hAnsi="Tahoma" w:cs="Tahoma"/>
          <w:sz w:val="20"/>
          <w:szCs w:val="20"/>
        </w:rPr>
        <w:t xml:space="preserve">VSB Honors </w:t>
      </w:r>
      <w:r w:rsidR="008B59BE">
        <w:rPr>
          <w:rFonts w:ascii="Tahoma" w:hAnsi="Tahoma" w:cs="Tahoma"/>
          <w:sz w:val="20"/>
          <w:szCs w:val="20"/>
        </w:rPr>
        <w:t>students</w:t>
      </w:r>
      <w:r w:rsidRPr="007077F2">
        <w:rPr>
          <w:rFonts w:ascii="Tahoma" w:hAnsi="Tahoma" w:cs="Tahoma"/>
          <w:sz w:val="20"/>
          <w:szCs w:val="20"/>
        </w:rPr>
        <w:t xml:space="preserve">) </w:t>
      </w:r>
    </w:p>
    <w:p w14:paraId="2B23190F" w14:textId="77777777" w:rsidR="00DC4D8F" w:rsidRPr="00DC4D8F" w:rsidRDefault="00DC4D8F" w:rsidP="00DC4D8F">
      <w:pPr>
        <w:pStyle w:val="NormalWeb"/>
        <w:tabs>
          <w:tab w:val="left" w:pos="360"/>
        </w:tabs>
        <w:ind w:left="360"/>
        <w:contextualSpacing/>
        <w:rPr>
          <w:rFonts w:ascii="Tahoma" w:hAnsi="Tahoma" w:cs="Tahoma"/>
          <w:sz w:val="10"/>
          <w:szCs w:val="10"/>
        </w:rPr>
      </w:pPr>
    </w:p>
    <w:p w14:paraId="7C85169C" w14:textId="020B27C8" w:rsidR="007077F2" w:rsidRPr="007077F2" w:rsidRDefault="007077F2" w:rsidP="001F14A9">
      <w:pPr>
        <w:pStyle w:val="NormalWeb"/>
        <w:numPr>
          <w:ilvl w:val="0"/>
          <w:numId w:val="36"/>
        </w:numPr>
        <w:tabs>
          <w:tab w:val="left" w:pos="360"/>
        </w:tabs>
        <w:ind w:left="360"/>
        <w:contextualSpacing/>
        <w:rPr>
          <w:rFonts w:ascii="Tahoma" w:hAnsi="Tahoma" w:cs="Tahoma"/>
          <w:sz w:val="20"/>
          <w:szCs w:val="20"/>
        </w:rPr>
      </w:pPr>
      <w:r w:rsidRPr="007077F2">
        <w:rPr>
          <w:rFonts w:ascii="Tahoma" w:hAnsi="Tahoma" w:cs="Tahoma"/>
          <w:sz w:val="20"/>
          <w:szCs w:val="20"/>
        </w:rPr>
        <w:t xml:space="preserve">At least one of the following </w:t>
      </w:r>
      <w:r w:rsidR="004615EF">
        <w:rPr>
          <w:rFonts w:ascii="Tahoma" w:hAnsi="Tahoma" w:cs="Tahoma"/>
          <w:sz w:val="20"/>
          <w:szCs w:val="20"/>
        </w:rPr>
        <w:t>four</w:t>
      </w:r>
      <w:r w:rsidRPr="007077F2">
        <w:rPr>
          <w:rFonts w:ascii="Tahoma" w:hAnsi="Tahoma" w:cs="Tahoma"/>
          <w:sz w:val="20"/>
          <w:szCs w:val="20"/>
        </w:rPr>
        <w:t xml:space="preserve"> required VSB courses must be Honors</w:t>
      </w:r>
      <w:r w:rsidR="008458FB">
        <w:rPr>
          <w:rFonts w:ascii="Tahoma" w:hAnsi="Tahoma" w:cs="Tahoma"/>
          <w:sz w:val="20"/>
          <w:szCs w:val="20"/>
        </w:rPr>
        <w:t xml:space="preserve"> courses</w:t>
      </w:r>
      <w:r w:rsidRPr="007077F2">
        <w:rPr>
          <w:rFonts w:ascii="Tahoma" w:hAnsi="Tahoma" w:cs="Tahoma"/>
          <w:sz w:val="20"/>
          <w:szCs w:val="20"/>
        </w:rPr>
        <w:t xml:space="preserve">:  </w:t>
      </w:r>
    </w:p>
    <w:p w14:paraId="18C1476D" w14:textId="77777777" w:rsidR="007077F2" w:rsidRPr="007077F2" w:rsidRDefault="007077F2" w:rsidP="001F14A9">
      <w:pPr>
        <w:pStyle w:val="NormalWeb"/>
        <w:numPr>
          <w:ilvl w:val="1"/>
          <w:numId w:val="36"/>
        </w:numPr>
        <w:tabs>
          <w:tab w:val="left" w:pos="720"/>
        </w:tabs>
        <w:ind w:hanging="1080"/>
        <w:contextualSpacing/>
        <w:rPr>
          <w:rFonts w:ascii="Tahoma" w:hAnsi="Tahoma" w:cs="Tahoma"/>
          <w:sz w:val="20"/>
          <w:szCs w:val="20"/>
        </w:rPr>
      </w:pPr>
      <w:r w:rsidRPr="007077F2">
        <w:rPr>
          <w:rFonts w:ascii="Tahoma" w:hAnsi="Tahoma" w:cs="Tahoma"/>
          <w:sz w:val="20"/>
          <w:szCs w:val="20"/>
        </w:rPr>
        <w:t xml:space="preserve">VSB 2004 Financial Accounting  </w:t>
      </w:r>
    </w:p>
    <w:p w14:paraId="49DDD1AD" w14:textId="77777777" w:rsidR="007077F2" w:rsidRPr="007077F2" w:rsidRDefault="007077F2" w:rsidP="001F14A9">
      <w:pPr>
        <w:pStyle w:val="NormalWeb"/>
        <w:numPr>
          <w:ilvl w:val="1"/>
          <w:numId w:val="36"/>
        </w:numPr>
        <w:tabs>
          <w:tab w:val="left" w:pos="720"/>
        </w:tabs>
        <w:ind w:hanging="1080"/>
        <w:contextualSpacing/>
        <w:rPr>
          <w:rFonts w:ascii="Tahoma" w:hAnsi="Tahoma" w:cs="Tahoma"/>
          <w:sz w:val="20"/>
          <w:szCs w:val="20"/>
        </w:rPr>
      </w:pPr>
      <w:r w:rsidRPr="007077F2">
        <w:rPr>
          <w:rFonts w:ascii="Tahoma" w:hAnsi="Tahoma" w:cs="Tahoma"/>
          <w:sz w:val="20"/>
          <w:szCs w:val="20"/>
        </w:rPr>
        <w:t xml:space="preserve">VSB 2007 Corporate Responsibility &amp; Regulation  </w:t>
      </w:r>
    </w:p>
    <w:p w14:paraId="4F66DD1C" w14:textId="377F168A" w:rsidR="004615EF" w:rsidRDefault="004615EF" w:rsidP="001F14A9">
      <w:pPr>
        <w:pStyle w:val="NormalWeb"/>
        <w:numPr>
          <w:ilvl w:val="1"/>
          <w:numId w:val="36"/>
        </w:numPr>
        <w:tabs>
          <w:tab w:val="left" w:pos="720"/>
        </w:tabs>
        <w:ind w:hanging="1080"/>
        <w:contextualSpacing/>
        <w:rPr>
          <w:rFonts w:ascii="Tahoma" w:hAnsi="Tahoma" w:cs="Tahoma"/>
          <w:sz w:val="20"/>
          <w:szCs w:val="20"/>
        </w:rPr>
      </w:pPr>
      <w:r>
        <w:rPr>
          <w:rFonts w:ascii="Tahoma" w:hAnsi="Tahoma" w:cs="Tahoma"/>
          <w:sz w:val="20"/>
          <w:szCs w:val="20"/>
        </w:rPr>
        <w:t>VSB 2008 Business Analytics</w:t>
      </w:r>
    </w:p>
    <w:p w14:paraId="5273A0CC" w14:textId="77777777" w:rsidR="00E50CDA" w:rsidRDefault="007077F2" w:rsidP="001F14A9">
      <w:pPr>
        <w:pStyle w:val="NormalWeb"/>
        <w:numPr>
          <w:ilvl w:val="1"/>
          <w:numId w:val="36"/>
        </w:numPr>
        <w:tabs>
          <w:tab w:val="left" w:pos="720"/>
        </w:tabs>
        <w:ind w:hanging="1080"/>
        <w:contextualSpacing/>
        <w:rPr>
          <w:rFonts w:ascii="Tahoma" w:hAnsi="Tahoma" w:cs="Tahoma"/>
          <w:sz w:val="20"/>
          <w:szCs w:val="20"/>
        </w:rPr>
      </w:pPr>
      <w:r w:rsidRPr="007077F2">
        <w:rPr>
          <w:rFonts w:ascii="Tahoma" w:hAnsi="Tahoma" w:cs="Tahoma"/>
          <w:sz w:val="20"/>
          <w:szCs w:val="20"/>
        </w:rPr>
        <w:t>VSB 2009 Principles of Finance</w:t>
      </w:r>
    </w:p>
    <w:p w14:paraId="5DC1B2B6" w14:textId="517E08E2" w:rsidR="007077F2" w:rsidRPr="00BE317F" w:rsidRDefault="00E50CDA" w:rsidP="001F14A9">
      <w:pPr>
        <w:pStyle w:val="NormalWeb"/>
        <w:numPr>
          <w:ilvl w:val="1"/>
          <w:numId w:val="36"/>
        </w:numPr>
        <w:tabs>
          <w:tab w:val="left" w:pos="720"/>
        </w:tabs>
        <w:ind w:hanging="1080"/>
        <w:contextualSpacing/>
        <w:rPr>
          <w:rFonts w:ascii="Tahoma" w:hAnsi="Tahoma" w:cs="Tahoma"/>
          <w:sz w:val="20"/>
          <w:szCs w:val="20"/>
        </w:rPr>
      </w:pPr>
      <w:r w:rsidRPr="00BE317F">
        <w:rPr>
          <w:rFonts w:ascii="Tahoma" w:hAnsi="Tahoma" w:cs="Tahoma"/>
          <w:sz w:val="20"/>
          <w:szCs w:val="20"/>
        </w:rPr>
        <w:t>VSB 3006 Principles of Managerial Accounting</w:t>
      </w:r>
      <w:r w:rsidR="007077F2" w:rsidRPr="00BE317F">
        <w:rPr>
          <w:rFonts w:ascii="Tahoma" w:hAnsi="Tahoma" w:cs="Tahoma"/>
          <w:sz w:val="20"/>
          <w:szCs w:val="20"/>
        </w:rPr>
        <w:t xml:space="preserve">  </w:t>
      </w:r>
    </w:p>
    <w:p w14:paraId="6AF1DA4A" w14:textId="77777777" w:rsidR="00E41702" w:rsidRPr="00AA5311" w:rsidRDefault="00E41702" w:rsidP="00E41702">
      <w:pPr>
        <w:pStyle w:val="NormalWeb"/>
        <w:ind w:left="360"/>
        <w:contextualSpacing/>
        <w:rPr>
          <w:rFonts w:ascii="Tahoma" w:hAnsi="Tahoma" w:cs="Tahoma"/>
          <w:sz w:val="20"/>
          <w:szCs w:val="20"/>
        </w:rPr>
      </w:pPr>
    </w:p>
    <w:p w14:paraId="5B50317B" w14:textId="77777777" w:rsidR="007077F2" w:rsidRPr="00AA5311" w:rsidRDefault="007077F2" w:rsidP="001F14A9">
      <w:pPr>
        <w:pStyle w:val="NormalWeb"/>
        <w:numPr>
          <w:ilvl w:val="0"/>
          <w:numId w:val="36"/>
        </w:numPr>
        <w:tabs>
          <w:tab w:val="left" w:pos="360"/>
          <w:tab w:val="left" w:pos="720"/>
        </w:tabs>
        <w:ind w:hanging="720"/>
        <w:contextualSpacing/>
        <w:rPr>
          <w:rFonts w:ascii="Tahoma" w:hAnsi="Tahoma" w:cs="Tahoma"/>
          <w:sz w:val="20"/>
          <w:szCs w:val="20"/>
        </w:rPr>
      </w:pPr>
      <w:r w:rsidRPr="00AA5311">
        <w:rPr>
          <w:rFonts w:ascii="Tahoma" w:hAnsi="Tahoma" w:cs="Tahoma"/>
          <w:sz w:val="20"/>
          <w:szCs w:val="20"/>
        </w:rPr>
        <w:t xml:space="preserve">VSB 3900 </w:t>
      </w:r>
      <w:bookmarkStart w:id="22" w:name="_Hlk14179538"/>
      <w:r w:rsidRPr="00AA5311">
        <w:rPr>
          <w:rFonts w:ascii="Tahoma" w:hAnsi="Tahoma" w:cs="Tahoma"/>
          <w:sz w:val="20"/>
          <w:szCs w:val="20"/>
        </w:rPr>
        <w:t xml:space="preserve">Innovation and Design </w:t>
      </w:r>
      <w:bookmarkEnd w:id="22"/>
      <w:r w:rsidR="008458FB" w:rsidRPr="00AA5311">
        <w:rPr>
          <w:rFonts w:ascii="Tahoma" w:hAnsi="Tahoma" w:cs="Tahoma"/>
          <w:sz w:val="20"/>
          <w:szCs w:val="20"/>
        </w:rPr>
        <w:t>(preferably junior year)</w:t>
      </w:r>
    </w:p>
    <w:p w14:paraId="2E872B67" w14:textId="77777777" w:rsidR="00E41702" w:rsidRPr="00AA5311" w:rsidRDefault="00E41702" w:rsidP="00E41702">
      <w:pPr>
        <w:pStyle w:val="NormalWeb"/>
        <w:tabs>
          <w:tab w:val="left" w:pos="720"/>
        </w:tabs>
        <w:ind w:left="1440"/>
        <w:contextualSpacing/>
        <w:rPr>
          <w:rFonts w:ascii="Tahoma" w:hAnsi="Tahoma" w:cs="Tahoma"/>
          <w:sz w:val="10"/>
          <w:szCs w:val="10"/>
        </w:rPr>
      </w:pPr>
    </w:p>
    <w:p w14:paraId="1298E197" w14:textId="77777777" w:rsidR="007077F2" w:rsidRPr="00AA5311" w:rsidRDefault="007077F2" w:rsidP="001F14A9">
      <w:pPr>
        <w:pStyle w:val="NormalWeb"/>
        <w:numPr>
          <w:ilvl w:val="0"/>
          <w:numId w:val="36"/>
        </w:numPr>
        <w:spacing w:before="0" w:beforeAutospacing="0" w:after="0" w:afterAutospacing="0"/>
        <w:ind w:left="360"/>
        <w:contextualSpacing/>
        <w:rPr>
          <w:rFonts w:ascii="Tahoma" w:hAnsi="Tahoma" w:cs="Tahoma"/>
          <w:sz w:val="20"/>
          <w:szCs w:val="20"/>
        </w:rPr>
      </w:pPr>
      <w:r w:rsidRPr="00AA5311">
        <w:rPr>
          <w:rFonts w:ascii="Tahoma" w:hAnsi="Tahoma" w:cs="Tahoma"/>
          <w:sz w:val="20"/>
          <w:szCs w:val="20"/>
        </w:rPr>
        <w:t>VSB 4002 Strategic Thinking and Implementation (required, senior year)</w:t>
      </w:r>
    </w:p>
    <w:p w14:paraId="0E132929" w14:textId="77777777" w:rsidR="00DC4D8F" w:rsidRPr="00AA5311" w:rsidRDefault="00DC4D8F" w:rsidP="0003210C">
      <w:pPr>
        <w:pStyle w:val="SD-BodyText9pt"/>
        <w:widowControl/>
        <w:spacing w:after="0" w:line="240" w:lineRule="auto"/>
        <w:ind w:right="270"/>
        <w:contextualSpacing/>
        <w:rPr>
          <w:rFonts w:ascii="Tahoma" w:eastAsia="Meiryo" w:hAnsi="Tahoma" w:cs="Tahoma"/>
          <w:color w:val="auto"/>
          <w:sz w:val="16"/>
          <w:szCs w:val="16"/>
        </w:rPr>
      </w:pPr>
    </w:p>
    <w:p w14:paraId="61A280C6" w14:textId="0A4AE938" w:rsidR="009E0666" w:rsidRPr="00BE317F" w:rsidRDefault="009E0666" w:rsidP="009E0666">
      <w:pPr>
        <w:pStyle w:val="SD-BodyText9pt"/>
        <w:widowControl/>
        <w:spacing w:after="0" w:line="240" w:lineRule="auto"/>
        <w:ind w:right="270"/>
        <w:contextualSpacing/>
        <w:rPr>
          <w:rFonts w:ascii="Tahoma" w:hAnsi="Tahoma" w:cs="Tahoma"/>
          <w:sz w:val="20"/>
          <w:szCs w:val="20"/>
        </w:rPr>
      </w:pPr>
      <w:r w:rsidRPr="00BE317F">
        <w:rPr>
          <w:rFonts w:ascii="Tahoma" w:hAnsi="Tahoma" w:cs="Tahoma"/>
          <w:sz w:val="20"/>
          <w:szCs w:val="20"/>
        </w:rPr>
        <w:t xml:space="preserve">VSB students will be permitted to bundle three one-credit colloquia to fulfill </w:t>
      </w:r>
      <w:r w:rsidR="00BE317F">
        <w:rPr>
          <w:rFonts w:ascii="Tahoma" w:hAnsi="Tahoma" w:cs="Tahoma"/>
          <w:sz w:val="20"/>
          <w:szCs w:val="20"/>
        </w:rPr>
        <w:t>one</w:t>
      </w:r>
      <w:r w:rsidRPr="00BE317F">
        <w:rPr>
          <w:rFonts w:ascii="Tahoma" w:hAnsi="Tahoma" w:cs="Tahoma"/>
          <w:sz w:val="20"/>
          <w:szCs w:val="20"/>
        </w:rPr>
        <w:t xml:space="preserve"> Honors requirement with the understanding that the bundle </w:t>
      </w:r>
      <w:r w:rsidRPr="00BE317F">
        <w:rPr>
          <w:rFonts w:ascii="Tahoma" w:hAnsi="Tahoma" w:cs="Tahoma"/>
          <w:sz w:val="20"/>
          <w:szCs w:val="20"/>
        </w:rPr>
        <w:lastRenderedPageBreak/>
        <w:t>does not fulfill any</w:t>
      </w:r>
      <w:r w:rsidRPr="00BE317F">
        <w:rPr>
          <w:rFonts w:ascii="Tahoma" w:hAnsi="Tahoma" w:cs="Tahoma"/>
          <w:color w:val="auto"/>
          <w:sz w:val="20"/>
          <w:szCs w:val="20"/>
        </w:rPr>
        <w:t xml:space="preserve"> VSB</w:t>
      </w:r>
      <w:r w:rsidRPr="00BE317F">
        <w:rPr>
          <w:rFonts w:ascii="Tahoma" w:hAnsi="Tahoma" w:cs="Tahoma"/>
          <w:b/>
          <w:bCs/>
          <w:color w:val="FF0000"/>
          <w:sz w:val="20"/>
          <w:szCs w:val="20"/>
        </w:rPr>
        <w:t xml:space="preserve"> </w:t>
      </w:r>
      <w:r w:rsidRPr="00BE317F">
        <w:rPr>
          <w:rFonts w:ascii="Tahoma" w:hAnsi="Tahoma" w:cs="Tahoma"/>
          <w:sz w:val="20"/>
          <w:szCs w:val="20"/>
        </w:rPr>
        <w:t xml:space="preserve">degree requirements (e.g., free electives, etc.). Therefore, the “bundle” will only count towards the number of Honors courses taken but would be in addition to the 126 credits required to graduate with an VSB Honors degree. </w:t>
      </w:r>
    </w:p>
    <w:p w14:paraId="32332191" w14:textId="77777777" w:rsidR="009E0666" w:rsidRPr="00BE317F" w:rsidRDefault="009E0666" w:rsidP="009E0666">
      <w:pPr>
        <w:pStyle w:val="SD-BodyText9pt"/>
        <w:widowControl/>
        <w:spacing w:after="0" w:line="240" w:lineRule="auto"/>
        <w:ind w:right="270"/>
        <w:contextualSpacing/>
        <w:rPr>
          <w:rFonts w:ascii="Tahoma" w:hAnsi="Tahoma" w:cs="Tahoma"/>
          <w:sz w:val="20"/>
          <w:szCs w:val="20"/>
        </w:rPr>
      </w:pPr>
    </w:p>
    <w:p w14:paraId="6E9B9841" w14:textId="7F31E6DC" w:rsidR="009E0666" w:rsidRPr="00BE317F" w:rsidRDefault="0059679D" w:rsidP="009E0666">
      <w:pPr>
        <w:rPr>
          <w:rFonts w:ascii="Tahoma" w:hAnsi="Tahoma" w:cs="Tahoma"/>
          <w:sz w:val="20"/>
          <w:szCs w:val="20"/>
        </w:rPr>
      </w:pPr>
      <w:r>
        <w:rPr>
          <w:rFonts w:ascii="Tahoma" w:hAnsi="Tahoma" w:cs="Tahoma"/>
          <w:sz w:val="20"/>
          <w:szCs w:val="20"/>
        </w:rPr>
        <w:t>Below are the current</w:t>
      </w:r>
      <w:r w:rsidR="009E0666" w:rsidRPr="00BE317F">
        <w:rPr>
          <w:rFonts w:ascii="Tahoma" w:hAnsi="Tahoma" w:cs="Tahoma"/>
          <w:sz w:val="20"/>
          <w:szCs w:val="20"/>
        </w:rPr>
        <w:t xml:space="preserve"> course numbers that </w:t>
      </w:r>
      <w:r>
        <w:rPr>
          <w:rFonts w:ascii="Tahoma" w:hAnsi="Tahoma" w:cs="Tahoma"/>
          <w:sz w:val="20"/>
          <w:szCs w:val="20"/>
        </w:rPr>
        <w:t>can be</w:t>
      </w:r>
      <w:r w:rsidR="009E0666" w:rsidRPr="00BE317F">
        <w:rPr>
          <w:rFonts w:ascii="Tahoma" w:hAnsi="Tahoma" w:cs="Tahoma"/>
          <w:sz w:val="20"/>
          <w:szCs w:val="20"/>
        </w:rPr>
        <w:t xml:space="preserve"> bundled for Honors credit:</w:t>
      </w:r>
    </w:p>
    <w:p w14:paraId="622CFAFC" w14:textId="77777777" w:rsidR="009E0666" w:rsidRPr="004C2C41" w:rsidRDefault="009E0666" w:rsidP="009E0666">
      <w:pPr>
        <w:rPr>
          <w:rFonts w:ascii="Tahoma" w:hAnsi="Tahoma" w:cs="Tahoma"/>
          <w:color w:val="000000"/>
          <w:sz w:val="16"/>
          <w:szCs w:val="16"/>
        </w:rPr>
      </w:pPr>
      <w:r w:rsidRPr="00BE317F">
        <w:rPr>
          <w:rFonts w:ascii="Tahoma" w:hAnsi="Tahoma" w:cs="Tahoma"/>
          <w:color w:val="000000"/>
          <w:sz w:val="20"/>
          <w:szCs w:val="20"/>
        </w:rPr>
        <w:t> </w:t>
      </w:r>
    </w:p>
    <w:p w14:paraId="72A57BAC" w14:textId="77777777" w:rsidR="009E0666" w:rsidRPr="00BE317F" w:rsidRDefault="009E0666" w:rsidP="009E0666">
      <w:pPr>
        <w:rPr>
          <w:rFonts w:ascii="Tahoma" w:hAnsi="Tahoma" w:cs="Tahoma"/>
          <w:color w:val="000000"/>
          <w:sz w:val="20"/>
          <w:szCs w:val="20"/>
        </w:rPr>
      </w:pPr>
      <w:r w:rsidRPr="00BE317F">
        <w:rPr>
          <w:rFonts w:ascii="Tahoma" w:hAnsi="Tahoma" w:cs="Tahoma"/>
          <w:color w:val="000000"/>
          <w:sz w:val="20"/>
          <w:szCs w:val="20"/>
        </w:rPr>
        <w:t>HON 5001 – Shaping a College Life</w:t>
      </w:r>
    </w:p>
    <w:p w14:paraId="5186656D" w14:textId="52AEFFBA" w:rsidR="009E0666" w:rsidRPr="00BE317F" w:rsidRDefault="009E0666" w:rsidP="00C30A84">
      <w:pPr>
        <w:ind w:left="1170" w:hanging="1170"/>
        <w:rPr>
          <w:rFonts w:ascii="Tahoma" w:hAnsi="Tahoma" w:cs="Tahoma"/>
          <w:color w:val="000000"/>
          <w:sz w:val="20"/>
          <w:szCs w:val="20"/>
        </w:rPr>
      </w:pPr>
      <w:r w:rsidRPr="00BE317F">
        <w:rPr>
          <w:rFonts w:ascii="Tahoma" w:hAnsi="Tahoma" w:cs="Tahoma"/>
          <w:color w:val="000000"/>
          <w:sz w:val="20"/>
          <w:szCs w:val="20"/>
        </w:rPr>
        <w:t xml:space="preserve">HON 5003 – Shaping a Work Life </w:t>
      </w:r>
      <w:r w:rsidR="00C30A84" w:rsidRPr="00BE317F">
        <w:rPr>
          <w:rFonts w:ascii="Tahoma" w:hAnsi="Tahoma" w:cs="Tahoma"/>
          <w:color w:val="000000"/>
          <w:sz w:val="20"/>
          <w:szCs w:val="20"/>
        </w:rPr>
        <w:br/>
      </w:r>
      <w:r w:rsidR="00C30A84" w:rsidRPr="00BE317F">
        <w:rPr>
          <w:rFonts w:ascii="Tahoma" w:hAnsi="Tahoma" w:cs="Tahoma"/>
          <w:b/>
          <w:bCs/>
          <w:color w:val="000000"/>
          <w:sz w:val="20"/>
          <w:szCs w:val="20"/>
        </w:rPr>
        <w:t>Note:</w:t>
      </w:r>
      <w:r w:rsidR="00C30A84" w:rsidRPr="00BE317F">
        <w:rPr>
          <w:rFonts w:ascii="Tahoma" w:hAnsi="Tahoma" w:cs="Tahoma"/>
          <w:color w:val="000000"/>
          <w:sz w:val="20"/>
          <w:szCs w:val="20"/>
        </w:rPr>
        <w:t xml:space="preserve"> O</w:t>
      </w:r>
      <w:r w:rsidRPr="00BE317F">
        <w:rPr>
          <w:rFonts w:ascii="Tahoma" w:hAnsi="Tahoma" w:cs="Tahoma"/>
          <w:color w:val="000000"/>
          <w:sz w:val="20"/>
          <w:szCs w:val="20"/>
        </w:rPr>
        <w:t xml:space="preserve">nly bundle-able when </w:t>
      </w:r>
      <w:r w:rsidRPr="00BE317F">
        <w:rPr>
          <w:rFonts w:ascii="Tahoma" w:hAnsi="Tahoma" w:cs="Tahoma"/>
          <w:color w:val="000000"/>
          <w:sz w:val="20"/>
          <w:szCs w:val="20"/>
          <w:u w:val="single"/>
        </w:rPr>
        <w:t>not</w:t>
      </w:r>
      <w:r w:rsidRPr="00BE317F">
        <w:rPr>
          <w:rFonts w:ascii="Tahoma" w:hAnsi="Tahoma" w:cs="Tahoma"/>
          <w:color w:val="000000"/>
          <w:sz w:val="20"/>
          <w:szCs w:val="20"/>
        </w:rPr>
        <w:t xml:space="preserve"> counting for a student’s Backpack-to-Briefcase </w:t>
      </w:r>
    </w:p>
    <w:p w14:paraId="2BEDEED3" w14:textId="77777777" w:rsidR="009E0666" w:rsidRPr="00BE317F" w:rsidRDefault="009E0666" w:rsidP="009E0666">
      <w:pPr>
        <w:rPr>
          <w:rFonts w:ascii="Tahoma" w:hAnsi="Tahoma" w:cs="Tahoma"/>
          <w:color w:val="000000"/>
          <w:sz w:val="20"/>
          <w:szCs w:val="20"/>
        </w:rPr>
      </w:pPr>
      <w:r w:rsidRPr="00BE317F">
        <w:rPr>
          <w:rFonts w:ascii="Tahoma" w:hAnsi="Tahoma" w:cs="Tahoma"/>
          <w:color w:val="000000"/>
          <w:sz w:val="20"/>
          <w:szCs w:val="20"/>
        </w:rPr>
        <w:t>HON 5305 – Colloquia (various topics)</w:t>
      </w:r>
    </w:p>
    <w:p w14:paraId="61EFE187" w14:textId="77777777" w:rsidR="009E0666" w:rsidRPr="00BE317F" w:rsidRDefault="009E0666" w:rsidP="009E0666">
      <w:pPr>
        <w:rPr>
          <w:rFonts w:ascii="Tahoma" w:hAnsi="Tahoma" w:cs="Tahoma"/>
          <w:color w:val="000000"/>
          <w:sz w:val="20"/>
          <w:szCs w:val="20"/>
        </w:rPr>
      </w:pPr>
      <w:r w:rsidRPr="00BE317F">
        <w:rPr>
          <w:rFonts w:ascii="Tahoma" w:hAnsi="Tahoma" w:cs="Tahoma"/>
          <w:color w:val="000000"/>
          <w:sz w:val="20"/>
          <w:szCs w:val="20"/>
        </w:rPr>
        <w:t>HON 5490 – Culture Leadership Workshop</w:t>
      </w:r>
    </w:p>
    <w:p w14:paraId="4AABDFD1" w14:textId="77777777" w:rsidR="009E0666" w:rsidRPr="00645344" w:rsidRDefault="009E0666" w:rsidP="009E0666">
      <w:pPr>
        <w:rPr>
          <w:rFonts w:ascii="Tahoma" w:hAnsi="Tahoma" w:cs="Tahoma"/>
          <w:color w:val="000000"/>
          <w:sz w:val="20"/>
          <w:szCs w:val="20"/>
        </w:rPr>
      </w:pPr>
      <w:r w:rsidRPr="00BE317F">
        <w:rPr>
          <w:rFonts w:ascii="Tahoma" w:hAnsi="Tahoma" w:cs="Tahoma"/>
          <w:color w:val="000000"/>
          <w:sz w:val="20"/>
          <w:szCs w:val="20"/>
        </w:rPr>
        <w:t>HON 6003 – Integrative Capstone</w:t>
      </w:r>
    </w:p>
    <w:p w14:paraId="3EB644B8" w14:textId="77777777" w:rsidR="009E0666" w:rsidRPr="00CC1EB4" w:rsidRDefault="009E0666" w:rsidP="009E0666">
      <w:pPr>
        <w:pStyle w:val="SD-BodyText9pt"/>
        <w:widowControl/>
        <w:spacing w:after="0" w:line="240" w:lineRule="auto"/>
        <w:ind w:right="270"/>
        <w:rPr>
          <w:rFonts w:ascii="Tahoma" w:eastAsia="Meiryo" w:hAnsi="Tahoma" w:cs="Tahoma"/>
          <w:sz w:val="16"/>
          <w:szCs w:val="16"/>
        </w:rPr>
      </w:pPr>
    </w:p>
    <w:p w14:paraId="101ED26E" w14:textId="1D18F8A7" w:rsidR="008B28F0" w:rsidRDefault="008B28F0" w:rsidP="0003210C">
      <w:pPr>
        <w:pStyle w:val="SD-BodyText9pt"/>
        <w:widowControl/>
        <w:spacing w:after="0" w:line="240" w:lineRule="auto"/>
        <w:ind w:right="270"/>
        <w:contextualSpacing/>
        <w:rPr>
          <w:rFonts w:ascii="Tahoma" w:eastAsia="Meiryo" w:hAnsi="Tahoma" w:cs="Tahoma"/>
          <w:sz w:val="20"/>
          <w:szCs w:val="20"/>
        </w:rPr>
      </w:pPr>
      <w:r w:rsidRPr="007077F2">
        <w:rPr>
          <w:rFonts w:ascii="Tahoma" w:eastAsia="Meiryo" w:hAnsi="Tahoma" w:cs="Tahoma"/>
          <w:sz w:val="20"/>
          <w:szCs w:val="20"/>
        </w:rPr>
        <w:t>Upon successful completion of</w:t>
      </w:r>
      <w:r w:rsidR="00552280">
        <w:rPr>
          <w:rFonts w:ascii="Tahoma" w:eastAsia="Meiryo" w:hAnsi="Tahoma" w:cs="Tahoma"/>
          <w:sz w:val="20"/>
          <w:szCs w:val="20"/>
        </w:rPr>
        <w:t xml:space="preserve"> </w:t>
      </w:r>
      <w:r w:rsidRPr="007077F2">
        <w:rPr>
          <w:rFonts w:ascii="Tahoma" w:eastAsia="Meiryo" w:hAnsi="Tahoma" w:cs="Tahoma"/>
          <w:sz w:val="20"/>
          <w:szCs w:val="20"/>
        </w:rPr>
        <w:t xml:space="preserve">VSB 2121, students will have an opportunity to serve as a </w:t>
      </w:r>
      <w:r w:rsidRPr="00F676E8">
        <w:rPr>
          <w:rFonts w:ascii="Tahoma" w:eastAsia="Meiryo" w:hAnsi="Tahoma" w:cs="Tahoma"/>
          <w:sz w:val="20"/>
          <w:szCs w:val="20"/>
        </w:rPr>
        <w:t xml:space="preserve">research </w:t>
      </w:r>
      <w:r w:rsidR="00B66346" w:rsidRPr="00F676E8">
        <w:rPr>
          <w:rFonts w:ascii="Tahoma" w:eastAsia="Meiryo" w:hAnsi="Tahoma" w:cs="Tahoma"/>
          <w:sz w:val="20"/>
          <w:szCs w:val="20"/>
        </w:rPr>
        <w:t>associate</w:t>
      </w:r>
      <w:r w:rsidRPr="00F676E8">
        <w:rPr>
          <w:rFonts w:ascii="Tahoma" w:eastAsia="Meiryo" w:hAnsi="Tahoma" w:cs="Tahoma"/>
          <w:sz w:val="20"/>
          <w:szCs w:val="20"/>
        </w:rPr>
        <w:t xml:space="preserve"> with a VSB professor for up to three year</w:t>
      </w:r>
      <w:r w:rsidR="00746215" w:rsidRPr="00F676E8">
        <w:rPr>
          <w:rFonts w:ascii="Tahoma" w:eastAsia="Meiryo" w:hAnsi="Tahoma" w:cs="Tahoma"/>
          <w:sz w:val="20"/>
          <w:szCs w:val="20"/>
        </w:rPr>
        <w:t>s</w:t>
      </w:r>
      <w:r w:rsidRPr="00F676E8">
        <w:rPr>
          <w:rFonts w:ascii="Tahoma" w:eastAsia="Meiryo" w:hAnsi="Tahoma" w:cs="Tahoma"/>
          <w:sz w:val="20"/>
          <w:szCs w:val="20"/>
        </w:rPr>
        <w:t>.</w:t>
      </w:r>
    </w:p>
    <w:p w14:paraId="082F7A6D" w14:textId="20786DCF" w:rsidR="00E50CDA" w:rsidRPr="00E50CDA" w:rsidRDefault="00E50CDA" w:rsidP="0003210C">
      <w:pPr>
        <w:pStyle w:val="SD-BodyText9pt"/>
        <w:widowControl/>
        <w:spacing w:after="0" w:line="240" w:lineRule="auto"/>
        <w:ind w:right="270"/>
        <w:contextualSpacing/>
        <w:rPr>
          <w:rFonts w:ascii="Tahoma" w:eastAsia="Meiryo" w:hAnsi="Tahoma" w:cs="Tahoma"/>
          <w:sz w:val="20"/>
          <w:szCs w:val="20"/>
        </w:rPr>
      </w:pPr>
    </w:p>
    <w:p w14:paraId="5FF19ABD" w14:textId="77777777" w:rsidR="00430214" w:rsidRPr="00C3059B" w:rsidRDefault="00430214" w:rsidP="0003210C">
      <w:pPr>
        <w:pStyle w:val="SD-BodyText9pt"/>
        <w:widowControl/>
        <w:spacing w:after="0" w:line="240" w:lineRule="auto"/>
        <w:ind w:right="270"/>
        <w:rPr>
          <w:rFonts w:ascii="Tahoma" w:eastAsia="Meiryo" w:hAnsi="Tahoma" w:cs="Tahoma"/>
          <w:sz w:val="20"/>
          <w:szCs w:val="20"/>
        </w:rPr>
      </w:pPr>
      <w:r w:rsidRPr="00C3059B">
        <w:rPr>
          <w:rFonts w:ascii="Tahoma" w:eastAsia="Meiryo" w:hAnsi="Tahoma" w:cs="Tahoma"/>
          <w:sz w:val="20"/>
          <w:szCs w:val="20"/>
        </w:rPr>
        <w:t>In addition to the course requirements, students will be presented with opportunities to engage with faculty, staff, corporate partners and alumni through a range of personal and professional development offerings.  The goal is to provide Honors students with opportunities and challenging intellectual engagement across three areas:</w:t>
      </w:r>
    </w:p>
    <w:p w14:paraId="52CA2F6F" w14:textId="77777777" w:rsidR="00430214" w:rsidRPr="00650C64" w:rsidRDefault="00430214" w:rsidP="0003210C">
      <w:pPr>
        <w:pStyle w:val="SD-BodyText9pt"/>
        <w:widowControl/>
        <w:spacing w:after="0" w:line="240" w:lineRule="auto"/>
        <w:ind w:right="270"/>
        <w:rPr>
          <w:rFonts w:ascii="Tahoma" w:eastAsia="Meiryo" w:hAnsi="Tahoma" w:cs="Tahoma"/>
          <w:sz w:val="10"/>
          <w:szCs w:val="10"/>
        </w:rPr>
      </w:pPr>
    </w:p>
    <w:p w14:paraId="318A88F2" w14:textId="77777777" w:rsidR="00430214" w:rsidRPr="00C3059B" w:rsidRDefault="00430214" w:rsidP="001F14A9">
      <w:pPr>
        <w:pStyle w:val="SD-BodyText9pt"/>
        <w:widowControl/>
        <w:numPr>
          <w:ilvl w:val="0"/>
          <w:numId w:val="35"/>
        </w:numPr>
        <w:spacing w:after="0" w:line="240" w:lineRule="auto"/>
        <w:ind w:left="360" w:right="270"/>
        <w:rPr>
          <w:rFonts w:ascii="Tahoma" w:eastAsia="Meiryo" w:hAnsi="Tahoma" w:cs="Tahoma"/>
          <w:sz w:val="20"/>
          <w:szCs w:val="20"/>
        </w:rPr>
      </w:pPr>
      <w:r w:rsidRPr="00C3059B">
        <w:rPr>
          <w:rFonts w:ascii="Tahoma" w:eastAsia="Meiryo" w:hAnsi="Tahoma" w:cs="Tahoma"/>
          <w:sz w:val="20"/>
          <w:szCs w:val="20"/>
        </w:rPr>
        <w:t>VSB Honors Classes</w:t>
      </w:r>
    </w:p>
    <w:p w14:paraId="2AB47AAA" w14:textId="77777777" w:rsidR="00430214" w:rsidRPr="00C3059B" w:rsidRDefault="00430214" w:rsidP="001F14A9">
      <w:pPr>
        <w:pStyle w:val="SD-BodyText9pt"/>
        <w:widowControl/>
        <w:numPr>
          <w:ilvl w:val="0"/>
          <w:numId w:val="35"/>
        </w:numPr>
        <w:spacing w:after="0" w:line="240" w:lineRule="auto"/>
        <w:ind w:left="360" w:right="270"/>
        <w:jc w:val="left"/>
        <w:rPr>
          <w:rFonts w:ascii="Tahoma" w:eastAsia="Meiryo" w:hAnsi="Tahoma" w:cs="Tahoma"/>
          <w:sz w:val="20"/>
          <w:szCs w:val="20"/>
        </w:rPr>
      </w:pPr>
      <w:r w:rsidRPr="00C3059B">
        <w:rPr>
          <w:rFonts w:ascii="Tahoma" w:eastAsia="Meiryo" w:hAnsi="Tahoma" w:cs="Tahoma"/>
          <w:sz w:val="20"/>
          <w:szCs w:val="20"/>
        </w:rPr>
        <w:t>Intellectual Engagement (research and other faculty engagement)</w:t>
      </w:r>
    </w:p>
    <w:p w14:paraId="68D2A1EC" w14:textId="77777777" w:rsidR="00430214" w:rsidRPr="00C3059B" w:rsidRDefault="00430214" w:rsidP="001F14A9">
      <w:pPr>
        <w:pStyle w:val="SD-BodyText9pt"/>
        <w:widowControl/>
        <w:numPr>
          <w:ilvl w:val="0"/>
          <w:numId w:val="35"/>
        </w:numPr>
        <w:spacing w:after="0" w:line="240" w:lineRule="auto"/>
        <w:ind w:left="360" w:right="270"/>
        <w:rPr>
          <w:rFonts w:ascii="Tahoma" w:eastAsia="Meiryo" w:hAnsi="Tahoma" w:cs="Tahoma"/>
          <w:sz w:val="20"/>
          <w:szCs w:val="20"/>
        </w:rPr>
      </w:pPr>
      <w:r w:rsidRPr="00C3059B">
        <w:rPr>
          <w:rFonts w:ascii="Tahoma" w:eastAsia="Meiryo" w:hAnsi="Tahoma" w:cs="Tahoma"/>
          <w:sz w:val="20"/>
          <w:szCs w:val="20"/>
        </w:rPr>
        <w:t>Targeted Professional Development Opportunities</w:t>
      </w:r>
    </w:p>
    <w:p w14:paraId="739AD697" w14:textId="77777777" w:rsidR="00430214" w:rsidRPr="005A10B2" w:rsidRDefault="00430214" w:rsidP="0003210C">
      <w:pPr>
        <w:pStyle w:val="SD-BodyText9pt"/>
        <w:widowControl/>
        <w:spacing w:after="0" w:line="240" w:lineRule="auto"/>
        <w:ind w:right="270"/>
        <w:rPr>
          <w:rFonts w:ascii="Tahoma" w:eastAsia="Meiryo" w:hAnsi="Tahoma" w:cs="Tahoma"/>
          <w:sz w:val="16"/>
          <w:szCs w:val="16"/>
        </w:rPr>
      </w:pPr>
    </w:p>
    <w:p w14:paraId="07C4D688" w14:textId="77777777" w:rsidR="002D6684" w:rsidRDefault="00400089" w:rsidP="00DD1E03">
      <w:pPr>
        <w:pStyle w:val="SD-BodyText9pt"/>
        <w:widowControl/>
        <w:spacing w:after="0" w:line="240" w:lineRule="auto"/>
        <w:ind w:right="270"/>
        <w:jc w:val="center"/>
        <w:rPr>
          <w:rFonts w:ascii="Tahoma" w:eastAsia="Meiryo" w:hAnsi="Tahoma" w:cs="Tahoma"/>
          <w:color w:val="auto"/>
          <w:sz w:val="20"/>
          <w:szCs w:val="20"/>
        </w:rPr>
      </w:pPr>
      <w:r w:rsidRPr="00AA0FE5">
        <w:rPr>
          <w:rFonts w:ascii="Tahoma" w:eastAsia="Meiryo" w:hAnsi="Tahoma" w:cs="Tahoma"/>
          <w:color w:val="auto"/>
          <w:sz w:val="20"/>
          <w:szCs w:val="20"/>
        </w:rPr>
        <w:t>www1.villanova.edu/villanova/provost/honors.html</w:t>
      </w:r>
    </w:p>
    <w:p w14:paraId="2566D163" w14:textId="77777777" w:rsidR="00C55217" w:rsidRDefault="00C55217" w:rsidP="00DD1E03">
      <w:pPr>
        <w:pStyle w:val="SD-BodyText9pt"/>
        <w:widowControl/>
        <w:spacing w:after="0" w:line="240" w:lineRule="auto"/>
        <w:ind w:right="270"/>
        <w:jc w:val="left"/>
        <w:rPr>
          <w:rFonts w:ascii="Tahoma" w:eastAsia="Meiryo" w:hAnsi="Tahoma" w:cs="Tahoma"/>
          <w:b/>
          <w:sz w:val="20"/>
          <w:szCs w:val="20"/>
        </w:rPr>
      </w:pPr>
    </w:p>
    <w:p w14:paraId="747B7C5B" w14:textId="77777777" w:rsidR="00A6208E" w:rsidRPr="005F5538" w:rsidRDefault="00CE3316" w:rsidP="00DD1E03">
      <w:pPr>
        <w:pStyle w:val="SD-BodyText9pt"/>
        <w:widowControl/>
        <w:spacing w:after="0" w:line="240" w:lineRule="auto"/>
        <w:ind w:right="270"/>
        <w:jc w:val="left"/>
        <w:rPr>
          <w:rFonts w:ascii="Tahoma" w:eastAsia="Meiryo" w:hAnsi="Tahoma" w:cs="Tahoma"/>
          <w:b/>
          <w:sz w:val="20"/>
          <w:szCs w:val="20"/>
        </w:rPr>
      </w:pPr>
      <w:r w:rsidRPr="005F5538">
        <w:rPr>
          <w:rFonts w:ascii="Tahoma" w:eastAsia="Meiryo" w:hAnsi="Tahoma" w:cs="Tahoma"/>
          <w:b/>
          <w:sz w:val="20"/>
          <w:szCs w:val="20"/>
        </w:rPr>
        <w:t>Incomplete Grades</w:t>
      </w:r>
    </w:p>
    <w:p w14:paraId="405EB482" w14:textId="77777777" w:rsidR="00B96315" w:rsidRDefault="00CA6E4F" w:rsidP="00A510A3">
      <w:pPr>
        <w:pStyle w:val="SD-BodyText9pt"/>
        <w:spacing w:after="0" w:line="240" w:lineRule="auto"/>
        <w:ind w:right="270"/>
        <w:rPr>
          <w:rFonts w:ascii="Tahoma" w:hAnsi="Tahoma" w:cs="Tahoma"/>
          <w:color w:val="auto"/>
          <w:sz w:val="20"/>
          <w:szCs w:val="20"/>
        </w:rPr>
      </w:pPr>
      <w:r w:rsidRPr="005F5538">
        <w:rPr>
          <w:rFonts w:ascii="Tahoma" w:hAnsi="Tahoma" w:cs="Tahoma"/>
          <w:sz w:val="20"/>
          <w:szCs w:val="20"/>
        </w:rPr>
        <w:t>Requests for incompletes are reviewed for extenuating circumstances only</w:t>
      </w:r>
      <w:r w:rsidR="00F54E26" w:rsidRPr="005F5538">
        <w:rPr>
          <w:rFonts w:ascii="Tahoma" w:hAnsi="Tahoma" w:cs="Tahoma"/>
          <w:sz w:val="20"/>
          <w:szCs w:val="20"/>
        </w:rPr>
        <w:t xml:space="preserve"> (illness, family emergencies, etc.)</w:t>
      </w:r>
      <w:r w:rsidRPr="005F5538">
        <w:rPr>
          <w:rFonts w:ascii="Tahoma" w:hAnsi="Tahoma" w:cs="Tahoma"/>
          <w:sz w:val="20"/>
          <w:szCs w:val="20"/>
        </w:rPr>
        <w:t xml:space="preserve">.  </w:t>
      </w:r>
      <w:r w:rsidR="00F54E26" w:rsidRPr="005F5538">
        <w:rPr>
          <w:rFonts w:ascii="Tahoma" w:hAnsi="Tahoma" w:cs="Tahoma"/>
          <w:sz w:val="20"/>
          <w:szCs w:val="20"/>
        </w:rPr>
        <w:t>Students who request an “N” grade should have the majority of their work complete (e.g. over 85% of work is complete)</w:t>
      </w:r>
      <w:r w:rsidR="001A4D18" w:rsidRPr="005F5538">
        <w:rPr>
          <w:rFonts w:ascii="Tahoma" w:hAnsi="Tahoma" w:cs="Tahoma"/>
          <w:color w:val="auto"/>
          <w:sz w:val="20"/>
          <w:szCs w:val="20"/>
        </w:rPr>
        <w:t xml:space="preserve"> and </w:t>
      </w:r>
      <w:r w:rsidRPr="005F5538">
        <w:rPr>
          <w:rFonts w:ascii="Tahoma" w:hAnsi="Tahoma" w:cs="Tahoma"/>
          <w:color w:val="auto"/>
          <w:sz w:val="20"/>
          <w:szCs w:val="20"/>
        </w:rPr>
        <w:t xml:space="preserve">must submit an </w:t>
      </w:r>
      <w:r w:rsidRPr="005F5538">
        <w:rPr>
          <w:rFonts w:ascii="Tahoma" w:hAnsi="Tahoma" w:cs="Tahoma"/>
          <w:b/>
          <w:color w:val="auto"/>
          <w:sz w:val="20"/>
          <w:szCs w:val="20"/>
        </w:rPr>
        <w:t>Incomplete Grade Request Form</w:t>
      </w:r>
      <w:r w:rsidR="001A4D18" w:rsidRPr="005F5538">
        <w:rPr>
          <w:rFonts w:ascii="Tahoma" w:hAnsi="Tahoma" w:cs="Tahoma"/>
          <w:b/>
          <w:color w:val="auto"/>
          <w:sz w:val="20"/>
          <w:szCs w:val="20"/>
        </w:rPr>
        <w:t xml:space="preserve">.  </w:t>
      </w:r>
      <w:r w:rsidR="001A4D18" w:rsidRPr="005F5538">
        <w:rPr>
          <w:rFonts w:ascii="Tahoma" w:hAnsi="Tahoma" w:cs="Tahoma"/>
          <w:color w:val="auto"/>
          <w:sz w:val="20"/>
          <w:szCs w:val="20"/>
        </w:rPr>
        <w:t xml:space="preserve">In addition, students must </w:t>
      </w:r>
      <w:r w:rsidR="00F94AC2">
        <w:rPr>
          <w:rFonts w:ascii="Tahoma" w:hAnsi="Tahoma" w:cs="Tahoma"/>
          <w:color w:val="auto"/>
          <w:sz w:val="20"/>
          <w:szCs w:val="20"/>
        </w:rPr>
        <w:t>discuss with the</w:t>
      </w:r>
      <w:r w:rsidR="00D31119" w:rsidRPr="005F5538">
        <w:rPr>
          <w:rFonts w:ascii="Tahoma" w:hAnsi="Tahoma" w:cs="Tahoma"/>
          <w:sz w:val="20"/>
          <w:szCs w:val="20"/>
        </w:rPr>
        <w:t xml:space="preserve"> instructor</w:t>
      </w:r>
      <w:r w:rsidRPr="005F5538">
        <w:rPr>
          <w:rFonts w:ascii="Tahoma" w:hAnsi="Tahoma" w:cs="Tahoma"/>
          <w:color w:val="auto"/>
          <w:sz w:val="20"/>
          <w:szCs w:val="20"/>
        </w:rPr>
        <w:t xml:space="preserve"> plans and a timeline for completing outstanding requirements.  </w:t>
      </w:r>
    </w:p>
    <w:p w14:paraId="0C3FA60A" w14:textId="77777777" w:rsidR="00B96315" w:rsidRPr="008F5DDC" w:rsidRDefault="00B96315" w:rsidP="00A510A3">
      <w:pPr>
        <w:pStyle w:val="SD-BodyText9pt"/>
        <w:spacing w:after="0" w:line="240" w:lineRule="auto"/>
        <w:ind w:right="270"/>
        <w:rPr>
          <w:rFonts w:ascii="Tahoma" w:hAnsi="Tahoma" w:cs="Tahoma"/>
          <w:color w:val="auto"/>
          <w:sz w:val="16"/>
          <w:szCs w:val="16"/>
        </w:rPr>
      </w:pPr>
    </w:p>
    <w:p w14:paraId="00D173B3" w14:textId="77777777" w:rsidR="00B96315" w:rsidRDefault="001615C0" w:rsidP="00590430">
      <w:pPr>
        <w:pStyle w:val="SD-BodyText9pt"/>
        <w:widowControl/>
        <w:spacing w:after="0" w:line="240" w:lineRule="auto"/>
        <w:ind w:right="274"/>
        <w:rPr>
          <w:rFonts w:ascii="Tahoma" w:hAnsi="Tahoma" w:cs="Tahoma"/>
          <w:sz w:val="20"/>
          <w:szCs w:val="20"/>
        </w:rPr>
      </w:pPr>
      <w:r w:rsidRPr="005F5538">
        <w:rPr>
          <w:rFonts w:ascii="Tahoma" w:hAnsi="Tahoma" w:cs="Tahoma"/>
          <w:sz w:val="20"/>
          <w:szCs w:val="20"/>
        </w:rPr>
        <w:t>All grades are permanent, except</w:t>
      </w:r>
      <w:r w:rsidRPr="005F5538">
        <w:rPr>
          <w:rFonts w:ascii="Tahoma" w:hAnsi="Tahoma" w:cs="Tahoma"/>
          <w:b/>
          <w:bCs/>
          <w:sz w:val="20"/>
          <w:szCs w:val="20"/>
        </w:rPr>
        <w:t xml:space="preserve"> N</w:t>
      </w:r>
      <w:r w:rsidRPr="005F5538">
        <w:rPr>
          <w:rFonts w:ascii="Tahoma" w:hAnsi="Tahoma" w:cs="Tahoma"/>
          <w:sz w:val="20"/>
          <w:szCs w:val="20"/>
        </w:rPr>
        <w:t xml:space="preserve"> and </w:t>
      </w:r>
      <w:r w:rsidRPr="005F5538">
        <w:rPr>
          <w:rFonts w:ascii="Tahoma" w:hAnsi="Tahoma" w:cs="Tahoma"/>
          <w:b/>
          <w:bCs/>
          <w:sz w:val="20"/>
          <w:szCs w:val="20"/>
        </w:rPr>
        <w:t>NG</w:t>
      </w:r>
      <w:r w:rsidRPr="005F5538">
        <w:rPr>
          <w:rFonts w:ascii="Tahoma" w:hAnsi="Tahoma" w:cs="Tahoma"/>
          <w:sz w:val="20"/>
          <w:szCs w:val="20"/>
        </w:rPr>
        <w:t xml:space="preserve">, which are temporary grades used to indicate that the student's work in a course has not been </w:t>
      </w:r>
      <w:r w:rsidRPr="005F5538">
        <w:rPr>
          <w:rFonts w:ascii="Tahoma" w:hAnsi="Tahoma" w:cs="Tahoma"/>
          <w:sz w:val="20"/>
          <w:szCs w:val="20"/>
        </w:rPr>
        <w:lastRenderedPageBreak/>
        <w:t>completed.</w:t>
      </w:r>
      <w:r w:rsidR="009549A8">
        <w:rPr>
          <w:rFonts w:ascii="Tahoma" w:hAnsi="Tahoma" w:cs="Tahoma"/>
          <w:sz w:val="20"/>
          <w:szCs w:val="20"/>
        </w:rPr>
        <w:t xml:space="preserve"> </w:t>
      </w:r>
      <w:r w:rsidRPr="005F5538">
        <w:rPr>
          <w:rFonts w:ascii="Tahoma" w:hAnsi="Tahoma" w:cs="Tahoma"/>
          <w:sz w:val="20"/>
          <w:szCs w:val="20"/>
        </w:rPr>
        <w:t xml:space="preserve"> An </w:t>
      </w:r>
      <w:r w:rsidRPr="005F5538">
        <w:rPr>
          <w:rFonts w:ascii="Tahoma" w:hAnsi="Tahoma" w:cs="Tahoma"/>
          <w:b/>
          <w:bCs/>
          <w:sz w:val="20"/>
          <w:szCs w:val="20"/>
        </w:rPr>
        <w:t>N</w:t>
      </w:r>
      <w:r w:rsidRPr="005F5538">
        <w:rPr>
          <w:rFonts w:ascii="Tahoma" w:hAnsi="Tahoma" w:cs="Tahoma"/>
          <w:sz w:val="20"/>
          <w:szCs w:val="20"/>
        </w:rPr>
        <w:t xml:space="preserve"> or </w:t>
      </w:r>
      <w:r w:rsidRPr="005F5538">
        <w:rPr>
          <w:rFonts w:ascii="Tahoma" w:hAnsi="Tahoma" w:cs="Tahoma"/>
          <w:b/>
          <w:bCs/>
          <w:sz w:val="20"/>
          <w:szCs w:val="20"/>
        </w:rPr>
        <w:t>NG</w:t>
      </w:r>
      <w:r w:rsidRPr="005F5538">
        <w:rPr>
          <w:rFonts w:ascii="Tahoma" w:hAnsi="Tahoma" w:cs="Tahoma"/>
          <w:sz w:val="20"/>
          <w:szCs w:val="20"/>
        </w:rPr>
        <w:t xml:space="preserve"> grade must </w:t>
      </w:r>
      <w:r w:rsidRPr="00B96315">
        <w:rPr>
          <w:rFonts w:ascii="Tahoma" w:hAnsi="Tahoma" w:cs="Tahoma"/>
          <w:sz w:val="20"/>
          <w:szCs w:val="20"/>
        </w:rPr>
        <w:t xml:space="preserve">be </w:t>
      </w:r>
      <w:r w:rsidR="00B96315" w:rsidRPr="00B96315">
        <w:rPr>
          <w:rFonts w:ascii="Tahoma" w:hAnsi="Tahoma" w:cs="Tahoma"/>
          <w:sz w:val="20"/>
          <w:szCs w:val="20"/>
        </w:rPr>
        <w:t>replaced by the instructor with a permanent grade (A, B…, F, etc.) ac</w:t>
      </w:r>
      <w:r w:rsidR="00B96315">
        <w:rPr>
          <w:rFonts w:ascii="Tahoma" w:hAnsi="Tahoma" w:cs="Tahoma"/>
          <w:sz w:val="20"/>
          <w:szCs w:val="20"/>
        </w:rPr>
        <w:t>cording to the following schedule:</w:t>
      </w:r>
    </w:p>
    <w:p w14:paraId="7E5057FD" w14:textId="77777777" w:rsidR="00AC6673" w:rsidRPr="00AC6673" w:rsidRDefault="00AC6673" w:rsidP="00B96315">
      <w:pPr>
        <w:pStyle w:val="SD-BodyText9pt"/>
        <w:spacing w:after="0" w:line="240" w:lineRule="auto"/>
        <w:ind w:right="270"/>
        <w:jc w:val="left"/>
        <w:rPr>
          <w:rFonts w:ascii="Tahoma" w:hAnsi="Tahoma" w:cs="Tahoma"/>
          <w:b/>
          <w:bCs/>
          <w:sz w:val="6"/>
          <w:szCs w:val="6"/>
        </w:rPr>
      </w:pPr>
    </w:p>
    <w:p w14:paraId="6B4C8D6E" w14:textId="77777777" w:rsidR="00BB1B24" w:rsidRPr="005F5538" w:rsidRDefault="001615C0" w:rsidP="001F14A9">
      <w:pPr>
        <w:numPr>
          <w:ilvl w:val="0"/>
          <w:numId w:val="9"/>
        </w:numPr>
        <w:ind w:right="270"/>
        <w:jc w:val="both"/>
        <w:rPr>
          <w:rFonts w:ascii="Tahoma" w:hAnsi="Tahoma" w:cs="Tahoma"/>
          <w:sz w:val="20"/>
          <w:szCs w:val="20"/>
        </w:rPr>
      </w:pPr>
      <w:r w:rsidRPr="005F5538">
        <w:rPr>
          <w:rFonts w:ascii="Tahoma" w:hAnsi="Tahoma" w:cs="Tahoma"/>
          <w:sz w:val="20"/>
          <w:szCs w:val="20"/>
          <w:u w:val="single"/>
        </w:rPr>
        <w:t xml:space="preserve">For the </w:t>
      </w:r>
      <w:r w:rsidR="00BB1B24" w:rsidRPr="005F5538">
        <w:rPr>
          <w:rFonts w:ascii="Tahoma" w:hAnsi="Tahoma" w:cs="Tahoma"/>
          <w:sz w:val="20"/>
          <w:szCs w:val="20"/>
          <w:u w:val="single"/>
        </w:rPr>
        <w:t>fall se</w:t>
      </w:r>
      <w:r w:rsidRPr="005F5538">
        <w:rPr>
          <w:rFonts w:ascii="Tahoma" w:hAnsi="Tahoma" w:cs="Tahoma"/>
          <w:sz w:val="20"/>
          <w:szCs w:val="20"/>
          <w:u w:val="single"/>
        </w:rPr>
        <w:t>mester:</w:t>
      </w:r>
      <w:r w:rsidRPr="005F5538">
        <w:rPr>
          <w:rFonts w:ascii="Tahoma" w:hAnsi="Tahoma" w:cs="Tahoma"/>
          <w:sz w:val="20"/>
          <w:szCs w:val="20"/>
        </w:rPr>
        <w:t xml:space="preserve"> Students must submit all work to the instructor by the last Friday in January; grade changes must be submitted to the Registrar's Office by the second Friday in February</w:t>
      </w:r>
      <w:r w:rsidR="00BB1B24" w:rsidRPr="005F5538">
        <w:rPr>
          <w:rFonts w:ascii="Tahoma" w:hAnsi="Tahoma" w:cs="Tahoma"/>
          <w:sz w:val="20"/>
          <w:szCs w:val="20"/>
        </w:rPr>
        <w:t>.</w:t>
      </w:r>
    </w:p>
    <w:p w14:paraId="72DA9863" w14:textId="77777777" w:rsidR="00BB1B24" w:rsidRPr="005F5538" w:rsidRDefault="00BB1B24" w:rsidP="00A510A3">
      <w:pPr>
        <w:ind w:left="360" w:right="270"/>
        <w:jc w:val="both"/>
        <w:rPr>
          <w:rFonts w:ascii="Tahoma" w:hAnsi="Tahoma" w:cs="Tahoma"/>
          <w:sz w:val="10"/>
          <w:szCs w:val="10"/>
        </w:rPr>
      </w:pPr>
    </w:p>
    <w:p w14:paraId="47150FAA" w14:textId="77777777" w:rsidR="001A1F57" w:rsidRPr="005F5538" w:rsidRDefault="00BB1B24" w:rsidP="001F14A9">
      <w:pPr>
        <w:numPr>
          <w:ilvl w:val="0"/>
          <w:numId w:val="9"/>
        </w:numPr>
        <w:ind w:right="270"/>
        <w:jc w:val="both"/>
        <w:rPr>
          <w:rFonts w:ascii="Tahoma" w:hAnsi="Tahoma" w:cs="Tahoma"/>
          <w:sz w:val="20"/>
          <w:szCs w:val="20"/>
        </w:rPr>
      </w:pPr>
      <w:r w:rsidRPr="005F5538">
        <w:rPr>
          <w:rFonts w:ascii="Tahoma" w:hAnsi="Tahoma" w:cs="Tahoma"/>
          <w:sz w:val="20"/>
          <w:szCs w:val="20"/>
          <w:u w:val="single"/>
        </w:rPr>
        <w:t>For the spring s</w:t>
      </w:r>
      <w:r w:rsidR="001615C0" w:rsidRPr="005F5538">
        <w:rPr>
          <w:rFonts w:ascii="Tahoma" w:hAnsi="Tahoma" w:cs="Tahoma"/>
          <w:sz w:val="20"/>
          <w:szCs w:val="20"/>
          <w:u w:val="single"/>
        </w:rPr>
        <w:t>emester:</w:t>
      </w:r>
      <w:r w:rsidR="001615C0" w:rsidRPr="005F5538">
        <w:rPr>
          <w:rFonts w:ascii="Tahoma" w:hAnsi="Tahoma" w:cs="Tahoma"/>
          <w:sz w:val="20"/>
          <w:szCs w:val="20"/>
        </w:rPr>
        <w:t xml:space="preserve"> Students must submit all work to the instructor by the last Friday in June; grade changes must be submitted to the Registrar's Office by the second Friday in July.</w:t>
      </w:r>
    </w:p>
    <w:p w14:paraId="0E06D6C9" w14:textId="77777777" w:rsidR="001A1F57" w:rsidRPr="005F5538" w:rsidRDefault="001A1F57" w:rsidP="00A510A3">
      <w:pPr>
        <w:pStyle w:val="ListParagraph"/>
        <w:jc w:val="both"/>
        <w:rPr>
          <w:rFonts w:ascii="Tahoma" w:hAnsi="Tahoma" w:cs="Tahoma"/>
          <w:sz w:val="10"/>
          <w:szCs w:val="10"/>
          <w:u w:val="single"/>
        </w:rPr>
      </w:pPr>
    </w:p>
    <w:p w14:paraId="376A9152" w14:textId="77777777" w:rsidR="001A1F57" w:rsidRDefault="001A1F57" w:rsidP="001F14A9">
      <w:pPr>
        <w:numPr>
          <w:ilvl w:val="0"/>
          <w:numId w:val="9"/>
        </w:numPr>
        <w:ind w:right="270"/>
        <w:jc w:val="both"/>
        <w:rPr>
          <w:rFonts w:ascii="Tahoma" w:hAnsi="Tahoma" w:cs="Tahoma"/>
          <w:sz w:val="20"/>
          <w:szCs w:val="20"/>
        </w:rPr>
      </w:pPr>
      <w:r w:rsidRPr="005F5538">
        <w:rPr>
          <w:rFonts w:ascii="Tahoma" w:hAnsi="Tahoma" w:cs="Tahoma"/>
          <w:sz w:val="20"/>
          <w:szCs w:val="20"/>
          <w:u w:val="single"/>
        </w:rPr>
        <w:t>For the summer semester</w:t>
      </w:r>
      <w:r w:rsidRPr="005F5538">
        <w:rPr>
          <w:rFonts w:ascii="Tahoma" w:hAnsi="Tahoma" w:cs="Tahoma"/>
          <w:sz w:val="20"/>
          <w:szCs w:val="20"/>
        </w:rPr>
        <w:t xml:space="preserve">:  Grade changes for “N” grades issued during the summer sessions must be submitted by </w:t>
      </w:r>
      <w:r w:rsidR="00B96315" w:rsidRPr="00B96315">
        <w:rPr>
          <w:rFonts w:ascii="Tahoma" w:hAnsi="Tahoma" w:cs="Tahoma"/>
          <w:sz w:val="20"/>
          <w:szCs w:val="20"/>
        </w:rPr>
        <w:t>the instructor</w:t>
      </w:r>
      <w:r w:rsidRPr="005F5538">
        <w:rPr>
          <w:rFonts w:ascii="Tahoma" w:hAnsi="Tahoma" w:cs="Tahoma"/>
          <w:sz w:val="20"/>
          <w:szCs w:val="20"/>
        </w:rPr>
        <w:t xml:space="preserve"> to the Registrar’s Office no later than 30 days from the session end date.</w:t>
      </w:r>
      <w:r w:rsidR="009549A8">
        <w:rPr>
          <w:rFonts w:ascii="Tahoma" w:hAnsi="Tahoma" w:cs="Tahoma"/>
          <w:sz w:val="20"/>
          <w:szCs w:val="20"/>
        </w:rPr>
        <w:t xml:space="preserve"> </w:t>
      </w:r>
      <w:r w:rsidRPr="005F5538">
        <w:rPr>
          <w:rFonts w:ascii="Tahoma" w:hAnsi="Tahoma" w:cs="Tahoma"/>
          <w:sz w:val="20"/>
          <w:szCs w:val="20"/>
        </w:rPr>
        <w:t xml:space="preserve"> Therefore, students must submit all work in time to allow the </w:t>
      </w:r>
      <w:r w:rsidR="0053075B" w:rsidRPr="00B96315">
        <w:rPr>
          <w:rFonts w:ascii="Tahoma" w:hAnsi="Tahoma" w:cs="Tahoma"/>
          <w:sz w:val="20"/>
          <w:szCs w:val="20"/>
        </w:rPr>
        <w:t>instructor</w:t>
      </w:r>
      <w:r w:rsidR="0053075B" w:rsidRPr="005F5538">
        <w:rPr>
          <w:rFonts w:ascii="Tahoma" w:hAnsi="Tahoma" w:cs="Tahoma"/>
          <w:sz w:val="20"/>
          <w:szCs w:val="20"/>
        </w:rPr>
        <w:t xml:space="preserve"> </w:t>
      </w:r>
      <w:r w:rsidRPr="005F5538">
        <w:rPr>
          <w:rFonts w:ascii="Tahoma" w:hAnsi="Tahoma" w:cs="Tahoma"/>
          <w:sz w:val="20"/>
          <w:szCs w:val="20"/>
        </w:rPr>
        <w:t xml:space="preserve">to meet the appropriate deadline.  </w:t>
      </w:r>
    </w:p>
    <w:p w14:paraId="0E55C864" w14:textId="77777777" w:rsidR="00B96315" w:rsidRPr="008F5DDC" w:rsidRDefault="00B96315" w:rsidP="00A510A3">
      <w:pPr>
        <w:ind w:left="360" w:right="270"/>
        <w:jc w:val="both"/>
        <w:rPr>
          <w:rFonts w:ascii="Tahoma" w:hAnsi="Tahoma" w:cs="Tahoma"/>
          <w:sz w:val="10"/>
          <w:szCs w:val="10"/>
        </w:rPr>
      </w:pPr>
    </w:p>
    <w:p w14:paraId="0BF55064" w14:textId="77777777" w:rsidR="001A1F57" w:rsidRPr="005F5538" w:rsidRDefault="001A1F57" w:rsidP="001F14A9">
      <w:pPr>
        <w:pStyle w:val="NormalWeb"/>
        <w:numPr>
          <w:ilvl w:val="0"/>
          <w:numId w:val="9"/>
        </w:numPr>
        <w:tabs>
          <w:tab w:val="left" w:pos="360"/>
          <w:tab w:val="left" w:pos="10782"/>
        </w:tabs>
        <w:spacing w:before="0" w:beforeAutospacing="0" w:after="0" w:afterAutospacing="0"/>
        <w:ind w:right="270"/>
        <w:jc w:val="both"/>
        <w:rPr>
          <w:rFonts w:ascii="Tahoma" w:hAnsi="Tahoma" w:cs="Tahoma"/>
          <w:sz w:val="20"/>
          <w:szCs w:val="20"/>
        </w:rPr>
      </w:pPr>
      <w:r w:rsidRPr="005F5538">
        <w:rPr>
          <w:rFonts w:ascii="Tahoma" w:hAnsi="Tahoma" w:cs="Tahoma"/>
          <w:sz w:val="20"/>
          <w:szCs w:val="20"/>
        </w:rPr>
        <w:t xml:space="preserve">Graduating students must submit all work to the instructor(s) by </w:t>
      </w:r>
      <w:r w:rsidR="00F94AC2">
        <w:rPr>
          <w:rFonts w:ascii="Tahoma" w:hAnsi="Tahoma" w:cs="Tahoma"/>
          <w:sz w:val="20"/>
          <w:szCs w:val="20"/>
        </w:rPr>
        <w:t>September 1</w:t>
      </w:r>
      <w:r w:rsidRPr="005F5538">
        <w:rPr>
          <w:rFonts w:ascii="Tahoma" w:hAnsi="Tahoma" w:cs="Tahoma"/>
          <w:sz w:val="20"/>
          <w:szCs w:val="20"/>
        </w:rPr>
        <w:t xml:space="preserve"> to be eligible for a September diploma, December 31 to be eligible for a December diploma and May 31 to be eligible for a May diploma.</w:t>
      </w:r>
    </w:p>
    <w:p w14:paraId="5D19B84F" w14:textId="77777777" w:rsidR="001A1F57" w:rsidRPr="005F5538" w:rsidRDefault="001A1F57" w:rsidP="00A510A3">
      <w:pPr>
        <w:ind w:left="360" w:right="270"/>
        <w:jc w:val="both"/>
        <w:rPr>
          <w:rFonts w:ascii="Tahoma" w:hAnsi="Tahoma" w:cs="Tahoma"/>
          <w:sz w:val="10"/>
          <w:szCs w:val="10"/>
        </w:rPr>
      </w:pPr>
    </w:p>
    <w:p w14:paraId="3EC0A071" w14:textId="77777777" w:rsidR="008F5DDC" w:rsidRDefault="001615C0" w:rsidP="001F14A9">
      <w:pPr>
        <w:numPr>
          <w:ilvl w:val="0"/>
          <w:numId w:val="9"/>
        </w:numPr>
        <w:ind w:right="270"/>
        <w:jc w:val="both"/>
        <w:rPr>
          <w:rFonts w:ascii="Tahoma" w:hAnsi="Tahoma" w:cs="Tahoma"/>
          <w:sz w:val="20"/>
          <w:szCs w:val="20"/>
        </w:rPr>
      </w:pPr>
      <w:r w:rsidRPr="005F5538">
        <w:rPr>
          <w:rFonts w:ascii="Tahoma" w:hAnsi="Tahoma" w:cs="Tahoma"/>
          <w:sz w:val="20"/>
          <w:szCs w:val="20"/>
        </w:rPr>
        <w:t>Students should check the academic calendar for actual dates.</w:t>
      </w:r>
      <w:r w:rsidR="009549A8">
        <w:rPr>
          <w:rFonts w:ascii="Tahoma" w:hAnsi="Tahoma" w:cs="Tahoma"/>
          <w:sz w:val="20"/>
          <w:szCs w:val="20"/>
        </w:rPr>
        <w:t xml:space="preserve"> </w:t>
      </w:r>
      <w:r w:rsidRPr="005F5538">
        <w:rPr>
          <w:rFonts w:ascii="Tahoma" w:hAnsi="Tahoma" w:cs="Tahoma"/>
          <w:sz w:val="20"/>
          <w:szCs w:val="20"/>
        </w:rPr>
        <w:t xml:space="preserve"> If a change is not reported, the </w:t>
      </w:r>
      <w:r w:rsidRPr="005F5538">
        <w:rPr>
          <w:rFonts w:ascii="Tahoma" w:hAnsi="Tahoma" w:cs="Tahoma"/>
          <w:b/>
          <w:bCs/>
          <w:sz w:val="20"/>
          <w:szCs w:val="20"/>
        </w:rPr>
        <w:t>N</w:t>
      </w:r>
      <w:r w:rsidRPr="005F5538">
        <w:rPr>
          <w:rFonts w:ascii="Tahoma" w:hAnsi="Tahoma" w:cs="Tahoma"/>
          <w:sz w:val="20"/>
          <w:szCs w:val="20"/>
        </w:rPr>
        <w:t xml:space="preserve"> or </w:t>
      </w:r>
      <w:r w:rsidRPr="005F5538">
        <w:rPr>
          <w:rFonts w:ascii="Tahoma" w:hAnsi="Tahoma" w:cs="Tahoma"/>
          <w:b/>
          <w:bCs/>
          <w:sz w:val="20"/>
          <w:szCs w:val="20"/>
        </w:rPr>
        <w:t>NG</w:t>
      </w:r>
      <w:r w:rsidRPr="005F5538">
        <w:rPr>
          <w:rFonts w:ascii="Tahoma" w:hAnsi="Tahoma" w:cs="Tahoma"/>
          <w:sz w:val="20"/>
          <w:szCs w:val="20"/>
        </w:rPr>
        <w:t xml:space="preserve"> grade automatically becomes</w:t>
      </w:r>
      <w:r w:rsidRPr="00AD026F">
        <w:rPr>
          <w:rFonts w:ascii="Tahoma" w:hAnsi="Tahoma" w:cs="Tahoma"/>
          <w:sz w:val="20"/>
          <w:szCs w:val="20"/>
        </w:rPr>
        <w:t xml:space="preserve"> an</w:t>
      </w:r>
      <w:r w:rsidRPr="00AD026F">
        <w:rPr>
          <w:rFonts w:ascii="Tahoma" w:hAnsi="Tahoma" w:cs="Tahoma"/>
          <w:b/>
          <w:bCs/>
          <w:sz w:val="20"/>
          <w:szCs w:val="20"/>
        </w:rPr>
        <w:t xml:space="preserve"> NF</w:t>
      </w:r>
      <w:r w:rsidRPr="00AD026F">
        <w:rPr>
          <w:rFonts w:ascii="Tahoma" w:hAnsi="Tahoma" w:cs="Tahoma"/>
          <w:sz w:val="20"/>
          <w:szCs w:val="20"/>
        </w:rPr>
        <w:t>.</w:t>
      </w:r>
      <w:r w:rsidR="00E66EB4">
        <w:rPr>
          <w:rFonts w:ascii="Tahoma" w:hAnsi="Tahoma" w:cs="Tahoma"/>
          <w:sz w:val="20"/>
          <w:szCs w:val="20"/>
        </w:rPr>
        <w:t xml:space="preserve">  An </w:t>
      </w:r>
      <w:r w:rsidR="00E66EB4" w:rsidRPr="00E66EB4">
        <w:rPr>
          <w:rFonts w:ascii="Tahoma" w:hAnsi="Tahoma" w:cs="Tahoma"/>
          <w:b/>
          <w:sz w:val="20"/>
          <w:szCs w:val="20"/>
        </w:rPr>
        <w:t>NF</w:t>
      </w:r>
      <w:r w:rsidR="00E66EB4">
        <w:rPr>
          <w:rFonts w:ascii="Tahoma" w:hAnsi="Tahoma" w:cs="Tahoma"/>
          <w:sz w:val="20"/>
          <w:szCs w:val="20"/>
        </w:rPr>
        <w:t xml:space="preserve"> </w:t>
      </w:r>
      <w:r w:rsidR="00E66EB4" w:rsidRPr="007D0431">
        <w:rPr>
          <w:rFonts w:ascii="Tahoma" w:eastAsia="Meiryo" w:hAnsi="Tahoma" w:cs="Tahoma"/>
          <w:sz w:val="20"/>
          <w:szCs w:val="20"/>
        </w:rPr>
        <w:t xml:space="preserve">grade is calculated as an </w:t>
      </w:r>
      <w:r w:rsidR="00E66EB4" w:rsidRPr="007D0431">
        <w:rPr>
          <w:rStyle w:val="Bold"/>
          <w:rFonts w:ascii="Tahoma" w:eastAsia="Meiryo" w:hAnsi="Tahoma" w:cs="Tahoma"/>
          <w:sz w:val="20"/>
          <w:szCs w:val="20"/>
        </w:rPr>
        <w:t>F</w:t>
      </w:r>
      <w:r w:rsidR="00E66EB4" w:rsidRPr="007D0431">
        <w:rPr>
          <w:rFonts w:ascii="Tahoma" w:eastAsia="Meiryo" w:hAnsi="Tahoma" w:cs="Tahoma"/>
          <w:sz w:val="20"/>
          <w:szCs w:val="20"/>
        </w:rPr>
        <w:t xml:space="preserve"> in determining the grade point average.</w:t>
      </w:r>
    </w:p>
    <w:p w14:paraId="7ED7DE8C" w14:textId="77777777" w:rsidR="008F5DDC" w:rsidRPr="008F5DDC" w:rsidRDefault="008F5DDC" w:rsidP="00A510A3">
      <w:pPr>
        <w:pStyle w:val="ListParagraph"/>
        <w:jc w:val="both"/>
        <w:rPr>
          <w:rFonts w:ascii="Tahoma" w:hAnsi="Tahoma" w:cs="Tahoma"/>
          <w:sz w:val="10"/>
          <w:szCs w:val="10"/>
          <w:highlight w:val="yellow"/>
        </w:rPr>
      </w:pPr>
    </w:p>
    <w:p w14:paraId="3A819659" w14:textId="77777777" w:rsidR="008F5DDC" w:rsidRPr="008F5DDC" w:rsidRDefault="008F5DDC" w:rsidP="00A510A3">
      <w:pPr>
        <w:ind w:left="360" w:right="270"/>
        <w:jc w:val="both"/>
        <w:rPr>
          <w:rFonts w:ascii="Tahoma" w:hAnsi="Tahoma" w:cs="Tahoma"/>
          <w:sz w:val="20"/>
          <w:szCs w:val="20"/>
        </w:rPr>
      </w:pPr>
      <w:r w:rsidRPr="008F5DDC">
        <w:rPr>
          <w:rFonts w:ascii="Tahoma" w:hAnsi="Tahoma" w:cs="Tahoma"/>
          <w:sz w:val="20"/>
          <w:szCs w:val="20"/>
        </w:rPr>
        <w:t xml:space="preserve">Furthermore, any discrepancy in an incomplete grade must be resolved within the immediate following semester.  </w:t>
      </w:r>
      <w:r w:rsidRPr="008F5DDC">
        <w:rPr>
          <w:rFonts w:ascii="Tahoma" w:hAnsi="Tahoma" w:cs="Tahoma"/>
          <w:b/>
          <w:bCs/>
          <w:sz w:val="20"/>
          <w:szCs w:val="20"/>
        </w:rPr>
        <w:t>Grade challenging beyond the semester immediately following will not be reviewed</w:t>
      </w:r>
      <w:r w:rsidRPr="008F5DDC">
        <w:rPr>
          <w:rFonts w:ascii="Tahoma" w:hAnsi="Tahoma" w:cs="Tahoma"/>
          <w:sz w:val="20"/>
          <w:szCs w:val="20"/>
        </w:rPr>
        <w:t>.</w:t>
      </w:r>
    </w:p>
    <w:p w14:paraId="1871A6FB" w14:textId="77777777" w:rsidR="00BB1B24" w:rsidRPr="007D0431" w:rsidRDefault="00BB1B24" w:rsidP="00A510A3">
      <w:pPr>
        <w:ind w:right="270"/>
        <w:jc w:val="both"/>
        <w:rPr>
          <w:rFonts w:ascii="Tahoma" w:hAnsi="Tahoma" w:cs="Tahoma"/>
          <w:sz w:val="10"/>
          <w:szCs w:val="10"/>
        </w:rPr>
      </w:pPr>
    </w:p>
    <w:p w14:paraId="5B1FAC12" w14:textId="77777777" w:rsidR="001615C0" w:rsidRDefault="001615C0" w:rsidP="001F14A9">
      <w:pPr>
        <w:numPr>
          <w:ilvl w:val="0"/>
          <w:numId w:val="9"/>
        </w:numPr>
        <w:ind w:right="270"/>
        <w:jc w:val="both"/>
        <w:rPr>
          <w:rFonts w:ascii="Tahoma" w:hAnsi="Tahoma" w:cs="Tahoma"/>
          <w:sz w:val="20"/>
          <w:szCs w:val="20"/>
        </w:rPr>
      </w:pPr>
      <w:r w:rsidRPr="007D0431">
        <w:rPr>
          <w:rFonts w:ascii="Tahoma" w:hAnsi="Tahoma" w:cs="Tahoma"/>
          <w:sz w:val="20"/>
          <w:szCs w:val="20"/>
        </w:rPr>
        <w:t xml:space="preserve">Without the approval of the instructor, the department chair, and the </w:t>
      </w:r>
      <w:r w:rsidR="000A57F3">
        <w:rPr>
          <w:rFonts w:ascii="Tahoma" w:hAnsi="Tahoma" w:cs="Tahoma"/>
          <w:sz w:val="20"/>
          <w:szCs w:val="20"/>
        </w:rPr>
        <w:t>Dean</w:t>
      </w:r>
      <w:r w:rsidRPr="007D0431">
        <w:rPr>
          <w:rFonts w:ascii="Tahoma" w:hAnsi="Tahoma" w:cs="Tahoma"/>
          <w:sz w:val="20"/>
          <w:szCs w:val="20"/>
        </w:rPr>
        <w:t xml:space="preserve">, no grade higher than </w:t>
      </w:r>
      <w:r w:rsidRPr="007D0431">
        <w:rPr>
          <w:rFonts w:ascii="Tahoma" w:hAnsi="Tahoma" w:cs="Tahoma"/>
          <w:b/>
          <w:bCs/>
          <w:sz w:val="20"/>
          <w:szCs w:val="20"/>
        </w:rPr>
        <w:t>C</w:t>
      </w:r>
      <w:r w:rsidRPr="007D0431">
        <w:rPr>
          <w:rFonts w:ascii="Tahoma" w:hAnsi="Tahoma" w:cs="Tahoma"/>
          <w:sz w:val="20"/>
          <w:szCs w:val="20"/>
        </w:rPr>
        <w:t xml:space="preserve"> may replace the </w:t>
      </w:r>
      <w:r w:rsidRPr="007D0431">
        <w:rPr>
          <w:rFonts w:ascii="Tahoma" w:hAnsi="Tahoma" w:cs="Tahoma"/>
          <w:b/>
          <w:bCs/>
          <w:sz w:val="20"/>
          <w:szCs w:val="20"/>
        </w:rPr>
        <w:t>N</w:t>
      </w:r>
      <w:r w:rsidRPr="007D0431">
        <w:rPr>
          <w:rFonts w:ascii="Tahoma" w:hAnsi="Tahoma" w:cs="Tahoma"/>
          <w:sz w:val="20"/>
          <w:szCs w:val="20"/>
        </w:rPr>
        <w:t>.</w:t>
      </w:r>
    </w:p>
    <w:p w14:paraId="691913EA" w14:textId="77777777" w:rsidR="00CF5EC2" w:rsidRDefault="00CF5EC2" w:rsidP="00DD1E03">
      <w:pPr>
        <w:tabs>
          <w:tab w:val="left" w:pos="360"/>
        </w:tabs>
        <w:ind w:right="270"/>
        <w:rPr>
          <w:rFonts w:ascii="Tahoma" w:eastAsia="Meiryo" w:hAnsi="Tahoma" w:cs="Tahoma"/>
          <w:b/>
          <w:sz w:val="20"/>
          <w:szCs w:val="20"/>
        </w:rPr>
      </w:pPr>
    </w:p>
    <w:p w14:paraId="021DEEFF" w14:textId="77777777" w:rsidR="00BE54BD" w:rsidRPr="007D0431" w:rsidRDefault="00F91FD8" w:rsidP="00DD1E03">
      <w:pPr>
        <w:tabs>
          <w:tab w:val="left" w:pos="360"/>
        </w:tabs>
        <w:ind w:right="270"/>
        <w:rPr>
          <w:rStyle w:val="Bold"/>
          <w:rFonts w:ascii="Tahoma" w:hAnsi="Tahoma" w:cs="Tahoma"/>
          <w:b w:val="0"/>
          <w:bCs w:val="0"/>
          <w:sz w:val="20"/>
          <w:szCs w:val="20"/>
        </w:rPr>
      </w:pPr>
      <w:r w:rsidRPr="007D0431">
        <w:rPr>
          <w:rFonts w:ascii="Tahoma" w:eastAsia="Meiryo" w:hAnsi="Tahoma" w:cs="Tahoma"/>
          <w:b/>
          <w:sz w:val="20"/>
          <w:szCs w:val="20"/>
        </w:rPr>
        <w:t>I</w:t>
      </w:r>
      <w:r w:rsidR="004069BC" w:rsidRPr="007D0431">
        <w:rPr>
          <w:rFonts w:ascii="Tahoma" w:eastAsia="Meiryo" w:hAnsi="Tahoma" w:cs="Tahoma"/>
          <w:b/>
          <w:sz w:val="20"/>
          <w:szCs w:val="20"/>
        </w:rPr>
        <w:t>ndependent Study</w:t>
      </w:r>
    </w:p>
    <w:p w14:paraId="51667132" w14:textId="77777777" w:rsidR="009921EC" w:rsidRPr="007D0431" w:rsidRDefault="00BE54BD" w:rsidP="00DD1E03">
      <w:pPr>
        <w:pStyle w:val="SD-BodyText9pt"/>
        <w:widowControl/>
        <w:tabs>
          <w:tab w:val="left" w:pos="6480"/>
        </w:tabs>
        <w:spacing w:after="0" w:line="240" w:lineRule="auto"/>
        <w:ind w:right="270"/>
        <w:rPr>
          <w:rFonts w:ascii="Tahoma" w:eastAsia="Meiryo" w:hAnsi="Tahoma" w:cs="Tahoma"/>
          <w:sz w:val="20"/>
          <w:szCs w:val="20"/>
        </w:rPr>
      </w:pPr>
      <w:r w:rsidRPr="007D0431">
        <w:rPr>
          <w:rFonts w:ascii="Tahoma" w:eastAsia="Meiryo" w:hAnsi="Tahoma" w:cs="Tahoma"/>
          <w:sz w:val="20"/>
          <w:szCs w:val="20"/>
        </w:rPr>
        <w:t>An independent study gives a student an opportunity to thoroughly examine a particular business</w:t>
      </w:r>
      <w:r w:rsidR="00E41423">
        <w:rPr>
          <w:rFonts w:ascii="Tahoma" w:eastAsia="Meiryo" w:hAnsi="Tahoma" w:cs="Tahoma"/>
          <w:sz w:val="20"/>
          <w:szCs w:val="20"/>
        </w:rPr>
        <w:t>-</w:t>
      </w:r>
      <w:r w:rsidRPr="007D0431">
        <w:rPr>
          <w:rFonts w:ascii="Tahoma" w:eastAsia="Meiryo" w:hAnsi="Tahoma" w:cs="Tahoma"/>
          <w:sz w:val="20"/>
          <w:szCs w:val="20"/>
        </w:rPr>
        <w:t>related topic of interest.  To be eligible for an independent study, a student must have junior standing and have completed the core course(s) in the discipline of the independent study.  A pro</w:t>
      </w:r>
      <w:r w:rsidRPr="007D0431">
        <w:rPr>
          <w:rFonts w:ascii="Tahoma" w:eastAsia="Meiryo" w:hAnsi="Tahoma" w:cs="Tahoma"/>
          <w:sz w:val="20"/>
          <w:szCs w:val="20"/>
        </w:rPr>
        <w:softHyphen/>
        <w:t xml:space="preserve">posal must be submitted by the student and approved by the sponsoring faculty member, the Chair of the appropriate Academic </w:t>
      </w:r>
      <w:r w:rsidR="003A3F6A">
        <w:rPr>
          <w:rFonts w:ascii="Tahoma" w:eastAsia="Meiryo" w:hAnsi="Tahoma" w:cs="Tahoma"/>
          <w:sz w:val="20"/>
          <w:szCs w:val="20"/>
        </w:rPr>
        <w:t>Department</w:t>
      </w:r>
      <w:r w:rsidRPr="007D0431">
        <w:rPr>
          <w:rFonts w:ascii="Tahoma" w:eastAsia="Meiryo" w:hAnsi="Tahoma" w:cs="Tahoma"/>
          <w:sz w:val="20"/>
          <w:szCs w:val="20"/>
        </w:rPr>
        <w:t>, and The Clay Center at VSB.  Proposals must be sub</w:t>
      </w:r>
      <w:r w:rsidRPr="007D0431">
        <w:rPr>
          <w:rFonts w:ascii="Tahoma" w:eastAsia="Meiryo" w:hAnsi="Tahoma" w:cs="Tahoma"/>
          <w:sz w:val="20"/>
          <w:szCs w:val="20"/>
        </w:rPr>
        <w:softHyphen/>
        <w:t>mitted to The Clay Center at VSB by the last day of the previous semester.</w:t>
      </w:r>
    </w:p>
    <w:p w14:paraId="62116CB9" w14:textId="77777777" w:rsidR="009921EC" w:rsidRPr="00566091" w:rsidRDefault="009921EC" w:rsidP="00DD1E03">
      <w:pPr>
        <w:pStyle w:val="SD-BodyText9pt"/>
        <w:widowControl/>
        <w:spacing w:after="0" w:line="240" w:lineRule="auto"/>
        <w:ind w:right="270"/>
        <w:rPr>
          <w:rFonts w:ascii="Tahoma" w:eastAsia="Meiryo" w:hAnsi="Tahoma" w:cs="Tahoma"/>
          <w:sz w:val="16"/>
          <w:szCs w:val="16"/>
        </w:rPr>
      </w:pPr>
    </w:p>
    <w:p w14:paraId="5184D2B7" w14:textId="77777777" w:rsidR="00BE54BD" w:rsidRPr="007D0431" w:rsidRDefault="00BE54BD" w:rsidP="00E33F19">
      <w:pPr>
        <w:pStyle w:val="SD-BodyText9pt"/>
        <w:widowControl/>
        <w:spacing w:after="0" w:line="240" w:lineRule="auto"/>
        <w:ind w:right="274"/>
        <w:rPr>
          <w:rFonts w:ascii="Tahoma" w:eastAsia="Meiryo" w:hAnsi="Tahoma" w:cs="Tahoma"/>
          <w:sz w:val="20"/>
          <w:szCs w:val="20"/>
        </w:rPr>
      </w:pPr>
      <w:r w:rsidRPr="007D0431">
        <w:rPr>
          <w:rFonts w:ascii="Tahoma" w:eastAsia="Meiryo" w:hAnsi="Tahoma" w:cs="Tahoma"/>
          <w:sz w:val="20"/>
          <w:szCs w:val="20"/>
        </w:rPr>
        <w:lastRenderedPageBreak/>
        <w:t xml:space="preserve">When successfully completed, the independent study </w:t>
      </w:r>
      <w:r w:rsidRPr="007D0431">
        <w:rPr>
          <w:rFonts w:ascii="Tahoma" w:eastAsia="Meiryo" w:hAnsi="Tahoma" w:cs="Tahoma"/>
          <w:b/>
          <w:sz w:val="20"/>
          <w:szCs w:val="20"/>
        </w:rPr>
        <w:t>may</w:t>
      </w:r>
      <w:r w:rsidRPr="007D0431">
        <w:rPr>
          <w:rFonts w:ascii="Tahoma" w:eastAsia="Meiryo" w:hAnsi="Tahoma" w:cs="Tahoma"/>
          <w:sz w:val="20"/>
          <w:szCs w:val="20"/>
        </w:rPr>
        <w:t xml:space="preserve"> fulfill a major elective or free elective degree requirement.  Please contact Academic </w:t>
      </w:r>
      <w:r w:rsidR="003A3F6A">
        <w:rPr>
          <w:rFonts w:ascii="Tahoma" w:eastAsia="Meiryo" w:hAnsi="Tahoma" w:cs="Tahoma"/>
          <w:sz w:val="20"/>
          <w:szCs w:val="20"/>
        </w:rPr>
        <w:t>Department</w:t>
      </w:r>
      <w:r w:rsidRPr="007D0431">
        <w:rPr>
          <w:rFonts w:ascii="Tahoma" w:eastAsia="Meiryo" w:hAnsi="Tahoma" w:cs="Tahoma"/>
          <w:sz w:val="20"/>
          <w:szCs w:val="20"/>
        </w:rPr>
        <w:t xml:space="preserve"> Chair for additional information.</w:t>
      </w:r>
    </w:p>
    <w:p w14:paraId="6F94AAB1" w14:textId="77777777" w:rsidR="00BE54BD" w:rsidRPr="007D0431" w:rsidRDefault="003F1E50" w:rsidP="005C6071">
      <w:pPr>
        <w:rPr>
          <w:rStyle w:val="Bold"/>
          <w:rFonts w:ascii="Tahoma" w:eastAsia="Meiryo" w:hAnsi="Tahoma" w:cs="Tahoma"/>
          <w:b w:val="0"/>
          <w:bCs w:val="0"/>
          <w:caps/>
          <w:sz w:val="20"/>
          <w:szCs w:val="20"/>
        </w:rPr>
      </w:pPr>
      <w:r>
        <w:rPr>
          <w:rFonts w:ascii="Tahoma" w:eastAsia="Meiryo" w:hAnsi="Tahoma" w:cs="Tahoma"/>
          <w:b/>
          <w:caps/>
          <w:sz w:val="20"/>
          <w:szCs w:val="20"/>
        </w:rPr>
        <w:br/>
      </w:r>
      <w:r w:rsidR="004069BC" w:rsidRPr="007D0431">
        <w:rPr>
          <w:rFonts w:ascii="Tahoma" w:eastAsia="Meiryo" w:hAnsi="Tahoma" w:cs="Tahoma"/>
          <w:b/>
          <w:sz w:val="20"/>
          <w:szCs w:val="20"/>
        </w:rPr>
        <w:t>International</w:t>
      </w:r>
      <w:r w:rsidR="00BE54BD" w:rsidRPr="007D0431">
        <w:rPr>
          <w:rFonts w:ascii="Tahoma" w:eastAsia="Meiryo" w:hAnsi="Tahoma" w:cs="Tahoma"/>
          <w:b/>
          <w:sz w:val="20"/>
          <w:szCs w:val="20"/>
        </w:rPr>
        <w:t xml:space="preserve"> </w:t>
      </w:r>
      <w:r w:rsidR="004069BC" w:rsidRPr="007D0431">
        <w:rPr>
          <w:rFonts w:ascii="Tahoma" w:eastAsia="Meiryo" w:hAnsi="Tahoma" w:cs="Tahoma"/>
          <w:b/>
          <w:sz w:val="20"/>
          <w:szCs w:val="20"/>
        </w:rPr>
        <w:t>Baccalaureate</w:t>
      </w:r>
      <w:r w:rsidR="00BE54BD" w:rsidRPr="007D0431">
        <w:rPr>
          <w:rFonts w:ascii="Tahoma" w:eastAsia="Meiryo" w:hAnsi="Tahoma" w:cs="Tahoma"/>
          <w:b/>
          <w:sz w:val="20"/>
          <w:szCs w:val="20"/>
        </w:rPr>
        <w:t xml:space="preserve"> (IB) </w:t>
      </w:r>
      <w:r w:rsidR="004069BC" w:rsidRPr="007D0431">
        <w:rPr>
          <w:rFonts w:ascii="Tahoma" w:eastAsia="Meiryo" w:hAnsi="Tahoma" w:cs="Tahoma"/>
          <w:b/>
          <w:sz w:val="20"/>
          <w:szCs w:val="20"/>
        </w:rPr>
        <w:t>Credit</w:t>
      </w:r>
      <w:r w:rsidR="00B77A3E">
        <w:rPr>
          <w:rFonts w:ascii="Tahoma" w:eastAsia="Meiryo" w:hAnsi="Tahoma" w:cs="Tahoma"/>
          <w:b/>
          <w:sz w:val="20"/>
          <w:szCs w:val="20"/>
        </w:rPr>
        <w:t xml:space="preserve"> </w:t>
      </w:r>
    </w:p>
    <w:p w14:paraId="35653DF0" w14:textId="469F67A8" w:rsidR="006017AB" w:rsidRDefault="00BE54BD" w:rsidP="00E33F19">
      <w:pPr>
        <w:pStyle w:val="SD-BodyText9pt"/>
        <w:widowControl/>
        <w:spacing w:after="0" w:line="240" w:lineRule="auto"/>
        <w:ind w:right="274"/>
        <w:jc w:val="left"/>
        <w:rPr>
          <w:rFonts w:ascii="Tahoma" w:eastAsia="Meiryo" w:hAnsi="Tahoma" w:cs="Tahoma"/>
          <w:sz w:val="20"/>
          <w:szCs w:val="20"/>
        </w:rPr>
      </w:pPr>
      <w:r w:rsidRPr="007D0431">
        <w:rPr>
          <w:rFonts w:ascii="Tahoma" w:eastAsia="Meiryo" w:hAnsi="Tahoma" w:cs="Tahoma"/>
          <w:sz w:val="20"/>
          <w:szCs w:val="20"/>
        </w:rPr>
        <w:t xml:space="preserve">Students achieving a 5, 6 or 7 on the International Baccalaureate Program </w:t>
      </w:r>
      <w:r w:rsidRPr="007D0431">
        <w:rPr>
          <w:rStyle w:val="Bold"/>
          <w:rFonts w:ascii="Tahoma" w:eastAsia="Meiryo" w:hAnsi="Tahoma" w:cs="Tahoma"/>
          <w:sz w:val="20"/>
          <w:szCs w:val="20"/>
        </w:rPr>
        <w:t>may</w:t>
      </w:r>
      <w:r w:rsidRPr="007D0431">
        <w:rPr>
          <w:rFonts w:ascii="Tahoma" w:eastAsia="Meiryo" w:hAnsi="Tahoma" w:cs="Tahoma"/>
          <w:sz w:val="20"/>
          <w:szCs w:val="20"/>
        </w:rPr>
        <w:t xml:space="preserve"> be granted col</w:t>
      </w:r>
      <w:r w:rsidRPr="007D0431">
        <w:rPr>
          <w:rFonts w:ascii="Tahoma" w:eastAsia="Meiryo" w:hAnsi="Tahoma" w:cs="Tahoma"/>
          <w:sz w:val="20"/>
          <w:szCs w:val="20"/>
        </w:rPr>
        <w:softHyphen/>
        <w:t>lege credits with the approval of The Clay Center at VSB (Bartley Hall, #1054).  Credit is only given for “</w:t>
      </w:r>
      <w:r w:rsidRPr="009702A8">
        <w:rPr>
          <w:rFonts w:ascii="Tahoma" w:eastAsia="Meiryo" w:hAnsi="Tahoma" w:cs="Tahoma"/>
          <w:b/>
          <w:sz w:val="20"/>
          <w:szCs w:val="20"/>
        </w:rPr>
        <w:t>higher level exams</w:t>
      </w:r>
      <w:r w:rsidRPr="007D0431">
        <w:rPr>
          <w:rFonts w:ascii="Tahoma" w:eastAsia="Meiryo" w:hAnsi="Tahoma" w:cs="Tahoma"/>
          <w:sz w:val="20"/>
          <w:szCs w:val="20"/>
        </w:rPr>
        <w:t>”.  The student and the Registrar’s Office are notified if IB credits are awarded.</w:t>
      </w:r>
    </w:p>
    <w:p w14:paraId="6C58602F" w14:textId="156EE835" w:rsidR="003365F3" w:rsidRPr="003365F3" w:rsidRDefault="003365F3" w:rsidP="00E33F19">
      <w:pPr>
        <w:pStyle w:val="SD-BodyText9pt"/>
        <w:widowControl/>
        <w:spacing w:after="0" w:line="240" w:lineRule="auto"/>
        <w:ind w:right="274"/>
        <w:jc w:val="left"/>
        <w:rPr>
          <w:rFonts w:ascii="Tahoma" w:eastAsia="Meiryo" w:hAnsi="Tahoma" w:cs="Tahoma"/>
          <w:sz w:val="16"/>
          <w:szCs w:val="16"/>
        </w:rPr>
      </w:pPr>
    </w:p>
    <w:p w14:paraId="5ACEF9EA" w14:textId="3344CC3A" w:rsidR="003365F3" w:rsidRDefault="003365F3" w:rsidP="00191CB3">
      <w:pPr>
        <w:pStyle w:val="SD-BodyText9pt"/>
        <w:widowControl/>
        <w:tabs>
          <w:tab w:val="left" w:pos="6300"/>
        </w:tabs>
        <w:spacing w:after="0" w:line="240" w:lineRule="auto"/>
        <w:ind w:right="270"/>
        <w:rPr>
          <w:rFonts w:ascii="Tahoma" w:eastAsia="Meiryo" w:hAnsi="Tahoma" w:cs="Tahoma"/>
          <w:sz w:val="20"/>
          <w:szCs w:val="20"/>
        </w:rPr>
      </w:pPr>
      <w:r w:rsidRPr="00191CB3">
        <w:rPr>
          <w:rFonts w:ascii="Tahoma" w:eastAsia="Meiryo" w:hAnsi="Tahoma" w:cs="Tahoma"/>
          <w:color w:val="auto"/>
          <w:sz w:val="20"/>
          <w:szCs w:val="20"/>
        </w:rPr>
        <w:t>Please note: IB</w:t>
      </w:r>
      <w:r w:rsidRPr="00191CB3">
        <w:rPr>
          <w:rFonts w:ascii="Tahoma" w:eastAsia="Meiryo" w:hAnsi="Tahoma" w:cs="Tahoma"/>
          <w:sz w:val="20"/>
          <w:szCs w:val="20"/>
        </w:rPr>
        <w:t xml:space="preserve"> </w:t>
      </w:r>
      <w:r w:rsidR="00191CB3" w:rsidRPr="00191CB3">
        <w:rPr>
          <w:rFonts w:ascii="Tahoma" w:eastAsia="Meiryo" w:hAnsi="Tahoma" w:cs="Tahoma"/>
          <w:sz w:val="20"/>
          <w:szCs w:val="20"/>
        </w:rPr>
        <w:t>credits</w:t>
      </w:r>
      <w:r w:rsidR="00191CB3" w:rsidRPr="007841B6">
        <w:rPr>
          <w:rFonts w:ascii="Tahoma" w:eastAsia="Meiryo" w:hAnsi="Tahoma" w:cs="Tahoma"/>
          <w:sz w:val="20"/>
          <w:szCs w:val="20"/>
        </w:rPr>
        <w:t xml:space="preserve"> are considered transfer credits. The maximum </w:t>
      </w:r>
      <w:r w:rsidR="00191CB3">
        <w:rPr>
          <w:rFonts w:ascii="Tahoma" w:eastAsia="Meiryo" w:hAnsi="Tahoma" w:cs="Tahoma"/>
          <w:sz w:val="20"/>
          <w:szCs w:val="20"/>
        </w:rPr>
        <w:t xml:space="preserve">number of </w:t>
      </w:r>
      <w:r w:rsidR="00191CB3" w:rsidRPr="007841B6">
        <w:rPr>
          <w:rFonts w:ascii="Tahoma" w:eastAsia="Meiryo" w:hAnsi="Tahoma" w:cs="Tahoma"/>
          <w:sz w:val="20"/>
          <w:szCs w:val="20"/>
        </w:rPr>
        <w:t xml:space="preserve">transfer credits allowed </w:t>
      </w:r>
      <w:r w:rsidR="00191CB3">
        <w:rPr>
          <w:rFonts w:ascii="Tahoma" w:eastAsia="Meiryo" w:hAnsi="Tahoma" w:cs="Tahoma"/>
          <w:sz w:val="20"/>
          <w:szCs w:val="20"/>
        </w:rPr>
        <w:t>is</w:t>
      </w:r>
      <w:r w:rsidR="00191CB3" w:rsidRPr="007841B6">
        <w:rPr>
          <w:rFonts w:ascii="Tahoma" w:eastAsia="Meiryo" w:hAnsi="Tahoma" w:cs="Tahoma"/>
          <w:sz w:val="20"/>
          <w:szCs w:val="20"/>
        </w:rPr>
        <w:t xml:space="preserve"> 60 credits (or 20 courses) which includ</w:t>
      </w:r>
      <w:r w:rsidR="00191CB3">
        <w:rPr>
          <w:rFonts w:ascii="Tahoma" w:eastAsia="Meiryo" w:hAnsi="Tahoma" w:cs="Tahoma"/>
          <w:sz w:val="20"/>
          <w:szCs w:val="20"/>
        </w:rPr>
        <w:t>es</w:t>
      </w:r>
      <w:r w:rsidR="00191CB3" w:rsidRPr="007841B6">
        <w:rPr>
          <w:rFonts w:ascii="Tahoma" w:eastAsia="Meiryo" w:hAnsi="Tahoma" w:cs="Tahoma"/>
          <w:sz w:val="20"/>
          <w:szCs w:val="20"/>
        </w:rPr>
        <w:t xml:space="preserve"> AP, Study Abroad, and credits taken at another institution.</w:t>
      </w:r>
    </w:p>
    <w:p w14:paraId="080600EC" w14:textId="77777777" w:rsidR="0006634C" w:rsidRDefault="0006634C" w:rsidP="0049017B">
      <w:pPr>
        <w:pStyle w:val="SD-BodyText9pt"/>
        <w:widowControl/>
        <w:spacing w:after="0" w:line="240" w:lineRule="auto"/>
        <w:ind w:right="270"/>
        <w:jc w:val="left"/>
        <w:rPr>
          <w:rFonts w:ascii="Tahoma" w:eastAsia="Meiryo" w:hAnsi="Tahoma" w:cs="Tahoma"/>
          <w:sz w:val="6"/>
          <w:szCs w:val="6"/>
        </w:rPr>
      </w:pPr>
    </w:p>
    <w:p w14:paraId="695E2451" w14:textId="77777777" w:rsidR="009702A8" w:rsidRPr="00131225" w:rsidRDefault="009702A8" w:rsidP="0049017B">
      <w:pPr>
        <w:pStyle w:val="SD-BodyText9pt"/>
        <w:widowControl/>
        <w:spacing w:after="0" w:line="240" w:lineRule="auto"/>
        <w:ind w:right="270"/>
        <w:jc w:val="left"/>
        <w:rPr>
          <w:rFonts w:ascii="Tahoma" w:eastAsia="Meiryo" w:hAnsi="Tahoma" w:cs="Tahoma"/>
          <w:sz w:val="6"/>
          <w:szCs w:val="6"/>
        </w:rPr>
      </w:pPr>
    </w:p>
    <w:tbl>
      <w:tblPr>
        <w:tblStyle w:val="TableGrid"/>
        <w:tblW w:w="0" w:type="auto"/>
        <w:tblInd w:w="108" w:type="dxa"/>
        <w:tblLayout w:type="fixed"/>
        <w:tblLook w:val="04A0" w:firstRow="1" w:lastRow="0" w:firstColumn="1" w:lastColumn="0" w:noHBand="0" w:noVBand="1"/>
      </w:tblPr>
      <w:tblGrid>
        <w:gridCol w:w="1777"/>
        <w:gridCol w:w="990"/>
        <w:gridCol w:w="1260"/>
        <w:gridCol w:w="563"/>
        <w:gridCol w:w="1800"/>
      </w:tblGrid>
      <w:tr w:rsidR="0046734E" w:rsidRPr="006A0850" w14:paraId="62FBA55C" w14:textId="77777777" w:rsidTr="00D04558">
        <w:trPr>
          <w:trHeight w:val="512"/>
        </w:trPr>
        <w:tc>
          <w:tcPr>
            <w:tcW w:w="6390" w:type="dxa"/>
            <w:gridSpan w:val="5"/>
            <w:vAlign w:val="center"/>
          </w:tcPr>
          <w:p w14:paraId="5BA4154F" w14:textId="77777777" w:rsidR="0046734E" w:rsidRPr="00F34056" w:rsidRDefault="0046734E" w:rsidP="00EC143E">
            <w:pPr>
              <w:tabs>
                <w:tab w:val="left" w:pos="935"/>
              </w:tabs>
              <w:jc w:val="center"/>
              <w:rPr>
                <w:rFonts w:ascii="Tahoma" w:hAnsi="Tahoma" w:cs="Tahoma"/>
                <w:b/>
                <w:sz w:val="16"/>
                <w:szCs w:val="16"/>
              </w:rPr>
            </w:pPr>
            <w:r w:rsidRPr="00F34056">
              <w:rPr>
                <w:rFonts w:ascii="Tahoma" w:hAnsi="Tahoma" w:cs="Tahoma"/>
                <w:b/>
                <w:sz w:val="16"/>
                <w:szCs w:val="16"/>
              </w:rPr>
              <w:t>International Baccalaureate Credit and Course Equivalence</w:t>
            </w:r>
          </w:p>
          <w:p w14:paraId="40D26864" w14:textId="77777777" w:rsidR="0046734E" w:rsidRPr="00242E2A" w:rsidRDefault="0046734E" w:rsidP="00EC143E">
            <w:pPr>
              <w:tabs>
                <w:tab w:val="left" w:pos="935"/>
              </w:tabs>
              <w:jc w:val="center"/>
              <w:rPr>
                <w:rFonts w:ascii="Tahoma" w:hAnsi="Tahoma" w:cs="Tahoma"/>
                <w:b/>
                <w:color w:val="000000" w:themeColor="text1"/>
                <w:sz w:val="16"/>
                <w:szCs w:val="16"/>
                <w:highlight w:val="darkGreen"/>
              </w:rPr>
            </w:pPr>
            <w:r w:rsidRPr="00F34056">
              <w:rPr>
                <w:rFonts w:ascii="Tahoma" w:hAnsi="Tahoma" w:cs="Tahoma"/>
                <w:b/>
                <w:sz w:val="16"/>
                <w:szCs w:val="16"/>
              </w:rPr>
              <w:t>Note: Credit is Only Given for Higher Level Exams</w:t>
            </w:r>
          </w:p>
        </w:tc>
      </w:tr>
      <w:tr w:rsidR="0046734E" w:rsidRPr="006A0850" w14:paraId="43651BEC" w14:textId="77777777" w:rsidTr="00EC143E">
        <w:tc>
          <w:tcPr>
            <w:tcW w:w="1777" w:type="dxa"/>
            <w:vAlign w:val="center"/>
          </w:tcPr>
          <w:p w14:paraId="6B039CE0" w14:textId="77777777" w:rsidR="0046734E" w:rsidRPr="006A0850" w:rsidRDefault="0046734E" w:rsidP="00EC143E">
            <w:pPr>
              <w:tabs>
                <w:tab w:val="left" w:pos="935"/>
              </w:tabs>
              <w:jc w:val="center"/>
              <w:rPr>
                <w:rFonts w:ascii="Tahoma" w:hAnsi="Tahoma" w:cs="Tahoma"/>
                <w:b/>
                <w:sz w:val="16"/>
                <w:szCs w:val="16"/>
              </w:rPr>
            </w:pPr>
            <w:r w:rsidRPr="006A0850">
              <w:rPr>
                <w:rFonts w:ascii="Tahoma" w:hAnsi="Tahoma" w:cs="Tahoma"/>
                <w:b/>
                <w:sz w:val="16"/>
                <w:szCs w:val="16"/>
              </w:rPr>
              <w:t>Subject</w:t>
            </w:r>
          </w:p>
        </w:tc>
        <w:tc>
          <w:tcPr>
            <w:tcW w:w="990" w:type="dxa"/>
            <w:vAlign w:val="center"/>
          </w:tcPr>
          <w:p w14:paraId="04A63125" w14:textId="77777777" w:rsidR="0046734E" w:rsidRPr="006A0850" w:rsidRDefault="0046734E" w:rsidP="00EC143E">
            <w:pPr>
              <w:tabs>
                <w:tab w:val="left" w:pos="935"/>
              </w:tabs>
              <w:jc w:val="center"/>
              <w:rPr>
                <w:rFonts w:ascii="Tahoma" w:hAnsi="Tahoma" w:cs="Tahoma"/>
                <w:b/>
                <w:sz w:val="16"/>
                <w:szCs w:val="16"/>
              </w:rPr>
            </w:pPr>
            <w:r w:rsidRPr="006A0850">
              <w:rPr>
                <w:rFonts w:ascii="Tahoma" w:hAnsi="Tahoma" w:cs="Tahoma"/>
                <w:b/>
                <w:sz w:val="16"/>
                <w:szCs w:val="16"/>
              </w:rPr>
              <w:t>Score of 5</w:t>
            </w:r>
          </w:p>
        </w:tc>
        <w:tc>
          <w:tcPr>
            <w:tcW w:w="1260" w:type="dxa"/>
            <w:vAlign w:val="center"/>
          </w:tcPr>
          <w:p w14:paraId="76B7FDFA" w14:textId="77777777" w:rsidR="0046734E" w:rsidRDefault="0046734E" w:rsidP="00EC143E">
            <w:pPr>
              <w:tabs>
                <w:tab w:val="left" w:pos="935"/>
              </w:tabs>
              <w:jc w:val="center"/>
              <w:rPr>
                <w:rFonts w:ascii="Tahoma" w:hAnsi="Tahoma" w:cs="Tahoma"/>
                <w:b/>
                <w:sz w:val="16"/>
                <w:szCs w:val="16"/>
              </w:rPr>
            </w:pPr>
            <w:r w:rsidRPr="006A0850">
              <w:rPr>
                <w:rFonts w:ascii="Tahoma" w:hAnsi="Tahoma" w:cs="Tahoma"/>
                <w:b/>
                <w:sz w:val="16"/>
                <w:szCs w:val="16"/>
              </w:rPr>
              <w:t>Score of</w:t>
            </w:r>
          </w:p>
          <w:p w14:paraId="0B97601A" w14:textId="77777777" w:rsidR="0046734E" w:rsidRPr="006A0850" w:rsidRDefault="0046734E" w:rsidP="00EC143E">
            <w:pPr>
              <w:tabs>
                <w:tab w:val="left" w:pos="935"/>
              </w:tabs>
              <w:jc w:val="center"/>
              <w:rPr>
                <w:rFonts w:ascii="Tahoma" w:hAnsi="Tahoma" w:cs="Tahoma"/>
                <w:b/>
                <w:sz w:val="16"/>
                <w:szCs w:val="16"/>
              </w:rPr>
            </w:pPr>
            <w:r w:rsidRPr="006A0850">
              <w:rPr>
                <w:rFonts w:ascii="Tahoma" w:hAnsi="Tahoma" w:cs="Tahoma"/>
                <w:b/>
                <w:sz w:val="16"/>
                <w:szCs w:val="16"/>
              </w:rPr>
              <w:t>6 or 7</w:t>
            </w:r>
          </w:p>
        </w:tc>
        <w:tc>
          <w:tcPr>
            <w:tcW w:w="563" w:type="dxa"/>
            <w:vAlign w:val="center"/>
          </w:tcPr>
          <w:p w14:paraId="494E77B9" w14:textId="77777777" w:rsidR="0046734E" w:rsidRPr="006A0850" w:rsidRDefault="00FB56BA" w:rsidP="00EC143E">
            <w:pPr>
              <w:tabs>
                <w:tab w:val="left" w:pos="935"/>
              </w:tabs>
              <w:jc w:val="center"/>
              <w:rPr>
                <w:rFonts w:ascii="Tahoma" w:hAnsi="Tahoma" w:cs="Tahoma"/>
                <w:b/>
                <w:sz w:val="16"/>
                <w:szCs w:val="16"/>
              </w:rPr>
            </w:pPr>
            <w:r>
              <w:rPr>
                <w:rFonts w:ascii="Tahoma" w:hAnsi="Tahoma" w:cs="Tahoma"/>
                <w:b/>
                <w:sz w:val="16"/>
                <w:szCs w:val="16"/>
              </w:rPr>
              <w:t>Cr.</w:t>
            </w:r>
          </w:p>
        </w:tc>
        <w:tc>
          <w:tcPr>
            <w:tcW w:w="1800" w:type="dxa"/>
            <w:vAlign w:val="center"/>
          </w:tcPr>
          <w:p w14:paraId="6253C979" w14:textId="77777777" w:rsidR="0046734E" w:rsidRPr="006A0850" w:rsidRDefault="002E6053" w:rsidP="00EC143E">
            <w:pPr>
              <w:tabs>
                <w:tab w:val="left" w:pos="935"/>
              </w:tabs>
              <w:jc w:val="center"/>
              <w:rPr>
                <w:rFonts w:ascii="Tahoma" w:hAnsi="Tahoma" w:cs="Tahoma"/>
                <w:b/>
                <w:sz w:val="16"/>
                <w:szCs w:val="16"/>
              </w:rPr>
            </w:pPr>
            <w:r>
              <w:rPr>
                <w:rFonts w:ascii="Tahoma" w:hAnsi="Tahoma" w:cs="Tahoma"/>
                <w:b/>
                <w:sz w:val="16"/>
                <w:szCs w:val="16"/>
              </w:rPr>
              <w:t>VSB Requirement Fulfilled</w:t>
            </w:r>
          </w:p>
        </w:tc>
      </w:tr>
      <w:tr w:rsidR="0046734E" w:rsidRPr="006A0850" w14:paraId="79F93CB3" w14:textId="77777777" w:rsidTr="00EC143E">
        <w:trPr>
          <w:trHeight w:val="467"/>
        </w:trPr>
        <w:tc>
          <w:tcPr>
            <w:tcW w:w="1777" w:type="dxa"/>
            <w:vAlign w:val="center"/>
          </w:tcPr>
          <w:p w14:paraId="7AD1A7BC"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Biology</w:t>
            </w:r>
          </w:p>
        </w:tc>
        <w:tc>
          <w:tcPr>
            <w:tcW w:w="990" w:type="dxa"/>
            <w:vAlign w:val="center"/>
          </w:tcPr>
          <w:p w14:paraId="581CD3C0" w14:textId="77777777" w:rsidR="0046734E" w:rsidRPr="006A0850" w:rsidRDefault="0046734E" w:rsidP="00EC143E">
            <w:pPr>
              <w:tabs>
                <w:tab w:val="left" w:pos="935"/>
              </w:tabs>
              <w:jc w:val="center"/>
              <w:rPr>
                <w:rFonts w:ascii="Tahoma" w:hAnsi="Tahoma" w:cs="Tahoma"/>
                <w:sz w:val="16"/>
                <w:szCs w:val="16"/>
              </w:rPr>
            </w:pPr>
          </w:p>
        </w:tc>
        <w:tc>
          <w:tcPr>
            <w:tcW w:w="1260" w:type="dxa"/>
            <w:vAlign w:val="center"/>
          </w:tcPr>
          <w:p w14:paraId="64F461B6"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BIO 2105</w:t>
            </w:r>
          </w:p>
          <w:p w14:paraId="0E5571B7"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BIO 2106</w:t>
            </w:r>
          </w:p>
        </w:tc>
        <w:tc>
          <w:tcPr>
            <w:tcW w:w="563" w:type="dxa"/>
            <w:vAlign w:val="center"/>
          </w:tcPr>
          <w:p w14:paraId="7EF830D9"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4</w:t>
            </w:r>
            <w:r w:rsidRPr="006A0850">
              <w:rPr>
                <w:rFonts w:ascii="Tahoma" w:hAnsi="Tahoma" w:cs="Tahoma"/>
                <w:sz w:val="16"/>
                <w:szCs w:val="16"/>
              </w:rPr>
              <w:br/>
              <w:t>4</w:t>
            </w:r>
          </w:p>
        </w:tc>
        <w:tc>
          <w:tcPr>
            <w:tcW w:w="1800" w:type="dxa"/>
            <w:vAlign w:val="center"/>
          </w:tcPr>
          <w:p w14:paraId="1276FDF4"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 xml:space="preserve">Natural Science </w:t>
            </w:r>
            <w:r w:rsidRPr="006A0850">
              <w:rPr>
                <w:rFonts w:ascii="Tahoma" w:hAnsi="Tahoma" w:cs="Tahoma"/>
                <w:b/>
                <w:sz w:val="16"/>
                <w:szCs w:val="16"/>
              </w:rPr>
              <w:t>and</w:t>
            </w:r>
            <w:r w:rsidRPr="006A0850">
              <w:rPr>
                <w:rFonts w:ascii="Tahoma" w:hAnsi="Tahoma" w:cs="Tahoma"/>
                <w:sz w:val="16"/>
                <w:szCs w:val="16"/>
              </w:rPr>
              <w:t xml:space="preserve"> </w:t>
            </w:r>
            <w:r w:rsidRPr="000B0B77">
              <w:rPr>
                <w:rFonts w:ascii="Tahoma" w:hAnsi="Tahoma" w:cs="Tahoma"/>
                <w:sz w:val="16"/>
                <w:szCs w:val="16"/>
              </w:rPr>
              <w:t>Social Science</w:t>
            </w:r>
          </w:p>
        </w:tc>
      </w:tr>
      <w:tr w:rsidR="0046734E" w:rsidRPr="006A0850" w14:paraId="58A6494B" w14:textId="77777777" w:rsidTr="00EC143E">
        <w:trPr>
          <w:trHeight w:val="800"/>
        </w:trPr>
        <w:tc>
          <w:tcPr>
            <w:tcW w:w="1777" w:type="dxa"/>
            <w:vAlign w:val="center"/>
          </w:tcPr>
          <w:p w14:paraId="699A8EAB"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Chemistry</w:t>
            </w:r>
          </w:p>
        </w:tc>
        <w:tc>
          <w:tcPr>
            <w:tcW w:w="990" w:type="dxa"/>
            <w:vAlign w:val="center"/>
          </w:tcPr>
          <w:p w14:paraId="696028D6" w14:textId="77777777" w:rsidR="0046734E" w:rsidRPr="006A0850" w:rsidRDefault="0046734E" w:rsidP="00EC143E">
            <w:pPr>
              <w:tabs>
                <w:tab w:val="left" w:pos="935"/>
              </w:tabs>
              <w:jc w:val="center"/>
              <w:rPr>
                <w:rFonts w:ascii="Tahoma" w:hAnsi="Tahoma" w:cs="Tahoma"/>
                <w:sz w:val="16"/>
                <w:szCs w:val="16"/>
              </w:rPr>
            </w:pPr>
          </w:p>
        </w:tc>
        <w:tc>
          <w:tcPr>
            <w:tcW w:w="1260" w:type="dxa"/>
            <w:vAlign w:val="center"/>
          </w:tcPr>
          <w:p w14:paraId="290B771B" w14:textId="77777777" w:rsidR="0046734E" w:rsidRPr="006A0850" w:rsidRDefault="007B0A70" w:rsidP="00EC143E">
            <w:pPr>
              <w:tabs>
                <w:tab w:val="left" w:pos="935"/>
              </w:tabs>
              <w:jc w:val="center"/>
              <w:rPr>
                <w:rFonts w:ascii="Tahoma" w:hAnsi="Tahoma" w:cs="Tahoma"/>
                <w:sz w:val="16"/>
                <w:szCs w:val="16"/>
              </w:rPr>
            </w:pPr>
            <w:r>
              <w:rPr>
                <w:rFonts w:ascii="Tahoma" w:hAnsi="Tahoma" w:cs="Tahoma"/>
                <w:sz w:val="16"/>
                <w:szCs w:val="16"/>
              </w:rPr>
              <w:t>CHM 1103</w:t>
            </w:r>
          </w:p>
          <w:p w14:paraId="37E506B9" w14:textId="77777777" w:rsidR="0046734E" w:rsidRPr="006A0850" w:rsidRDefault="007B0A70" w:rsidP="00EC143E">
            <w:pPr>
              <w:tabs>
                <w:tab w:val="left" w:pos="935"/>
              </w:tabs>
              <w:jc w:val="center"/>
              <w:rPr>
                <w:rFonts w:ascii="Tahoma" w:hAnsi="Tahoma" w:cs="Tahoma"/>
                <w:sz w:val="16"/>
                <w:szCs w:val="16"/>
              </w:rPr>
            </w:pPr>
            <w:r>
              <w:rPr>
                <w:rFonts w:ascii="Tahoma" w:hAnsi="Tahoma" w:cs="Tahoma"/>
                <w:sz w:val="16"/>
                <w:szCs w:val="16"/>
              </w:rPr>
              <w:t>CHM 1104</w:t>
            </w:r>
          </w:p>
          <w:p w14:paraId="683FBEB9"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CHM 1151</w:t>
            </w:r>
          </w:p>
          <w:p w14:paraId="70849F0A"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CHM 1152</w:t>
            </w:r>
          </w:p>
        </w:tc>
        <w:tc>
          <w:tcPr>
            <w:tcW w:w="563" w:type="dxa"/>
            <w:vAlign w:val="center"/>
          </w:tcPr>
          <w:p w14:paraId="2AD628B0"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1</w:t>
            </w:r>
          </w:p>
          <w:p w14:paraId="74E3AAB2"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1</w:t>
            </w:r>
          </w:p>
          <w:p w14:paraId="5D1868CC"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4</w:t>
            </w:r>
          </w:p>
          <w:p w14:paraId="0C7936F3"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4</w:t>
            </w:r>
          </w:p>
        </w:tc>
        <w:tc>
          <w:tcPr>
            <w:tcW w:w="1800" w:type="dxa"/>
            <w:vAlign w:val="center"/>
          </w:tcPr>
          <w:p w14:paraId="213DBDC7"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 xml:space="preserve">Natural Science </w:t>
            </w:r>
            <w:r w:rsidRPr="006A0850">
              <w:rPr>
                <w:rFonts w:ascii="Tahoma" w:hAnsi="Tahoma" w:cs="Tahoma"/>
                <w:b/>
                <w:sz w:val="16"/>
                <w:szCs w:val="16"/>
              </w:rPr>
              <w:t>and</w:t>
            </w:r>
            <w:r w:rsidRPr="006A0850">
              <w:rPr>
                <w:rFonts w:ascii="Tahoma" w:hAnsi="Tahoma" w:cs="Tahoma"/>
                <w:sz w:val="16"/>
                <w:szCs w:val="16"/>
              </w:rPr>
              <w:t xml:space="preserve"> </w:t>
            </w:r>
            <w:r w:rsidR="000B0B77" w:rsidRPr="000B0B77">
              <w:rPr>
                <w:rFonts w:ascii="Tahoma" w:hAnsi="Tahoma" w:cs="Tahoma"/>
                <w:sz w:val="16"/>
                <w:szCs w:val="16"/>
              </w:rPr>
              <w:t>Social Science</w:t>
            </w:r>
          </w:p>
        </w:tc>
      </w:tr>
      <w:tr w:rsidR="0046734E" w:rsidRPr="006A0850" w14:paraId="5864B05D" w14:textId="77777777" w:rsidTr="00EC143E">
        <w:trPr>
          <w:trHeight w:val="395"/>
        </w:trPr>
        <w:tc>
          <w:tcPr>
            <w:tcW w:w="1777" w:type="dxa"/>
            <w:vAlign w:val="center"/>
          </w:tcPr>
          <w:p w14:paraId="7E569F74"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Computer Science HL</w:t>
            </w:r>
          </w:p>
        </w:tc>
        <w:tc>
          <w:tcPr>
            <w:tcW w:w="990" w:type="dxa"/>
            <w:vAlign w:val="center"/>
          </w:tcPr>
          <w:p w14:paraId="5C3023D8"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CSC 1051</w:t>
            </w:r>
          </w:p>
        </w:tc>
        <w:tc>
          <w:tcPr>
            <w:tcW w:w="1260" w:type="dxa"/>
            <w:vAlign w:val="center"/>
          </w:tcPr>
          <w:p w14:paraId="3DDBF54D"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CSC 1051</w:t>
            </w:r>
          </w:p>
        </w:tc>
        <w:tc>
          <w:tcPr>
            <w:tcW w:w="563" w:type="dxa"/>
            <w:vAlign w:val="center"/>
          </w:tcPr>
          <w:p w14:paraId="3A5E7107"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4</w:t>
            </w:r>
          </w:p>
        </w:tc>
        <w:tc>
          <w:tcPr>
            <w:tcW w:w="1800" w:type="dxa"/>
            <w:vAlign w:val="center"/>
          </w:tcPr>
          <w:p w14:paraId="5422DC27" w14:textId="77777777" w:rsidR="0046734E" w:rsidRPr="006A0850" w:rsidRDefault="00714544" w:rsidP="00EC143E">
            <w:pPr>
              <w:tabs>
                <w:tab w:val="left" w:pos="935"/>
                <w:tab w:val="left" w:pos="6300"/>
              </w:tabs>
              <w:jc w:val="center"/>
              <w:rPr>
                <w:rFonts w:ascii="Tahoma" w:hAnsi="Tahoma" w:cs="Tahoma"/>
                <w:sz w:val="16"/>
                <w:szCs w:val="16"/>
              </w:rPr>
            </w:pPr>
            <w:r w:rsidRPr="00714544">
              <w:rPr>
                <w:rFonts w:ascii="Tahoma" w:hAnsi="Tahoma" w:cs="Tahoma"/>
                <w:sz w:val="16"/>
                <w:szCs w:val="16"/>
              </w:rPr>
              <w:t xml:space="preserve">Computer Science </w:t>
            </w:r>
            <w:r w:rsidRPr="00714544">
              <w:rPr>
                <w:rFonts w:ascii="Tahoma" w:hAnsi="Tahoma" w:cs="Tahoma"/>
                <w:b/>
                <w:sz w:val="16"/>
                <w:szCs w:val="16"/>
              </w:rPr>
              <w:t>or</w:t>
            </w:r>
            <w:r w:rsidRPr="00714544">
              <w:rPr>
                <w:rFonts w:ascii="Tahoma" w:hAnsi="Tahoma" w:cs="Tahoma"/>
                <w:sz w:val="16"/>
                <w:szCs w:val="16"/>
              </w:rPr>
              <w:t xml:space="preserve"> </w:t>
            </w:r>
            <w:r w:rsidR="00FD7461" w:rsidRPr="00714544">
              <w:rPr>
                <w:rFonts w:ascii="Tahoma" w:hAnsi="Tahoma" w:cs="Tahoma"/>
                <w:sz w:val="16"/>
                <w:szCs w:val="16"/>
              </w:rPr>
              <w:t xml:space="preserve">Natural Science </w:t>
            </w:r>
            <w:r w:rsidR="00F634A5" w:rsidRPr="00714544">
              <w:rPr>
                <w:rFonts w:ascii="Tahoma" w:hAnsi="Tahoma" w:cs="Tahoma"/>
                <w:b/>
                <w:sz w:val="16"/>
                <w:szCs w:val="16"/>
              </w:rPr>
              <w:t>or</w:t>
            </w:r>
            <w:r w:rsidR="00FD7461" w:rsidRPr="00714544">
              <w:rPr>
                <w:rFonts w:ascii="Tahoma" w:hAnsi="Tahoma" w:cs="Tahoma"/>
                <w:sz w:val="16"/>
                <w:szCs w:val="16"/>
              </w:rPr>
              <w:t xml:space="preserve"> </w:t>
            </w:r>
            <w:r w:rsidR="000B0B77" w:rsidRPr="000B0B77">
              <w:rPr>
                <w:rFonts w:ascii="Tahoma" w:hAnsi="Tahoma" w:cs="Tahoma"/>
                <w:sz w:val="16"/>
                <w:szCs w:val="16"/>
              </w:rPr>
              <w:t>Social Science</w:t>
            </w:r>
          </w:p>
        </w:tc>
      </w:tr>
      <w:tr w:rsidR="0046734E" w:rsidRPr="006A0850" w14:paraId="7634662C" w14:textId="77777777" w:rsidTr="00EC143E">
        <w:tc>
          <w:tcPr>
            <w:tcW w:w="1777" w:type="dxa"/>
            <w:vAlign w:val="center"/>
          </w:tcPr>
          <w:p w14:paraId="29CEC4B7"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Information Technology</w:t>
            </w:r>
          </w:p>
        </w:tc>
        <w:tc>
          <w:tcPr>
            <w:tcW w:w="990" w:type="dxa"/>
            <w:vAlign w:val="center"/>
          </w:tcPr>
          <w:p w14:paraId="7C5D6DA7" w14:textId="77777777" w:rsidR="0046734E" w:rsidRPr="00714544" w:rsidRDefault="0046734E" w:rsidP="00EC143E">
            <w:pPr>
              <w:tabs>
                <w:tab w:val="left" w:pos="935"/>
              </w:tabs>
              <w:jc w:val="center"/>
              <w:rPr>
                <w:rFonts w:ascii="Tahoma" w:hAnsi="Tahoma" w:cs="Tahoma"/>
                <w:sz w:val="16"/>
                <w:szCs w:val="16"/>
              </w:rPr>
            </w:pPr>
            <w:r w:rsidRPr="00714544">
              <w:rPr>
                <w:rFonts w:ascii="Tahoma" w:hAnsi="Tahoma" w:cs="Tahoma"/>
                <w:sz w:val="16"/>
                <w:szCs w:val="16"/>
              </w:rPr>
              <w:t>CSC 1</w:t>
            </w:r>
            <w:r w:rsidR="00E352CA" w:rsidRPr="00714544">
              <w:rPr>
                <w:rFonts w:ascii="Tahoma" w:hAnsi="Tahoma" w:cs="Tahoma"/>
                <w:sz w:val="16"/>
                <w:szCs w:val="16"/>
              </w:rPr>
              <w:t>9</w:t>
            </w:r>
            <w:r w:rsidRPr="00714544">
              <w:rPr>
                <w:rFonts w:ascii="Tahoma" w:hAnsi="Tahoma" w:cs="Tahoma"/>
                <w:sz w:val="16"/>
                <w:szCs w:val="16"/>
              </w:rPr>
              <w:t>30</w:t>
            </w:r>
          </w:p>
        </w:tc>
        <w:tc>
          <w:tcPr>
            <w:tcW w:w="1260" w:type="dxa"/>
            <w:vAlign w:val="center"/>
          </w:tcPr>
          <w:p w14:paraId="2744A352" w14:textId="77777777" w:rsidR="0046734E" w:rsidRPr="00714544" w:rsidRDefault="0046734E" w:rsidP="00EC143E">
            <w:pPr>
              <w:tabs>
                <w:tab w:val="left" w:pos="935"/>
              </w:tabs>
              <w:jc w:val="center"/>
              <w:rPr>
                <w:rFonts w:ascii="Tahoma" w:hAnsi="Tahoma" w:cs="Tahoma"/>
                <w:sz w:val="16"/>
                <w:szCs w:val="16"/>
              </w:rPr>
            </w:pPr>
            <w:r w:rsidRPr="00714544">
              <w:rPr>
                <w:rFonts w:ascii="Tahoma" w:hAnsi="Tahoma" w:cs="Tahoma"/>
                <w:sz w:val="16"/>
                <w:szCs w:val="16"/>
              </w:rPr>
              <w:t>CSC 1</w:t>
            </w:r>
            <w:r w:rsidR="00E352CA" w:rsidRPr="00714544">
              <w:rPr>
                <w:rFonts w:ascii="Tahoma" w:hAnsi="Tahoma" w:cs="Tahoma"/>
                <w:sz w:val="16"/>
                <w:szCs w:val="16"/>
              </w:rPr>
              <w:t>9</w:t>
            </w:r>
            <w:r w:rsidRPr="00714544">
              <w:rPr>
                <w:rFonts w:ascii="Tahoma" w:hAnsi="Tahoma" w:cs="Tahoma"/>
                <w:sz w:val="16"/>
                <w:szCs w:val="16"/>
              </w:rPr>
              <w:t>30</w:t>
            </w:r>
          </w:p>
        </w:tc>
        <w:tc>
          <w:tcPr>
            <w:tcW w:w="563" w:type="dxa"/>
            <w:vAlign w:val="center"/>
          </w:tcPr>
          <w:p w14:paraId="0F3A39D0"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3</w:t>
            </w:r>
          </w:p>
        </w:tc>
        <w:tc>
          <w:tcPr>
            <w:tcW w:w="1800" w:type="dxa"/>
            <w:vAlign w:val="center"/>
          </w:tcPr>
          <w:p w14:paraId="47C89CCE" w14:textId="77777777" w:rsidR="0046734E" w:rsidRPr="006A0850" w:rsidRDefault="00DC77FD" w:rsidP="00EC143E">
            <w:pPr>
              <w:tabs>
                <w:tab w:val="left" w:pos="935"/>
              </w:tabs>
              <w:jc w:val="center"/>
              <w:rPr>
                <w:rFonts w:ascii="Tahoma" w:hAnsi="Tahoma" w:cs="Tahoma"/>
                <w:sz w:val="16"/>
                <w:szCs w:val="16"/>
              </w:rPr>
            </w:pPr>
            <w:r>
              <w:rPr>
                <w:rFonts w:ascii="Tahoma" w:hAnsi="Tahoma" w:cs="Tahoma"/>
                <w:sz w:val="16"/>
                <w:szCs w:val="16"/>
              </w:rPr>
              <w:t>Non-</w:t>
            </w:r>
            <w:r w:rsidR="00C4412D">
              <w:rPr>
                <w:rFonts w:ascii="Tahoma" w:hAnsi="Tahoma" w:cs="Tahoma"/>
                <w:sz w:val="16"/>
                <w:szCs w:val="16"/>
              </w:rPr>
              <w:t xml:space="preserve">Bus. </w:t>
            </w:r>
            <w:r w:rsidR="00C4412D" w:rsidRPr="00C4412D">
              <w:rPr>
                <w:rFonts w:ascii="Tahoma" w:hAnsi="Tahoma" w:cs="Tahoma"/>
                <w:b/>
                <w:sz w:val="16"/>
                <w:szCs w:val="16"/>
              </w:rPr>
              <w:t xml:space="preserve">or </w:t>
            </w:r>
            <w:r w:rsidR="00C4412D" w:rsidRPr="006A0850">
              <w:rPr>
                <w:rFonts w:ascii="Tahoma" w:hAnsi="Tahoma" w:cs="Tahoma"/>
                <w:sz w:val="16"/>
                <w:szCs w:val="16"/>
              </w:rPr>
              <w:t>Free</w:t>
            </w:r>
          </w:p>
        </w:tc>
      </w:tr>
      <w:tr w:rsidR="0046734E" w:rsidRPr="006A0850" w14:paraId="72FBB99E" w14:textId="77777777" w:rsidTr="00EC143E">
        <w:trPr>
          <w:trHeight w:val="458"/>
        </w:trPr>
        <w:tc>
          <w:tcPr>
            <w:tcW w:w="1777" w:type="dxa"/>
            <w:vAlign w:val="center"/>
          </w:tcPr>
          <w:p w14:paraId="53408FEF"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Economics</w:t>
            </w:r>
          </w:p>
        </w:tc>
        <w:tc>
          <w:tcPr>
            <w:tcW w:w="990" w:type="dxa"/>
            <w:vAlign w:val="center"/>
          </w:tcPr>
          <w:p w14:paraId="6EDE97AB"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ECO 1001</w:t>
            </w:r>
          </w:p>
          <w:p w14:paraId="6C6D5EC6"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ECO 1002</w:t>
            </w:r>
          </w:p>
        </w:tc>
        <w:tc>
          <w:tcPr>
            <w:tcW w:w="1260" w:type="dxa"/>
            <w:vAlign w:val="center"/>
          </w:tcPr>
          <w:p w14:paraId="3AD9C23F"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ECO 1001</w:t>
            </w:r>
          </w:p>
          <w:p w14:paraId="4EFDCF84"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ECO 1002</w:t>
            </w:r>
          </w:p>
        </w:tc>
        <w:tc>
          <w:tcPr>
            <w:tcW w:w="563" w:type="dxa"/>
            <w:vAlign w:val="center"/>
          </w:tcPr>
          <w:p w14:paraId="7A0ED29E"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3</w:t>
            </w:r>
          </w:p>
          <w:p w14:paraId="25B2E52C"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3</w:t>
            </w:r>
          </w:p>
        </w:tc>
        <w:tc>
          <w:tcPr>
            <w:tcW w:w="1800" w:type="dxa"/>
            <w:vAlign w:val="center"/>
          </w:tcPr>
          <w:p w14:paraId="5B0E8081"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ECO 1001</w:t>
            </w:r>
          </w:p>
          <w:p w14:paraId="5664C58E"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ECO 1002</w:t>
            </w:r>
          </w:p>
        </w:tc>
      </w:tr>
      <w:tr w:rsidR="0046734E" w:rsidRPr="006A0850" w14:paraId="2B0AC275" w14:textId="77777777" w:rsidTr="00F34056">
        <w:trPr>
          <w:trHeight w:val="431"/>
        </w:trPr>
        <w:tc>
          <w:tcPr>
            <w:tcW w:w="1777" w:type="dxa"/>
            <w:vAlign w:val="center"/>
          </w:tcPr>
          <w:p w14:paraId="3E0CC4DB"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English</w:t>
            </w:r>
          </w:p>
        </w:tc>
        <w:tc>
          <w:tcPr>
            <w:tcW w:w="990" w:type="dxa"/>
            <w:vAlign w:val="center"/>
          </w:tcPr>
          <w:p w14:paraId="0AE8D31D"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ENG 1050</w:t>
            </w:r>
          </w:p>
        </w:tc>
        <w:tc>
          <w:tcPr>
            <w:tcW w:w="1260" w:type="dxa"/>
            <w:vAlign w:val="center"/>
          </w:tcPr>
          <w:p w14:paraId="20F7B2F0"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ENG 1050</w:t>
            </w:r>
          </w:p>
        </w:tc>
        <w:tc>
          <w:tcPr>
            <w:tcW w:w="563" w:type="dxa"/>
            <w:vAlign w:val="center"/>
          </w:tcPr>
          <w:p w14:paraId="59986BE4"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3</w:t>
            </w:r>
          </w:p>
        </w:tc>
        <w:tc>
          <w:tcPr>
            <w:tcW w:w="1800" w:type="dxa"/>
            <w:vAlign w:val="center"/>
          </w:tcPr>
          <w:p w14:paraId="476FE757"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ENG 1050</w:t>
            </w:r>
          </w:p>
        </w:tc>
      </w:tr>
      <w:tr w:rsidR="0046734E" w:rsidRPr="006A0850" w14:paraId="49FF0646" w14:textId="77777777" w:rsidTr="00F34056">
        <w:trPr>
          <w:trHeight w:val="440"/>
        </w:trPr>
        <w:tc>
          <w:tcPr>
            <w:tcW w:w="1777" w:type="dxa"/>
            <w:vAlign w:val="center"/>
          </w:tcPr>
          <w:p w14:paraId="56D2D1C7" w14:textId="77777777" w:rsidR="0046734E" w:rsidRPr="006A0850" w:rsidRDefault="00695859" w:rsidP="00EC143E">
            <w:pPr>
              <w:tabs>
                <w:tab w:val="left" w:pos="935"/>
              </w:tabs>
              <w:jc w:val="center"/>
              <w:rPr>
                <w:rFonts w:ascii="Tahoma" w:hAnsi="Tahoma" w:cs="Tahoma"/>
                <w:sz w:val="16"/>
                <w:szCs w:val="16"/>
              </w:rPr>
            </w:pPr>
            <w:r>
              <w:br w:type="page"/>
            </w:r>
            <w:r w:rsidR="0046734E" w:rsidRPr="006A0850">
              <w:rPr>
                <w:rFonts w:ascii="Tahoma" w:hAnsi="Tahoma" w:cs="Tahoma"/>
                <w:sz w:val="16"/>
                <w:szCs w:val="16"/>
              </w:rPr>
              <w:t>French A2 or B</w:t>
            </w:r>
          </w:p>
        </w:tc>
        <w:tc>
          <w:tcPr>
            <w:tcW w:w="990" w:type="dxa"/>
            <w:vAlign w:val="center"/>
          </w:tcPr>
          <w:p w14:paraId="70C69FDF" w14:textId="77777777" w:rsidR="0046734E" w:rsidRPr="006A0850" w:rsidRDefault="0046734E" w:rsidP="00EC143E">
            <w:pPr>
              <w:tabs>
                <w:tab w:val="left" w:pos="935"/>
              </w:tabs>
              <w:jc w:val="center"/>
              <w:rPr>
                <w:rFonts w:ascii="Tahoma" w:hAnsi="Tahoma" w:cs="Tahoma"/>
                <w:sz w:val="16"/>
                <w:szCs w:val="16"/>
              </w:rPr>
            </w:pPr>
          </w:p>
        </w:tc>
        <w:tc>
          <w:tcPr>
            <w:tcW w:w="1260" w:type="dxa"/>
            <w:vAlign w:val="center"/>
          </w:tcPr>
          <w:p w14:paraId="0EF03363" w14:textId="77777777" w:rsidR="0046734E" w:rsidRPr="003454EA" w:rsidRDefault="003C1E69" w:rsidP="00EC143E">
            <w:pPr>
              <w:tabs>
                <w:tab w:val="left" w:pos="935"/>
              </w:tabs>
              <w:jc w:val="center"/>
              <w:rPr>
                <w:rFonts w:ascii="Tahoma" w:hAnsi="Tahoma" w:cs="Tahoma"/>
                <w:sz w:val="16"/>
                <w:szCs w:val="16"/>
              </w:rPr>
            </w:pPr>
            <w:r w:rsidRPr="003454EA">
              <w:rPr>
                <w:rFonts w:ascii="Tahoma" w:hAnsi="Tahoma" w:cs="Tahoma"/>
                <w:sz w:val="16"/>
                <w:szCs w:val="16"/>
              </w:rPr>
              <w:t>FFS</w:t>
            </w:r>
            <w:r w:rsidR="0046734E" w:rsidRPr="003454EA">
              <w:rPr>
                <w:rFonts w:ascii="Tahoma" w:hAnsi="Tahoma" w:cs="Tahoma"/>
                <w:sz w:val="16"/>
                <w:szCs w:val="16"/>
              </w:rPr>
              <w:t xml:space="preserve"> 1121</w:t>
            </w:r>
          </w:p>
          <w:p w14:paraId="2FF01CBB" w14:textId="77777777" w:rsidR="0046734E" w:rsidRPr="003454EA" w:rsidRDefault="003C1E69" w:rsidP="00EC143E">
            <w:pPr>
              <w:tabs>
                <w:tab w:val="left" w:pos="935"/>
              </w:tabs>
              <w:jc w:val="center"/>
              <w:rPr>
                <w:rFonts w:ascii="Tahoma" w:hAnsi="Tahoma" w:cs="Tahoma"/>
                <w:sz w:val="16"/>
                <w:szCs w:val="16"/>
              </w:rPr>
            </w:pPr>
            <w:r w:rsidRPr="003454EA">
              <w:rPr>
                <w:rFonts w:ascii="Tahoma" w:hAnsi="Tahoma" w:cs="Tahoma"/>
                <w:sz w:val="16"/>
                <w:szCs w:val="16"/>
              </w:rPr>
              <w:t>FFS</w:t>
            </w:r>
            <w:r w:rsidR="0046734E" w:rsidRPr="003454EA">
              <w:rPr>
                <w:rFonts w:ascii="Tahoma" w:hAnsi="Tahoma" w:cs="Tahoma"/>
                <w:sz w:val="16"/>
                <w:szCs w:val="16"/>
              </w:rPr>
              <w:t xml:space="preserve"> 1122</w:t>
            </w:r>
          </w:p>
        </w:tc>
        <w:tc>
          <w:tcPr>
            <w:tcW w:w="563" w:type="dxa"/>
            <w:vAlign w:val="center"/>
          </w:tcPr>
          <w:p w14:paraId="298AFB84" w14:textId="77777777" w:rsidR="0046734E" w:rsidRPr="003454EA" w:rsidRDefault="0046734E" w:rsidP="00EC143E">
            <w:pPr>
              <w:tabs>
                <w:tab w:val="left" w:pos="935"/>
              </w:tabs>
              <w:jc w:val="center"/>
              <w:rPr>
                <w:rFonts w:ascii="Tahoma" w:hAnsi="Tahoma" w:cs="Tahoma"/>
                <w:sz w:val="16"/>
                <w:szCs w:val="16"/>
              </w:rPr>
            </w:pPr>
            <w:r w:rsidRPr="003454EA">
              <w:rPr>
                <w:rFonts w:ascii="Tahoma" w:hAnsi="Tahoma" w:cs="Tahoma"/>
                <w:sz w:val="16"/>
                <w:szCs w:val="16"/>
              </w:rPr>
              <w:t>3</w:t>
            </w:r>
          </w:p>
          <w:p w14:paraId="53DFB8AA" w14:textId="77777777" w:rsidR="0046734E" w:rsidRPr="003454EA" w:rsidRDefault="0046734E" w:rsidP="00EC143E">
            <w:pPr>
              <w:tabs>
                <w:tab w:val="left" w:pos="935"/>
              </w:tabs>
              <w:jc w:val="center"/>
              <w:rPr>
                <w:rFonts w:ascii="Tahoma" w:hAnsi="Tahoma" w:cs="Tahoma"/>
                <w:sz w:val="16"/>
                <w:szCs w:val="16"/>
              </w:rPr>
            </w:pPr>
            <w:r w:rsidRPr="003454EA">
              <w:rPr>
                <w:rFonts w:ascii="Tahoma" w:hAnsi="Tahoma" w:cs="Tahoma"/>
                <w:sz w:val="16"/>
                <w:szCs w:val="16"/>
              </w:rPr>
              <w:t>3</w:t>
            </w:r>
          </w:p>
        </w:tc>
        <w:tc>
          <w:tcPr>
            <w:tcW w:w="1800" w:type="dxa"/>
            <w:vAlign w:val="center"/>
          </w:tcPr>
          <w:p w14:paraId="48BC3710" w14:textId="77777777" w:rsidR="0046734E" w:rsidRPr="003454EA" w:rsidRDefault="0046734E" w:rsidP="00EC143E">
            <w:pPr>
              <w:tabs>
                <w:tab w:val="left" w:pos="935"/>
              </w:tabs>
              <w:jc w:val="center"/>
              <w:rPr>
                <w:rFonts w:ascii="Tahoma" w:hAnsi="Tahoma" w:cs="Tahoma"/>
                <w:sz w:val="16"/>
                <w:szCs w:val="16"/>
              </w:rPr>
            </w:pPr>
            <w:r w:rsidRPr="003454EA">
              <w:rPr>
                <w:rFonts w:ascii="Tahoma" w:hAnsi="Tahoma" w:cs="Tahoma"/>
                <w:sz w:val="16"/>
                <w:szCs w:val="16"/>
              </w:rPr>
              <w:t xml:space="preserve">Humanities </w:t>
            </w:r>
            <w:r w:rsidRPr="003454EA">
              <w:rPr>
                <w:rFonts w:ascii="Tahoma" w:hAnsi="Tahoma" w:cs="Tahoma"/>
                <w:b/>
                <w:sz w:val="16"/>
                <w:szCs w:val="16"/>
              </w:rPr>
              <w:t>and</w:t>
            </w:r>
          </w:p>
          <w:p w14:paraId="77992A77" w14:textId="77777777" w:rsidR="0046734E" w:rsidRPr="003454EA" w:rsidRDefault="00DC77FD" w:rsidP="00EC143E">
            <w:pPr>
              <w:tabs>
                <w:tab w:val="left" w:pos="935"/>
              </w:tabs>
              <w:jc w:val="center"/>
              <w:rPr>
                <w:rFonts w:ascii="Tahoma" w:hAnsi="Tahoma" w:cs="Tahoma"/>
                <w:sz w:val="16"/>
                <w:szCs w:val="16"/>
              </w:rPr>
            </w:pPr>
            <w:r>
              <w:rPr>
                <w:rFonts w:ascii="Tahoma" w:hAnsi="Tahoma" w:cs="Tahoma"/>
                <w:sz w:val="16"/>
                <w:szCs w:val="16"/>
              </w:rPr>
              <w:t>Non-</w:t>
            </w:r>
            <w:r w:rsidR="00C4412D" w:rsidRPr="003454EA">
              <w:rPr>
                <w:rFonts w:ascii="Tahoma" w:hAnsi="Tahoma" w:cs="Tahoma"/>
                <w:sz w:val="16"/>
                <w:szCs w:val="16"/>
              </w:rPr>
              <w:t xml:space="preserve">Bus. </w:t>
            </w:r>
            <w:r w:rsidR="00C4412D" w:rsidRPr="003454EA">
              <w:rPr>
                <w:rFonts w:ascii="Tahoma" w:hAnsi="Tahoma" w:cs="Tahoma"/>
                <w:b/>
                <w:sz w:val="16"/>
                <w:szCs w:val="16"/>
              </w:rPr>
              <w:t xml:space="preserve">or </w:t>
            </w:r>
            <w:r w:rsidR="0046734E" w:rsidRPr="003454EA">
              <w:rPr>
                <w:rFonts w:ascii="Tahoma" w:hAnsi="Tahoma" w:cs="Tahoma"/>
                <w:sz w:val="16"/>
                <w:szCs w:val="16"/>
              </w:rPr>
              <w:t>Free</w:t>
            </w:r>
          </w:p>
        </w:tc>
      </w:tr>
      <w:tr w:rsidR="0046734E" w:rsidRPr="006A0850" w14:paraId="40AE32EA" w14:textId="77777777" w:rsidTr="00EC143E">
        <w:trPr>
          <w:trHeight w:val="440"/>
        </w:trPr>
        <w:tc>
          <w:tcPr>
            <w:tcW w:w="1777" w:type="dxa"/>
            <w:vAlign w:val="center"/>
          </w:tcPr>
          <w:p w14:paraId="57A08CC3"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Geography</w:t>
            </w:r>
          </w:p>
        </w:tc>
        <w:tc>
          <w:tcPr>
            <w:tcW w:w="990" w:type="dxa"/>
            <w:vAlign w:val="center"/>
          </w:tcPr>
          <w:p w14:paraId="4544ECCE"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GEV 1002</w:t>
            </w:r>
          </w:p>
        </w:tc>
        <w:tc>
          <w:tcPr>
            <w:tcW w:w="1260" w:type="dxa"/>
            <w:vAlign w:val="center"/>
          </w:tcPr>
          <w:p w14:paraId="003D7E1F" w14:textId="77777777" w:rsidR="0046734E" w:rsidRPr="003454EA" w:rsidRDefault="0046734E" w:rsidP="00EC143E">
            <w:pPr>
              <w:tabs>
                <w:tab w:val="left" w:pos="935"/>
              </w:tabs>
              <w:jc w:val="center"/>
              <w:rPr>
                <w:rFonts w:ascii="Tahoma" w:hAnsi="Tahoma" w:cs="Tahoma"/>
                <w:sz w:val="16"/>
                <w:szCs w:val="16"/>
              </w:rPr>
            </w:pPr>
            <w:r w:rsidRPr="003454EA">
              <w:rPr>
                <w:rFonts w:ascii="Tahoma" w:hAnsi="Tahoma" w:cs="Tahoma"/>
                <w:sz w:val="16"/>
                <w:szCs w:val="16"/>
              </w:rPr>
              <w:t>GEV 1002</w:t>
            </w:r>
          </w:p>
        </w:tc>
        <w:tc>
          <w:tcPr>
            <w:tcW w:w="563" w:type="dxa"/>
            <w:vAlign w:val="center"/>
          </w:tcPr>
          <w:p w14:paraId="521C1239" w14:textId="77777777" w:rsidR="0046734E" w:rsidRPr="003454EA" w:rsidRDefault="0046734E" w:rsidP="00EC143E">
            <w:pPr>
              <w:tabs>
                <w:tab w:val="left" w:pos="935"/>
              </w:tabs>
              <w:jc w:val="center"/>
              <w:rPr>
                <w:rFonts w:ascii="Tahoma" w:hAnsi="Tahoma" w:cs="Tahoma"/>
                <w:sz w:val="16"/>
                <w:szCs w:val="16"/>
              </w:rPr>
            </w:pPr>
            <w:r w:rsidRPr="003454EA">
              <w:rPr>
                <w:rFonts w:ascii="Tahoma" w:hAnsi="Tahoma" w:cs="Tahoma"/>
                <w:sz w:val="16"/>
                <w:szCs w:val="16"/>
              </w:rPr>
              <w:t>3</w:t>
            </w:r>
          </w:p>
        </w:tc>
        <w:tc>
          <w:tcPr>
            <w:tcW w:w="1800" w:type="dxa"/>
            <w:vAlign w:val="center"/>
          </w:tcPr>
          <w:p w14:paraId="19F3FFEF" w14:textId="77777777" w:rsidR="0046734E" w:rsidRPr="003454EA" w:rsidRDefault="00E352CA" w:rsidP="00EC143E">
            <w:pPr>
              <w:tabs>
                <w:tab w:val="left" w:pos="935"/>
              </w:tabs>
              <w:jc w:val="center"/>
              <w:rPr>
                <w:rFonts w:ascii="Tahoma" w:hAnsi="Tahoma" w:cs="Tahoma"/>
                <w:sz w:val="16"/>
                <w:szCs w:val="16"/>
              </w:rPr>
            </w:pPr>
            <w:r w:rsidRPr="006A0850">
              <w:rPr>
                <w:rFonts w:ascii="Tahoma" w:hAnsi="Tahoma" w:cs="Tahoma"/>
                <w:sz w:val="16"/>
                <w:szCs w:val="16"/>
              </w:rPr>
              <w:t>Social Science</w:t>
            </w:r>
            <w:r w:rsidR="00A818E5" w:rsidRPr="003454EA">
              <w:rPr>
                <w:rFonts w:ascii="Tahoma" w:hAnsi="Tahoma" w:cs="Tahoma"/>
                <w:sz w:val="16"/>
                <w:szCs w:val="16"/>
              </w:rPr>
              <w:t xml:space="preserve"> </w:t>
            </w:r>
            <w:r w:rsidR="00A818E5" w:rsidRPr="003454EA">
              <w:rPr>
                <w:rFonts w:ascii="Tahoma" w:hAnsi="Tahoma" w:cs="Tahoma"/>
                <w:b/>
                <w:sz w:val="16"/>
                <w:szCs w:val="16"/>
              </w:rPr>
              <w:t>or</w:t>
            </w:r>
            <w:r w:rsidR="00A818E5" w:rsidRPr="003454EA">
              <w:rPr>
                <w:rFonts w:ascii="Tahoma" w:hAnsi="Tahoma" w:cs="Tahoma"/>
                <w:sz w:val="16"/>
                <w:szCs w:val="16"/>
              </w:rPr>
              <w:t xml:space="preserve"> </w:t>
            </w:r>
            <w:r w:rsidR="00C53631">
              <w:rPr>
                <w:rFonts w:ascii="Tahoma" w:hAnsi="Tahoma" w:cs="Tahoma"/>
                <w:sz w:val="16"/>
                <w:szCs w:val="16"/>
              </w:rPr>
              <w:t xml:space="preserve">   </w:t>
            </w:r>
            <w:r w:rsidR="00A818E5" w:rsidRPr="003454EA">
              <w:rPr>
                <w:rFonts w:ascii="Tahoma" w:hAnsi="Tahoma" w:cs="Tahoma"/>
                <w:sz w:val="16"/>
                <w:szCs w:val="16"/>
              </w:rPr>
              <w:t>Non</w:t>
            </w:r>
            <w:r w:rsidR="00DC77FD">
              <w:rPr>
                <w:rFonts w:ascii="Tahoma" w:hAnsi="Tahoma" w:cs="Tahoma"/>
                <w:sz w:val="16"/>
                <w:szCs w:val="16"/>
              </w:rPr>
              <w:t>-</w:t>
            </w:r>
            <w:r w:rsidR="00A818E5" w:rsidRPr="003454EA">
              <w:rPr>
                <w:rFonts w:ascii="Tahoma" w:hAnsi="Tahoma" w:cs="Tahoma"/>
                <w:sz w:val="16"/>
                <w:szCs w:val="16"/>
              </w:rPr>
              <w:t>Bus</w:t>
            </w:r>
            <w:r w:rsidR="00B2669B">
              <w:rPr>
                <w:rFonts w:ascii="Tahoma" w:hAnsi="Tahoma" w:cs="Tahoma"/>
                <w:sz w:val="16"/>
                <w:szCs w:val="16"/>
              </w:rPr>
              <w:t>.</w:t>
            </w:r>
            <w:r>
              <w:rPr>
                <w:rFonts w:ascii="Tahoma" w:hAnsi="Tahoma" w:cs="Tahoma"/>
                <w:sz w:val="16"/>
                <w:szCs w:val="16"/>
              </w:rPr>
              <w:t xml:space="preserve"> </w:t>
            </w:r>
            <w:r w:rsidRPr="00E352CA">
              <w:rPr>
                <w:rFonts w:ascii="Tahoma" w:hAnsi="Tahoma" w:cs="Tahoma"/>
                <w:b/>
                <w:sz w:val="16"/>
                <w:szCs w:val="16"/>
              </w:rPr>
              <w:t>or</w:t>
            </w:r>
            <w:r>
              <w:rPr>
                <w:rFonts w:ascii="Tahoma" w:hAnsi="Tahoma" w:cs="Tahoma"/>
                <w:sz w:val="16"/>
                <w:szCs w:val="16"/>
              </w:rPr>
              <w:t xml:space="preserve"> Free</w:t>
            </w:r>
          </w:p>
        </w:tc>
      </w:tr>
      <w:tr w:rsidR="0046734E" w:rsidRPr="006A0850" w14:paraId="5457DCCD" w14:textId="77777777" w:rsidTr="00EC143E">
        <w:trPr>
          <w:trHeight w:val="440"/>
        </w:trPr>
        <w:tc>
          <w:tcPr>
            <w:tcW w:w="1777" w:type="dxa"/>
            <w:vAlign w:val="center"/>
          </w:tcPr>
          <w:p w14:paraId="75E41299"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History Americas</w:t>
            </w:r>
          </w:p>
        </w:tc>
        <w:tc>
          <w:tcPr>
            <w:tcW w:w="990" w:type="dxa"/>
            <w:vAlign w:val="center"/>
          </w:tcPr>
          <w:p w14:paraId="49AA5E62" w14:textId="77777777" w:rsidR="0046734E" w:rsidRPr="006A0850" w:rsidRDefault="0046734E" w:rsidP="00EC143E">
            <w:pPr>
              <w:tabs>
                <w:tab w:val="left" w:pos="935"/>
              </w:tabs>
              <w:jc w:val="center"/>
              <w:rPr>
                <w:rFonts w:ascii="Tahoma" w:hAnsi="Tahoma" w:cs="Tahoma"/>
                <w:sz w:val="16"/>
                <w:szCs w:val="16"/>
              </w:rPr>
            </w:pPr>
          </w:p>
        </w:tc>
        <w:tc>
          <w:tcPr>
            <w:tcW w:w="1260" w:type="dxa"/>
            <w:vAlign w:val="center"/>
          </w:tcPr>
          <w:p w14:paraId="27F3B789"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HIS 4495</w:t>
            </w:r>
          </w:p>
        </w:tc>
        <w:tc>
          <w:tcPr>
            <w:tcW w:w="563" w:type="dxa"/>
            <w:vAlign w:val="center"/>
          </w:tcPr>
          <w:p w14:paraId="4BD4C5C1"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3</w:t>
            </w:r>
          </w:p>
        </w:tc>
        <w:tc>
          <w:tcPr>
            <w:tcW w:w="1800" w:type="dxa"/>
            <w:vAlign w:val="center"/>
          </w:tcPr>
          <w:p w14:paraId="3CB365CA"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 xml:space="preserve">History </w:t>
            </w:r>
            <w:r w:rsidRPr="006A0850">
              <w:rPr>
                <w:rFonts w:ascii="Tahoma" w:hAnsi="Tahoma" w:cs="Tahoma"/>
                <w:b/>
                <w:sz w:val="16"/>
                <w:szCs w:val="16"/>
              </w:rPr>
              <w:t>or</w:t>
            </w:r>
          </w:p>
          <w:p w14:paraId="4954C6B5" w14:textId="77777777" w:rsidR="0046734E" w:rsidRPr="006A0850" w:rsidRDefault="00B2669B" w:rsidP="00EC143E">
            <w:pPr>
              <w:tabs>
                <w:tab w:val="left" w:pos="935"/>
              </w:tabs>
              <w:jc w:val="center"/>
              <w:rPr>
                <w:rFonts w:ascii="Tahoma" w:hAnsi="Tahoma" w:cs="Tahoma"/>
                <w:sz w:val="16"/>
                <w:szCs w:val="16"/>
              </w:rPr>
            </w:pPr>
            <w:r w:rsidRPr="006A0850">
              <w:rPr>
                <w:rFonts w:ascii="Tahoma" w:hAnsi="Tahoma" w:cs="Tahoma"/>
                <w:sz w:val="16"/>
                <w:szCs w:val="16"/>
              </w:rPr>
              <w:t>Social Science</w:t>
            </w:r>
          </w:p>
        </w:tc>
      </w:tr>
      <w:tr w:rsidR="0046734E" w:rsidRPr="006A0850" w14:paraId="50CCCFF2" w14:textId="77777777" w:rsidTr="00EC143E">
        <w:trPr>
          <w:trHeight w:val="440"/>
        </w:trPr>
        <w:tc>
          <w:tcPr>
            <w:tcW w:w="1777" w:type="dxa"/>
            <w:vAlign w:val="center"/>
          </w:tcPr>
          <w:p w14:paraId="49BE9683"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History Europe</w:t>
            </w:r>
          </w:p>
        </w:tc>
        <w:tc>
          <w:tcPr>
            <w:tcW w:w="990" w:type="dxa"/>
            <w:vAlign w:val="center"/>
          </w:tcPr>
          <w:p w14:paraId="2FA10AF7" w14:textId="77777777" w:rsidR="0046734E" w:rsidRPr="006A0850" w:rsidRDefault="0046734E" w:rsidP="00EC143E">
            <w:pPr>
              <w:tabs>
                <w:tab w:val="left" w:pos="935"/>
              </w:tabs>
              <w:jc w:val="center"/>
              <w:rPr>
                <w:rFonts w:ascii="Tahoma" w:hAnsi="Tahoma" w:cs="Tahoma"/>
                <w:sz w:val="16"/>
                <w:szCs w:val="16"/>
              </w:rPr>
            </w:pPr>
          </w:p>
        </w:tc>
        <w:tc>
          <w:tcPr>
            <w:tcW w:w="1260" w:type="dxa"/>
            <w:vAlign w:val="center"/>
          </w:tcPr>
          <w:p w14:paraId="502E645F"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HIS 1021</w:t>
            </w:r>
          </w:p>
        </w:tc>
        <w:tc>
          <w:tcPr>
            <w:tcW w:w="563" w:type="dxa"/>
            <w:vAlign w:val="center"/>
          </w:tcPr>
          <w:p w14:paraId="1ECD64A9"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3</w:t>
            </w:r>
          </w:p>
        </w:tc>
        <w:tc>
          <w:tcPr>
            <w:tcW w:w="1800" w:type="dxa"/>
            <w:vAlign w:val="center"/>
          </w:tcPr>
          <w:p w14:paraId="489B5A32"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 xml:space="preserve">History </w:t>
            </w:r>
            <w:r w:rsidRPr="006A0850">
              <w:rPr>
                <w:rFonts w:ascii="Tahoma" w:hAnsi="Tahoma" w:cs="Tahoma"/>
                <w:b/>
                <w:sz w:val="16"/>
                <w:szCs w:val="16"/>
              </w:rPr>
              <w:t>or</w:t>
            </w:r>
          </w:p>
          <w:p w14:paraId="0AE00FDA" w14:textId="77777777" w:rsidR="0046734E" w:rsidRPr="006A0850" w:rsidRDefault="00B2669B" w:rsidP="00EC143E">
            <w:pPr>
              <w:tabs>
                <w:tab w:val="left" w:pos="935"/>
              </w:tabs>
              <w:jc w:val="center"/>
              <w:rPr>
                <w:rFonts w:ascii="Tahoma" w:hAnsi="Tahoma" w:cs="Tahoma"/>
                <w:sz w:val="16"/>
                <w:szCs w:val="16"/>
              </w:rPr>
            </w:pPr>
            <w:r w:rsidRPr="006A0850">
              <w:rPr>
                <w:rFonts w:ascii="Tahoma" w:hAnsi="Tahoma" w:cs="Tahoma"/>
                <w:sz w:val="16"/>
                <w:szCs w:val="16"/>
              </w:rPr>
              <w:t>Social Science</w:t>
            </w:r>
          </w:p>
        </w:tc>
      </w:tr>
      <w:tr w:rsidR="0046734E" w:rsidRPr="006A0850" w14:paraId="09C7A4FB" w14:textId="77777777" w:rsidTr="00EC143E">
        <w:trPr>
          <w:trHeight w:val="440"/>
        </w:trPr>
        <w:tc>
          <w:tcPr>
            <w:tcW w:w="1777" w:type="dxa"/>
            <w:vAlign w:val="center"/>
          </w:tcPr>
          <w:p w14:paraId="5C526821"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Italian A2 or B</w:t>
            </w:r>
          </w:p>
        </w:tc>
        <w:tc>
          <w:tcPr>
            <w:tcW w:w="990" w:type="dxa"/>
            <w:vAlign w:val="center"/>
          </w:tcPr>
          <w:p w14:paraId="6071A56F" w14:textId="77777777" w:rsidR="0046734E" w:rsidRPr="006A0850" w:rsidRDefault="0046734E" w:rsidP="00EC143E">
            <w:pPr>
              <w:tabs>
                <w:tab w:val="left" w:pos="935"/>
              </w:tabs>
              <w:jc w:val="center"/>
              <w:rPr>
                <w:rFonts w:ascii="Tahoma" w:hAnsi="Tahoma" w:cs="Tahoma"/>
                <w:sz w:val="16"/>
                <w:szCs w:val="16"/>
              </w:rPr>
            </w:pPr>
          </w:p>
        </w:tc>
        <w:tc>
          <w:tcPr>
            <w:tcW w:w="1260" w:type="dxa"/>
            <w:vAlign w:val="center"/>
          </w:tcPr>
          <w:p w14:paraId="02E47F4D"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ITA 1121</w:t>
            </w:r>
          </w:p>
          <w:p w14:paraId="12F456A3"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ITA 1122</w:t>
            </w:r>
          </w:p>
        </w:tc>
        <w:tc>
          <w:tcPr>
            <w:tcW w:w="563" w:type="dxa"/>
            <w:vAlign w:val="center"/>
          </w:tcPr>
          <w:p w14:paraId="42AC5E65"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3</w:t>
            </w:r>
          </w:p>
          <w:p w14:paraId="69AE157E"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3</w:t>
            </w:r>
          </w:p>
        </w:tc>
        <w:tc>
          <w:tcPr>
            <w:tcW w:w="1800" w:type="dxa"/>
            <w:vAlign w:val="center"/>
          </w:tcPr>
          <w:p w14:paraId="567B6394" w14:textId="77777777" w:rsidR="00C4412D" w:rsidRPr="006A0850" w:rsidRDefault="00C4412D" w:rsidP="00EC143E">
            <w:pPr>
              <w:tabs>
                <w:tab w:val="left" w:pos="935"/>
              </w:tabs>
              <w:jc w:val="center"/>
              <w:rPr>
                <w:rFonts w:ascii="Tahoma" w:hAnsi="Tahoma" w:cs="Tahoma"/>
                <w:sz w:val="16"/>
                <w:szCs w:val="16"/>
              </w:rPr>
            </w:pPr>
            <w:r w:rsidRPr="006A0850">
              <w:rPr>
                <w:rFonts w:ascii="Tahoma" w:hAnsi="Tahoma" w:cs="Tahoma"/>
                <w:sz w:val="16"/>
                <w:szCs w:val="16"/>
              </w:rPr>
              <w:t xml:space="preserve">Humanities </w:t>
            </w:r>
            <w:r w:rsidRPr="006A0850">
              <w:rPr>
                <w:rFonts w:ascii="Tahoma" w:hAnsi="Tahoma" w:cs="Tahoma"/>
                <w:b/>
                <w:sz w:val="16"/>
                <w:szCs w:val="16"/>
              </w:rPr>
              <w:t>and</w:t>
            </w:r>
          </w:p>
          <w:p w14:paraId="56A818AE" w14:textId="77777777" w:rsidR="0046734E" w:rsidRPr="006A0850" w:rsidRDefault="00DC77FD" w:rsidP="00EC143E">
            <w:pPr>
              <w:tabs>
                <w:tab w:val="left" w:pos="935"/>
              </w:tabs>
              <w:jc w:val="center"/>
              <w:rPr>
                <w:rFonts w:ascii="Tahoma" w:hAnsi="Tahoma" w:cs="Tahoma"/>
                <w:sz w:val="16"/>
                <w:szCs w:val="16"/>
              </w:rPr>
            </w:pPr>
            <w:r>
              <w:rPr>
                <w:rFonts w:ascii="Tahoma" w:hAnsi="Tahoma" w:cs="Tahoma"/>
                <w:sz w:val="16"/>
                <w:szCs w:val="16"/>
              </w:rPr>
              <w:t>Non-</w:t>
            </w:r>
            <w:r w:rsidR="00C4412D">
              <w:rPr>
                <w:rFonts w:ascii="Tahoma" w:hAnsi="Tahoma" w:cs="Tahoma"/>
                <w:sz w:val="16"/>
                <w:szCs w:val="16"/>
              </w:rPr>
              <w:t xml:space="preserve">Bus. </w:t>
            </w:r>
            <w:r w:rsidR="00C4412D" w:rsidRPr="00C4412D">
              <w:rPr>
                <w:rFonts w:ascii="Tahoma" w:hAnsi="Tahoma" w:cs="Tahoma"/>
                <w:b/>
                <w:sz w:val="16"/>
                <w:szCs w:val="16"/>
              </w:rPr>
              <w:t xml:space="preserve">or </w:t>
            </w:r>
            <w:r w:rsidR="00C4412D" w:rsidRPr="006A0850">
              <w:rPr>
                <w:rFonts w:ascii="Tahoma" w:hAnsi="Tahoma" w:cs="Tahoma"/>
                <w:sz w:val="16"/>
                <w:szCs w:val="16"/>
              </w:rPr>
              <w:t>Free</w:t>
            </w:r>
          </w:p>
        </w:tc>
      </w:tr>
      <w:tr w:rsidR="0046734E" w:rsidRPr="006A0850" w14:paraId="210FB76C" w14:textId="77777777" w:rsidTr="00EC143E">
        <w:trPr>
          <w:trHeight w:val="440"/>
        </w:trPr>
        <w:tc>
          <w:tcPr>
            <w:tcW w:w="1777" w:type="dxa"/>
            <w:vAlign w:val="center"/>
          </w:tcPr>
          <w:p w14:paraId="4B10D586"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lastRenderedPageBreak/>
              <w:t>Latin</w:t>
            </w:r>
          </w:p>
        </w:tc>
        <w:tc>
          <w:tcPr>
            <w:tcW w:w="990" w:type="dxa"/>
            <w:vAlign w:val="center"/>
          </w:tcPr>
          <w:p w14:paraId="5FDC5330" w14:textId="77777777" w:rsidR="0046734E" w:rsidRPr="006A0850" w:rsidRDefault="0046734E" w:rsidP="00EC143E">
            <w:pPr>
              <w:tabs>
                <w:tab w:val="left" w:pos="935"/>
              </w:tabs>
              <w:jc w:val="center"/>
              <w:rPr>
                <w:rFonts w:ascii="Tahoma" w:hAnsi="Tahoma" w:cs="Tahoma"/>
                <w:sz w:val="16"/>
                <w:szCs w:val="16"/>
              </w:rPr>
            </w:pPr>
          </w:p>
        </w:tc>
        <w:tc>
          <w:tcPr>
            <w:tcW w:w="1260" w:type="dxa"/>
            <w:vAlign w:val="center"/>
          </w:tcPr>
          <w:p w14:paraId="22704CA7"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LAT 1121</w:t>
            </w:r>
          </w:p>
          <w:p w14:paraId="493971F1"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LAT 1122</w:t>
            </w:r>
          </w:p>
        </w:tc>
        <w:tc>
          <w:tcPr>
            <w:tcW w:w="563" w:type="dxa"/>
            <w:vAlign w:val="center"/>
          </w:tcPr>
          <w:p w14:paraId="3BD50B22"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3</w:t>
            </w:r>
          </w:p>
          <w:p w14:paraId="7718F65C"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3</w:t>
            </w:r>
          </w:p>
        </w:tc>
        <w:tc>
          <w:tcPr>
            <w:tcW w:w="1800" w:type="dxa"/>
            <w:vAlign w:val="center"/>
          </w:tcPr>
          <w:p w14:paraId="13B00D8D" w14:textId="77777777" w:rsidR="00C4412D" w:rsidRPr="006A0850" w:rsidRDefault="00C4412D" w:rsidP="00EC143E">
            <w:pPr>
              <w:tabs>
                <w:tab w:val="left" w:pos="935"/>
              </w:tabs>
              <w:jc w:val="center"/>
              <w:rPr>
                <w:rFonts w:ascii="Tahoma" w:hAnsi="Tahoma" w:cs="Tahoma"/>
                <w:sz w:val="16"/>
                <w:szCs w:val="16"/>
              </w:rPr>
            </w:pPr>
            <w:r w:rsidRPr="006A0850">
              <w:rPr>
                <w:rFonts w:ascii="Tahoma" w:hAnsi="Tahoma" w:cs="Tahoma"/>
                <w:sz w:val="16"/>
                <w:szCs w:val="16"/>
              </w:rPr>
              <w:t xml:space="preserve">Humanities </w:t>
            </w:r>
            <w:r w:rsidRPr="006A0850">
              <w:rPr>
                <w:rFonts w:ascii="Tahoma" w:hAnsi="Tahoma" w:cs="Tahoma"/>
                <w:b/>
                <w:sz w:val="16"/>
                <w:szCs w:val="16"/>
              </w:rPr>
              <w:t>and</w:t>
            </w:r>
          </w:p>
          <w:p w14:paraId="6404A3E0" w14:textId="77777777" w:rsidR="0046734E" w:rsidRPr="006A0850" w:rsidRDefault="00DC77FD" w:rsidP="00EC143E">
            <w:pPr>
              <w:tabs>
                <w:tab w:val="left" w:pos="935"/>
              </w:tabs>
              <w:jc w:val="center"/>
              <w:rPr>
                <w:rFonts w:ascii="Tahoma" w:hAnsi="Tahoma" w:cs="Tahoma"/>
                <w:sz w:val="16"/>
                <w:szCs w:val="16"/>
              </w:rPr>
            </w:pPr>
            <w:r>
              <w:rPr>
                <w:rFonts w:ascii="Tahoma" w:hAnsi="Tahoma" w:cs="Tahoma"/>
                <w:sz w:val="16"/>
                <w:szCs w:val="16"/>
              </w:rPr>
              <w:t>Non-</w:t>
            </w:r>
            <w:r w:rsidR="00C4412D">
              <w:rPr>
                <w:rFonts w:ascii="Tahoma" w:hAnsi="Tahoma" w:cs="Tahoma"/>
                <w:sz w:val="16"/>
                <w:szCs w:val="16"/>
              </w:rPr>
              <w:t xml:space="preserve">Bus. </w:t>
            </w:r>
            <w:r w:rsidR="00C4412D" w:rsidRPr="00C4412D">
              <w:rPr>
                <w:rFonts w:ascii="Tahoma" w:hAnsi="Tahoma" w:cs="Tahoma"/>
                <w:b/>
                <w:sz w:val="16"/>
                <w:szCs w:val="16"/>
              </w:rPr>
              <w:t xml:space="preserve">or </w:t>
            </w:r>
            <w:r w:rsidR="00C4412D" w:rsidRPr="006A0850">
              <w:rPr>
                <w:rFonts w:ascii="Tahoma" w:hAnsi="Tahoma" w:cs="Tahoma"/>
                <w:sz w:val="16"/>
                <w:szCs w:val="16"/>
              </w:rPr>
              <w:t>Free</w:t>
            </w:r>
          </w:p>
        </w:tc>
      </w:tr>
      <w:tr w:rsidR="0046734E" w:rsidRPr="006A0850" w14:paraId="44A9FB54" w14:textId="77777777" w:rsidTr="00F34056">
        <w:trPr>
          <w:trHeight w:val="341"/>
        </w:trPr>
        <w:tc>
          <w:tcPr>
            <w:tcW w:w="1777" w:type="dxa"/>
            <w:vAlign w:val="center"/>
          </w:tcPr>
          <w:p w14:paraId="72FC650D" w14:textId="496A8DF2"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Mathematics</w:t>
            </w:r>
            <w:r w:rsidR="00DC0D88">
              <w:rPr>
                <w:rFonts w:ascii="Tahoma" w:hAnsi="Tahoma" w:cs="Tahoma"/>
                <w:sz w:val="16"/>
                <w:szCs w:val="16"/>
              </w:rPr>
              <w:t xml:space="preserve"> AA</w:t>
            </w:r>
          </w:p>
        </w:tc>
        <w:tc>
          <w:tcPr>
            <w:tcW w:w="990" w:type="dxa"/>
            <w:vAlign w:val="center"/>
          </w:tcPr>
          <w:p w14:paraId="57BD941D" w14:textId="5F7779FA" w:rsidR="0046734E" w:rsidRPr="006A0850" w:rsidRDefault="00DC0D88" w:rsidP="00EC143E">
            <w:pPr>
              <w:tabs>
                <w:tab w:val="left" w:pos="935"/>
              </w:tabs>
              <w:jc w:val="center"/>
              <w:rPr>
                <w:rFonts w:ascii="Tahoma" w:hAnsi="Tahoma" w:cs="Tahoma"/>
                <w:sz w:val="16"/>
                <w:szCs w:val="16"/>
              </w:rPr>
            </w:pPr>
            <w:r>
              <w:rPr>
                <w:rFonts w:ascii="Tahoma" w:hAnsi="Tahoma" w:cs="Tahoma"/>
                <w:sz w:val="16"/>
                <w:szCs w:val="16"/>
              </w:rPr>
              <w:t>MAT 1500</w:t>
            </w:r>
          </w:p>
        </w:tc>
        <w:tc>
          <w:tcPr>
            <w:tcW w:w="1260" w:type="dxa"/>
            <w:vAlign w:val="center"/>
          </w:tcPr>
          <w:p w14:paraId="1EE8080F" w14:textId="3D764F60" w:rsidR="0046734E" w:rsidRPr="006A0850" w:rsidRDefault="007B0A70" w:rsidP="00EC143E">
            <w:pPr>
              <w:tabs>
                <w:tab w:val="left" w:pos="935"/>
              </w:tabs>
              <w:jc w:val="center"/>
              <w:rPr>
                <w:rFonts w:ascii="Tahoma" w:hAnsi="Tahoma" w:cs="Tahoma"/>
                <w:sz w:val="16"/>
                <w:szCs w:val="16"/>
              </w:rPr>
            </w:pPr>
            <w:r>
              <w:rPr>
                <w:rFonts w:ascii="Tahoma" w:hAnsi="Tahoma" w:cs="Tahoma"/>
                <w:sz w:val="16"/>
                <w:szCs w:val="16"/>
              </w:rPr>
              <w:t>MAT 1500</w:t>
            </w:r>
            <w:r w:rsidR="00DC0D88">
              <w:rPr>
                <w:rFonts w:ascii="Tahoma" w:hAnsi="Tahoma" w:cs="Tahoma"/>
                <w:sz w:val="16"/>
                <w:szCs w:val="16"/>
              </w:rPr>
              <w:br/>
              <w:t>MAT 1505*</w:t>
            </w:r>
          </w:p>
        </w:tc>
        <w:tc>
          <w:tcPr>
            <w:tcW w:w="563" w:type="dxa"/>
            <w:vAlign w:val="center"/>
          </w:tcPr>
          <w:p w14:paraId="4689F407" w14:textId="47C81A9F" w:rsidR="0046734E" w:rsidRPr="006A0850" w:rsidRDefault="00D04558" w:rsidP="00EC143E">
            <w:pPr>
              <w:tabs>
                <w:tab w:val="left" w:pos="935"/>
              </w:tabs>
              <w:jc w:val="center"/>
              <w:rPr>
                <w:rFonts w:ascii="Tahoma" w:hAnsi="Tahoma" w:cs="Tahoma"/>
                <w:sz w:val="16"/>
                <w:szCs w:val="16"/>
              </w:rPr>
            </w:pPr>
            <w:r>
              <w:rPr>
                <w:rFonts w:ascii="Tahoma" w:hAnsi="Tahoma" w:cs="Tahoma"/>
                <w:sz w:val="16"/>
                <w:szCs w:val="16"/>
              </w:rPr>
              <w:t>4</w:t>
            </w:r>
            <w:r w:rsidR="00AE5F07">
              <w:rPr>
                <w:rFonts w:ascii="Tahoma" w:hAnsi="Tahoma" w:cs="Tahoma"/>
                <w:sz w:val="16"/>
                <w:szCs w:val="16"/>
              </w:rPr>
              <w:br/>
              <w:t>4</w:t>
            </w:r>
          </w:p>
        </w:tc>
        <w:tc>
          <w:tcPr>
            <w:tcW w:w="1800" w:type="dxa"/>
            <w:vAlign w:val="center"/>
          </w:tcPr>
          <w:p w14:paraId="684BCA92" w14:textId="77777777" w:rsidR="00DC0D88" w:rsidRPr="00191CB3" w:rsidRDefault="00DC0D88" w:rsidP="00DC0D88">
            <w:pPr>
              <w:tabs>
                <w:tab w:val="left" w:pos="935"/>
              </w:tabs>
              <w:jc w:val="center"/>
              <w:rPr>
                <w:rFonts w:ascii="Tahoma" w:hAnsi="Tahoma" w:cs="Tahoma"/>
                <w:sz w:val="16"/>
                <w:szCs w:val="16"/>
              </w:rPr>
            </w:pPr>
            <w:r w:rsidRPr="00191CB3">
              <w:rPr>
                <w:rFonts w:ascii="Tahoma" w:hAnsi="Tahoma" w:cs="Tahoma"/>
                <w:sz w:val="16"/>
                <w:szCs w:val="16"/>
              </w:rPr>
              <w:t>Score 5 – MAT 1500</w:t>
            </w:r>
          </w:p>
          <w:p w14:paraId="35637C72" w14:textId="3EA72D4A" w:rsidR="0046734E" w:rsidRPr="00191CB3" w:rsidRDefault="00DC0D88" w:rsidP="00DC0D88">
            <w:pPr>
              <w:tabs>
                <w:tab w:val="left" w:pos="935"/>
              </w:tabs>
              <w:jc w:val="center"/>
              <w:rPr>
                <w:rFonts w:ascii="Tahoma" w:hAnsi="Tahoma" w:cs="Tahoma"/>
                <w:sz w:val="16"/>
                <w:szCs w:val="16"/>
              </w:rPr>
            </w:pPr>
            <w:r w:rsidRPr="00191CB3">
              <w:rPr>
                <w:rFonts w:ascii="Tahoma" w:hAnsi="Tahoma" w:cs="Tahoma"/>
                <w:sz w:val="16"/>
                <w:szCs w:val="16"/>
              </w:rPr>
              <w:t xml:space="preserve">Score 6 or 7 – MAT 1500 </w:t>
            </w:r>
            <w:r w:rsidRPr="00191CB3">
              <w:rPr>
                <w:rFonts w:ascii="Tahoma" w:hAnsi="Tahoma" w:cs="Tahoma"/>
                <w:b/>
                <w:sz w:val="16"/>
                <w:szCs w:val="16"/>
              </w:rPr>
              <w:t>and</w:t>
            </w:r>
            <w:r w:rsidRPr="00191CB3">
              <w:rPr>
                <w:rFonts w:ascii="Tahoma" w:hAnsi="Tahoma" w:cs="Tahoma"/>
                <w:sz w:val="16"/>
                <w:szCs w:val="16"/>
              </w:rPr>
              <w:t xml:space="preserve"> Non-Bus. </w:t>
            </w:r>
            <w:r w:rsidRPr="00191CB3">
              <w:rPr>
                <w:rFonts w:ascii="Tahoma" w:hAnsi="Tahoma" w:cs="Tahoma"/>
                <w:b/>
                <w:sz w:val="16"/>
                <w:szCs w:val="16"/>
              </w:rPr>
              <w:t>or</w:t>
            </w:r>
            <w:r w:rsidRPr="00191CB3">
              <w:rPr>
                <w:rFonts w:ascii="Tahoma" w:hAnsi="Tahoma" w:cs="Tahoma"/>
                <w:sz w:val="16"/>
                <w:szCs w:val="16"/>
              </w:rPr>
              <w:t xml:space="preserve"> Free</w:t>
            </w:r>
          </w:p>
        </w:tc>
      </w:tr>
      <w:tr w:rsidR="0046734E" w:rsidRPr="00A031FE" w14:paraId="7BB367E3" w14:textId="77777777" w:rsidTr="00EC143E">
        <w:tc>
          <w:tcPr>
            <w:tcW w:w="1777" w:type="dxa"/>
            <w:vAlign w:val="center"/>
          </w:tcPr>
          <w:p w14:paraId="481B9E28" w14:textId="71A45DD4" w:rsidR="0046734E" w:rsidRPr="006A0850" w:rsidRDefault="00AE5F07" w:rsidP="00EC143E">
            <w:pPr>
              <w:tabs>
                <w:tab w:val="left" w:pos="935"/>
              </w:tabs>
              <w:jc w:val="center"/>
              <w:rPr>
                <w:rFonts w:ascii="Tahoma" w:hAnsi="Tahoma" w:cs="Tahoma"/>
                <w:sz w:val="16"/>
                <w:szCs w:val="16"/>
              </w:rPr>
            </w:pPr>
            <w:r w:rsidRPr="006A0850">
              <w:rPr>
                <w:rFonts w:ascii="Tahoma" w:hAnsi="Tahoma" w:cs="Tahoma"/>
                <w:sz w:val="16"/>
                <w:szCs w:val="16"/>
              </w:rPr>
              <w:t>Mathematics</w:t>
            </w:r>
            <w:r>
              <w:rPr>
                <w:rFonts w:ascii="Tahoma" w:hAnsi="Tahoma" w:cs="Tahoma"/>
                <w:sz w:val="16"/>
                <w:szCs w:val="16"/>
              </w:rPr>
              <w:t xml:space="preserve"> AI</w:t>
            </w:r>
          </w:p>
        </w:tc>
        <w:tc>
          <w:tcPr>
            <w:tcW w:w="990" w:type="dxa"/>
            <w:vAlign w:val="center"/>
          </w:tcPr>
          <w:p w14:paraId="668F39CC" w14:textId="5ABB18E9" w:rsidR="0046734E" w:rsidRPr="00D04558" w:rsidRDefault="00D04558" w:rsidP="00EC143E">
            <w:pPr>
              <w:tabs>
                <w:tab w:val="left" w:pos="935"/>
              </w:tabs>
              <w:jc w:val="center"/>
              <w:rPr>
                <w:rFonts w:ascii="Tahoma" w:hAnsi="Tahoma" w:cs="Tahoma"/>
                <w:sz w:val="16"/>
                <w:szCs w:val="16"/>
              </w:rPr>
            </w:pPr>
            <w:r w:rsidRPr="00D04558">
              <w:rPr>
                <w:rFonts w:ascii="Tahoma" w:hAnsi="Tahoma" w:cs="Tahoma"/>
                <w:sz w:val="16"/>
                <w:szCs w:val="16"/>
              </w:rPr>
              <w:t xml:space="preserve">MAT </w:t>
            </w:r>
            <w:r w:rsidR="0046734E" w:rsidRPr="00D04558">
              <w:rPr>
                <w:rFonts w:ascii="Tahoma" w:hAnsi="Tahoma" w:cs="Tahoma"/>
                <w:sz w:val="16"/>
                <w:szCs w:val="16"/>
              </w:rPr>
              <w:t>1500</w:t>
            </w:r>
          </w:p>
        </w:tc>
        <w:tc>
          <w:tcPr>
            <w:tcW w:w="1260" w:type="dxa"/>
            <w:vAlign w:val="center"/>
          </w:tcPr>
          <w:p w14:paraId="1FA93C13" w14:textId="56B77CB5" w:rsidR="0046734E" w:rsidRPr="006A0850" w:rsidRDefault="007B0A70" w:rsidP="00EC143E">
            <w:pPr>
              <w:tabs>
                <w:tab w:val="left" w:pos="935"/>
              </w:tabs>
              <w:jc w:val="center"/>
              <w:rPr>
                <w:rFonts w:ascii="Tahoma" w:hAnsi="Tahoma" w:cs="Tahoma"/>
                <w:sz w:val="16"/>
                <w:szCs w:val="16"/>
              </w:rPr>
            </w:pPr>
            <w:r>
              <w:rPr>
                <w:rFonts w:ascii="Tahoma" w:hAnsi="Tahoma" w:cs="Tahoma"/>
                <w:sz w:val="16"/>
                <w:szCs w:val="16"/>
              </w:rPr>
              <w:t>MAT 1500</w:t>
            </w:r>
          </w:p>
          <w:p w14:paraId="3A726D22" w14:textId="58381254" w:rsidR="0046734E" w:rsidRPr="006A0850" w:rsidRDefault="00FB56BA" w:rsidP="00EC143E">
            <w:pPr>
              <w:tabs>
                <w:tab w:val="left" w:pos="935"/>
              </w:tabs>
              <w:jc w:val="center"/>
              <w:rPr>
                <w:rFonts w:ascii="Tahoma" w:hAnsi="Tahoma" w:cs="Tahoma"/>
                <w:sz w:val="16"/>
                <w:szCs w:val="16"/>
              </w:rPr>
            </w:pPr>
            <w:r>
              <w:rPr>
                <w:rFonts w:ascii="Tahoma" w:hAnsi="Tahoma" w:cs="Tahoma"/>
                <w:sz w:val="16"/>
                <w:szCs w:val="16"/>
              </w:rPr>
              <w:t xml:space="preserve">MAT </w:t>
            </w:r>
            <w:r w:rsidR="007B0A70" w:rsidRPr="00191CB3">
              <w:rPr>
                <w:rFonts w:ascii="Tahoma" w:hAnsi="Tahoma" w:cs="Tahoma"/>
                <w:sz w:val="16"/>
                <w:szCs w:val="16"/>
              </w:rPr>
              <w:t>1505</w:t>
            </w:r>
            <w:r w:rsidR="0046734E" w:rsidRPr="00191CB3">
              <w:rPr>
                <w:rFonts w:ascii="Tahoma" w:hAnsi="Tahoma" w:cs="Tahoma"/>
                <w:sz w:val="16"/>
                <w:szCs w:val="16"/>
              </w:rPr>
              <w:t>*</w:t>
            </w:r>
          </w:p>
        </w:tc>
        <w:tc>
          <w:tcPr>
            <w:tcW w:w="563" w:type="dxa"/>
            <w:vAlign w:val="center"/>
          </w:tcPr>
          <w:p w14:paraId="52D18F16" w14:textId="77777777" w:rsidR="0046734E" w:rsidRPr="006A0850" w:rsidRDefault="0046734E" w:rsidP="00EC143E">
            <w:pPr>
              <w:tabs>
                <w:tab w:val="left" w:pos="935"/>
              </w:tabs>
              <w:jc w:val="center"/>
              <w:rPr>
                <w:rFonts w:ascii="Tahoma" w:hAnsi="Tahoma" w:cs="Tahoma"/>
                <w:sz w:val="16"/>
                <w:szCs w:val="16"/>
              </w:rPr>
            </w:pPr>
            <w:r w:rsidRPr="006A0850">
              <w:rPr>
                <w:rFonts w:ascii="Tahoma" w:hAnsi="Tahoma" w:cs="Tahoma"/>
                <w:sz w:val="16"/>
                <w:szCs w:val="16"/>
              </w:rPr>
              <w:t>4</w:t>
            </w:r>
          </w:p>
          <w:p w14:paraId="4C6B21BF" w14:textId="77777777" w:rsidR="0046734E" w:rsidRPr="006A0850" w:rsidRDefault="00EB2948" w:rsidP="00EC143E">
            <w:pPr>
              <w:tabs>
                <w:tab w:val="left" w:pos="935"/>
              </w:tabs>
              <w:jc w:val="center"/>
              <w:rPr>
                <w:rFonts w:ascii="Tahoma" w:hAnsi="Tahoma" w:cs="Tahoma"/>
                <w:sz w:val="16"/>
                <w:szCs w:val="16"/>
              </w:rPr>
            </w:pPr>
            <w:r>
              <w:rPr>
                <w:rFonts w:ascii="Tahoma" w:hAnsi="Tahoma" w:cs="Tahoma"/>
                <w:sz w:val="16"/>
                <w:szCs w:val="16"/>
              </w:rPr>
              <w:t>4</w:t>
            </w:r>
          </w:p>
        </w:tc>
        <w:tc>
          <w:tcPr>
            <w:tcW w:w="1800" w:type="dxa"/>
            <w:vAlign w:val="center"/>
          </w:tcPr>
          <w:p w14:paraId="44FA85A9" w14:textId="17509597" w:rsidR="00620647" w:rsidRPr="00191CB3" w:rsidRDefault="00A031FE" w:rsidP="00EC143E">
            <w:pPr>
              <w:tabs>
                <w:tab w:val="left" w:pos="935"/>
              </w:tabs>
              <w:jc w:val="center"/>
              <w:rPr>
                <w:rFonts w:ascii="Tahoma" w:hAnsi="Tahoma" w:cs="Tahoma"/>
                <w:sz w:val="16"/>
                <w:szCs w:val="16"/>
              </w:rPr>
            </w:pPr>
            <w:r w:rsidRPr="00191CB3">
              <w:rPr>
                <w:rFonts w:ascii="Tahoma" w:hAnsi="Tahoma" w:cs="Tahoma"/>
                <w:sz w:val="16"/>
                <w:szCs w:val="16"/>
              </w:rPr>
              <w:t xml:space="preserve">Score 5 </w:t>
            </w:r>
            <w:r w:rsidR="00620647" w:rsidRPr="00191CB3">
              <w:rPr>
                <w:rFonts w:ascii="Tahoma" w:hAnsi="Tahoma" w:cs="Tahoma"/>
                <w:sz w:val="16"/>
                <w:szCs w:val="16"/>
              </w:rPr>
              <w:t>–</w:t>
            </w:r>
            <w:r w:rsidRPr="00191CB3">
              <w:rPr>
                <w:rFonts w:ascii="Tahoma" w:hAnsi="Tahoma" w:cs="Tahoma"/>
                <w:sz w:val="16"/>
                <w:szCs w:val="16"/>
              </w:rPr>
              <w:t xml:space="preserve"> </w:t>
            </w:r>
            <w:r w:rsidR="00D04558" w:rsidRPr="00191CB3">
              <w:rPr>
                <w:rFonts w:ascii="Tahoma" w:hAnsi="Tahoma" w:cs="Tahoma"/>
                <w:sz w:val="16"/>
                <w:szCs w:val="16"/>
              </w:rPr>
              <w:t>MAT 1</w:t>
            </w:r>
            <w:r w:rsidR="007040C2" w:rsidRPr="00191CB3">
              <w:rPr>
                <w:rFonts w:ascii="Tahoma" w:hAnsi="Tahoma" w:cs="Tahoma"/>
                <w:sz w:val="16"/>
                <w:szCs w:val="16"/>
              </w:rPr>
              <w:t>5</w:t>
            </w:r>
            <w:r w:rsidR="00D04558" w:rsidRPr="00191CB3">
              <w:rPr>
                <w:rFonts w:ascii="Tahoma" w:hAnsi="Tahoma" w:cs="Tahoma"/>
                <w:sz w:val="16"/>
                <w:szCs w:val="16"/>
              </w:rPr>
              <w:t>00</w:t>
            </w:r>
          </w:p>
          <w:p w14:paraId="59E6861A" w14:textId="0F0B7988" w:rsidR="0046734E" w:rsidRPr="00191CB3" w:rsidRDefault="00620647" w:rsidP="00EC143E">
            <w:pPr>
              <w:tabs>
                <w:tab w:val="left" w:pos="935"/>
              </w:tabs>
              <w:jc w:val="center"/>
              <w:rPr>
                <w:rFonts w:ascii="Tahoma" w:hAnsi="Tahoma" w:cs="Tahoma"/>
                <w:sz w:val="16"/>
                <w:szCs w:val="16"/>
              </w:rPr>
            </w:pPr>
            <w:r w:rsidRPr="00191CB3">
              <w:rPr>
                <w:rFonts w:ascii="Tahoma" w:hAnsi="Tahoma" w:cs="Tahoma"/>
                <w:sz w:val="16"/>
                <w:szCs w:val="16"/>
              </w:rPr>
              <w:t xml:space="preserve">Score 6 or 7 – </w:t>
            </w:r>
            <w:r w:rsidR="00D04558" w:rsidRPr="00191CB3">
              <w:rPr>
                <w:rFonts w:ascii="Tahoma" w:hAnsi="Tahoma" w:cs="Tahoma"/>
                <w:sz w:val="16"/>
                <w:szCs w:val="16"/>
              </w:rPr>
              <w:t>MAT 1</w:t>
            </w:r>
            <w:r w:rsidR="007040C2" w:rsidRPr="00191CB3">
              <w:rPr>
                <w:rFonts w:ascii="Tahoma" w:hAnsi="Tahoma" w:cs="Tahoma"/>
                <w:sz w:val="16"/>
                <w:szCs w:val="16"/>
              </w:rPr>
              <w:t>5</w:t>
            </w:r>
            <w:r w:rsidR="00D04558" w:rsidRPr="00191CB3">
              <w:rPr>
                <w:rFonts w:ascii="Tahoma" w:hAnsi="Tahoma" w:cs="Tahoma"/>
                <w:sz w:val="16"/>
                <w:szCs w:val="16"/>
              </w:rPr>
              <w:t xml:space="preserve">00 </w:t>
            </w:r>
            <w:r w:rsidR="00D04558" w:rsidRPr="00191CB3">
              <w:rPr>
                <w:rFonts w:ascii="Tahoma" w:hAnsi="Tahoma" w:cs="Tahoma"/>
                <w:b/>
                <w:sz w:val="16"/>
                <w:szCs w:val="16"/>
              </w:rPr>
              <w:t>and</w:t>
            </w:r>
            <w:r w:rsidR="00D04558" w:rsidRPr="00191CB3">
              <w:rPr>
                <w:rFonts w:ascii="Tahoma" w:hAnsi="Tahoma" w:cs="Tahoma"/>
                <w:sz w:val="16"/>
                <w:szCs w:val="16"/>
              </w:rPr>
              <w:t xml:space="preserve"> </w:t>
            </w:r>
            <w:r w:rsidR="00517F25" w:rsidRPr="00191CB3">
              <w:rPr>
                <w:rFonts w:ascii="Tahoma" w:hAnsi="Tahoma" w:cs="Tahoma"/>
                <w:sz w:val="16"/>
                <w:szCs w:val="16"/>
              </w:rPr>
              <w:t>Non-</w:t>
            </w:r>
            <w:r w:rsidR="00522BE9" w:rsidRPr="00191CB3">
              <w:rPr>
                <w:rFonts w:ascii="Tahoma" w:hAnsi="Tahoma" w:cs="Tahoma"/>
                <w:sz w:val="16"/>
                <w:szCs w:val="16"/>
              </w:rPr>
              <w:t xml:space="preserve">Bus. </w:t>
            </w:r>
            <w:r w:rsidR="00522BE9" w:rsidRPr="00191CB3">
              <w:rPr>
                <w:rFonts w:ascii="Tahoma" w:hAnsi="Tahoma" w:cs="Tahoma"/>
                <w:b/>
                <w:sz w:val="16"/>
                <w:szCs w:val="16"/>
              </w:rPr>
              <w:t>or</w:t>
            </w:r>
            <w:r w:rsidR="00522BE9" w:rsidRPr="00191CB3">
              <w:rPr>
                <w:rFonts w:ascii="Tahoma" w:hAnsi="Tahoma" w:cs="Tahoma"/>
                <w:sz w:val="16"/>
                <w:szCs w:val="16"/>
              </w:rPr>
              <w:t xml:space="preserve"> Free</w:t>
            </w:r>
          </w:p>
        </w:tc>
      </w:tr>
      <w:tr w:rsidR="00667A36" w:rsidRPr="00667A36" w14:paraId="168ED882" w14:textId="77777777" w:rsidTr="00EC143E">
        <w:trPr>
          <w:trHeight w:val="422"/>
        </w:trPr>
        <w:tc>
          <w:tcPr>
            <w:tcW w:w="1777" w:type="dxa"/>
            <w:vAlign w:val="center"/>
          </w:tcPr>
          <w:p w14:paraId="2CA56481" w14:textId="77777777" w:rsidR="00667A36" w:rsidRPr="003454EA" w:rsidRDefault="00667A36" w:rsidP="00524489">
            <w:pPr>
              <w:tabs>
                <w:tab w:val="left" w:pos="935"/>
              </w:tabs>
              <w:jc w:val="center"/>
              <w:rPr>
                <w:rFonts w:ascii="Tahoma" w:hAnsi="Tahoma" w:cs="Tahoma"/>
                <w:sz w:val="16"/>
                <w:szCs w:val="16"/>
              </w:rPr>
            </w:pPr>
            <w:r w:rsidRPr="003454EA">
              <w:rPr>
                <w:rFonts w:ascii="Tahoma" w:hAnsi="Tahoma" w:cs="Tahoma"/>
                <w:sz w:val="16"/>
                <w:szCs w:val="16"/>
              </w:rPr>
              <w:t>Music</w:t>
            </w:r>
          </w:p>
        </w:tc>
        <w:tc>
          <w:tcPr>
            <w:tcW w:w="990" w:type="dxa"/>
            <w:vAlign w:val="center"/>
          </w:tcPr>
          <w:p w14:paraId="600D7836" w14:textId="77777777" w:rsidR="00667A36" w:rsidRPr="003454EA" w:rsidRDefault="00667A36" w:rsidP="00D04558">
            <w:pPr>
              <w:tabs>
                <w:tab w:val="left" w:pos="935"/>
              </w:tabs>
              <w:rPr>
                <w:rFonts w:ascii="Tahoma" w:hAnsi="Tahoma" w:cs="Tahoma"/>
                <w:sz w:val="16"/>
                <w:szCs w:val="16"/>
              </w:rPr>
            </w:pPr>
          </w:p>
        </w:tc>
        <w:tc>
          <w:tcPr>
            <w:tcW w:w="1260" w:type="dxa"/>
            <w:vAlign w:val="center"/>
          </w:tcPr>
          <w:p w14:paraId="7FC9972A" w14:textId="77777777" w:rsidR="00667A36" w:rsidRPr="003454EA" w:rsidRDefault="00667A36" w:rsidP="00524489">
            <w:pPr>
              <w:tabs>
                <w:tab w:val="left" w:pos="935"/>
              </w:tabs>
              <w:jc w:val="center"/>
              <w:rPr>
                <w:rFonts w:ascii="Tahoma" w:hAnsi="Tahoma" w:cs="Tahoma"/>
                <w:sz w:val="16"/>
                <w:szCs w:val="16"/>
              </w:rPr>
            </w:pPr>
            <w:r w:rsidRPr="003454EA">
              <w:rPr>
                <w:rFonts w:ascii="Tahoma" w:hAnsi="Tahoma" w:cs="Tahoma"/>
                <w:sz w:val="16"/>
                <w:szCs w:val="16"/>
              </w:rPr>
              <w:t>SAR 3030</w:t>
            </w:r>
          </w:p>
        </w:tc>
        <w:tc>
          <w:tcPr>
            <w:tcW w:w="563" w:type="dxa"/>
            <w:vAlign w:val="center"/>
          </w:tcPr>
          <w:p w14:paraId="73B92782" w14:textId="77777777" w:rsidR="00667A36" w:rsidRPr="003454EA" w:rsidRDefault="00667A36" w:rsidP="00524489">
            <w:pPr>
              <w:tabs>
                <w:tab w:val="left" w:pos="935"/>
              </w:tabs>
              <w:jc w:val="center"/>
              <w:rPr>
                <w:rFonts w:ascii="Tahoma" w:hAnsi="Tahoma" w:cs="Tahoma"/>
                <w:sz w:val="16"/>
                <w:szCs w:val="16"/>
              </w:rPr>
            </w:pPr>
            <w:r w:rsidRPr="003454EA">
              <w:rPr>
                <w:rFonts w:ascii="Tahoma" w:hAnsi="Tahoma" w:cs="Tahoma"/>
                <w:sz w:val="16"/>
                <w:szCs w:val="16"/>
              </w:rPr>
              <w:t>3</w:t>
            </w:r>
          </w:p>
        </w:tc>
        <w:tc>
          <w:tcPr>
            <w:tcW w:w="1800" w:type="dxa"/>
            <w:vAlign w:val="center"/>
          </w:tcPr>
          <w:p w14:paraId="212D8CCE" w14:textId="77777777" w:rsidR="00667A36" w:rsidRPr="003454EA" w:rsidRDefault="00667A36" w:rsidP="00667A36">
            <w:pPr>
              <w:tabs>
                <w:tab w:val="left" w:pos="935"/>
              </w:tabs>
              <w:jc w:val="center"/>
              <w:rPr>
                <w:rFonts w:ascii="Tahoma" w:hAnsi="Tahoma" w:cs="Tahoma"/>
                <w:sz w:val="16"/>
                <w:szCs w:val="16"/>
              </w:rPr>
            </w:pPr>
            <w:r w:rsidRPr="003454EA">
              <w:rPr>
                <w:rFonts w:ascii="Tahoma" w:hAnsi="Tahoma" w:cs="Tahoma"/>
                <w:sz w:val="16"/>
                <w:szCs w:val="16"/>
              </w:rPr>
              <w:t>Humanities</w:t>
            </w:r>
            <w:r w:rsidRPr="003454EA">
              <w:rPr>
                <w:rFonts w:ascii="Tahoma" w:hAnsi="Tahoma" w:cs="Tahoma"/>
                <w:b/>
                <w:sz w:val="16"/>
                <w:szCs w:val="16"/>
              </w:rPr>
              <w:t xml:space="preserve"> or</w:t>
            </w:r>
          </w:p>
          <w:p w14:paraId="6B7F87EF" w14:textId="77777777" w:rsidR="00667A36" w:rsidRPr="003454EA" w:rsidRDefault="00DC77FD" w:rsidP="00667A36">
            <w:pPr>
              <w:tabs>
                <w:tab w:val="left" w:pos="935"/>
              </w:tabs>
              <w:jc w:val="center"/>
              <w:rPr>
                <w:rFonts w:ascii="Tahoma" w:hAnsi="Tahoma" w:cs="Tahoma"/>
                <w:sz w:val="16"/>
                <w:szCs w:val="16"/>
              </w:rPr>
            </w:pPr>
            <w:r>
              <w:rPr>
                <w:rFonts w:ascii="Tahoma" w:hAnsi="Tahoma" w:cs="Tahoma"/>
                <w:sz w:val="16"/>
                <w:szCs w:val="16"/>
              </w:rPr>
              <w:t>Non-</w:t>
            </w:r>
            <w:r w:rsidR="00667A36" w:rsidRPr="003454EA">
              <w:rPr>
                <w:rFonts w:ascii="Tahoma" w:hAnsi="Tahoma" w:cs="Tahoma"/>
                <w:sz w:val="16"/>
                <w:szCs w:val="16"/>
              </w:rPr>
              <w:t xml:space="preserve">Bus. </w:t>
            </w:r>
            <w:r w:rsidR="00667A36" w:rsidRPr="003454EA">
              <w:rPr>
                <w:rFonts w:ascii="Tahoma" w:hAnsi="Tahoma" w:cs="Tahoma"/>
                <w:b/>
                <w:sz w:val="16"/>
                <w:szCs w:val="16"/>
              </w:rPr>
              <w:t xml:space="preserve">or </w:t>
            </w:r>
            <w:r w:rsidR="00667A36" w:rsidRPr="003454EA">
              <w:rPr>
                <w:rFonts w:ascii="Tahoma" w:hAnsi="Tahoma" w:cs="Tahoma"/>
                <w:sz w:val="16"/>
                <w:szCs w:val="16"/>
              </w:rPr>
              <w:t>Free</w:t>
            </w:r>
          </w:p>
        </w:tc>
      </w:tr>
      <w:tr w:rsidR="0046734E" w:rsidRPr="003454EA" w14:paraId="1595CF8A" w14:textId="77777777" w:rsidTr="00EC143E">
        <w:trPr>
          <w:trHeight w:val="485"/>
        </w:trPr>
        <w:tc>
          <w:tcPr>
            <w:tcW w:w="1777" w:type="dxa"/>
            <w:vAlign w:val="center"/>
          </w:tcPr>
          <w:p w14:paraId="0114B04C" w14:textId="77777777" w:rsidR="0046734E" w:rsidRPr="006A0850" w:rsidRDefault="0046734E" w:rsidP="00524489">
            <w:pPr>
              <w:tabs>
                <w:tab w:val="left" w:pos="935"/>
              </w:tabs>
              <w:jc w:val="center"/>
              <w:rPr>
                <w:rFonts w:ascii="Tahoma" w:hAnsi="Tahoma" w:cs="Tahoma"/>
                <w:sz w:val="16"/>
                <w:szCs w:val="16"/>
              </w:rPr>
            </w:pPr>
            <w:r w:rsidRPr="006A0850">
              <w:rPr>
                <w:rFonts w:ascii="Tahoma" w:hAnsi="Tahoma" w:cs="Tahoma"/>
                <w:sz w:val="16"/>
                <w:szCs w:val="16"/>
              </w:rPr>
              <w:t>Philosophy</w:t>
            </w:r>
          </w:p>
        </w:tc>
        <w:tc>
          <w:tcPr>
            <w:tcW w:w="990" w:type="dxa"/>
            <w:vAlign w:val="center"/>
          </w:tcPr>
          <w:p w14:paraId="11BC0883" w14:textId="77777777" w:rsidR="0046734E" w:rsidRPr="006A0850" w:rsidRDefault="0046734E" w:rsidP="00524489">
            <w:pPr>
              <w:tabs>
                <w:tab w:val="left" w:pos="935"/>
              </w:tabs>
              <w:jc w:val="center"/>
              <w:rPr>
                <w:rFonts w:ascii="Tahoma" w:hAnsi="Tahoma" w:cs="Tahoma"/>
                <w:sz w:val="16"/>
                <w:szCs w:val="16"/>
              </w:rPr>
            </w:pPr>
          </w:p>
        </w:tc>
        <w:tc>
          <w:tcPr>
            <w:tcW w:w="1260" w:type="dxa"/>
            <w:vAlign w:val="center"/>
          </w:tcPr>
          <w:p w14:paraId="759F4634" w14:textId="77777777" w:rsidR="0046734E" w:rsidRPr="006A0850" w:rsidRDefault="00A031FE" w:rsidP="00524489">
            <w:pPr>
              <w:tabs>
                <w:tab w:val="left" w:pos="935"/>
              </w:tabs>
              <w:jc w:val="center"/>
              <w:rPr>
                <w:rFonts w:ascii="Tahoma" w:hAnsi="Tahoma" w:cs="Tahoma"/>
                <w:sz w:val="16"/>
                <w:szCs w:val="16"/>
              </w:rPr>
            </w:pPr>
            <w:r>
              <w:rPr>
                <w:rFonts w:ascii="Tahoma" w:hAnsi="Tahoma" w:cs="Tahoma"/>
                <w:sz w:val="16"/>
                <w:szCs w:val="16"/>
              </w:rPr>
              <w:t>PHI</w:t>
            </w:r>
            <w:r w:rsidR="0046734E" w:rsidRPr="006A0850">
              <w:rPr>
                <w:rFonts w:ascii="Tahoma" w:hAnsi="Tahoma" w:cs="Tahoma"/>
                <w:sz w:val="16"/>
                <w:szCs w:val="16"/>
              </w:rPr>
              <w:t xml:space="preserve"> 2990</w:t>
            </w:r>
          </w:p>
        </w:tc>
        <w:tc>
          <w:tcPr>
            <w:tcW w:w="563" w:type="dxa"/>
            <w:vAlign w:val="center"/>
          </w:tcPr>
          <w:p w14:paraId="7A554291" w14:textId="77777777" w:rsidR="0046734E" w:rsidRPr="006A0850" w:rsidRDefault="0046734E" w:rsidP="00524489">
            <w:pPr>
              <w:tabs>
                <w:tab w:val="left" w:pos="935"/>
              </w:tabs>
              <w:jc w:val="center"/>
              <w:rPr>
                <w:rFonts w:ascii="Tahoma" w:hAnsi="Tahoma" w:cs="Tahoma"/>
                <w:sz w:val="16"/>
                <w:szCs w:val="16"/>
              </w:rPr>
            </w:pPr>
            <w:r w:rsidRPr="006A0850">
              <w:rPr>
                <w:rFonts w:ascii="Tahoma" w:hAnsi="Tahoma" w:cs="Tahoma"/>
                <w:sz w:val="16"/>
                <w:szCs w:val="16"/>
              </w:rPr>
              <w:t>3</w:t>
            </w:r>
          </w:p>
        </w:tc>
        <w:tc>
          <w:tcPr>
            <w:tcW w:w="1800" w:type="dxa"/>
            <w:vAlign w:val="center"/>
          </w:tcPr>
          <w:p w14:paraId="33E7BF12" w14:textId="77777777" w:rsidR="00667A36" w:rsidRPr="003454EA" w:rsidRDefault="00667A36" w:rsidP="00667A36">
            <w:pPr>
              <w:tabs>
                <w:tab w:val="left" w:pos="935"/>
              </w:tabs>
              <w:jc w:val="center"/>
              <w:rPr>
                <w:rFonts w:ascii="Tahoma" w:hAnsi="Tahoma" w:cs="Tahoma"/>
                <w:sz w:val="16"/>
                <w:szCs w:val="16"/>
              </w:rPr>
            </w:pPr>
            <w:r w:rsidRPr="003454EA">
              <w:rPr>
                <w:rFonts w:ascii="Tahoma" w:hAnsi="Tahoma" w:cs="Tahoma"/>
                <w:sz w:val="16"/>
                <w:szCs w:val="16"/>
              </w:rPr>
              <w:t>Humanities</w:t>
            </w:r>
            <w:r w:rsidRPr="003454EA">
              <w:rPr>
                <w:rFonts w:ascii="Tahoma" w:hAnsi="Tahoma" w:cs="Tahoma"/>
                <w:b/>
                <w:sz w:val="16"/>
                <w:szCs w:val="16"/>
              </w:rPr>
              <w:t xml:space="preserve"> or</w:t>
            </w:r>
          </w:p>
          <w:p w14:paraId="5C99DBE5" w14:textId="77777777" w:rsidR="0046734E" w:rsidRPr="003454EA" w:rsidRDefault="00DC77FD" w:rsidP="00667A36">
            <w:pPr>
              <w:tabs>
                <w:tab w:val="left" w:pos="935"/>
              </w:tabs>
              <w:jc w:val="center"/>
              <w:rPr>
                <w:rFonts w:ascii="Tahoma" w:hAnsi="Tahoma" w:cs="Tahoma"/>
                <w:sz w:val="16"/>
                <w:szCs w:val="16"/>
              </w:rPr>
            </w:pPr>
            <w:r>
              <w:rPr>
                <w:rFonts w:ascii="Tahoma" w:hAnsi="Tahoma" w:cs="Tahoma"/>
                <w:sz w:val="16"/>
                <w:szCs w:val="16"/>
              </w:rPr>
              <w:t>Non-</w:t>
            </w:r>
            <w:r w:rsidR="00667A36" w:rsidRPr="003454EA">
              <w:rPr>
                <w:rFonts w:ascii="Tahoma" w:hAnsi="Tahoma" w:cs="Tahoma"/>
                <w:sz w:val="16"/>
                <w:szCs w:val="16"/>
              </w:rPr>
              <w:t xml:space="preserve">Bus. </w:t>
            </w:r>
            <w:r w:rsidR="00667A36" w:rsidRPr="003454EA">
              <w:rPr>
                <w:rFonts w:ascii="Tahoma" w:hAnsi="Tahoma" w:cs="Tahoma"/>
                <w:b/>
                <w:sz w:val="16"/>
                <w:szCs w:val="16"/>
              </w:rPr>
              <w:t xml:space="preserve">or </w:t>
            </w:r>
            <w:r w:rsidR="00667A36" w:rsidRPr="003454EA">
              <w:rPr>
                <w:rFonts w:ascii="Tahoma" w:hAnsi="Tahoma" w:cs="Tahoma"/>
                <w:sz w:val="16"/>
                <w:szCs w:val="16"/>
              </w:rPr>
              <w:t>Free</w:t>
            </w:r>
          </w:p>
        </w:tc>
      </w:tr>
      <w:tr w:rsidR="0046734E" w:rsidRPr="006A0850" w14:paraId="39626D45" w14:textId="77777777" w:rsidTr="00EC143E">
        <w:trPr>
          <w:trHeight w:val="440"/>
        </w:trPr>
        <w:tc>
          <w:tcPr>
            <w:tcW w:w="1777" w:type="dxa"/>
            <w:vAlign w:val="center"/>
          </w:tcPr>
          <w:p w14:paraId="2F479177" w14:textId="77777777" w:rsidR="0046734E" w:rsidRPr="006A0850" w:rsidRDefault="0046734E" w:rsidP="00524489">
            <w:pPr>
              <w:tabs>
                <w:tab w:val="left" w:pos="935"/>
              </w:tabs>
              <w:jc w:val="center"/>
              <w:rPr>
                <w:rFonts w:ascii="Tahoma" w:hAnsi="Tahoma" w:cs="Tahoma"/>
                <w:sz w:val="16"/>
                <w:szCs w:val="16"/>
              </w:rPr>
            </w:pPr>
            <w:r w:rsidRPr="006A0850">
              <w:rPr>
                <w:rFonts w:ascii="Tahoma" w:hAnsi="Tahoma" w:cs="Tahoma"/>
                <w:sz w:val="16"/>
                <w:szCs w:val="16"/>
              </w:rPr>
              <w:t>Physics</w:t>
            </w:r>
          </w:p>
        </w:tc>
        <w:tc>
          <w:tcPr>
            <w:tcW w:w="990" w:type="dxa"/>
            <w:vAlign w:val="center"/>
          </w:tcPr>
          <w:p w14:paraId="67A43BC6" w14:textId="77777777" w:rsidR="0046734E" w:rsidRPr="006A0850" w:rsidRDefault="0046734E" w:rsidP="00524489">
            <w:pPr>
              <w:tabs>
                <w:tab w:val="left" w:pos="935"/>
              </w:tabs>
              <w:jc w:val="center"/>
              <w:rPr>
                <w:rFonts w:ascii="Tahoma" w:hAnsi="Tahoma" w:cs="Tahoma"/>
                <w:sz w:val="16"/>
                <w:szCs w:val="16"/>
              </w:rPr>
            </w:pPr>
          </w:p>
        </w:tc>
        <w:tc>
          <w:tcPr>
            <w:tcW w:w="1260" w:type="dxa"/>
            <w:vAlign w:val="center"/>
          </w:tcPr>
          <w:p w14:paraId="41A28377" w14:textId="77777777" w:rsidR="00E53462" w:rsidRPr="00CE5C4D" w:rsidRDefault="00E53462" w:rsidP="00E53462">
            <w:pPr>
              <w:autoSpaceDE w:val="0"/>
              <w:autoSpaceDN w:val="0"/>
              <w:adjustRightInd w:val="0"/>
              <w:jc w:val="center"/>
              <w:rPr>
                <w:rFonts w:ascii="Tahoma" w:hAnsi="Tahoma" w:cs="Tahoma"/>
                <w:sz w:val="16"/>
                <w:szCs w:val="16"/>
              </w:rPr>
            </w:pPr>
            <w:r w:rsidRPr="00CE5C4D">
              <w:rPr>
                <w:rFonts w:ascii="Tahoma" w:hAnsi="Tahoma" w:cs="Tahoma"/>
                <w:sz w:val="16"/>
                <w:szCs w:val="16"/>
              </w:rPr>
              <w:t>PHY 1100/01</w:t>
            </w:r>
          </w:p>
          <w:p w14:paraId="70BBDA21" w14:textId="129A53B6" w:rsidR="0046734E" w:rsidRPr="00CE5C4D" w:rsidRDefault="00E53462" w:rsidP="00E53462">
            <w:pPr>
              <w:tabs>
                <w:tab w:val="left" w:pos="935"/>
              </w:tabs>
              <w:jc w:val="center"/>
              <w:rPr>
                <w:rFonts w:ascii="Tahoma" w:hAnsi="Tahoma" w:cs="Tahoma"/>
                <w:sz w:val="16"/>
                <w:szCs w:val="16"/>
              </w:rPr>
            </w:pPr>
            <w:r w:rsidRPr="00CE5C4D">
              <w:rPr>
                <w:rFonts w:ascii="Tahoma" w:hAnsi="Tahoma" w:cs="Tahoma"/>
                <w:sz w:val="16"/>
                <w:szCs w:val="16"/>
              </w:rPr>
              <w:t>PHY 1102/03</w:t>
            </w:r>
          </w:p>
        </w:tc>
        <w:tc>
          <w:tcPr>
            <w:tcW w:w="563" w:type="dxa"/>
            <w:vAlign w:val="center"/>
          </w:tcPr>
          <w:p w14:paraId="71AC108F" w14:textId="77777777" w:rsidR="0046734E" w:rsidRPr="00CE5C4D" w:rsidRDefault="00D2346E" w:rsidP="00524489">
            <w:pPr>
              <w:tabs>
                <w:tab w:val="left" w:pos="935"/>
              </w:tabs>
              <w:jc w:val="center"/>
              <w:rPr>
                <w:rFonts w:ascii="Tahoma" w:hAnsi="Tahoma" w:cs="Tahoma"/>
                <w:sz w:val="16"/>
                <w:szCs w:val="16"/>
              </w:rPr>
            </w:pPr>
            <w:r w:rsidRPr="00CE5C4D">
              <w:rPr>
                <w:rFonts w:ascii="Tahoma" w:hAnsi="Tahoma" w:cs="Tahoma"/>
                <w:sz w:val="16"/>
                <w:szCs w:val="16"/>
              </w:rPr>
              <w:t>3</w:t>
            </w:r>
            <w:r w:rsidR="0046734E" w:rsidRPr="00CE5C4D">
              <w:rPr>
                <w:rFonts w:ascii="Tahoma" w:hAnsi="Tahoma" w:cs="Tahoma"/>
                <w:sz w:val="16"/>
                <w:szCs w:val="16"/>
              </w:rPr>
              <w:t>/1</w:t>
            </w:r>
          </w:p>
          <w:p w14:paraId="71041F6E" w14:textId="77777777" w:rsidR="0046734E" w:rsidRPr="00CE5C4D" w:rsidRDefault="00D2346E" w:rsidP="00524489">
            <w:pPr>
              <w:tabs>
                <w:tab w:val="left" w:pos="935"/>
              </w:tabs>
              <w:jc w:val="center"/>
              <w:rPr>
                <w:rFonts w:ascii="Tahoma" w:hAnsi="Tahoma" w:cs="Tahoma"/>
                <w:sz w:val="16"/>
                <w:szCs w:val="16"/>
              </w:rPr>
            </w:pPr>
            <w:r w:rsidRPr="00CE5C4D">
              <w:rPr>
                <w:rFonts w:ascii="Tahoma" w:hAnsi="Tahoma" w:cs="Tahoma"/>
                <w:sz w:val="16"/>
                <w:szCs w:val="16"/>
              </w:rPr>
              <w:t>3</w:t>
            </w:r>
            <w:r w:rsidR="0046734E" w:rsidRPr="00CE5C4D">
              <w:rPr>
                <w:rFonts w:ascii="Tahoma" w:hAnsi="Tahoma" w:cs="Tahoma"/>
                <w:sz w:val="16"/>
                <w:szCs w:val="16"/>
              </w:rPr>
              <w:t>/1</w:t>
            </w:r>
          </w:p>
        </w:tc>
        <w:tc>
          <w:tcPr>
            <w:tcW w:w="1800" w:type="dxa"/>
            <w:vAlign w:val="center"/>
          </w:tcPr>
          <w:p w14:paraId="4636A4F0" w14:textId="77777777" w:rsidR="0046734E" w:rsidRPr="00CE5C4D" w:rsidRDefault="0046734E" w:rsidP="00524489">
            <w:pPr>
              <w:tabs>
                <w:tab w:val="left" w:pos="935"/>
              </w:tabs>
              <w:jc w:val="center"/>
              <w:rPr>
                <w:rFonts w:ascii="Tahoma" w:hAnsi="Tahoma" w:cs="Tahoma"/>
                <w:sz w:val="16"/>
                <w:szCs w:val="16"/>
              </w:rPr>
            </w:pPr>
            <w:r w:rsidRPr="00CE5C4D">
              <w:rPr>
                <w:rFonts w:ascii="Tahoma" w:hAnsi="Tahoma" w:cs="Tahoma"/>
                <w:sz w:val="16"/>
                <w:szCs w:val="16"/>
              </w:rPr>
              <w:t xml:space="preserve">Natural Science </w:t>
            </w:r>
            <w:r w:rsidRPr="00CE5C4D">
              <w:rPr>
                <w:rFonts w:ascii="Tahoma" w:hAnsi="Tahoma" w:cs="Tahoma"/>
                <w:b/>
                <w:sz w:val="16"/>
                <w:szCs w:val="16"/>
              </w:rPr>
              <w:t>and</w:t>
            </w:r>
            <w:r w:rsidRPr="00CE5C4D">
              <w:rPr>
                <w:rFonts w:ascii="Tahoma" w:hAnsi="Tahoma" w:cs="Tahoma"/>
                <w:sz w:val="16"/>
                <w:szCs w:val="16"/>
              </w:rPr>
              <w:t xml:space="preserve"> </w:t>
            </w:r>
            <w:r w:rsidR="000B0B77" w:rsidRPr="00CE5C4D">
              <w:rPr>
                <w:rFonts w:ascii="Tahoma" w:hAnsi="Tahoma" w:cs="Tahoma"/>
                <w:sz w:val="16"/>
                <w:szCs w:val="16"/>
              </w:rPr>
              <w:t>Social Science</w:t>
            </w:r>
          </w:p>
        </w:tc>
      </w:tr>
      <w:tr w:rsidR="0046734E" w:rsidRPr="006A0850" w14:paraId="56048DED" w14:textId="77777777" w:rsidTr="00EC143E">
        <w:trPr>
          <w:trHeight w:val="440"/>
        </w:trPr>
        <w:tc>
          <w:tcPr>
            <w:tcW w:w="1777" w:type="dxa"/>
            <w:vAlign w:val="center"/>
          </w:tcPr>
          <w:p w14:paraId="1006C0FE" w14:textId="77777777" w:rsidR="0046734E" w:rsidRPr="006A0850" w:rsidRDefault="00A846C4" w:rsidP="00524489">
            <w:pPr>
              <w:tabs>
                <w:tab w:val="left" w:pos="935"/>
              </w:tabs>
              <w:jc w:val="center"/>
              <w:rPr>
                <w:rFonts w:ascii="Tahoma" w:hAnsi="Tahoma" w:cs="Tahoma"/>
                <w:sz w:val="16"/>
                <w:szCs w:val="16"/>
              </w:rPr>
            </w:pPr>
            <w:r>
              <w:br w:type="page"/>
            </w:r>
            <w:r w:rsidR="0003210C">
              <w:br w:type="page"/>
            </w:r>
            <w:r w:rsidR="0046734E" w:rsidRPr="006A0850">
              <w:rPr>
                <w:rFonts w:ascii="Tahoma" w:hAnsi="Tahoma" w:cs="Tahoma"/>
                <w:sz w:val="16"/>
                <w:szCs w:val="16"/>
              </w:rPr>
              <w:t>Psychology</w:t>
            </w:r>
          </w:p>
        </w:tc>
        <w:tc>
          <w:tcPr>
            <w:tcW w:w="990" w:type="dxa"/>
            <w:vAlign w:val="center"/>
          </w:tcPr>
          <w:p w14:paraId="6E268A57" w14:textId="77777777" w:rsidR="0046734E" w:rsidRPr="006A0850" w:rsidRDefault="0046734E" w:rsidP="00524489">
            <w:pPr>
              <w:tabs>
                <w:tab w:val="left" w:pos="935"/>
              </w:tabs>
              <w:jc w:val="center"/>
              <w:rPr>
                <w:rFonts w:ascii="Tahoma" w:hAnsi="Tahoma" w:cs="Tahoma"/>
                <w:sz w:val="16"/>
                <w:szCs w:val="16"/>
              </w:rPr>
            </w:pPr>
          </w:p>
        </w:tc>
        <w:tc>
          <w:tcPr>
            <w:tcW w:w="1260" w:type="dxa"/>
            <w:vAlign w:val="center"/>
          </w:tcPr>
          <w:p w14:paraId="5796230A" w14:textId="77777777" w:rsidR="0046734E" w:rsidRPr="006A0850" w:rsidRDefault="0046734E" w:rsidP="00524489">
            <w:pPr>
              <w:tabs>
                <w:tab w:val="left" w:pos="935"/>
              </w:tabs>
              <w:jc w:val="center"/>
              <w:rPr>
                <w:rFonts w:ascii="Tahoma" w:hAnsi="Tahoma" w:cs="Tahoma"/>
                <w:sz w:val="16"/>
                <w:szCs w:val="16"/>
              </w:rPr>
            </w:pPr>
            <w:r w:rsidRPr="006A0850">
              <w:rPr>
                <w:rFonts w:ascii="Tahoma" w:hAnsi="Tahoma" w:cs="Tahoma"/>
                <w:sz w:val="16"/>
                <w:szCs w:val="16"/>
              </w:rPr>
              <w:t>PSY 1000</w:t>
            </w:r>
          </w:p>
        </w:tc>
        <w:tc>
          <w:tcPr>
            <w:tcW w:w="563" w:type="dxa"/>
            <w:vAlign w:val="center"/>
          </w:tcPr>
          <w:p w14:paraId="35CB2527" w14:textId="77777777" w:rsidR="0046734E" w:rsidRPr="006A0850" w:rsidRDefault="0046734E" w:rsidP="00524489">
            <w:pPr>
              <w:tabs>
                <w:tab w:val="left" w:pos="935"/>
              </w:tabs>
              <w:jc w:val="center"/>
              <w:rPr>
                <w:rFonts w:ascii="Tahoma" w:hAnsi="Tahoma" w:cs="Tahoma"/>
                <w:sz w:val="16"/>
                <w:szCs w:val="16"/>
              </w:rPr>
            </w:pPr>
            <w:r w:rsidRPr="006A0850">
              <w:rPr>
                <w:rFonts w:ascii="Tahoma" w:hAnsi="Tahoma" w:cs="Tahoma"/>
                <w:sz w:val="16"/>
                <w:szCs w:val="16"/>
              </w:rPr>
              <w:t>3</w:t>
            </w:r>
          </w:p>
        </w:tc>
        <w:tc>
          <w:tcPr>
            <w:tcW w:w="1800" w:type="dxa"/>
            <w:vAlign w:val="center"/>
          </w:tcPr>
          <w:p w14:paraId="4D5D1FEF" w14:textId="77777777" w:rsidR="0046734E" w:rsidRPr="006A0850" w:rsidRDefault="0046734E" w:rsidP="00524489">
            <w:pPr>
              <w:tabs>
                <w:tab w:val="left" w:pos="935"/>
              </w:tabs>
              <w:jc w:val="center"/>
              <w:rPr>
                <w:rFonts w:ascii="Tahoma" w:hAnsi="Tahoma" w:cs="Tahoma"/>
                <w:sz w:val="16"/>
                <w:szCs w:val="16"/>
              </w:rPr>
            </w:pPr>
            <w:r w:rsidRPr="006A0850">
              <w:rPr>
                <w:rFonts w:ascii="Tahoma" w:hAnsi="Tahoma" w:cs="Tahoma"/>
                <w:sz w:val="16"/>
                <w:szCs w:val="16"/>
              </w:rPr>
              <w:t xml:space="preserve">Behavioral Science </w:t>
            </w:r>
            <w:r w:rsidRPr="006A0850">
              <w:rPr>
                <w:rFonts w:ascii="Tahoma" w:hAnsi="Tahoma" w:cs="Tahoma"/>
                <w:b/>
                <w:sz w:val="16"/>
                <w:szCs w:val="16"/>
              </w:rPr>
              <w:t>or</w:t>
            </w:r>
          </w:p>
          <w:p w14:paraId="089EFAB4" w14:textId="77777777" w:rsidR="0046734E" w:rsidRPr="006A0850" w:rsidRDefault="00A01FC8" w:rsidP="00883898">
            <w:pPr>
              <w:tabs>
                <w:tab w:val="left" w:pos="935"/>
              </w:tabs>
              <w:jc w:val="center"/>
              <w:rPr>
                <w:rFonts w:ascii="Tahoma" w:hAnsi="Tahoma" w:cs="Tahoma"/>
                <w:sz w:val="16"/>
                <w:szCs w:val="16"/>
              </w:rPr>
            </w:pPr>
            <w:r w:rsidRPr="006A0850">
              <w:rPr>
                <w:rFonts w:ascii="Tahoma" w:hAnsi="Tahoma" w:cs="Tahoma"/>
                <w:sz w:val="16"/>
                <w:szCs w:val="16"/>
              </w:rPr>
              <w:t>Social Science</w:t>
            </w:r>
          </w:p>
        </w:tc>
      </w:tr>
      <w:tr w:rsidR="0046734E" w:rsidRPr="006A0850" w14:paraId="0C8DF2D7" w14:textId="77777777" w:rsidTr="00EC143E">
        <w:trPr>
          <w:trHeight w:val="440"/>
        </w:trPr>
        <w:tc>
          <w:tcPr>
            <w:tcW w:w="1777" w:type="dxa"/>
            <w:vAlign w:val="center"/>
          </w:tcPr>
          <w:p w14:paraId="07C5A254" w14:textId="77777777" w:rsidR="0046734E" w:rsidRPr="006A0850" w:rsidRDefault="0046734E" w:rsidP="00524489">
            <w:pPr>
              <w:tabs>
                <w:tab w:val="left" w:pos="935"/>
              </w:tabs>
              <w:jc w:val="center"/>
              <w:rPr>
                <w:rFonts w:ascii="Tahoma" w:hAnsi="Tahoma" w:cs="Tahoma"/>
                <w:sz w:val="16"/>
                <w:szCs w:val="16"/>
              </w:rPr>
            </w:pPr>
            <w:r w:rsidRPr="006A0850">
              <w:rPr>
                <w:rFonts w:ascii="Tahoma" w:hAnsi="Tahoma" w:cs="Tahoma"/>
                <w:sz w:val="16"/>
                <w:szCs w:val="16"/>
              </w:rPr>
              <w:t>Spanish A2 or B</w:t>
            </w:r>
          </w:p>
        </w:tc>
        <w:tc>
          <w:tcPr>
            <w:tcW w:w="990" w:type="dxa"/>
            <w:vAlign w:val="center"/>
          </w:tcPr>
          <w:p w14:paraId="43F13334" w14:textId="77777777" w:rsidR="0046734E" w:rsidRPr="006A0850" w:rsidRDefault="000D70CC" w:rsidP="00524489">
            <w:pPr>
              <w:tabs>
                <w:tab w:val="left" w:pos="935"/>
              </w:tabs>
              <w:jc w:val="center"/>
              <w:rPr>
                <w:rFonts w:ascii="Tahoma" w:hAnsi="Tahoma" w:cs="Tahoma"/>
                <w:sz w:val="16"/>
                <w:szCs w:val="16"/>
              </w:rPr>
            </w:pPr>
            <w:r>
              <w:rPr>
                <w:rFonts w:ascii="Tahoma" w:hAnsi="Tahoma" w:cs="Tahoma"/>
                <w:sz w:val="16"/>
                <w:szCs w:val="16"/>
              </w:rPr>
              <w:t xml:space="preserve"> </w:t>
            </w:r>
          </w:p>
        </w:tc>
        <w:tc>
          <w:tcPr>
            <w:tcW w:w="1260" w:type="dxa"/>
            <w:vAlign w:val="center"/>
          </w:tcPr>
          <w:p w14:paraId="17461EB2" w14:textId="77777777" w:rsidR="0046734E" w:rsidRPr="006A0850" w:rsidRDefault="0046734E" w:rsidP="00524489">
            <w:pPr>
              <w:tabs>
                <w:tab w:val="left" w:pos="935"/>
              </w:tabs>
              <w:jc w:val="center"/>
              <w:rPr>
                <w:rFonts w:ascii="Tahoma" w:hAnsi="Tahoma" w:cs="Tahoma"/>
                <w:sz w:val="16"/>
                <w:szCs w:val="16"/>
              </w:rPr>
            </w:pPr>
            <w:r w:rsidRPr="006A0850">
              <w:rPr>
                <w:rFonts w:ascii="Tahoma" w:hAnsi="Tahoma" w:cs="Tahoma"/>
                <w:sz w:val="16"/>
                <w:szCs w:val="16"/>
              </w:rPr>
              <w:t>SPA 1121</w:t>
            </w:r>
          </w:p>
          <w:p w14:paraId="78144D1B" w14:textId="77777777" w:rsidR="0046734E" w:rsidRPr="006A0850" w:rsidRDefault="0046734E" w:rsidP="00524489">
            <w:pPr>
              <w:tabs>
                <w:tab w:val="left" w:pos="935"/>
              </w:tabs>
              <w:jc w:val="center"/>
              <w:rPr>
                <w:rFonts w:ascii="Tahoma" w:hAnsi="Tahoma" w:cs="Tahoma"/>
                <w:sz w:val="16"/>
                <w:szCs w:val="16"/>
              </w:rPr>
            </w:pPr>
            <w:r w:rsidRPr="006A0850">
              <w:rPr>
                <w:rFonts w:ascii="Tahoma" w:hAnsi="Tahoma" w:cs="Tahoma"/>
                <w:sz w:val="16"/>
                <w:szCs w:val="16"/>
              </w:rPr>
              <w:t>SPA 1122</w:t>
            </w:r>
          </w:p>
        </w:tc>
        <w:tc>
          <w:tcPr>
            <w:tcW w:w="563" w:type="dxa"/>
            <w:vAlign w:val="center"/>
          </w:tcPr>
          <w:p w14:paraId="3DDEF8B9" w14:textId="77777777" w:rsidR="0046734E" w:rsidRPr="006A0850" w:rsidRDefault="0046734E" w:rsidP="00524489">
            <w:pPr>
              <w:tabs>
                <w:tab w:val="left" w:pos="935"/>
              </w:tabs>
              <w:jc w:val="center"/>
              <w:rPr>
                <w:rFonts w:ascii="Tahoma" w:hAnsi="Tahoma" w:cs="Tahoma"/>
                <w:sz w:val="16"/>
                <w:szCs w:val="16"/>
              </w:rPr>
            </w:pPr>
            <w:r w:rsidRPr="006A0850">
              <w:rPr>
                <w:rFonts w:ascii="Tahoma" w:hAnsi="Tahoma" w:cs="Tahoma"/>
                <w:sz w:val="16"/>
                <w:szCs w:val="16"/>
              </w:rPr>
              <w:t>3</w:t>
            </w:r>
          </w:p>
          <w:p w14:paraId="2DF8AB0C" w14:textId="77777777" w:rsidR="0046734E" w:rsidRPr="006A0850" w:rsidRDefault="0046734E" w:rsidP="00524489">
            <w:pPr>
              <w:tabs>
                <w:tab w:val="left" w:pos="935"/>
              </w:tabs>
              <w:jc w:val="center"/>
              <w:rPr>
                <w:rFonts w:ascii="Tahoma" w:hAnsi="Tahoma" w:cs="Tahoma"/>
                <w:sz w:val="16"/>
                <w:szCs w:val="16"/>
              </w:rPr>
            </w:pPr>
            <w:r w:rsidRPr="006A0850">
              <w:rPr>
                <w:rFonts w:ascii="Tahoma" w:hAnsi="Tahoma" w:cs="Tahoma"/>
                <w:sz w:val="16"/>
                <w:szCs w:val="16"/>
              </w:rPr>
              <w:t>3</w:t>
            </w:r>
          </w:p>
        </w:tc>
        <w:tc>
          <w:tcPr>
            <w:tcW w:w="1800" w:type="dxa"/>
            <w:vAlign w:val="center"/>
          </w:tcPr>
          <w:p w14:paraId="37C6BD08" w14:textId="77777777" w:rsidR="00C4412D" w:rsidRPr="006A0850" w:rsidRDefault="00C4412D" w:rsidP="00C4412D">
            <w:pPr>
              <w:tabs>
                <w:tab w:val="left" w:pos="935"/>
              </w:tabs>
              <w:jc w:val="center"/>
              <w:rPr>
                <w:rFonts w:ascii="Tahoma" w:hAnsi="Tahoma" w:cs="Tahoma"/>
                <w:sz w:val="16"/>
                <w:szCs w:val="16"/>
              </w:rPr>
            </w:pPr>
            <w:r w:rsidRPr="006A0850">
              <w:rPr>
                <w:rFonts w:ascii="Tahoma" w:hAnsi="Tahoma" w:cs="Tahoma"/>
                <w:sz w:val="16"/>
                <w:szCs w:val="16"/>
              </w:rPr>
              <w:t xml:space="preserve">Humanities </w:t>
            </w:r>
            <w:r w:rsidRPr="006A0850">
              <w:rPr>
                <w:rFonts w:ascii="Tahoma" w:hAnsi="Tahoma" w:cs="Tahoma"/>
                <w:b/>
                <w:sz w:val="16"/>
                <w:szCs w:val="16"/>
              </w:rPr>
              <w:t>and</w:t>
            </w:r>
          </w:p>
          <w:p w14:paraId="5E4EB54B" w14:textId="77777777" w:rsidR="0046734E" w:rsidRPr="006A0850" w:rsidRDefault="00DC77FD" w:rsidP="00C4412D">
            <w:pPr>
              <w:tabs>
                <w:tab w:val="left" w:pos="935"/>
              </w:tabs>
              <w:jc w:val="center"/>
              <w:rPr>
                <w:rFonts w:ascii="Tahoma" w:hAnsi="Tahoma" w:cs="Tahoma"/>
                <w:sz w:val="16"/>
                <w:szCs w:val="16"/>
              </w:rPr>
            </w:pPr>
            <w:r>
              <w:rPr>
                <w:rFonts w:ascii="Tahoma" w:hAnsi="Tahoma" w:cs="Tahoma"/>
                <w:sz w:val="16"/>
                <w:szCs w:val="16"/>
              </w:rPr>
              <w:t>Non-</w:t>
            </w:r>
            <w:r w:rsidR="00C4412D">
              <w:rPr>
                <w:rFonts w:ascii="Tahoma" w:hAnsi="Tahoma" w:cs="Tahoma"/>
                <w:sz w:val="16"/>
                <w:szCs w:val="16"/>
              </w:rPr>
              <w:t xml:space="preserve">Bus. </w:t>
            </w:r>
            <w:r w:rsidR="00C4412D" w:rsidRPr="00C4412D">
              <w:rPr>
                <w:rFonts w:ascii="Tahoma" w:hAnsi="Tahoma" w:cs="Tahoma"/>
                <w:b/>
                <w:sz w:val="16"/>
                <w:szCs w:val="16"/>
              </w:rPr>
              <w:t xml:space="preserve">or </w:t>
            </w:r>
            <w:r w:rsidR="00C4412D" w:rsidRPr="006A0850">
              <w:rPr>
                <w:rFonts w:ascii="Tahoma" w:hAnsi="Tahoma" w:cs="Tahoma"/>
                <w:sz w:val="16"/>
                <w:szCs w:val="16"/>
              </w:rPr>
              <w:t>Free</w:t>
            </w:r>
          </w:p>
        </w:tc>
      </w:tr>
    </w:tbl>
    <w:p w14:paraId="3CA9C77F" w14:textId="77777777" w:rsidR="00576BDD" w:rsidRPr="00576BDD" w:rsidRDefault="00576BDD" w:rsidP="00AB2C6D">
      <w:pPr>
        <w:pStyle w:val="SD-HangingIndent1"/>
        <w:widowControl/>
        <w:tabs>
          <w:tab w:val="clear" w:pos="270"/>
        </w:tabs>
        <w:spacing w:after="0" w:line="240" w:lineRule="auto"/>
        <w:ind w:left="180" w:right="720" w:hanging="180"/>
        <w:rPr>
          <w:rFonts w:ascii="Tahoma" w:eastAsia="Meiryo" w:hAnsi="Tahoma" w:cs="Tahoma"/>
          <w:sz w:val="10"/>
          <w:szCs w:val="10"/>
        </w:rPr>
      </w:pPr>
    </w:p>
    <w:p w14:paraId="21517C6B" w14:textId="7C41DA4A" w:rsidR="00D97683" w:rsidRDefault="00BE54BD" w:rsidP="00426C17">
      <w:pPr>
        <w:pStyle w:val="SD-HangingIndent1"/>
        <w:widowControl/>
        <w:tabs>
          <w:tab w:val="clear" w:pos="270"/>
          <w:tab w:val="left" w:pos="540"/>
        </w:tabs>
        <w:spacing w:after="0" w:line="240" w:lineRule="auto"/>
        <w:ind w:left="540" w:right="270" w:hanging="540"/>
        <w:rPr>
          <w:rFonts w:ascii="Tahoma" w:hAnsi="Tahoma" w:cs="Tahoma"/>
        </w:rPr>
      </w:pPr>
      <w:r w:rsidRPr="00B91C5F">
        <w:rPr>
          <w:rFonts w:ascii="Tahoma" w:eastAsia="Meiryo" w:hAnsi="Tahoma" w:cs="Tahoma"/>
        </w:rPr>
        <w:t xml:space="preserve">* </w:t>
      </w:r>
      <w:r w:rsidR="00426C17">
        <w:rPr>
          <w:rFonts w:ascii="Tahoma" w:eastAsia="Meiryo" w:hAnsi="Tahoma" w:cs="Tahoma"/>
        </w:rPr>
        <w:t xml:space="preserve">  </w:t>
      </w:r>
      <w:r w:rsidR="00476DB7" w:rsidRPr="00B91C5F">
        <w:rPr>
          <w:rFonts w:ascii="Tahoma" w:hAnsi="Tahoma" w:cs="Tahoma"/>
        </w:rPr>
        <w:t xml:space="preserve">MAT 1505 fulfills </w:t>
      </w:r>
      <w:r w:rsidR="00D97683" w:rsidRPr="00B91C5F">
        <w:rPr>
          <w:rFonts w:ascii="Tahoma" w:hAnsi="Tahoma" w:cs="Tahoma"/>
        </w:rPr>
        <w:t xml:space="preserve">a </w:t>
      </w:r>
      <w:r w:rsidR="00E92A9E" w:rsidRPr="00B91C5F">
        <w:rPr>
          <w:rFonts w:ascii="Tahoma" w:hAnsi="Tahoma" w:cs="Tahoma"/>
        </w:rPr>
        <w:t>n</w:t>
      </w:r>
      <w:r w:rsidR="00226873" w:rsidRPr="00B91C5F">
        <w:rPr>
          <w:rFonts w:ascii="Tahoma" w:hAnsi="Tahoma" w:cs="Tahoma"/>
        </w:rPr>
        <w:t xml:space="preserve">on-business or </w:t>
      </w:r>
      <w:r w:rsidR="00D97683" w:rsidRPr="00B91C5F">
        <w:rPr>
          <w:rFonts w:ascii="Tahoma" w:hAnsi="Tahoma" w:cs="Tahoma"/>
        </w:rPr>
        <w:t>free elective</w:t>
      </w:r>
    </w:p>
    <w:p w14:paraId="5F7E3A6E" w14:textId="77777777" w:rsidR="007B0F6C" w:rsidRPr="00B91C5F" w:rsidRDefault="007B0F6C" w:rsidP="00DD1E03">
      <w:pPr>
        <w:pStyle w:val="SD-BodyText9pt"/>
        <w:widowControl/>
        <w:tabs>
          <w:tab w:val="left" w:pos="540"/>
        </w:tabs>
        <w:spacing w:after="0" w:line="240" w:lineRule="auto"/>
        <w:ind w:right="270"/>
        <w:rPr>
          <w:rFonts w:ascii="Tahoma" w:hAnsi="Tahoma" w:cs="Tahoma"/>
        </w:rPr>
      </w:pPr>
    </w:p>
    <w:p w14:paraId="4E1EE964" w14:textId="77777777" w:rsidR="00871308" w:rsidRDefault="00871308" w:rsidP="00871308">
      <w:pPr>
        <w:pStyle w:val="sd-heading12c0"/>
        <w:keepNext/>
        <w:spacing w:before="58" w:beforeAutospacing="0" w:after="0" w:afterAutospacing="0"/>
        <w:ind w:right="270"/>
        <w:rPr>
          <w:rFonts w:ascii="Franklin Gothic Demi" w:hAnsi="Franklin Gothic Demi"/>
          <w:caps/>
          <w:sz w:val="24"/>
          <w:szCs w:val="24"/>
        </w:rPr>
      </w:pPr>
      <w:r>
        <w:rPr>
          <w:rFonts w:ascii="Tahoma" w:hAnsi="Tahoma" w:cs="Tahoma"/>
          <w:b/>
          <w:bCs/>
          <w:sz w:val="20"/>
          <w:szCs w:val="20"/>
        </w:rPr>
        <w:t>Lab for Financial Markets</w:t>
      </w:r>
    </w:p>
    <w:p w14:paraId="12EC76F9" w14:textId="62E7474F" w:rsidR="00871308" w:rsidRPr="0006634C" w:rsidRDefault="006A234B" w:rsidP="00184ACE">
      <w:pPr>
        <w:jc w:val="both"/>
        <w:rPr>
          <w:rFonts w:ascii="Tahoma" w:hAnsi="Tahoma" w:cs="Tahoma"/>
          <w:sz w:val="20"/>
          <w:szCs w:val="20"/>
        </w:rPr>
      </w:pPr>
      <w:r w:rsidRPr="0006634C">
        <w:rPr>
          <w:rFonts w:ascii="Tahoma" w:hAnsi="Tahoma" w:cs="Tahoma"/>
          <w:sz w:val="20"/>
          <w:szCs w:val="20"/>
        </w:rPr>
        <w:t xml:space="preserve">The </w:t>
      </w:r>
      <w:r w:rsidRPr="00A24960">
        <w:rPr>
          <w:rFonts w:ascii="Tahoma" w:hAnsi="Tahoma" w:cs="Tahoma"/>
          <w:sz w:val="20"/>
          <w:szCs w:val="20"/>
        </w:rPr>
        <w:t>Justin ‘90 &amp; Victoria Gmelich Lab for Financial Markets located on the main floor of Bartley Hall, is a state-of-the-art trading</w:t>
      </w:r>
      <w:r w:rsidRPr="0006634C">
        <w:rPr>
          <w:rFonts w:ascii="Tahoma" w:hAnsi="Tahoma" w:cs="Tahoma"/>
          <w:sz w:val="20"/>
          <w:szCs w:val="20"/>
        </w:rPr>
        <w:t xml:space="preserve"> facility and research lab that brings theory into practice.</w:t>
      </w:r>
      <w:r w:rsidR="00871308" w:rsidRPr="0006634C">
        <w:rPr>
          <w:rFonts w:ascii="Tahoma" w:hAnsi="Tahoma" w:cs="Tahoma"/>
          <w:sz w:val="20"/>
          <w:szCs w:val="20"/>
        </w:rPr>
        <w:t xml:space="preserve">  Due to a generous gift from Justin and Victoria Gmelich, the Lab has recently been renovated and relocated.</w:t>
      </w:r>
      <w:r w:rsidR="00184ACE">
        <w:rPr>
          <w:rFonts w:ascii="Tahoma" w:hAnsi="Tahoma" w:cs="Tahoma"/>
          <w:sz w:val="20"/>
          <w:szCs w:val="20"/>
        </w:rPr>
        <w:t xml:space="preserve"> </w:t>
      </w:r>
      <w:r w:rsidR="00871308" w:rsidRPr="0006634C">
        <w:rPr>
          <w:rFonts w:ascii="Tahoma" w:hAnsi="Tahoma" w:cs="Tahoma"/>
          <w:sz w:val="20"/>
          <w:szCs w:val="20"/>
        </w:rPr>
        <w:t xml:space="preserve"> The Lab consists of two similar yet distinct areas designed to support a wide range of curricular offerings and functions and will be the home for the Finance societies.  The larger lab consists of 28 trading desks with curved ultra-wide computer displays and top of the line computer hardware.</w:t>
      </w:r>
      <w:r w:rsidR="00184ACE">
        <w:rPr>
          <w:rFonts w:ascii="Tahoma" w:hAnsi="Tahoma" w:cs="Tahoma"/>
          <w:sz w:val="20"/>
          <w:szCs w:val="20"/>
        </w:rPr>
        <w:t xml:space="preserve"> </w:t>
      </w:r>
      <w:r w:rsidR="00871308" w:rsidRPr="0006634C">
        <w:rPr>
          <w:rFonts w:ascii="Tahoma" w:hAnsi="Tahoma" w:cs="Tahoma"/>
          <w:sz w:val="20"/>
          <w:szCs w:val="20"/>
        </w:rPr>
        <w:t xml:space="preserve"> This space is designed to handle up to 56 students at any one point in time due to split monitor functionality.</w:t>
      </w:r>
      <w:r w:rsidR="00184ACE">
        <w:rPr>
          <w:rFonts w:ascii="Tahoma" w:hAnsi="Tahoma" w:cs="Tahoma"/>
          <w:sz w:val="20"/>
          <w:szCs w:val="20"/>
        </w:rPr>
        <w:t xml:space="preserve">  </w:t>
      </w:r>
      <w:r w:rsidR="00871308" w:rsidRPr="0006634C">
        <w:rPr>
          <w:rFonts w:ascii="Tahoma" w:hAnsi="Tahoma" w:cs="Tahoma"/>
          <w:sz w:val="20"/>
          <w:szCs w:val="20"/>
        </w:rPr>
        <w:t>Each workstation is a full Bloomberg terminal and has additional software and data packages ranging from FactSet and WRDS to ArcGIS and Argus Real Estate.  In addition, the room has nine large screen LED displays to support the innovative Oblong ‘Mezzanine’ application.  This application, currently used at IBM Watson and NASA among others technology firms, will allow for an immersive and collaborative experience for students further bringing Wall Street and business directly into the classroom.  The second and smaller lab consists of 12 trading desks set up similarly to the main lab except that the hardware has been upgraded to include advanced GPUs to support higher level applications as well as to support faculty and student research. </w:t>
      </w:r>
    </w:p>
    <w:p w14:paraId="149CF98A" w14:textId="77777777" w:rsidR="00871308" w:rsidRDefault="00871308" w:rsidP="00DD1E03">
      <w:pPr>
        <w:pStyle w:val="SD-Heading12C"/>
        <w:widowControl/>
        <w:tabs>
          <w:tab w:val="left" w:pos="360"/>
        </w:tabs>
        <w:spacing w:before="0" w:after="0" w:line="240" w:lineRule="auto"/>
        <w:ind w:right="270"/>
        <w:outlineLvl w:val="0"/>
        <w:rPr>
          <w:rFonts w:ascii="Tahoma" w:eastAsia="Meiryo" w:hAnsi="Tahoma" w:cs="Tahoma"/>
          <w:b/>
          <w:caps w:val="0"/>
          <w:sz w:val="20"/>
          <w:szCs w:val="20"/>
        </w:rPr>
      </w:pPr>
    </w:p>
    <w:p w14:paraId="651DD6C2" w14:textId="77777777" w:rsidR="00BE54BD" w:rsidRPr="007D0431" w:rsidRDefault="001A6E83" w:rsidP="00DD1E03">
      <w:pPr>
        <w:pStyle w:val="SD-Heading12C"/>
        <w:widowControl/>
        <w:tabs>
          <w:tab w:val="left" w:pos="360"/>
        </w:tabs>
        <w:spacing w:before="0" w:after="0" w:line="240" w:lineRule="auto"/>
        <w:ind w:right="270"/>
        <w:outlineLvl w:val="0"/>
        <w:rPr>
          <w:rFonts w:ascii="Tahoma" w:eastAsia="Meiryo" w:hAnsi="Tahoma" w:cs="Tahoma"/>
          <w:b/>
          <w:caps w:val="0"/>
          <w:sz w:val="20"/>
          <w:szCs w:val="20"/>
        </w:rPr>
      </w:pPr>
      <w:r w:rsidRPr="007D0431">
        <w:rPr>
          <w:rFonts w:ascii="Tahoma" w:eastAsia="Meiryo" w:hAnsi="Tahoma" w:cs="Tahoma"/>
          <w:b/>
          <w:caps w:val="0"/>
          <w:sz w:val="20"/>
          <w:szCs w:val="20"/>
        </w:rPr>
        <w:t>Leave of Absence &amp; Voluntary</w:t>
      </w:r>
      <w:r w:rsidR="001A1D9E" w:rsidRPr="007D0431">
        <w:rPr>
          <w:rFonts w:ascii="Tahoma" w:eastAsia="Meiryo" w:hAnsi="Tahoma" w:cs="Tahoma"/>
          <w:b/>
          <w:caps w:val="0"/>
          <w:sz w:val="20"/>
          <w:szCs w:val="20"/>
        </w:rPr>
        <w:t xml:space="preserve"> Medical L</w:t>
      </w:r>
      <w:r w:rsidRPr="007D0431">
        <w:rPr>
          <w:rFonts w:ascii="Tahoma" w:eastAsia="Meiryo" w:hAnsi="Tahoma" w:cs="Tahoma"/>
          <w:b/>
          <w:caps w:val="0"/>
          <w:sz w:val="20"/>
          <w:szCs w:val="20"/>
        </w:rPr>
        <w:t>eave of Absence</w:t>
      </w:r>
    </w:p>
    <w:p w14:paraId="44C4B016" w14:textId="77777777" w:rsidR="001A6E83" w:rsidRPr="00AC6673" w:rsidRDefault="001A6E83" w:rsidP="00DD1E03">
      <w:pPr>
        <w:pStyle w:val="SD-Heading12C"/>
        <w:widowControl/>
        <w:tabs>
          <w:tab w:val="left" w:pos="360"/>
        </w:tabs>
        <w:spacing w:before="0" w:after="0" w:line="240" w:lineRule="auto"/>
        <w:ind w:left="360" w:right="270" w:hanging="360"/>
        <w:outlineLvl w:val="0"/>
        <w:rPr>
          <w:rStyle w:val="Bold"/>
          <w:rFonts w:ascii="Tahoma" w:eastAsia="Meiryo" w:hAnsi="Tahoma" w:cs="Tahoma"/>
          <w:b w:val="0"/>
          <w:bCs w:val="0"/>
          <w:caps w:val="0"/>
          <w:sz w:val="10"/>
          <w:szCs w:val="10"/>
        </w:rPr>
      </w:pPr>
    </w:p>
    <w:p w14:paraId="48A40D24" w14:textId="77777777" w:rsidR="001A1D9E" w:rsidRPr="007D0431" w:rsidRDefault="001A6E83" w:rsidP="00DD1E03">
      <w:pPr>
        <w:pStyle w:val="SD-BodyText9pt"/>
        <w:widowControl/>
        <w:spacing w:after="0" w:line="240" w:lineRule="auto"/>
        <w:ind w:right="270"/>
        <w:rPr>
          <w:rFonts w:ascii="Tahoma" w:eastAsia="Meiryo" w:hAnsi="Tahoma" w:cs="Tahoma"/>
          <w:b/>
          <w:sz w:val="20"/>
          <w:szCs w:val="20"/>
          <w:u w:val="single"/>
        </w:rPr>
      </w:pPr>
      <w:r w:rsidRPr="007D0431">
        <w:rPr>
          <w:rFonts w:ascii="Tahoma" w:eastAsia="Meiryo" w:hAnsi="Tahoma" w:cs="Tahoma"/>
          <w:b/>
          <w:sz w:val="20"/>
          <w:szCs w:val="20"/>
          <w:u w:val="single"/>
        </w:rPr>
        <w:t>Leave of Absence</w:t>
      </w:r>
    </w:p>
    <w:p w14:paraId="5898ED0D" w14:textId="77777777" w:rsidR="00FE6C1D" w:rsidRDefault="00F91FD8" w:rsidP="00DD1E03">
      <w:pPr>
        <w:pStyle w:val="SD-BodyText9pt"/>
        <w:widowControl/>
        <w:spacing w:after="0" w:line="240" w:lineRule="auto"/>
        <w:ind w:right="270"/>
        <w:rPr>
          <w:rFonts w:ascii="Tahoma" w:hAnsi="Tahoma" w:cs="Tahoma"/>
          <w:sz w:val="20"/>
          <w:szCs w:val="20"/>
        </w:rPr>
      </w:pPr>
      <w:r w:rsidRPr="007D0431">
        <w:rPr>
          <w:rFonts w:ascii="Tahoma" w:hAnsi="Tahoma" w:cs="Tahoma"/>
          <w:sz w:val="20"/>
          <w:szCs w:val="20"/>
        </w:rPr>
        <w:t xml:space="preserve">Students who plan to leave the University on a temporary basis should request a </w:t>
      </w:r>
      <w:r w:rsidR="00F172F0" w:rsidRPr="007D0431">
        <w:rPr>
          <w:rFonts w:ascii="Tahoma" w:hAnsi="Tahoma" w:cs="Tahoma"/>
          <w:sz w:val="20"/>
          <w:szCs w:val="20"/>
        </w:rPr>
        <w:t>l</w:t>
      </w:r>
      <w:r w:rsidRPr="007D0431">
        <w:rPr>
          <w:rFonts w:ascii="Tahoma" w:hAnsi="Tahoma" w:cs="Tahoma"/>
          <w:sz w:val="20"/>
          <w:szCs w:val="20"/>
        </w:rPr>
        <w:t xml:space="preserve">eave of </w:t>
      </w:r>
      <w:r w:rsidR="00F172F0" w:rsidRPr="007D0431">
        <w:rPr>
          <w:rFonts w:ascii="Tahoma" w:hAnsi="Tahoma" w:cs="Tahoma"/>
          <w:sz w:val="20"/>
          <w:szCs w:val="20"/>
        </w:rPr>
        <w:t>a</w:t>
      </w:r>
      <w:r w:rsidRPr="007D0431">
        <w:rPr>
          <w:rFonts w:ascii="Tahoma" w:hAnsi="Tahoma" w:cs="Tahoma"/>
          <w:sz w:val="20"/>
          <w:szCs w:val="20"/>
        </w:rPr>
        <w:t xml:space="preserve">bsence.  Official leave of absence from the University must be authorized by the </w:t>
      </w:r>
      <w:r w:rsidR="000A57F3">
        <w:rPr>
          <w:rFonts w:ascii="Tahoma" w:hAnsi="Tahoma" w:cs="Tahoma"/>
          <w:sz w:val="20"/>
          <w:szCs w:val="20"/>
        </w:rPr>
        <w:t>Dean</w:t>
      </w:r>
      <w:r w:rsidRPr="007D0431">
        <w:rPr>
          <w:rFonts w:ascii="Tahoma" w:hAnsi="Tahoma" w:cs="Tahoma"/>
          <w:sz w:val="20"/>
          <w:szCs w:val="20"/>
        </w:rPr>
        <w:t xml:space="preserve"> of the appropriate college.  </w:t>
      </w:r>
    </w:p>
    <w:p w14:paraId="7DCAF6CB" w14:textId="77777777" w:rsidR="00FE6C1D" w:rsidRPr="00340AC5" w:rsidRDefault="00FE6C1D" w:rsidP="00DD1E03">
      <w:pPr>
        <w:pStyle w:val="SD-BodyText9pt"/>
        <w:widowControl/>
        <w:spacing w:after="0" w:line="240" w:lineRule="auto"/>
        <w:ind w:right="270"/>
        <w:rPr>
          <w:rFonts w:ascii="Tahoma" w:hAnsi="Tahoma" w:cs="Tahoma"/>
          <w:sz w:val="16"/>
          <w:szCs w:val="16"/>
        </w:rPr>
      </w:pPr>
    </w:p>
    <w:p w14:paraId="6E6AB93D" w14:textId="77777777" w:rsidR="00FE6C1D" w:rsidRDefault="00F91FD8" w:rsidP="00DD1E03">
      <w:pPr>
        <w:pStyle w:val="SD-BodyText9pt"/>
        <w:widowControl/>
        <w:spacing w:after="0" w:line="240" w:lineRule="auto"/>
        <w:ind w:right="270"/>
        <w:rPr>
          <w:rFonts w:ascii="Tahoma" w:hAnsi="Tahoma" w:cs="Tahoma"/>
          <w:sz w:val="20"/>
          <w:szCs w:val="20"/>
        </w:rPr>
      </w:pPr>
      <w:r w:rsidRPr="007D0431">
        <w:rPr>
          <w:rFonts w:ascii="Tahoma" w:hAnsi="Tahoma" w:cs="Tahoma"/>
          <w:sz w:val="20"/>
          <w:szCs w:val="20"/>
        </w:rPr>
        <w:t xml:space="preserve">In order to affect a leave of absence, a student must submit to the </w:t>
      </w:r>
      <w:r w:rsidR="006E4526">
        <w:rPr>
          <w:rFonts w:ascii="Tahoma" w:hAnsi="Tahoma" w:cs="Tahoma"/>
          <w:sz w:val="20"/>
          <w:szCs w:val="20"/>
        </w:rPr>
        <w:t xml:space="preserve">Associate </w:t>
      </w:r>
      <w:r w:rsidR="000A57F3">
        <w:rPr>
          <w:rFonts w:ascii="Tahoma" w:hAnsi="Tahoma" w:cs="Tahoma"/>
          <w:sz w:val="20"/>
          <w:szCs w:val="20"/>
        </w:rPr>
        <w:t>Dean</w:t>
      </w:r>
      <w:r w:rsidR="006E4526">
        <w:rPr>
          <w:rFonts w:ascii="Tahoma" w:hAnsi="Tahoma" w:cs="Tahoma"/>
          <w:sz w:val="20"/>
          <w:szCs w:val="20"/>
        </w:rPr>
        <w:t>, Undergraduate Business Programs,</w:t>
      </w:r>
      <w:r w:rsidRPr="007D0431">
        <w:rPr>
          <w:rFonts w:ascii="Tahoma" w:hAnsi="Tahoma" w:cs="Tahoma"/>
          <w:sz w:val="20"/>
          <w:szCs w:val="20"/>
        </w:rPr>
        <w:t xml:space="preserve"> a formal letter, or the appropriate college form, and should then have an interview with the </w:t>
      </w:r>
      <w:r w:rsidR="000A57F3">
        <w:rPr>
          <w:rFonts w:ascii="Tahoma" w:hAnsi="Tahoma" w:cs="Tahoma"/>
          <w:sz w:val="20"/>
          <w:szCs w:val="20"/>
        </w:rPr>
        <w:t>Associate</w:t>
      </w:r>
      <w:r w:rsidRPr="007D0431">
        <w:rPr>
          <w:rFonts w:ascii="Tahoma" w:hAnsi="Tahoma" w:cs="Tahoma"/>
          <w:sz w:val="20"/>
          <w:szCs w:val="20"/>
        </w:rPr>
        <w:t xml:space="preserve"> </w:t>
      </w:r>
      <w:r w:rsidR="000A57F3">
        <w:rPr>
          <w:rFonts w:ascii="Tahoma" w:hAnsi="Tahoma" w:cs="Tahoma"/>
          <w:sz w:val="20"/>
          <w:szCs w:val="20"/>
        </w:rPr>
        <w:t>Dean</w:t>
      </w:r>
      <w:r w:rsidRPr="007D0431">
        <w:rPr>
          <w:rFonts w:ascii="Tahoma" w:hAnsi="Tahoma" w:cs="Tahoma"/>
          <w:sz w:val="20"/>
          <w:szCs w:val="20"/>
        </w:rPr>
        <w:t>.   The request for a leave of absence may be countersigned by the student's parents or legal guardian.</w:t>
      </w:r>
      <w:r w:rsidR="009549A8">
        <w:rPr>
          <w:rFonts w:ascii="Tahoma" w:hAnsi="Tahoma" w:cs="Tahoma"/>
          <w:sz w:val="20"/>
          <w:szCs w:val="20"/>
        </w:rPr>
        <w:t xml:space="preserve"> </w:t>
      </w:r>
      <w:r w:rsidRPr="007D0431">
        <w:rPr>
          <w:rFonts w:ascii="Tahoma" w:hAnsi="Tahoma" w:cs="Tahoma"/>
          <w:sz w:val="20"/>
          <w:szCs w:val="20"/>
        </w:rPr>
        <w:t xml:space="preserve"> The parents or guardians may, if they wish and if authorized by the student, submit the official request for a leave of absence.</w:t>
      </w:r>
      <w:r w:rsidR="00FE6C1D">
        <w:rPr>
          <w:rFonts w:ascii="Tahoma" w:hAnsi="Tahoma" w:cs="Tahoma"/>
          <w:sz w:val="20"/>
          <w:szCs w:val="20"/>
        </w:rPr>
        <w:t xml:space="preserve">  </w:t>
      </w:r>
      <w:r w:rsidRPr="007D0431">
        <w:rPr>
          <w:rFonts w:ascii="Tahoma" w:hAnsi="Tahoma" w:cs="Tahoma"/>
          <w:sz w:val="20"/>
          <w:szCs w:val="20"/>
        </w:rPr>
        <w:t>In consultation with the student, the parents, and other campus offices as applicable, the </w:t>
      </w:r>
      <w:r w:rsidR="000A57F3">
        <w:rPr>
          <w:rFonts w:ascii="Tahoma" w:hAnsi="Tahoma" w:cs="Tahoma"/>
          <w:sz w:val="20"/>
          <w:szCs w:val="20"/>
        </w:rPr>
        <w:t>Associate</w:t>
      </w:r>
      <w:r w:rsidR="00F172F0" w:rsidRPr="007D0431">
        <w:rPr>
          <w:rFonts w:ascii="Tahoma" w:hAnsi="Tahoma" w:cs="Tahoma"/>
          <w:sz w:val="20"/>
          <w:szCs w:val="20"/>
        </w:rPr>
        <w:t xml:space="preserve"> </w:t>
      </w:r>
      <w:r w:rsidR="000A57F3">
        <w:rPr>
          <w:rFonts w:ascii="Tahoma" w:hAnsi="Tahoma" w:cs="Tahoma"/>
          <w:sz w:val="20"/>
          <w:szCs w:val="20"/>
        </w:rPr>
        <w:t>Dean</w:t>
      </w:r>
      <w:r w:rsidRPr="007D0431">
        <w:rPr>
          <w:rFonts w:ascii="Tahoma" w:hAnsi="Tahoma" w:cs="Tahoma"/>
          <w:sz w:val="20"/>
          <w:szCs w:val="20"/>
        </w:rPr>
        <w:t xml:space="preserve"> will determine what issues should be addressed during the period of the leave.  </w:t>
      </w:r>
    </w:p>
    <w:p w14:paraId="0F513DCB" w14:textId="77777777" w:rsidR="00FE6C1D" w:rsidRPr="00340AC5" w:rsidRDefault="00FE6C1D" w:rsidP="00DD1E03">
      <w:pPr>
        <w:pStyle w:val="SD-BodyText9pt"/>
        <w:widowControl/>
        <w:spacing w:after="0" w:line="240" w:lineRule="auto"/>
        <w:ind w:right="270"/>
        <w:rPr>
          <w:rFonts w:ascii="Tahoma" w:hAnsi="Tahoma" w:cs="Tahoma"/>
          <w:sz w:val="16"/>
          <w:szCs w:val="16"/>
        </w:rPr>
      </w:pPr>
    </w:p>
    <w:p w14:paraId="3ABC4620" w14:textId="77777777" w:rsidR="00F91FD8" w:rsidRPr="007D0431" w:rsidRDefault="00F91FD8" w:rsidP="00DD1E03">
      <w:pPr>
        <w:pStyle w:val="SD-BodyText9pt"/>
        <w:widowControl/>
        <w:spacing w:after="0" w:line="240" w:lineRule="auto"/>
        <w:ind w:right="270"/>
        <w:rPr>
          <w:rFonts w:ascii="Tahoma" w:eastAsia="Meiryo" w:hAnsi="Tahoma" w:cs="Tahoma"/>
          <w:sz w:val="20"/>
          <w:szCs w:val="20"/>
        </w:rPr>
      </w:pPr>
      <w:r w:rsidRPr="007D0431">
        <w:rPr>
          <w:rFonts w:ascii="Tahoma" w:hAnsi="Tahoma" w:cs="Tahoma"/>
          <w:sz w:val="20"/>
          <w:szCs w:val="20"/>
        </w:rPr>
        <w:t xml:space="preserve">Leave of absence should normally be for no more than a year.  When the student feels that he or she is ready to return to the University, the student should request an interview (which may be by telephone) with the </w:t>
      </w:r>
      <w:r w:rsidR="000A57F3">
        <w:rPr>
          <w:rFonts w:ascii="Tahoma" w:hAnsi="Tahoma" w:cs="Tahoma"/>
          <w:sz w:val="20"/>
          <w:szCs w:val="20"/>
        </w:rPr>
        <w:t>Associate</w:t>
      </w:r>
      <w:r w:rsidRPr="007D0431">
        <w:rPr>
          <w:rFonts w:ascii="Tahoma" w:hAnsi="Tahoma" w:cs="Tahoma"/>
          <w:sz w:val="20"/>
          <w:szCs w:val="20"/>
        </w:rPr>
        <w:t xml:space="preserve"> </w:t>
      </w:r>
      <w:r w:rsidR="000A57F3">
        <w:rPr>
          <w:rFonts w:ascii="Tahoma" w:hAnsi="Tahoma" w:cs="Tahoma"/>
          <w:sz w:val="20"/>
          <w:szCs w:val="20"/>
        </w:rPr>
        <w:t>Dean</w:t>
      </w:r>
      <w:r w:rsidRPr="007D0431">
        <w:rPr>
          <w:rFonts w:ascii="Tahoma" w:hAnsi="Tahoma" w:cs="Tahoma"/>
          <w:sz w:val="20"/>
          <w:szCs w:val="20"/>
        </w:rPr>
        <w:t xml:space="preserve">.   To guarantee the student's success, the </w:t>
      </w:r>
      <w:r w:rsidR="000A57F3">
        <w:rPr>
          <w:rFonts w:ascii="Tahoma" w:hAnsi="Tahoma" w:cs="Tahoma"/>
          <w:sz w:val="20"/>
          <w:szCs w:val="20"/>
        </w:rPr>
        <w:t>Associate</w:t>
      </w:r>
      <w:r w:rsidRPr="007D0431">
        <w:rPr>
          <w:rFonts w:ascii="Tahoma" w:hAnsi="Tahoma" w:cs="Tahoma"/>
          <w:sz w:val="20"/>
          <w:szCs w:val="20"/>
        </w:rPr>
        <w:t xml:space="preserve"> </w:t>
      </w:r>
      <w:r w:rsidR="000A57F3">
        <w:rPr>
          <w:rFonts w:ascii="Tahoma" w:hAnsi="Tahoma" w:cs="Tahoma"/>
          <w:sz w:val="20"/>
          <w:szCs w:val="20"/>
        </w:rPr>
        <w:t>Dean</w:t>
      </w:r>
      <w:r w:rsidRPr="007D0431">
        <w:rPr>
          <w:rFonts w:ascii="Tahoma" w:hAnsi="Tahoma" w:cs="Tahoma"/>
          <w:sz w:val="20"/>
          <w:szCs w:val="20"/>
        </w:rPr>
        <w:t xml:space="preserve"> will determine whether the issues that occasioned the request for leave have been addressed. Assuming that the issues have been resolved, the student will then be returned to active status.   If the student does not return to the University within the time originally requested (normally no longer than a year), the student will be considered as having withdrawn from the University.</w:t>
      </w:r>
    </w:p>
    <w:p w14:paraId="63DB0800" w14:textId="77777777" w:rsidR="00F91FD8" w:rsidRPr="00566091" w:rsidRDefault="00F91FD8" w:rsidP="00DD1E03">
      <w:pPr>
        <w:pStyle w:val="SD-BodyText9pt"/>
        <w:widowControl/>
        <w:spacing w:after="0" w:line="240" w:lineRule="auto"/>
        <w:ind w:right="270"/>
        <w:rPr>
          <w:rFonts w:ascii="Tahoma" w:eastAsia="Meiryo" w:hAnsi="Tahoma" w:cs="Tahoma"/>
          <w:sz w:val="16"/>
          <w:szCs w:val="16"/>
        </w:rPr>
      </w:pPr>
    </w:p>
    <w:p w14:paraId="64CEC1B0" w14:textId="77777777" w:rsidR="00F91FD8" w:rsidRDefault="00BE54BD" w:rsidP="00DD1E03">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 xml:space="preserve">Normally, Villanova will not pre-approve courses, or transfer credits back to Villanova, for students who will be on a University leave of absence when they enroll in such courses.  </w:t>
      </w:r>
    </w:p>
    <w:p w14:paraId="6AE96709" w14:textId="77777777" w:rsidR="009549A8" w:rsidRDefault="009549A8" w:rsidP="00DD1E03">
      <w:pPr>
        <w:pStyle w:val="SD-BodyText9pt"/>
        <w:widowControl/>
        <w:spacing w:after="0" w:line="240" w:lineRule="auto"/>
        <w:ind w:right="270"/>
        <w:rPr>
          <w:rFonts w:ascii="Tahoma" w:eastAsia="Meiryo" w:hAnsi="Tahoma" w:cs="Tahoma"/>
          <w:b/>
          <w:sz w:val="20"/>
          <w:szCs w:val="20"/>
          <w:u w:val="single"/>
        </w:rPr>
      </w:pPr>
    </w:p>
    <w:p w14:paraId="1722A5E7" w14:textId="77777777" w:rsidR="009B00B7" w:rsidRPr="007D0431" w:rsidRDefault="001A6E83" w:rsidP="00DD1E03">
      <w:pPr>
        <w:pStyle w:val="SD-BodyText9pt"/>
        <w:widowControl/>
        <w:spacing w:after="0" w:line="240" w:lineRule="auto"/>
        <w:ind w:right="270"/>
        <w:rPr>
          <w:rFonts w:ascii="Tahoma" w:eastAsia="Meiryo" w:hAnsi="Tahoma" w:cs="Tahoma"/>
          <w:b/>
          <w:sz w:val="20"/>
          <w:szCs w:val="20"/>
          <w:u w:val="single"/>
        </w:rPr>
      </w:pPr>
      <w:r w:rsidRPr="007D0431">
        <w:rPr>
          <w:rFonts w:ascii="Tahoma" w:eastAsia="Meiryo" w:hAnsi="Tahoma" w:cs="Tahoma"/>
          <w:b/>
          <w:sz w:val="20"/>
          <w:szCs w:val="20"/>
          <w:u w:val="single"/>
        </w:rPr>
        <w:t>Voluntary Medical Leave of Absence</w:t>
      </w:r>
    </w:p>
    <w:p w14:paraId="27435C78" w14:textId="77777777" w:rsidR="009B00B7" w:rsidRPr="007D0431" w:rsidRDefault="00D2594F" w:rsidP="00DD1E03">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A</w:t>
      </w:r>
      <w:r w:rsidR="001A1D9E" w:rsidRPr="007D0431">
        <w:rPr>
          <w:rFonts w:ascii="Tahoma" w:eastAsia="Meiryo" w:hAnsi="Tahoma" w:cs="Tahoma"/>
          <w:sz w:val="20"/>
          <w:szCs w:val="20"/>
        </w:rPr>
        <w:t xml:space="preserve"> student may experience physical or psychological conditions that significantly impair the student’s ability to function successfully or safely in his or her role as a student.</w:t>
      </w:r>
      <w:r w:rsidR="009549A8">
        <w:rPr>
          <w:rFonts w:ascii="Tahoma" w:eastAsia="Meiryo" w:hAnsi="Tahoma" w:cs="Tahoma"/>
          <w:sz w:val="20"/>
          <w:szCs w:val="20"/>
        </w:rPr>
        <w:t xml:space="preserve"> </w:t>
      </w:r>
      <w:r w:rsidR="001A1D9E" w:rsidRPr="007D0431">
        <w:rPr>
          <w:rFonts w:ascii="Tahoma" w:eastAsia="Meiryo" w:hAnsi="Tahoma" w:cs="Tahoma"/>
          <w:sz w:val="20"/>
          <w:szCs w:val="20"/>
        </w:rPr>
        <w:t xml:space="preserve"> In such cases, the student may decide that time away from the University for treatment and recovery can help restore functioning to a level that will enable the student to return to the University and perform successfully in and out of the classroom.  The University has an interest in students receiving appropriate c</w:t>
      </w:r>
      <w:r w:rsidR="00FD5F01">
        <w:rPr>
          <w:rFonts w:ascii="Tahoma" w:eastAsia="Meiryo" w:hAnsi="Tahoma" w:cs="Tahoma"/>
          <w:sz w:val="20"/>
          <w:szCs w:val="20"/>
        </w:rPr>
        <w:t xml:space="preserve">are not only </w:t>
      </w:r>
      <w:r w:rsidR="00FD5F01">
        <w:rPr>
          <w:rFonts w:ascii="Tahoma" w:eastAsia="Meiryo" w:hAnsi="Tahoma" w:cs="Tahoma"/>
          <w:sz w:val="20"/>
          <w:szCs w:val="20"/>
        </w:rPr>
        <w:lastRenderedPageBreak/>
        <w:t>for their own well-being, but also for the well-</w:t>
      </w:r>
      <w:r w:rsidR="001A1D9E" w:rsidRPr="007D0431">
        <w:rPr>
          <w:rFonts w:ascii="Tahoma" w:eastAsia="Meiryo" w:hAnsi="Tahoma" w:cs="Tahoma"/>
          <w:sz w:val="20"/>
          <w:szCs w:val="20"/>
        </w:rPr>
        <w:t>being of the larger community with whom the student interacts.</w:t>
      </w:r>
    </w:p>
    <w:p w14:paraId="5E3F415B" w14:textId="77777777" w:rsidR="00D53FF6" w:rsidRPr="00C900E1" w:rsidRDefault="00D53FF6" w:rsidP="00AB2C6D">
      <w:pPr>
        <w:pStyle w:val="SD-BodyText9pt"/>
        <w:widowControl/>
        <w:spacing w:after="0" w:line="240" w:lineRule="auto"/>
        <w:ind w:right="720"/>
        <w:rPr>
          <w:rFonts w:ascii="Tahoma" w:eastAsia="Meiryo" w:hAnsi="Tahoma" w:cs="Tahoma"/>
          <w:sz w:val="16"/>
          <w:szCs w:val="16"/>
        </w:rPr>
      </w:pPr>
    </w:p>
    <w:p w14:paraId="3BBB3120" w14:textId="77777777" w:rsidR="001A1D9E" w:rsidRPr="007D0431" w:rsidRDefault="001A1D9E" w:rsidP="00DD1E03">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When a student initiates a Medical Leave of Absence (MLOA), Villanova University may establish criteria regarding the student’s eligibility for returning to the campus community.</w:t>
      </w:r>
      <w:r w:rsidR="009549A8">
        <w:rPr>
          <w:rFonts w:ascii="Tahoma" w:eastAsia="Meiryo" w:hAnsi="Tahoma" w:cs="Tahoma"/>
          <w:sz w:val="20"/>
          <w:szCs w:val="20"/>
        </w:rPr>
        <w:t xml:space="preserve"> </w:t>
      </w:r>
      <w:r w:rsidRPr="007D0431">
        <w:rPr>
          <w:rFonts w:ascii="Tahoma" w:eastAsia="Meiryo" w:hAnsi="Tahoma" w:cs="Tahoma"/>
          <w:sz w:val="20"/>
          <w:szCs w:val="20"/>
        </w:rPr>
        <w:t xml:space="preserve"> The criteria include, but are not limited to, compelling evidence that the condition that precipitated the need for the MLOA has been sufficiently treated or ameliorated to the point where it will no longer adversely affect the student’s or the community’s safety or functioning.</w:t>
      </w:r>
    </w:p>
    <w:p w14:paraId="17587623" w14:textId="77777777" w:rsidR="00887AD4" w:rsidRPr="00DD1E03" w:rsidRDefault="00887AD4" w:rsidP="00DD1E03">
      <w:pPr>
        <w:pStyle w:val="NormalWeb"/>
        <w:spacing w:before="0" w:beforeAutospacing="0" w:after="0" w:afterAutospacing="0"/>
        <w:ind w:right="270"/>
        <w:rPr>
          <w:rStyle w:val="Strong"/>
          <w:rFonts w:ascii="Tahoma" w:eastAsia="Meiryo" w:hAnsi="Tahoma" w:cs="Tahoma"/>
          <w:sz w:val="16"/>
          <w:szCs w:val="16"/>
          <w:u w:val="single"/>
        </w:rPr>
      </w:pPr>
    </w:p>
    <w:p w14:paraId="37B8EA91" w14:textId="77777777" w:rsidR="005E2808" w:rsidRPr="007D0431" w:rsidRDefault="001A1D9E" w:rsidP="00DD1E03">
      <w:pPr>
        <w:pStyle w:val="NormalWeb"/>
        <w:spacing w:before="0" w:beforeAutospacing="0" w:after="0" w:afterAutospacing="0"/>
        <w:ind w:right="270"/>
        <w:rPr>
          <w:rFonts w:ascii="Tahoma" w:eastAsia="Meiryo" w:hAnsi="Tahoma" w:cs="Tahoma"/>
          <w:sz w:val="20"/>
          <w:szCs w:val="20"/>
          <w:u w:val="single"/>
        </w:rPr>
      </w:pPr>
      <w:r w:rsidRPr="007D0431">
        <w:rPr>
          <w:rStyle w:val="Strong"/>
          <w:rFonts w:ascii="Tahoma" w:eastAsia="Meiryo" w:hAnsi="Tahoma" w:cs="Tahoma"/>
          <w:sz w:val="20"/>
          <w:szCs w:val="20"/>
          <w:u w:val="single"/>
        </w:rPr>
        <w:t>Criteria for Approval of a MLOA</w:t>
      </w:r>
    </w:p>
    <w:p w14:paraId="4C0B8BF3" w14:textId="77777777" w:rsidR="005E2808" w:rsidRPr="007D0431" w:rsidRDefault="005E2808" w:rsidP="00DD1E03">
      <w:pPr>
        <w:pStyle w:val="NormalWeb"/>
        <w:spacing w:before="0" w:beforeAutospacing="0" w:after="0" w:afterAutospacing="0"/>
        <w:ind w:right="270"/>
        <w:rPr>
          <w:rFonts w:ascii="Tahoma" w:hAnsi="Tahoma" w:cs="Tahoma"/>
          <w:sz w:val="20"/>
          <w:szCs w:val="20"/>
        </w:rPr>
      </w:pPr>
      <w:r w:rsidRPr="007D0431">
        <w:rPr>
          <w:rFonts w:ascii="Tahoma" w:hAnsi="Tahoma" w:cs="Tahoma"/>
          <w:sz w:val="20"/>
          <w:szCs w:val="20"/>
        </w:rPr>
        <w:t>Three steps are required for approval of a MLOA.</w:t>
      </w:r>
    </w:p>
    <w:p w14:paraId="7204C9DB" w14:textId="77777777" w:rsidR="00BE05AE" w:rsidRPr="007D0431" w:rsidRDefault="005E2808" w:rsidP="00FA2DEE">
      <w:pPr>
        <w:numPr>
          <w:ilvl w:val="0"/>
          <w:numId w:val="2"/>
        </w:numPr>
        <w:ind w:left="360" w:right="270"/>
        <w:jc w:val="both"/>
        <w:rPr>
          <w:rFonts w:ascii="Tahoma" w:hAnsi="Tahoma" w:cs="Tahoma"/>
          <w:color w:val="000000" w:themeColor="text1"/>
          <w:sz w:val="20"/>
          <w:szCs w:val="20"/>
        </w:rPr>
      </w:pPr>
      <w:r w:rsidRPr="007D0431">
        <w:rPr>
          <w:rFonts w:ascii="Tahoma" w:hAnsi="Tahoma" w:cs="Tahoma"/>
          <w:color w:val="000000" w:themeColor="text1"/>
          <w:sz w:val="20"/>
          <w:szCs w:val="20"/>
        </w:rPr>
        <w:t xml:space="preserve">The student must schedule an appointment with the Student Health Center or the </w:t>
      </w:r>
      <w:r w:rsidR="007E473C">
        <w:rPr>
          <w:rFonts w:ascii="Tahoma" w:hAnsi="Tahoma" w:cs="Tahoma"/>
          <w:color w:val="000000" w:themeColor="text1"/>
          <w:sz w:val="20"/>
          <w:szCs w:val="20"/>
        </w:rPr>
        <w:t>Patricia B. and Gary M. Holloway University Counseling Center</w:t>
      </w:r>
      <w:r w:rsidRPr="007D0431">
        <w:rPr>
          <w:rFonts w:ascii="Tahoma" w:hAnsi="Tahoma" w:cs="Tahoma"/>
          <w:color w:val="000000" w:themeColor="text1"/>
          <w:sz w:val="20"/>
          <w:szCs w:val="20"/>
        </w:rPr>
        <w:t xml:space="preserve"> for a MLOA evaluation.</w:t>
      </w:r>
    </w:p>
    <w:p w14:paraId="3CC0DBEE" w14:textId="77777777" w:rsidR="00BB1B24" w:rsidRPr="007D0431" w:rsidRDefault="00BB1B24" w:rsidP="00DD1E03">
      <w:pPr>
        <w:ind w:left="360" w:right="270"/>
        <w:rPr>
          <w:rFonts w:ascii="Tahoma" w:hAnsi="Tahoma" w:cs="Tahoma"/>
          <w:color w:val="000000" w:themeColor="text1"/>
          <w:sz w:val="10"/>
          <w:szCs w:val="10"/>
        </w:rPr>
      </w:pPr>
    </w:p>
    <w:p w14:paraId="4DC21F96" w14:textId="77777777" w:rsidR="00BB1B24" w:rsidRPr="007D0431" w:rsidRDefault="005E2808" w:rsidP="00FA2DEE">
      <w:pPr>
        <w:numPr>
          <w:ilvl w:val="0"/>
          <w:numId w:val="2"/>
        </w:numPr>
        <w:ind w:left="360" w:right="270"/>
        <w:jc w:val="both"/>
        <w:rPr>
          <w:rFonts w:ascii="Tahoma" w:hAnsi="Tahoma" w:cs="Tahoma"/>
          <w:color w:val="000000" w:themeColor="text1"/>
          <w:sz w:val="20"/>
          <w:szCs w:val="20"/>
        </w:rPr>
      </w:pPr>
      <w:r w:rsidRPr="007D0431">
        <w:rPr>
          <w:rFonts w:ascii="Tahoma" w:hAnsi="Tahoma" w:cs="Tahoma"/>
          <w:color w:val="000000" w:themeColor="text1"/>
          <w:sz w:val="20"/>
          <w:szCs w:val="20"/>
        </w:rPr>
        <w:t xml:space="preserve">The student must schedule an appointment with the </w:t>
      </w:r>
      <w:r w:rsidR="000A57F3">
        <w:rPr>
          <w:rFonts w:ascii="Tahoma" w:hAnsi="Tahoma" w:cs="Tahoma"/>
          <w:color w:val="000000" w:themeColor="text1"/>
          <w:sz w:val="20"/>
          <w:szCs w:val="20"/>
        </w:rPr>
        <w:t>Dean</w:t>
      </w:r>
      <w:r w:rsidRPr="007D0431">
        <w:rPr>
          <w:rFonts w:ascii="Tahoma" w:hAnsi="Tahoma" w:cs="Tahoma"/>
          <w:color w:val="000000" w:themeColor="text1"/>
          <w:sz w:val="20"/>
          <w:szCs w:val="20"/>
        </w:rPr>
        <w:t xml:space="preserve"> of Students or appropriate academic </w:t>
      </w:r>
      <w:r w:rsidR="000A57F3">
        <w:rPr>
          <w:rFonts w:ascii="Tahoma" w:hAnsi="Tahoma" w:cs="Tahoma"/>
          <w:color w:val="000000" w:themeColor="text1"/>
          <w:sz w:val="20"/>
          <w:szCs w:val="20"/>
        </w:rPr>
        <w:t>Dean</w:t>
      </w:r>
      <w:r w:rsidRPr="007D0431">
        <w:rPr>
          <w:rFonts w:ascii="Tahoma" w:hAnsi="Tahoma" w:cs="Tahoma"/>
          <w:color w:val="000000" w:themeColor="text1"/>
          <w:sz w:val="20"/>
          <w:szCs w:val="20"/>
        </w:rPr>
        <w:t xml:space="preserve"> in the student’s college to discuss and review the MLOA request.</w:t>
      </w:r>
    </w:p>
    <w:p w14:paraId="2B42AD70" w14:textId="77777777" w:rsidR="005E2808" w:rsidRPr="007D0431" w:rsidRDefault="005E2808" w:rsidP="00DD1E03">
      <w:pPr>
        <w:ind w:right="270"/>
        <w:rPr>
          <w:rFonts w:ascii="Tahoma" w:hAnsi="Tahoma" w:cs="Tahoma"/>
          <w:color w:val="000000" w:themeColor="text1"/>
          <w:sz w:val="10"/>
          <w:szCs w:val="10"/>
        </w:rPr>
      </w:pPr>
      <w:r w:rsidRPr="007D0431">
        <w:rPr>
          <w:rFonts w:ascii="Tahoma" w:hAnsi="Tahoma" w:cs="Tahoma"/>
          <w:color w:val="000000" w:themeColor="text1"/>
          <w:sz w:val="10"/>
          <w:szCs w:val="10"/>
        </w:rPr>
        <w:t xml:space="preserve"> </w:t>
      </w:r>
    </w:p>
    <w:p w14:paraId="38046367" w14:textId="77777777" w:rsidR="005E2808" w:rsidRPr="007D0431" w:rsidRDefault="005E2808" w:rsidP="00FA2DEE">
      <w:pPr>
        <w:numPr>
          <w:ilvl w:val="0"/>
          <w:numId w:val="2"/>
        </w:numPr>
        <w:ind w:left="360" w:right="270"/>
        <w:jc w:val="both"/>
        <w:rPr>
          <w:rFonts w:ascii="Tahoma" w:hAnsi="Tahoma" w:cs="Tahoma"/>
          <w:color w:val="000000" w:themeColor="text1"/>
          <w:sz w:val="20"/>
          <w:szCs w:val="20"/>
        </w:rPr>
      </w:pPr>
      <w:r w:rsidRPr="007D0431">
        <w:rPr>
          <w:rFonts w:ascii="Tahoma" w:hAnsi="Tahoma" w:cs="Tahoma"/>
          <w:color w:val="000000" w:themeColor="text1"/>
          <w:sz w:val="20"/>
          <w:szCs w:val="20"/>
        </w:rPr>
        <w:t xml:space="preserve">The student must complete the MLOA Request Form and submit one copy to the </w:t>
      </w:r>
      <w:r w:rsidR="000A57F3">
        <w:rPr>
          <w:rFonts w:ascii="Tahoma" w:hAnsi="Tahoma" w:cs="Tahoma"/>
          <w:color w:val="000000" w:themeColor="text1"/>
          <w:sz w:val="20"/>
          <w:szCs w:val="20"/>
        </w:rPr>
        <w:t>Dean</w:t>
      </w:r>
      <w:r w:rsidRPr="007D0431">
        <w:rPr>
          <w:rFonts w:ascii="Tahoma" w:hAnsi="Tahoma" w:cs="Tahoma"/>
          <w:color w:val="000000" w:themeColor="text1"/>
          <w:sz w:val="20"/>
          <w:szCs w:val="20"/>
        </w:rPr>
        <w:t xml:space="preserve"> of Students or the appropriate academic </w:t>
      </w:r>
      <w:r w:rsidR="000A57F3">
        <w:rPr>
          <w:rFonts w:ascii="Tahoma" w:hAnsi="Tahoma" w:cs="Tahoma"/>
          <w:color w:val="000000" w:themeColor="text1"/>
          <w:sz w:val="20"/>
          <w:szCs w:val="20"/>
        </w:rPr>
        <w:t>Dean</w:t>
      </w:r>
      <w:r w:rsidRPr="007D0431">
        <w:rPr>
          <w:rFonts w:ascii="Tahoma" w:hAnsi="Tahoma" w:cs="Tahoma"/>
          <w:color w:val="000000" w:themeColor="text1"/>
          <w:sz w:val="20"/>
          <w:szCs w:val="20"/>
        </w:rPr>
        <w:t>.</w:t>
      </w:r>
    </w:p>
    <w:p w14:paraId="1B66255C" w14:textId="77777777" w:rsidR="005E2808" w:rsidRPr="00566091" w:rsidRDefault="005E2808" w:rsidP="00DD1E03">
      <w:pPr>
        <w:ind w:left="360" w:right="270"/>
        <w:rPr>
          <w:rFonts w:ascii="Tahoma" w:hAnsi="Tahoma" w:cs="Tahoma"/>
          <w:color w:val="000000" w:themeColor="text1"/>
          <w:sz w:val="16"/>
          <w:szCs w:val="16"/>
        </w:rPr>
      </w:pPr>
    </w:p>
    <w:p w14:paraId="38B40414" w14:textId="77777777" w:rsidR="001A1D9E" w:rsidRPr="007D0431" w:rsidRDefault="001A1D9E" w:rsidP="0003210C">
      <w:pPr>
        <w:pStyle w:val="NormalWeb"/>
        <w:spacing w:before="0" w:beforeAutospacing="0" w:after="0" w:afterAutospacing="0"/>
        <w:ind w:right="270"/>
        <w:jc w:val="both"/>
        <w:rPr>
          <w:rFonts w:ascii="Tahoma" w:eastAsia="Meiryo" w:hAnsi="Tahoma" w:cs="Tahoma"/>
          <w:sz w:val="20"/>
          <w:szCs w:val="20"/>
        </w:rPr>
      </w:pPr>
      <w:r w:rsidRPr="007D0431">
        <w:rPr>
          <w:rFonts w:ascii="Tahoma" w:eastAsia="Meiryo" w:hAnsi="Tahoma" w:cs="Tahoma"/>
          <w:sz w:val="20"/>
          <w:szCs w:val="20"/>
        </w:rPr>
        <w:t xml:space="preserve">The MLOA request may be made at any time during the semester, but must be completed no later than the last day of classes in a semester, including the requisite evaluation and any related paperwork for the </w:t>
      </w:r>
      <w:r w:rsidR="000A57F3">
        <w:rPr>
          <w:rFonts w:ascii="Tahoma" w:eastAsia="Meiryo" w:hAnsi="Tahoma" w:cs="Tahoma"/>
          <w:sz w:val="20"/>
          <w:szCs w:val="20"/>
        </w:rPr>
        <w:t>Dean</w:t>
      </w:r>
      <w:r w:rsidRPr="007D0431">
        <w:rPr>
          <w:rFonts w:ascii="Tahoma" w:eastAsia="Meiryo" w:hAnsi="Tahoma" w:cs="Tahoma"/>
          <w:sz w:val="20"/>
          <w:szCs w:val="20"/>
        </w:rPr>
        <w:t xml:space="preserve">’s office. </w:t>
      </w:r>
      <w:r w:rsidR="009549A8">
        <w:rPr>
          <w:rFonts w:ascii="Tahoma" w:eastAsia="Meiryo" w:hAnsi="Tahoma" w:cs="Tahoma"/>
          <w:sz w:val="20"/>
          <w:szCs w:val="20"/>
        </w:rPr>
        <w:t xml:space="preserve"> </w:t>
      </w:r>
      <w:r w:rsidRPr="007D0431">
        <w:rPr>
          <w:rFonts w:ascii="Tahoma" w:eastAsia="Meiryo" w:hAnsi="Tahoma" w:cs="Tahoma"/>
          <w:sz w:val="20"/>
          <w:szCs w:val="20"/>
        </w:rPr>
        <w:t>Requests not completed by the last day of classes will be considered late requests and will be considered for the following semester barring exceptional circumstances.</w:t>
      </w:r>
    </w:p>
    <w:p w14:paraId="6D0D3BF2" w14:textId="77777777" w:rsidR="00BB1B24" w:rsidRPr="00566091" w:rsidRDefault="00BB1B24" w:rsidP="00AB2C6D">
      <w:pPr>
        <w:pStyle w:val="NormalWeb"/>
        <w:spacing w:before="0" w:beforeAutospacing="0" w:after="0" w:afterAutospacing="0"/>
        <w:ind w:right="720"/>
        <w:rPr>
          <w:rFonts w:ascii="Tahoma" w:eastAsia="Meiryo" w:hAnsi="Tahoma" w:cs="Tahoma"/>
          <w:color w:val="333333"/>
          <w:sz w:val="16"/>
          <w:szCs w:val="16"/>
        </w:rPr>
      </w:pPr>
    </w:p>
    <w:p w14:paraId="2FC19419" w14:textId="77777777" w:rsidR="00B4611D" w:rsidRPr="007D0431" w:rsidRDefault="001A1D9E" w:rsidP="0003210C">
      <w:pPr>
        <w:pStyle w:val="NormalWeb"/>
        <w:spacing w:before="0" w:beforeAutospacing="0" w:after="0" w:afterAutospacing="0"/>
        <w:ind w:right="270"/>
        <w:jc w:val="both"/>
        <w:rPr>
          <w:rFonts w:ascii="Tahoma" w:eastAsia="Meiryo" w:hAnsi="Tahoma" w:cs="Tahoma"/>
          <w:sz w:val="20"/>
          <w:szCs w:val="20"/>
        </w:rPr>
      </w:pPr>
      <w:r w:rsidRPr="007D0431">
        <w:rPr>
          <w:rFonts w:ascii="Tahoma" w:eastAsia="Meiryo" w:hAnsi="Tahoma" w:cs="Tahoma"/>
          <w:sz w:val="20"/>
          <w:szCs w:val="20"/>
        </w:rPr>
        <w:t xml:space="preserve">The </w:t>
      </w:r>
      <w:r w:rsidR="000A57F3">
        <w:rPr>
          <w:rFonts w:ascii="Tahoma" w:eastAsia="Meiryo" w:hAnsi="Tahoma" w:cs="Tahoma"/>
          <w:sz w:val="20"/>
          <w:szCs w:val="20"/>
        </w:rPr>
        <w:t>Dean</w:t>
      </w:r>
      <w:r w:rsidRPr="007D0431">
        <w:rPr>
          <w:rFonts w:ascii="Tahoma" w:eastAsia="Meiryo" w:hAnsi="Tahoma" w:cs="Tahoma"/>
          <w:sz w:val="20"/>
          <w:szCs w:val="20"/>
        </w:rPr>
        <w:t xml:space="preserve"> of Students or the academic </w:t>
      </w:r>
      <w:r w:rsidR="000A57F3">
        <w:rPr>
          <w:rFonts w:ascii="Tahoma" w:eastAsia="Meiryo" w:hAnsi="Tahoma" w:cs="Tahoma"/>
          <w:sz w:val="20"/>
          <w:szCs w:val="20"/>
        </w:rPr>
        <w:t>Dean</w:t>
      </w:r>
      <w:r w:rsidRPr="007D0431">
        <w:rPr>
          <w:rFonts w:ascii="Tahoma" w:eastAsia="Meiryo" w:hAnsi="Tahoma" w:cs="Tahoma"/>
          <w:sz w:val="20"/>
          <w:szCs w:val="20"/>
        </w:rPr>
        <w:t>’s office will make the final determination whether the MLOA will be granted, in consultation with University’s health professionals.</w:t>
      </w:r>
      <w:r w:rsidR="009549A8">
        <w:rPr>
          <w:rFonts w:ascii="Tahoma" w:eastAsia="Meiryo" w:hAnsi="Tahoma" w:cs="Tahoma"/>
          <w:sz w:val="20"/>
          <w:szCs w:val="20"/>
        </w:rPr>
        <w:t xml:space="preserve"> </w:t>
      </w:r>
      <w:r w:rsidRPr="007D0431">
        <w:rPr>
          <w:rFonts w:ascii="Tahoma" w:eastAsia="Meiryo" w:hAnsi="Tahoma" w:cs="Tahoma"/>
          <w:sz w:val="20"/>
          <w:szCs w:val="20"/>
        </w:rPr>
        <w:t xml:space="preserve"> The </w:t>
      </w:r>
      <w:r w:rsidR="000A57F3">
        <w:rPr>
          <w:rFonts w:ascii="Tahoma" w:eastAsia="Meiryo" w:hAnsi="Tahoma" w:cs="Tahoma"/>
          <w:sz w:val="20"/>
          <w:szCs w:val="20"/>
        </w:rPr>
        <w:t>Dean</w:t>
      </w:r>
      <w:r w:rsidRPr="007D0431">
        <w:rPr>
          <w:rFonts w:ascii="Tahoma" w:eastAsia="Meiryo" w:hAnsi="Tahoma" w:cs="Tahoma"/>
          <w:sz w:val="20"/>
          <w:szCs w:val="20"/>
        </w:rPr>
        <w:t>'s office granting the leave will specify the terms of the MLOA including conditions for return to the University following the leave.</w:t>
      </w:r>
      <w:r w:rsidR="009549A8">
        <w:rPr>
          <w:rFonts w:ascii="Tahoma" w:eastAsia="Meiryo" w:hAnsi="Tahoma" w:cs="Tahoma"/>
          <w:sz w:val="20"/>
          <w:szCs w:val="20"/>
        </w:rPr>
        <w:t xml:space="preserve"> </w:t>
      </w:r>
      <w:r w:rsidRPr="007D0431">
        <w:rPr>
          <w:rFonts w:ascii="Tahoma" w:eastAsia="Meiryo" w:hAnsi="Tahoma" w:cs="Tahoma"/>
          <w:sz w:val="20"/>
          <w:szCs w:val="20"/>
        </w:rPr>
        <w:t xml:space="preserve"> At a minimum, a MLOA will be for one semester and, depending on the timing of the request and the nature of the circumstances, the MLOA may involve additional semesters to allow sufficient time for full recovery, a sustained period of stability, and to increase the student's opportunity for success upon his/her return to the University. </w:t>
      </w:r>
      <w:r w:rsidR="009549A8">
        <w:rPr>
          <w:rFonts w:ascii="Tahoma" w:eastAsia="Meiryo" w:hAnsi="Tahoma" w:cs="Tahoma"/>
          <w:sz w:val="20"/>
          <w:szCs w:val="20"/>
        </w:rPr>
        <w:t xml:space="preserve"> </w:t>
      </w:r>
      <w:r w:rsidRPr="007D0431">
        <w:rPr>
          <w:rFonts w:ascii="Tahoma" w:eastAsia="Meiryo" w:hAnsi="Tahoma" w:cs="Tahoma"/>
          <w:sz w:val="20"/>
          <w:szCs w:val="20"/>
        </w:rPr>
        <w:t xml:space="preserve">When the student seeks to return to the University, the </w:t>
      </w:r>
      <w:r w:rsidR="000A57F3">
        <w:rPr>
          <w:rFonts w:ascii="Tahoma" w:eastAsia="Meiryo" w:hAnsi="Tahoma" w:cs="Tahoma"/>
          <w:sz w:val="20"/>
          <w:szCs w:val="20"/>
        </w:rPr>
        <w:t>Dean</w:t>
      </w:r>
      <w:r w:rsidRPr="007D0431">
        <w:rPr>
          <w:rFonts w:ascii="Tahoma" w:eastAsia="Meiryo" w:hAnsi="Tahoma" w:cs="Tahoma"/>
          <w:sz w:val="20"/>
          <w:szCs w:val="20"/>
        </w:rPr>
        <w:t>’s office granting the leave will determine whether the student has satisfied the conditi</w:t>
      </w:r>
      <w:r w:rsidR="00B4611D" w:rsidRPr="007D0431">
        <w:rPr>
          <w:rFonts w:ascii="Tahoma" w:eastAsia="Meiryo" w:hAnsi="Tahoma" w:cs="Tahoma"/>
          <w:sz w:val="20"/>
          <w:szCs w:val="20"/>
        </w:rPr>
        <w:t>ons and is permitted to return.</w:t>
      </w:r>
    </w:p>
    <w:p w14:paraId="305B4D30" w14:textId="77777777" w:rsidR="003F1E50" w:rsidRDefault="003F1E50" w:rsidP="00AB2C6D">
      <w:pPr>
        <w:ind w:right="720"/>
        <w:rPr>
          <w:rFonts w:ascii="Tahoma" w:eastAsia="Meiryo" w:hAnsi="Tahoma" w:cs="Tahoma"/>
          <w:b/>
          <w:sz w:val="20"/>
          <w:szCs w:val="20"/>
        </w:rPr>
      </w:pPr>
    </w:p>
    <w:p w14:paraId="39ACF691" w14:textId="77777777" w:rsidR="00F87EE8" w:rsidRPr="007D0431" w:rsidRDefault="00F87EE8" w:rsidP="00AB2C6D">
      <w:pPr>
        <w:ind w:right="720"/>
        <w:rPr>
          <w:rStyle w:val="Bold"/>
          <w:rFonts w:ascii="Tahoma" w:eastAsia="Meiryo" w:hAnsi="Tahoma" w:cs="Tahoma"/>
          <w:b w:val="0"/>
          <w:bCs w:val="0"/>
          <w:caps/>
          <w:sz w:val="20"/>
          <w:szCs w:val="20"/>
        </w:rPr>
      </w:pPr>
      <w:r w:rsidRPr="007D0431">
        <w:rPr>
          <w:rFonts w:ascii="Tahoma" w:eastAsia="Meiryo" w:hAnsi="Tahoma" w:cs="Tahoma"/>
          <w:b/>
          <w:sz w:val="20"/>
          <w:szCs w:val="20"/>
        </w:rPr>
        <w:lastRenderedPageBreak/>
        <w:t>NOVASIS</w:t>
      </w:r>
    </w:p>
    <w:p w14:paraId="3B7BE122" w14:textId="77777777" w:rsidR="00F87EE8" w:rsidRPr="007D0431" w:rsidRDefault="00F87EE8" w:rsidP="00B54C3B">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 xml:space="preserve">NOVASIS is the University’s student information system available on the World Wide Web.  It works in conjunction with our student record system and allows access to grades, registration and address information.  </w:t>
      </w:r>
      <w:r w:rsidR="00A25CA5">
        <w:rPr>
          <w:rFonts w:ascii="Tahoma" w:eastAsia="Meiryo" w:hAnsi="Tahoma" w:cs="Tahoma"/>
          <w:sz w:val="20"/>
          <w:szCs w:val="20"/>
        </w:rPr>
        <w:br/>
      </w:r>
      <w:r w:rsidR="00A25CA5" w:rsidRPr="00A25CA5">
        <w:rPr>
          <w:rFonts w:ascii="Tahoma" w:eastAsia="Meiryo" w:hAnsi="Tahoma" w:cs="Tahoma"/>
          <w:sz w:val="16"/>
          <w:szCs w:val="16"/>
        </w:rPr>
        <w:br/>
      </w:r>
      <w:r w:rsidRPr="007D0431">
        <w:rPr>
          <w:rFonts w:ascii="Tahoma" w:eastAsia="Meiryo" w:hAnsi="Tahoma" w:cs="Tahoma"/>
          <w:sz w:val="20"/>
          <w:szCs w:val="20"/>
        </w:rPr>
        <w:t>To access NOVASIS:</w:t>
      </w:r>
    </w:p>
    <w:p w14:paraId="1A78A1A2" w14:textId="77777777" w:rsidR="00F87EE8" w:rsidRPr="007D0431" w:rsidRDefault="00F87EE8" w:rsidP="00B54C3B">
      <w:pPr>
        <w:pStyle w:val="SD-HangingIndent1"/>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w:t>
      </w:r>
      <w:r w:rsidRPr="007D0431">
        <w:rPr>
          <w:rFonts w:ascii="Tahoma" w:eastAsia="Meiryo" w:hAnsi="Tahoma" w:cs="Tahoma"/>
          <w:sz w:val="20"/>
          <w:szCs w:val="20"/>
        </w:rPr>
        <w:tab/>
      </w:r>
      <w:r w:rsidRPr="004451C5">
        <w:rPr>
          <w:rFonts w:ascii="Tahoma" w:eastAsia="Meiryo" w:hAnsi="Tahoma" w:cs="Tahoma"/>
          <w:sz w:val="20"/>
          <w:szCs w:val="20"/>
        </w:rPr>
        <w:t xml:space="preserve">Go to </w:t>
      </w:r>
      <w:r w:rsidR="002A0BC6" w:rsidRPr="004451C5">
        <w:rPr>
          <w:rFonts w:ascii="Tahoma" w:eastAsia="Meiryo" w:hAnsi="Tahoma" w:cs="Tahoma"/>
          <w:sz w:val="20"/>
          <w:szCs w:val="20"/>
        </w:rPr>
        <w:t>novasis.villanova.edu</w:t>
      </w:r>
    </w:p>
    <w:p w14:paraId="20DD73E2" w14:textId="77777777" w:rsidR="00BB1B24" w:rsidRPr="007D0431" w:rsidRDefault="00BB1B24" w:rsidP="00B54C3B">
      <w:pPr>
        <w:pStyle w:val="SD-HangingIndent1"/>
        <w:widowControl/>
        <w:spacing w:after="0" w:line="240" w:lineRule="auto"/>
        <w:ind w:right="270"/>
        <w:rPr>
          <w:rFonts w:ascii="Tahoma" w:eastAsia="Meiryo" w:hAnsi="Tahoma" w:cs="Tahoma"/>
          <w:sz w:val="10"/>
          <w:szCs w:val="10"/>
        </w:rPr>
      </w:pPr>
    </w:p>
    <w:p w14:paraId="6AB36922" w14:textId="77777777" w:rsidR="00F87EE8" w:rsidRPr="007D0431" w:rsidRDefault="00BB1B24" w:rsidP="00B54C3B">
      <w:pPr>
        <w:pStyle w:val="SD-HangingIndent1"/>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w:t>
      </w:r>
      <w:r w:rsidRPr="007D0431">
        <w:rPr>
          <w:rFonts w:ascii="Tahoma" w:eastAsia="Meiryo" w:hAnsi="Tahoma" w:cs="Tahoma"/>
          <w:sz w:val="20"/>
          <w:szCs w:val="20"/>
        </w:rPr>
        <w:tab/>
        <w:t xml:space="preserve">Select “Enter Secure </w:t>
      </w:r>
      <w:r w:rsidR="00402B30">
        <w:rPr>
          <w:rFonts w:ascii="Tahoma" w:eastAsia="Meiryo" w:hAnsi="Tahoma" w:cs="Tahoma"/>
          <w:sz w:val="20"/>
          <w:szCs w:val="20"/>
        </w:rPr>
        <w:t>N</w:t>
      </w:r>
      <w:r w:rsidR="00A262EE">
        <w:rPr>
          <w:rFonts w:ascii="Tahoma" w:eastAsia="Meiryo" w:hAnsi="Tahoma" w:cs="Tahoma"/>
          <w:sz w:val="20"/>
          <w:szCs w:val="20"/>
        </w:rPr>
        <w:t>OVASIS</w:t>
      </w:r>
      <w:r w:rsidR="00402B30">
        <w:rPr>
          <w:rFonts w:ascii="Tahoma" w:eastAsia="Meiryo" w:hAnsi="Tahoma" w:cs="Tahoma"/>
          <w:sz w:val="20"/>
          <w:szCs w:val="20"/>
        </w:rPr>
        <w:t xml:space="preserve"> </w:t>
      </w:r>
      <w:r w:rsidRPr="007D0431">
        <w:rPr>
          <w:rFonts w:ascii="Tahoma" w:eastAsia="Meiryo" w:hAnsi="Tahoma" w:cs="Tahoma"/>
          <w:sz w:val="20"/>
          <w:szCs w:val="20"/>
        </w:rPr>
        <w:t>Area”</w:t>
      </w:r>
    </w:p>
    <w:p w14:paraId="7FD53ADA" w14:textId="77777777" w:rsidR="00BB1B24" w:rsidRPr="007D0431" w:rsidRDefault="00BB1B24" w:rsidP="00B54C3B">
      <w:pPr>
        <w:pStyle w:val="SD-HangingIndent1"/>
        <w:widowControl/>
        <w:spacing w:after="0" w:line="240" w:lineRule="auto"/>
        <w:ind w:right="270"/>
        <w:rPr>
          <w:rFonts w:ascii="Tahoma" w:eastAsia="Meiryo" w:hAnsi="Tahoma" w:cs="Tahoma"/>
          <w:sz w:val="10"/>
          <w:szCs w:val="10"/>
        </w:rPr>
      </w:pPr>
    </w:p>
    <w:p w14:paraId="323FC6EA" w14:textId="77777777" w:rsidR="00F87EE8" w:rsidRPr="007D0431" w:rsidRDefault="00F87EE8" w:rsidP="00B54C3B">
      <w:pPr>
        <w:pStyle w:val="SD-HangingIndent1"/>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w:t>
      </w:r>
      <w:r w:rsidRPr="007D0431">
        <w:rPr>
          <w:rFonts w:ascii="Tahoma" w:eastAsia="Meiryo" w:hAnsi="Tahoma" w:cs="Tahoma"/>
          <w:sz w:val="20"/>
          <w:szCs w:val="20"/>
        </w:rPr>
        <w:tab/>
        <w:t>Enter your Villanova ID and your NOVASIS PIN (not your semester registration PIN) to access records.  Your PIN is a unique number assigned to you by the Registrar.  The PIN is mailed to you by the Registrar’s Office and is not the password assigned to you by UNIT.</w:t>
      </w:r>
    </w:p>
    <w:p w14:paraId="53BED373" w14:textId="77777777" w:rsidR="00F87EE8" w:rsidRPr="007D0431" w:rsidRDefault="00F87EE8" w:rsidP="00AB2C6D">
      <w:pPr>
        <w:pStyle w:val="SD-BodyText9pt"/>
        <w:widowControl/>
        <w:spacing w:after="0" w:line="240" w:lineRule="auto"/>
        <w:ind w:right="720"/>
        <w:rPr>
          <w:rFonts w:ascii="Tahoma" w:eastAsia="Meiryo" w:hAnsi="Tahoma" w:cs="Tahoma"/>
          <w:sz w:val="10"/>
          <w:szCs w:val="10"/>
        </w:rPr>
      </w:pPr>
    </w:p>
    <w:p w14:paraId="5AC2D7D0" w14:textId="77777777" w:rsidR="00F87EE8" w:rsidRPr="007D0431" w:rsidRDefault="00BB1B24" w:rsidP="00B54C3B">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b/>
          <w:sz w:val="20"/>
          <w:szCs w:val="20"/>
        </w:rPr>
        <w:t>Please Note</w:t>
      </w:r>
      <w:r w:rsidR="00F87EE8" w:rsidRPr="007D0431">
        <w:rPr>
          <w:rFonts w:ascii="Tahoma" w:eastAsia="Meiryo" w:hAnsi="Tahoma" w:cs="Tahoma"/>
          <w:b/>
          <w:sz w:val="20"/>
          <w:szCs w:val="20"/>
        </w:rPr>
        <w:t>:</w:t>
      </w:r>
      <w:r w:rsidR="00F87EE8" w:rsidRPr="007D0431">
        <w:rPr>
          <w:rFonts w:ascii="Tahoma" w:eastAsia="Meiryo" w:hAnsi="Tahoma" w:cs="Tahoma"/>
          <w:sz w:val="20"/>
          <w:szCs w:val="20"/>
        </w:rPr>
        <w:t xml:space="preserve"> NOVASIS is also available </w:t>
      </w:r>
      <w:r w:rsidR="00F172F0" w:rsidRPr="007D0431">
        <w:rPr>
          <w:rFonts w:ascii="Tahoma" w:eastAsia="Meiryo" w:hAnsi="Tahoma" w:cs="Tahoma"/>
          <w:sz w:val="20"/>
          <w:szCs w:val="20"/>
        </w:rPr>
        <w:t>through t</w:t>
      </w:r>
      <w:r w:rsidR="00F87EE8" w:rsidRPr="007D0431">
        <w:rPr>
          <w:rFonts w:ascii="Tahoma" w:eastAsia="Meiryo" w:hAnsi="Tahoma" w:cs="Tahoma"/>
          <w:sz w:val="20"/>
          <w:szCs w:val="20"/>
        </w:rPr>
        <w:t xml:space="preserve">he myNOVA </w:t>
      </w:r>
      <w:r w:rsidR="00F172F0" w:rsidRPr="007D0431">
        <w:rPr>
          <w:rFonts w:ascii="Tahoma" w:eastAsia="Meiryo" w:hAnsi="Tahoma" w:cs="Tahoma"/>
          <w:sz w:val="20"/>
          <w:szCs w:val="20"/>
        </w:rPr>
        <w:t>portal</w:t>
      </w:r>
      <w:r w:rsidR="00F87EE8" w:rsidRPr="007D0431">
        <w:rPr>
          <w:rFonts w:ascii="Tahoma" w:eastAsia="Meiryo" w:hAnsi="Tahoma" w:cs="Tahoma"/>
          <w:sz w:val="20"/>
          <w:szCs w:val="20"/>
        </w:rPr>
        <w:t>.</w:t>
      </w:r>
    </w:p>
    <w:p w14:paraId="7FDE3C1F" w14:textId="77777777" w:rsidR="00CF5EC2" w:rsidRDefault="00CF5EC2" w:rsidP="00B54C3B">
      <w:pPr>
        <w:ind w:right="270"/>
        <w:rPr>
          <w:rFonts w:ascii="Tahoma" w:eastAsia="Meiryo" w:hAnsi="Tahoma" w:cs="Tahoma"/>
          <w:b/>
          <w:sz w:val="20"/>
          <w:szCs w:val="20"/>
        </w:rPr>
      </w:pPr>
    </w:p>
    <w:p w14:paraId="0BB5713E" w14:textId="77777777" w:rsidR="00F87EE8" w:rsidRPr="00871308" w:rsidRDefault="00F87EE8" w:rsidP="00B54C3B">
      <w:pPr>
        <w:ind w:right="270"/>
        <w:rPr>
          <w:rFonts w:ascii="Tahoma" w:eastAsia="Meiryo" w:hAnsi="Tahoma" w:cs="Tahoma"/>
          <w:b/>
          <w:color w:val="000000" w:themeColor="text1"/>
          <w:sz w:val="20"/>
          <w:szCs w:val="20"/>
        </w:rPr>
      </w:pPr>
      <w:r w:rsidRPr="00871308">
        <w:rPr>
          <w:rFonts w:ascii="Tahoma" w:eastAsia="Meiryo" w:hAnsi="Tahoma" w:cs="Tahoma"/>
          <w:b/>
          <w:color w:val="000000" w:themeColor="text1"/>
          <w:sz w:val="20"/>
          <w:szCs w:val="20"/>
        </w:rPr>
        <w:t>Print Program</w:t>
      </w:r>
    </w:p>
    <w:p w14:paraId="4AC6144A" w14:textId="77777777" w:rsidR="00871308" w:rsidRPr="00871308" w:rsidRDefault="00871308" w:rsidP="00A3459F">
      <w:pPr>
        <w:jc w:val="both"/>
        <w:rPr>
          <w:rFonts w:ascii="Tahoma" w:hAnsi="Tahoma" w:cs="Tahoma"/>
          <w:sz w:val="20"/>
          <w:szCs w:val="20"/>
        </w:rPr>
      </w:pPr>
      <w:r w:rsidRPr="00871308">
        <w:rPr>
          <w:rFonts w:ascii="Tahoma" w:hAnsi="Tahoma" w:cs="Tahoma"/>
          <w:sz w:val="20"/>
          <w:szCs w:val="20"/>
        </w:rPr>
        <w:t xml:space="preserve">The student print program is designed to ensure students have adequate access to printing resources to accomplish their academic work.  Students have access to two different print programs:  iPrint and vPrint.  </w:t>
      </w:r>
    </w:p>
    <w:p w14:paraId="2C0540A3" w14:textId="77777777" w:rsidR="00871308" w:rsidRPr="00871308" w:rsidRDefault="00871308" w:rsidP="00871308">
      <w:pPr>
        <w:rPr>
          <w:rFonts w:ascii="Tahoma" w:hAnsi="Tahoma" w:cs="Tahoma"/>
          <w:sz w:val="20"/>
          <w:szCs w:val="20"/>
        </w:rPr>
      </w:pPr>
    </w:p>
    <w:p w14:paraId="608D7A50" w14:textId="2091447B" w:rsidR="00871308" w:rsidRPr="00871308" w:rsidRDefault="00871308" w:rsidP="00A3459F">
      <w:pPr>
        <w:jc w:val="both"/>
        <w:rPr>
          <w:rFonts w:ascii="Tahoma" w:hAnsi="Tahoma" w:cs="Tahoma"/>
          <w:sz w:val="20"/>
          <w:szCs w:val="20"/>
        </w:rPr>
      </w:pPr>
      <w:r w:rsidRPr="00294B10">
        <w:rPr>
          <w:rFonts w:ascii="Tahoma" w:hAnsi="Tahoma" w:cs="Tahoma"/>
          <w:b/>
          <w:bCs/>
          <w:sz w:val="20"/>
          <w:szCs w:val="20"/>
        </w:rPr>
        <w:t>iPrint</w:t>
      </w:r>
      <w:r w:rsidRPr="00871308">
        <w:rPr>
          <w:rFonts w:ascii="Tahoma" w:hAnsi="Tahoma" w:cs="Tahoma"/>
          <w:sz w:val="20"/>
          <w:szCs w:val="20"/>
        </w:rPr>
        <w:t>:</w:t>
      </w:r>
      <w:r w:rsidRPr="00871308">
        <w:rPr>
          <w:rStyle w:val="Hyperlink"/>
          <w:rFonts w:ascii="Tahoma" w:hAnsi="Tahoma" w:cs="Tahoma"/>
          <w:color w:val="auto"/>
          <w:sz w:val="20"/>
          <w:szCs w:val="20"/>
          <w:u w:val="none"/>
        </w:rPr>
        <w:t xml:space="preserve">  All students automatically receive $60 annual print allowance (for black and white copies) credited to their Wildcards on June 1 each year.  These funds may only be used at the Print Center on the ground floor of Bartley Hall.  The Print Center is open</w:t>
      </w:r>
      <w:r w:rsidRPr="00871308">
        <w:rPr>
          <w:rStyle w:val="Hyperlink"/>
          <w:rFonts w:ascii="Tahoma" w:hAnsi="Tahoma" w:cs="Tahoma"/>
          <w:color w:val="auto"/>
          <w:sz w:val="20"/>
          <w:szCs w:val="20"/>
        </w:rPr>
        <w:t xml:space="preserve"> </w:t>
      </w:r>
      <w:r w:rsidRPr="00871308">
        <w:rPr>
          <w:rFonts w:ascii="Tahoma" w:hAnsi="Tahoma" w:cs="Tahoma"/>
          <w:sz w:val="20"/>
          <w:szCs w:val="20"/>
        </w:rPr>
        <w:t xml:space="preserve">weekdays from </w:t>
      </w:r>
      <w:r w:rsidR="00CF011C">
        <w:rPr>
          <w:rFonts w:ascii="Tahoma" w:hAnsi="Tahoma" w:cs="Tahoma"/>
          <w:sz w:val="20"/>
          <w:szCs w:val="20"/>
        </w:rPr>
        <w:t>8</w:t>
      </w:r>
      <w:r w:rsidRPr="00871308">
        <w:rPr>
          <w:rFonts w:ascii="Tahoma" w:hAnsi="Tahoma" w:cs="Tahoma"/>
          <w:sz w:val="20"/>
          <w:szCs w:val="20"/>
        </w:rPr>
        <w:t xml:space="preserve">AM-6PM Monday - Thursday and </w:t>
      </w:r>
      <w:r w:rsidR="00CF011C">
        <w:rPr>
          <w:rFonts w:ascii="Tahoma" w:hAnsi="Tahoma" w:cs="Tahoma"/>
          <w:sz w:val="20"/>
          <w:szCs w:val="20"/>
        </w:rPr>
        <w:t>8AM-</w:t>
      </w:r>
      <w:r w:rsidRPr="00871308">
        <w:rPr>
          <w:rFonts w:ascii="Tahoma" w:hAnsi="Tahoma" w:cs="Tahoma"/>
          <w:sz w:val="20"/>
          <w:szCs w:val="20"/>
        </w:rPr>
        <w:t>5PM on Fridays.  Print jobs can be submitted 24 hours a day, 7 days a week from anywhere at iprint.villanova.edu.</w:t>
      </w:r>
      <w:r>
        <w:rPr>
          <w:rFonts w:ascii="Tahoma" w:hAnsi="Tahoma" w:cs="Tahoma"/>
          <w:sz w:val="20"/>
          <w:szCs w:val="20"/>
        </w:rPr>
        <w:t xml:space="preserve"> </w:t>
      </w:r>
      <w:r w:rsidRPr="00871308">
        <w:rPr>
          <w:rFonts w:ascii="Tahoma" w:hAnsi="Tahoma" w:cs="Tahoma"/>
          <w:sz w:val="20"/>
          <w:szCs w:val="20"/>
        </w:rPr>
        <w:t xml:space="preserve"> </w:t>
      </w:r>
      <w:r>
        <w:rPr>
          <w:rFonts w:ascii="Tahoma" w:hAnsi="Tahoma" w:cs="Tahoma"/>
          <w:sz w:val="20"/>
          <w:szCs w:val="20"/>
        </w:rPr>
        <w:t>In addition, s</w:t>
      </w:r>
      <w:r w:rsidRPr="00871308">
        <w:rPr>
          <w:rFonts w:ascii="Tahoma" w:hAnsi="Tahoma" w:cs="Tahoma"/>
          <w:sz w:val="20"/>
          <w:szCs w:val="20"/>
        </w:rPr>
        <w:t xml:space="preserve">tudents can use their NovaBucks account for convenient online ordering for high quality color printing, reports, resumes, posters, fatheads, business cards and more.  For more information, visit </w:t>
      </w:r>
    </w:p>
    <w:p w14:paraId="2E9A4BBF" w14:textId="77777777" w:rsidR="00871308" w:rsidRPr="00871308" w:rsidRDefault="0013048F" w:rsidP="00A3459F">
      <w:pPr>
        <w:jc w:val="both"/>
        <w:rPr>
          <w:rFonts w:ascii="Tahoma" w:hAnsi="Tahoma" w:cs="Tahoma"/>
          <w:sz w:val="20"/>
          <w:szCs w:val="20"/>
        </w:rPr>
      </w:pPr>
      <w:hyperlink r:id="rId25" w:history="1">
        <w:r w:rsidR="00871308" w:rsidRPr="00871308">
          <w:rPr>
            <w:rStyle w:val="Hyperlink"/>
            <w:rFonts w:ascii="Tahoma" w:hAnsi="Tahoma" w:cs="Tahoma"/>
            <w:color w:val="auto"/>
            <w:sz w:val="20"/>
            <w:szCs w:val="20"/>
          </w:rPr>
          <w:t>https://www1.villanova.edu/villanova/services/graphicservices/iprint.html</w:t>
        </w:r>
      </w:hyperlink>
    </w:p>
    <w:p w14:paraId="70589B73" w14:textId="1C1AA756" w:rsidR="00871308" w:rsidRPr="00871308" w:rsidRDefault="00871308" w:rsidP="00871308">
      <w:pPr>
        <w:ind w:left="360"/>
        <w:rPr>
          <w:rFonts w:ascii="Tahoma" w:hAnsi="Tahoma" w:cs="Tahoma"/>
          <w:sz w:val="20"/>
          <w:szCs w:val="20"/>
        </w:rPr>
      </w:pPr>
    </w:p>
    <w:p w14:paraId="12508C68" w14:textId="77777777" w:rsidR="00871308" w:rsidRPr="00871D34" w:rsidRDefault="00871308" w:rsidP="00871D34">
      <w:pPr>
        <w:jc w:val="both"/>
        <w:rPr>
          <w:rFonts w:ascii="Tahoma" w:hAnsi="Tahoma" w:cs="Tahoma"/>
          <w:sz w:val="20"/>
          <w:szCs w:val="20"/>
        </w:rPr>
      </w:pPr>
      <w:bookmarkStart w:id="23" w:name="_Hlk107910514"/>
      <w:r w:rsidRPr="00871D34">
        <w:rPr>
          <w:rFonts w:ascii="Tahoma" w:hAnsi="Tahoma" w:cs="Tahoma"/>
          <w:b/>
          <w:bCs/>
          <w:sz w:val="20"/>
          <w:szCs w:val="20"/>
        </w:rPr>
        <w:t>vPrint</w:t>
      </w:r>
      <w:r w:rsidRPr="00871D34">
        <w:rPr>
          <w:rFonts w:ascii="Tahoma" w:hAnsi="Tahoma" w:cs="Tahoma"/>
          <w:sz w:val="20"/>
          <w:szCs w:val="20"/>
        </w:rPr>
        <w:t xml:space="preserve">:  VPrint is an easily accessible and convenient printing system available to all Villanova students.  Students </w:t>
      </w:r>
      <w:r w:rsidRPr="00CF011C">
        <w:rPr>
          <w:rFonts w:ascii="Tahoma" w:hAnsi="Tahoma" w:cs="Tahoma"/>
          <w:sz w:val="20"/>
          <w:szCs w:val="20"/>
        </w:rPr>
        <w:t>receive a $100 annual</w:t>
      </w:r>
      <w:r w:rsidRPr="00871D34">
        <w:rPr>
          <w:rFonts w:ascii="Tahoma" w:hAnsi="Tahoma" w:cs="Tahoma"/>
          <w:sz w:val="20"/>
          <w:szCs w:val="20"/>
        </w:rPr>
        <w:t xml:space="preserve"> print allowance for black and white copies only. </w:t>
      </w:r>
      <w:r w:rsidR="00A3459F" w:rsidRPr="00871D34">
        <w:rPr>
          <w:rFonts w:ascii="Tahoma" w:hAnsi="Tahoma" w:cs="Tahoma"/>
          <w:sz w:val="20"/>
          <w:szCs w:val="20"/>
        </w:rPr>
        <w:t xml:space="preserve"> </w:t>
      </w:r>
      <w:r w:rsidRPr="00871D34">
        <w:rPr>
          <w:rFonts w:ascii="Tahoma" w:hAnsi="Tahoma" w:cs="Tahoma"/>
          <w:sz w:val="20"/>
          <w:szCs w:val="20"/>
        </w:rPr>
        <w:t xml:space="preserve">Students may upload documents 24/7 to vprint.villanova.edu and then print from any one of the vPrint stations located throughout campus.  For more information, visit  </w:t>
      </w:r>
    </w:p>
    <w:p w14:paraId="37272E8D" w14:textId="77777777" w:rsidR="00871308" w:rsidRPr="00871D34" w:rsidRDefault="0013048F" w:rsidP="00871D34">
      <w:pPr>
        <w:jc w:val="both"/>
        <w:rPr>
          <w:rFonts w:ascii="Tahoma" w:hAnsi="Tahoma" w:cs="Tahoma"/>
          <w:sz w:val="20"/>
          <w:szCs w:val="20"/>
        </w:rPr>
      </w:pPr>
      <w:hyperlink r:id="rId26" w:history="1">
        <w:r w:rsidR="00871308" w:rsidRPr="00871D34">
          <w:rPr>
            <w:rStyle w:val="Hyperlink"/>
            <w:rFonts w:ascii="Tahoma" w:hAnsi="Tahoma" w:cs="Tahoma"/>
            <w:color w:val="auto"/>
            <w:sz w:val="20"/>
            <w:szCs w:val="20"/>
          </w:rPr>
          <w:t>https://www1.villanova.edu/villanova/unit/studentservices/studentprintprogram.html</w:t>
        </w:r>
      </w:hyperlink>
    </w:p>
    <w:bookmarkEnd w:id="23"/>
    <w:p w14:paraId="7531969C" w14:textId="77777777" w:rsidR="00871308" w:rsidRPr="00871308" w:rsidRDefault="00871308" w:rsidP="00B54C3B">
      <w:pPr>
        <w:ind w:right="270"/>
        <w:rPr>
          <w:rStyle w:val="Bold"/>
          <w:rFonts w:ascii="Tahoma" w:eastAsia="Meiryo" w:hAnsi="Tahoma" w:cs="Tahoma"/>
          <w:bCs w:val="0"/>
          <w:sz w:val="20"/>
          <w:szCs w:val="20"/>
        </w:rPr>
      </w:pPr>
    </w:p>
    <w:p w14:paraId="0A6BD224" w14:textId="77777777" w:rsidR="00115C3C" w:rsidRPr="00871308" w:rsidRDefault="00115C3C" w:rsidP="00B54C3B">
      <w:pPr>
        <w:pStyle w:val="SD-Heading12C"/>
        <w:widowControl/>
        <w:tabs>
          <w:tab w:val="left" w:pos="360"/>
          <w:tab w:val="left" w:pos="5760"/>
        </w:tabs>
        <w:spacing w:before="0" w:after="0" w:line="240" w:lineRule="auto"/>
        <w:ind w:right="270"/>
        <w:outlineLvl w:val="0"/>
        <w:rPr>
          <w:rStyle w:val="Bold"/>
          <w:rFonts w:ascii="Tahoma" w:eastAsia="Meiryo" w:hAnsi="Tahoma" w:cs="Tahoma"/>
          <w:b w:val="0"/>
          <w:bCs w:val="0"/>
          <w:caps w:val="0"/>
          <w:color w:val="auto"/>
          <w:sz w:val="20"/>
          <w:szCs w:val="20"/>
        </w:rPr>
      </w:pPr>
      <w:r w:rsidRPr="00871308">
        <w:rPr>
          <w:rFonts w:ascii="Tahoma" w:eastAsia="Meiryo" w:hAnsi="Tahoma" w:cs="Tahoma"/>
          <w:b/>
          <w:caps w:val="0"/>
          <w:color w:val="auto"/>
          <w:sz w:val="20"/>
          <w:szCs w:val="20"/>
        </w:rPr>
        <w:t>Professional Behavior</w:t>
      </w:r>
    </w:p>
    <w:p w14:paraId="65695F1B" w14:textId="77777777" w:rsidR="00115C3C" w:rsidRPr="00871308" w:rsidRDefault="00115C3C" w:rsidP="00B54C3B">
      <w:pPr>
        <w:pStyle w:val="SD-BodyText9pt"/>
        <w:widowControl/>
        <w:tabs>
          <w:tab w:val="left" w:pos="5760"/>
        </w:tabs>
        <w:spacing w:after="0" w:line="240" w:lineRule="auto"/>
        <w:ind w:right="270"/>
        <w:rPr>
          <w:rFonts w:ascii="Tahoma" w:eastAsia="Meiryo" w:hAnsi="Tahoma" w:cs="Tahoma"/>
          <w:color w:val="auto"/>
          <w:sz w:val="20"/>
          <w:szCs w:val="20"/>
        </w:rPr>
      </w:pPr>
      <w:r w:rsidRPr="00871308">
        <w:rPr>
          <w:rFonts w:ascii="Tahoma" w:eastAsia="Meiryo" w:hAnsi="Tahoma" w:cs="Tahoma"/>
          <w:color w:val="auto"/>
          <w:sz w:val="20"/>
          <w:szCs w:val="20"/>
        </w:rPr>
        <w:t xml:space="preserve">Students are expected to act in a professional manner and to show respect for one another as well as their physical surroundings. </w:t>
      </w:r>
    </w:p>
    <w:p w14:paraId="16727936" w14:textId="77777777" w:rsidR="00115C3C" w:rsidRPr="00871308" w:rsidRDefault="00115C3C" w:rsidP="00B54C3B">
      <w:pPr>
        <w:pStyle w:val="SD-BodyText9pt"/>
        <w:widowControl/>
        <w:tabs>
          <w:tab w:val="left" w:pos="5760"/>
        </w:tabs>
        <w:spacing w:after="0" w:line="240" w:lineRule="auto"/>
        <w:ind w:right="270"/>
        <w:rPr>
          <w:rFonts w:ascii="Tahoma" w:eastAsia="Meiryo" w:hAnsi="Tahoma" w:cs="Tahoma"/>
          <w:color w:val="auto"/>
          <w:sz w:val="20"/>
          <w:szCs w:val="20"/>
        </w:rPr>
      </w:pPr>
    </w:p>
    <w:p w14:paraId="40A0BD65" w14:textId="27004822" w:rsidR="00115C3C" w:rsidRPr="00AE0CFF" w:rsidRDefault="00115C3C" w:rsidP="00B54C3B">
      <w:pPr>
        <w:pStyle w:val="SD-BodyText9pt"/>
        <w:widowControl/>
        <w:tabs>
          <w:tab w:val="left" w:pos="5760"/>
        </w:tabs>
        <w:spacing w:after="0" w:line="240" w:lineRule="auto"/>
        <w:ind w:right="270"/>
        <w:rPr>
          <w:rFonts w:ascii="Tahoma" w:eastAsia="Meiryo" w:hAnsi="Tahoma" w:cs="Tahoma"/>
          <w:color w:val="auto"/>
          <w:sz w:val="20"/>
          <w:szCs w:val="20"/>
        </w:rPr>
      </w:pPr>
      <w:r w:rsidRPr="00871308">
        <w:rPr>
          <w:rFonts w:ascii="Tahoma" w:eastAsia="Meiryo" w:hAnsi="Tahoma" w:cs="Tahoma"/>
          <w:color w:val="auto"/>
          <w:sz w:val="20"/>
          <w:szCs w:val="20"/>
        </w:rPr>
        <w:t xml:space="preserve">When </w:t>
      </w:r>
      <w:r w:rsidR="00BD33D6" w:rsidRPr="00871308">
        <w:rPr>
          <w:rFonts w:ascii="Tahoma" w:eastAsia="Meiryo" w:hAnsi="Tahoma" w:cs="Tahoma"/>
          <w:color w:val="auto"/>
          <w:sz w:val="20"/>
          <w:szCs w:val="20"/>
        </w:rPr>
        <w:t>pursuing externships, internships/CoOp, and</w:t>
      </w:r>
      <w:r w:rsidRPr="00871308">
        <w:rPr>
          <w:rFonts w:ascii="Tahoma" w:eastAsia="Meiryo" w:hAnsi="Tahoma" w:cs="Tahoma"/>
          <w:color w:val="auto"/>
          <w:sz w:val="20"/>
          <w:szCs w:val="20"/>
        </w:rPr>
        <w:t xml:space="preserve"> full-time jobs, students are responsible for conducting themselves in a professional manner.  Students should be aware that their behavior is representa</w:t>
      </w:r>
      <w:r w:rsidRPr="00871308">
        <w:rPr>
          <w:rFonts w:ascii="Tahoma" w:eastAsia="Meiryo" w:hAnsi="Tahoma" w:cs="Tahoma"/>
          <w:color w:val="auto"/>
          <w:sz w:val="20"/>
          <w:szCs w:val="20"/>
        </w:rPr>
        <w:softHyphen/>
        <w:t>tive of Villanova University and VSB, as well as themselves.  Employers that recruit Villanova students do so because they value the educational programs and experiences that are provided by the University and hold the institution in high esteem.  Thus, students will be held to a higher standard as a result of their association with Villanova University.  Students should direct ques</w:t>
      </w:r>
      <w:r w:rsidRPr="00871308">
        <w:rPr>
          <w:rFonts w:ascii="Tahoma" w:eastAsia="Meiryo" w:hAnsi="Tahoma" w:cs="Tahoma"/>
          <w:color w:val="auto"/>
          <w:sz w:val="20"/>
          <w:szCs w:val="20"/>
        </w:rPr>
        <w:softHyphen/>
        <w:t xml:space="preserve">tions regarding appropriate behavior </w:t>
      </w:r>
      <w:r w:rsidR="000068F6" w:rsidRPr="00871308">
        <w:rPr>
          <w:rFonts w:ascii="Tahoma" w:eastAsia="Meiryo" w:hAnsi="Tahoma" w:cs="Tahoma"/>
          <w:color w:val="auto"/>
          <w:sz w:val="20"/>
          <w:szCs w:val="20"/>
        </w:rPr>
        <w:t>related to</w:t>
      </w:r>
      <w:r w:rsidRPr="00871308">
        <w:rPr>
          <w:rFonts w:ascii="Tahoma" w:eastAsia="Meiryo" w:hAnsi="Tahoma" w:cs="Tahoma"/>
          <w:color w:val="auto"/>
          <w:sz w:val="20"/>
          <w:szCs w:val="20"/>
        </w:rPr>
        <w:t xml:space="preserve"> the </w:t>
      </w:r>
      <w:r w:rsidR="00BD33D6" w:rsidRPr="00871308">
        <w:rPr>
          <w:rFonts w:ascii="Tahoma" w:eastAsia="Meiryo" w:hAnsi="Tahoma" w:cs="Tahoma"/>
          <w:color w:val="auto"/>
          <w:sz w:val="20"/>
          <w:szCs w:val="20"/>
        </w:rPr>
        <w:t>externship, internship/CoOp, or</w:t>
      </w:r>
      <w:r w:rsidRPr="00871308">
        <w:rPr>
          <w:rFonts w:ascii="Tahoma" w:eastAsia="Meiryo" w:hAnsi="Tahoma" w:cs="Tahoma"/>
          <w:color w:val="auto"/>
          <w:sz w:val="20"/>
          <w:szCs w:val="20"/>
        </w:rPr>
        <w:t xml:space="preserve"> full-time job search process to </w:t>
      </w:r>
      <w:r w:rsidR="00AE0CFF" w:rsidRPr="00AE5EDF">
        <w:rPr>
          <w:rFonts w:ascii="Tahoma" w:eastAsia="Meiryo" w:hAnsi="Tahoma" w:cs="Tahoma"/>
          <w:color w:val="auto"/>
          <w:sz w:val="20"/>
          <w:szCs w:val="20"/>
        </w:rPr>
        <w:t>VSB’s O’Donnell Center for Professional Development and/or Villanova Career Center.</w:t>
      </w:r>
    </w:p>
    <w:p w14:paraId="718EAF0B" w14:textId="77777777" w:rsidR="00115C3C" w:rsidRPr="00F00426" w:rsidRDefault="00115C3C" w:rsidP="00B54C3B">
      <w:pPr>
        <w:pStyle w:val="SD-BodyText9pt"/>
        <w:widowControl/>
        <w:tabs>
          <w:tab w:val="left" w:pos="5760"/>
        </w:tabs>
        <w:spacing w:after="0" w:line="240" w:lineRule="auto"/>
        <w:ind w:right="270"/>
        <w:rPr>
          <w:rFonts w:ascii="Tahoma" w:eastAsia="Meiryo" w:hAnsi="Tahoma" w:cs="Tahoma"/>
          <w:sz w:val="16"/>
          <w:szCs w:val="16"/>
        </w:rPr>
      </w:pPr>
    </w:p>
    <w:p w14:paraId="09DE33A8" w14:textId="77777777" w:rsidR="00115C3C" w:rsidRDefault="00115C3C" w:rsidP="00B54C3B">
      <w:pPr>
        <w:pStyle w:val="SD-BodyText9pt"/>
        <w:widowControl/>
        <w:tabs>
          <w:tab w:val="left" w:pos="5760"/>
        </w:tabs>
        <w:spacing w:after="0" w:line="240" w:lineRule="auto"/>
        <w:ind w:right="270"/>
        <w:rPr>
          <w:rFonts w:ascii="Tahoma" w:eastAsia="Meiryo" w:hAnsi="Tahoma" w:cs="Tahoma"/>
          <w:sz w:val="20"/>
          <w:szCs w:val="20"/>
        </w:rPr>
      </w:pPr>
      <w:r w:rsidRPr="007D0431">
        <w:rPr>
          <w:rFonts w:ascii="Tahoma" w:eastAsia="Meiryo" w:hAnsi="Tahoma" w:cs="Tahoma"/>
          <w:sz w:val="20"/>
          <w:szCs w:val="20"/>
        </w:rPr>
        <w:t>The following are basic guidelines:</w:t>
      </w:r>
    </w:p>
    <w:p w14:paraId="2C7074D9" w14:textId="77777777" w:rsidR="006017AB" w:rsidRPr="006017AB" w:rsidRDefault="006017AB" w:rsidP="00B54C3B">
      <w:pPr>
        <w:pStyle w:val="SD-BodyText9pt"/>
        <w:widowControl/>
        <w:tabs>
          <w:tab w:val="left" w:pos="5760"/>
        </w:tabs>
        <w:spacing w:after="0" w:line="240" w:lineRule="auto"/>
        <w:ind w:right="270"/>
        <w:rPr>
          <w:rFonts w:ascii="Tahoma" w:eastAsia="Meiryo" w:hAnsi="Tahoma" w:cs="Tahoma"/>
          <w:sz w:val="6"/>
          <w:szCs w:val="6"/>
        </w:rPr>
      </w:pPr>
    </w:p>
    <w:p w14:paraId="713F60E0" w14:textId="77777777" w:rsidR="00115C3C" w:rsidRPr="00174BBC" w:rsidRDefault="00115C3C" w:rsidP="00FA2DEE">
      <w:pPr>
        <w:pStyle w:val="SD-HangingIndent1"/>
        <w:widowControl/>
        <w:numPr>
          <w:ilvl w:val="0"/>
          <w:numId w:val="2"/>
        </w:numPr>
        <w:tabs>
          <w:tab w:val="left" w:pos="5760"/>
        </w:tabs>
        <w:spacing w:after="0" w:line="240" w:lineRule="auto"/>
        <w:ind w:right="270"/>
        <w:rPr>
          <w:rFonts w:ascii="Tahoma" w:eastAsia="Meiryo" w:hAnsi="Tahoma" w:cs="Tahoma"/>
          <w:sz w:val="20"/>
          <w:szCs w:val="20"/>
        </w:rPr>
      </w:pPr>
      <w:r w:rsidRPr="007D0431">
        <w:rPr>
          <w:rFonts w:ascii="Tahoma" w:eastAsia="Meiryo" w:hAnsi="Tahoma" w:cs="Tahoma"/>
          <w:sz w:val="20"/>
          <w:szCs w:val="20"/>
        </w:rPr>
        <w:t xml:space="preserve">Provide accurate information to employers, including majors, minors, </w:t>
      </w:r>
      <w:r w:rsidRPr="00174BBC">
        <w:rPr>
          <w:rFonts w:ascii="Tahoma" w:eastAsia="Meiryo" w:hAnsi="Tahoma" w:cs="Tahoma"/>
          <w:sz w:val="20"/>
          <w:szCs w:val="20"/>
        </w:rPr>
        <w:t>GPA and employment eligibility.</w:t>
      </w:r>
    </w:p>
    <w:p w14:paraId="27746C7C" w14:textId="77777777" w:rsidR="00BC7DB8" w:rsidRPr="00174BBC" w:rsidRDefault="00BC7DB8" w:rsidP="00B54C3B">
      <w:pPr>
        <w:pStyle w:val="SD-HangingIndent1"/>
        <w:widowControl/>
        <w:tabs>
          <w:tab w:val="left" w:pos="5760"/>
        </w:tabs>
        <w:spacing w:after="0" w:line="240" w:lineRule="auto"/>
        <w:ind w:left="288" w:right="270" w:firstLine="0"/>
        <w:rPr>
          <w:rFonts w:ascii="Tahoma" w:eastAsia="Meiryo" w:hAnsi="Tahoma" w:cs="Tahoma"/>
          <w:sz w:val="10"/>
          <w:szCs w:val="10"/>
        </w:rPr>
      </w:pPr>
    </w:p>
    <w:p w14:paraId="3872954F" w14:textId="77D94C71" w:rsidR="00115C3C" w:rsidRPr="00AE5EDF" w:rsidRDefault="00115C3C" w:rsidP="00FA2DEE">
      <w:pPr>
        <w:pStyle w:val="SD-HangingIndent1"/>
        <w:widowControl/>
        <w:numPr>
          <w:ilvl w:val="0"/>
          <w:numId w:val="2"/>
        </w:numPr>
        <w:tabs>
          <w:tab w:val="left" w:pos="5760"/>
        </w:tabs>
        <w:spacing w:after="0" w:line="240" w:lineRule="auto"/>
        <w:ind w:right="270"/>
        <w:rPr>
          <w:rFonts w:ascii="Tahoma" w:eastAsia="Meiryo" w:hAnsi="Tahoma" w:cs="Tahoma"/>
          <w:sz w:val="20"/>
          <w:szCs w:val="20"/>
        </w:rPr>
      </w:pPr>
      <w:r w:rsidRPr="00174BBC">
        <w:rPr>
          <w:rFonts w:ascii="Tahoma" w:eastAsia="Meiryo" w:hAnsi="Tahoma" w:cs="Tahoma"/>
          <w:sz w:val="20"/>
          <w:szCs w:val="20"/>
        </w:rPr>
        <w:t xml:space="preserve">Provide current and reliable contact information to employers </w:t>
      </w:r>
      <w:r w:rsidR="00AE0CFF" w:rsidRPr="00174BBC">
        <w:rPr>
          <w:rFonts w:ascii="Tahoma" w:eastAsia="Meiryo" w:hAnsi="Tahoma" w:cs="Tahoma"/>
          <w:sz w:val="20"/>
          <w:szCs w:val="20"/>
        </w:rPr>
        <w:t xml:space="preserve">(and </w:t>
      </w:r>
      <w:r w:rsidR="00AE5EDF">
        <w:rPr>
          <w:rFonts w:ascii="Tahoma" w:eastAsia="Meiryo" w:hAnsi="Tahoma" w:cs="Tahoma"/>
          <w:sz w:val="20"/>
          <w:szCs w:val="20"/>
        </w:rPr>
        <w:t xml:space="preserve">to </w:t>
      </w:r>
      <w:r w:rsidR="00AE0CFF" w:rsidRPr="00AE5EDF">
        <w:rPr>
          <w:rFonts w:ascii="Tahoma" w:eastAsia="Meiryo" w:hAnsi="Tahoma" w:cs="Tahoma"/>
          <w:color w:val="auto"/>
          <w:sz w:val="20"/>
          <w:szCs w:val="20"/>
        </w:rPr>
        <w:t xml:space="preserve">the O’Donnell Center for Professional Development and/or Villanova Career Center </w:t>
      </w:r>
      <w:r w:rsidR="00D77412" w:rsidRPr="00AE5EDF">
        <w:rPr>
          <w:rFonts w:ascii="Tahoma" w:eastAsia="Meiryo" w:hAnsi="Tahoma" w:cs="Tahoma"/>
          <w:sz w:val="20"/>
          <w:szCs w:val="20"/>
        </w:rPr>
        <w:t>when appropriate)</w:t>
      </w:r>
      <w:r w:rsidR="003454EA" w:rsidRPr="00AE5EDF">
        <w:rPr>
          <w:rFonts w:ascii="Tahoma" w:eastAsia="Meiryo" w:hAnsi="Tahoma" w:cs="Tahoma"/>
          <w:sz w:val="20"/>
          <w:szCs w:val="20"/>
        </w:rPr>
        <w:t>.</w:t>
      </w:r>
    </w:p>
    <w:p w14:paraId="1ED6BD63" w14:textId="77777777" w:rsidR="00BC7DB8" w:rsidRPr="00174BBC" w:rsidRDefault="00BC7DB8" w:rsidP="00B54C3B">
      <w:pPr>
        <w:pStyle w:val="SD-HangingIndent1"/>
        <w:widowControl/>
        <w:tabs>
          <w:tab w:val="left" w:pos="5760"/>
        </w:tabs>
        <w:spacing w:after="0" w:line="240" w:lineRule="auto"/>
        <w:ind w:left="0" w:right="270" w:firstLine="0"/>
        <w:rPr>
          <w:rFonts w:ascii="Tahoma" w:eastAsia="Meiryo" w:hAnsi="Tahoma" w:cs="Tahoma"/>
          <w:sz w:val="10"/>
          <w:szCs w:val="10"/>
        </w:rPr>
      </w:pPr>
    </w:p>
    <w:p w14:paraId="2F2C2F98" w14:textId="665671DA" w:rsidR="00BC7DB8" w:rsidRDefault="00115C3C" w:rsidP="00FA2DEE">
      <w:pPr>
        <w:pStyle w:val="SD-HangingIndent1"/>
        <w:widowControl/>
        <w:numPr>
          <w:ilvl w:val="0"/>
          <w:numId w:val="2"/>
        </w:numPr>
        <w:tabs>
          <w:tab w:val="left" w:pos="5760"/>
        </w:tabs>
        <w:spacing w:after="0" w:line="240" w:lineRule="auto"/>
        <w:ind w:right="270"/>
        <w:rPr>
          <w:rFonts w:ascii="Tahoma" w:eastAsia="Meiryo" w:hAnsi="Tahoma" w:cs="Tahoma"/>
          <w:sz w:val="20"/>
          <w:szCs w:val="20"/>
        </w:rPr>
      </w:pPr>
      <w:r w:rsidRPr="00174BBC">
        <w:rPr>
          <w:rFonts w:ascii="Tahoma" w:eastAsia="Meiryo" w:hAnsi="Tahoma" w:cs="Tahoma"/>
          <w:sz w:val="20"/>
          <w:szCs w:val="20"/>
        </w:rPr>
        <w:t>Respond appropriately and in a timely fashion to communication from employers, the</w:t>
      </w:r>
      <w:r w:rsidR="00174BBC" w:rsidRPr="00174BBC">
        <w:rPr>
          <w:rFonts w:ascii="Tahoma" w:eastAsia="Meiryo" w:hAnsi="Tahoma" w:cs="Tahoma"/>
          <w:sz w:val="20"/>
          <w:szCs w:val="20"/>
        </w:rPr>
        <w:t xml:space="preserve"> </w:t>
      </w:r>
      <w:r w:rsidR="006A234B" w:rsidRPr="00174BBC">
        <w:rPr>
          <w:rFonts w:ascii="Tahoma" w:eastAsia="Meiryo" w:hAnsi="Tahoma" w:cs="Tahoma"/>
          <w:color w:val="auto"/>
          <w:sz w:val="20"/>
          <w:szCs w:val="20"/>
        </w:rPr>
        <w:t>Villanova</w:t>
      </w:r>
      <w:r w:rsidRPr="00174BBC">
        <w:rPr>
          <w:rFonts w:ascii="Tahoma" w:eastAsia="Meiryo" w:hAnsi="Tahoma" w:cs="Tahoma"/>
          <w:sz w:val="20"/>
          <w:szCs w:val="20"/>
        </w:rPr>
        <w:t xml:space="preserve"> Career Center and </w:t>
      </w:r>
      <w:r w:rsidR="00C748FB" w:rsidRPr="00174BBC">
        <w:rPr>
          <w:rFonts w:ascii="Tahoma" w:eastAsia="Meiryo" w:hAnsi="Tahoma" w:cs="Tahoma"/>
          <w:sz w:val="20"/>
          <w:szCs w:val="20"/>
        </w:rPr>
        <w:t>t</w:t>
      </w:r>
      <w:r w:rsidR="004451C5" w:rsidRPr="00174BBC">
        <w:rPr>
          <w:rFonts w:ascii="Tahoma" w:eastAsia="Meiryo" w:hAnsi="Tahoma" w:cs="Tahoma"/>
          <w:sz w:val="20"/>
          <w:szCs w:val="20"/>
        </w:rPr>
        <w:t>he O’Donnell Center</w:t>
      </w:r>
      <w:r w:rsidRPr="00174BBC">
        <w:rPr>
          <w:rFonts w:ascii="Tahoma" w:eastAsia="Meiryo" w:hAnsi="Tahoma" w:cs="Tahoma"/>
          <w:sz w:val="20"/>
          <w:szCs w:val="20"/>
        </w:rPr>
        <w:t>.  Address employers</w:t>
      </w:r>
      <w:r w:rsidRPr="00BC7DB8">
        <w:rPr>
          <w:rFonts w:ascii="Tahoma" w:eastAsia="Meiryo" w:hAnsi="Tahoma" w:cs="Tahoma"/>
          <w:sz w:val="20"/>
          <w:szCs w:val="20"/>
        </w:rPr>
        <w:t xml:space="preserve"> and networking contacts, in all forms of communication, in a formal manner unless otherwise indicated.</w:t>
      </w:r>
    </w:p>
    <w:p w14:paraId="4D2AAFA3" w14:textId="77777777" w:rsidR="00BC7DB8" w:rsidRPr="00BC7DB8" w:rsidRDefault="00BC7DB8" w:rsidP="00B54C3B">
      <w:pPr>
        <w:pStyle w:val="SD-HangingIndent1"/>
        <w:widowControl/>
        <w:tabs>
          <w:tab w:val="left" w:pos="5760"/>
        </w:tabs>
        <w:spacing w:after="0" w:line="240" w:lineRule="auto"/>
        <w:ind w:left="0" w:right="270" w:firstLine="0"/>
        <w:rPr>
          <w:rFonts w:ascii="Tahoma" w:eastAsia="Meiryo" w:hAnsi="Tahoma" w:cs="Tahoma"/>
          <w:sz w:val="10"/>
          <w:szCs w:val="10"/>
        </w:rPr>
      </w:pPr>
    </w:p>
    <w:p w14:paraId="79A0DCC0" w14:textId="77777777" w:rsidR="00BC7DB8" w:rsidRPr="00174BBC" w:rsidRDefault="00115C3C" w:rsidP="00FA2DEE">
      <w:pPr>
        <w:pStyle w:val="SD-HangingIndent1"/>
        <w:widowControl/>
        <w:numPr>
          <w:ilvl w:val="0"/>
          <w:numId w:val="2"/>
        </w:numPr>
        <w:tabs>
          <w:tab w:val="left" w:pos="5760"/>
        </w:tabs>
        <w:spacing w:after="0" w:line="240" w:lineRule="auto"/>
        <w:ind w:right="270"/>
        <w:rPr>
          <w:rFonts w:ascii="Tahoma" w:eastAsia="Meiryo" w:hAnsi="Tahoma" w:cs="Tahoma"/>
          <w:sz w:val="20"/>
          <w:szCs w:val="20"/>
        </w:rPr>
      </w:pPr>
      <w:r w:rsidRPr="00BC7DB8">
        <w:rPr>
          <w:rFonts w:ascii="Tahoma" w:eastAsia="Meiryo" w:hAnsi="Tahoma" w:cs="Tahoma"/>
          <w:sz w:val="20"/>
          <w:szCs w:val="20"/>
        </w:rPr>
        <w:t xml:space="preserve">Consider email addresses and voicemail greetings/messages as a significant part of your professional communications with employers; </w:t>
      </w:r>
      <w:r w:rsidRPr="00174BBC">
        <w:rPr>
          <w:rFonts w:ascii="Tahoma" w:eastAsia="Meiryo" w:hAnsi="Tahoma" w:cs="Tahoma"/>
          <w:sz w:val="20"/>
          <w:szCs w:val="20"/>
        </w:rPr>
        <w:t>choose them carefully and purposefully.</w:t>
      </w:r>
    </w:p>
    <w:p w14:paraId="2B41981B" w14:textId="77777777" w:rsidR="003B3561" w:rsidRPr="00174BBC" w:rsidRDefault="003B3561" w:rsidP="00B54C3B">
      <w:pPr>
        <w:pStyle w:val="SD-HangingIndent1"/>
        <w:widowControl/>
        <w:tabs>
          <w:tab w:val="left" w:pos="5760"/>
        </w:tabs>
        <w:spacing w:after="0" w:line="240" w:lineRule="auto"/>
        <w:ind w:left="288" w:right="270" w:firstLine="0"/>
        <w:rPr>
          <w:rFonts w:ascii="Tahoma" w:eastAsia="Meiryo" w:hAnsi="Tahoma" w:cs="Tahoma"/>
          <w:sz w:val="10"/>
          <w:szCs w:val="10"/>
        </w:rPr>
      </w:pPr>
    </w:p>
    <w:p w14:paraId="0E74FC15" w14:textId="029FB68B" w:rsidR="00BC7DB8" w:rsidRPr="00174BBC" w:rsidRDefault="00115C3C" w:rsidP="00FA2DEE">
      <w:pPr>
        <w:pStyle w:val="SD-HangingIndent1"/>
        <w:widowControl/>
        <w:numPr>
          <w:ilvl w:val="0"/>
          <w:numId w:val="2"/>
        </w:numPr>
        <w:tabs>
          <w:tab w:val="left" w:pos="5760"/>
        </w:tabs>
        <w:spacing w:after="0" w:line="240" w:lineRule="auto"/>
        <w:ind w:right="270"/>
        <w:rPr>
          <w:rFonts w:ascii="Tahoma" w:eastAsia="Meiryo" w:hAnsi="Tahoma" w:cs="Tahoma"/>
          <w:sz w:val="20"/>
          <w:szCs w:val="20"/>
        </w:rPr>
      </w:pPr>
      <w:r w:rsidRPr="00174BBC">
        <w:rPr>
          <w:rFonts w:ascii="Tahoma" w:eastAsia="Meiryo" w:hAnsi="Tahoma" w:cs="Tahoma"/>
          <w:sz w:val="20"/>
          <w:szCs w:val="20"/>
        </w:rPr>
        <w:t xml:space="preserve">Thoroughly research organizations prior to interviewing for and accepting </w:t>
      </w:r>
      <w:r w:rsidR="006A234B" w:rsidRPr="00174BBC">
        <w:rPr>
          <w:rFonts w:ascii="Tahoma" w:eastAsia="Meiryo" w:hAnsi="Tahoma" w:cs="Tahoma"/>
          <w:sz w:val="20"/>
          <w:szCs w:val="20"/>
        </w:rPr>
        <w:t>externships, intern</w:t>
      </w:r>
      <w:r w:rsidR="006A234B" w:rsidRPr="00174BBC">
        <w:rPr>
          <w:rFonts w:ascii="Tahoma" w:eastAsia="Meiryo" w:hAnsi="Tahoma" w:cs="Tahoma"/>
          <w:sz w:val="20"/>
          <w:szCs w:val="20"/>
        </w:rPr>
        <w:softHyphen/>
        <w:t xml:space="preserve">ships, CoOps </w:t>
      </w:r>
      <w:r w:rsidRPr="00174BBC">
        <w:rPr>
          <w:rFonts w:ascii="Tahoma" w:eastAsia="Meiryo" w:hAnsi="Tahoma" w:cs="Tahoma"/>
          <w:sz w:val="20"/>
          <w:szCs w:val="20"/>
        </w:rPr>
        <w:t>and full-time positions. Research the specific company, as well as key issues that influence the overall industry.</w:t>
      </w:r>
    </w:p>
    <w:p w14:paraId="38F774EA" w14:textId="77777777" w:rsidR="00BC7DB8" w:rsidRPr="00174BBC" w:rsidRDefault="00BC7DB8" w:rsidP="00B54C3B">
      <w:pPr>
        <w:pStyle w:val="SD-HangingIndent1"/>
        <w:widowControl/>
        <w:tabs>
          <w:tab w:val="left" w:pos="5760"/>
        </w:tabs>
        <w:spacing w:after="0" w:line="240" w:lineRule="auto"/>
        <w:ind w:left="288" w:right="270" w:firstLine="0"/>
        <w:rPr>
          <w:rFonts w:ascii="Tahoma" w:eastAsia="Meiryo" w:hAnsi="Tahoma" w:cs="Tahoma"/>
          <w:sz w:val="10"/>
          <w:szCs w:val="10"/>
        </w:rPr>
      </w:pPr>
    </w:p>
    <w:p w14:paraId="084D1332" w14:textId="51A9E69F" w:rsidR="001106EA" w:rsidRPr="00174BBC" w:rsidRDefault="00115C3C" w:rsidP="001106EA">
      <w:pPr>
        <w:pStyle w:val="SD-HangingIndent1"/>
        <w:widowControl/>
        <w:numPr>
          <w:ilvl w:val="0"/>
          <w:numId w:val="2"/>
        </w:numPr>
        <w:spacing w:after="0" w:line="240" w:lineRule="auto"/>
        <w:ind w:right="270"/>
        <w:rPr>
          <w:rFonts w:ascii="Tahoma" w:eastAsia="Meiryo" w:hAnsi="Tahoma" w:cs="Tahoma"/>
          <w:sz w:val="20"/>
          <w:szCs w:val="20"/>
        </w:rPr>
      </w:pPr>
      <w:r w:rsidRPr="00174BBC">
        <w:rPr>
          <w:rFonts w:ascii="Tahoma" w:eastAsia="Meiryo" w:hAnsi="Tahoma" w:cs="Tahoma"/>
          <w:sz w:val="20"/>
          <w:szCs w:val="20"/>
        </w:rPr>
        <w:t xml:space="preserve">Sharpen interviewing skills by participating in the </w:t>
      </w:r>
      <w:r w:rsidR="006A234B" w:rsidRPr="00174BBC">
        <w:rPr>
          <w:rFonts w:ascii="Tahoma" w:eastAsia="Meiryo" w:hAnsi="Tahoma" w:cs="Tahoma"/>
          <w:sz w:val="20"/>
          <w:szCs w:val="20"/>
        </w:rPr>
        <w:t>Villanova</w:t>
      </w:r>
      <w:r w:rsidRPr="00174BBC">
        <w:rPr>
          <w:rFonts w:ascii="Tahoma" w:eastAsia="Meiryo" w:hAnsi="Tahoma" w:cs="Tahoma"/>
          <w:sz w:val="20"/>
          <w:szCs w:val="20"/>
        </w:rPr>
        <w:t xml:space="preserve"> Career Center’s Practice Interview program</w:t>
      </w:r>
      <w:r w:rsidR="000068F6" w:rsidRPr="00174BBC">
        <w:rPr>
          <w:rFonts w:ascii="Tahoma" w:eastAsia="Meiryo" w:hAnsi="Tahoma" w:cs="Tahoma"/>
          <w:sz w:val="20"/>
          <w:szCs w:val="20"/>
        </w:rPr>
        <w:t xml:space="preserve"> and/or utilize </w:t>
      </w:r>
      <w:r w:rsidR="00F656F0" w:rsidRPr="00174BBC">
        <w:rPr>
          <w:rFonts w:ascii="Tahoma" w:eastAsia="Meiryo" w:hAnsi="Tahoma" w:cs="Tahoma"/>
          <w:sz w:val="20"/>
          <w:szCs w:val="20"/>
        </w:rPr>
        <w:t>Big Interview</w:t>
      </w:r>
      <w:r w:rsidR="000068F6" w:rsidRPr="00174BBC">
        <w:rPr>
          <w:rFonts w:ascii="Tahoma" w:eastAsia="Meiryo" w:hAnsi="Tahoma" w:cs="Tahoma"/>
          <w:sz w:val="20"/>
          <w:szCs w:val="20"/>
        </w:rPr>
        <w:t>, a virtual practice interview web-based platform</w:t>
      </w:r>
      <w:r w:rsidR="00CE733D" w:rsidRPr="00174BBC">
        <w:rPr>
          <w:rFonts w:ascii="Tahoma" w:eastAsia="Meiryo" w:hAnsi="Tahoma" w:cs="Tahoma"/>
          <w:sz w:val="20"/>
          <w:szCs w:val="20"/>
        </w:rPr>
        <w:t xml:space="preserve"> accessib</w:t>
      </w:r>
      <w:r w:rsidR="000068F6" w:rsidRPr="00174BBC">
        <w:rPr>
          <w:rFonts w:ascii="Tahoma" w:eastAsia="Meiryo" w:hAnsi="Tahoma" w:cs="Tahoma"/>
          <w:sz w:val="20"/>
          <w:szCs w:val="20"/>
        </w:rPr>
        <w:t xml:space="preserve">le through </w:t>
      </w:r>
      <w:r w:rsidR="001106EA" w:rsidRPr="00174BBC">
        <w:rPr>
          <w:rFonts w:ascii="Tahoma" w:eastAsia="Meiryo" w:hAnsi="Tahoma" w:cs="Tahoma"/>
          <w:sz w:val="20"/>
          <w:szCs w:val="20"/>
        </w:rPr>
        <w:t>Handshake (https://villanova.joinhandshake.com; see “Career Center/Resources”).</w:t>
      </w:r>
    </w:p>
    <w:p w14:paraId="0FE62502" w14:textId="77777777" w:rsidR="00BC7DB8" w:rsidRPr="00174BBC" w:rsidRDefault="00BC7DB8" w:rsidP="00AB2C6D">
      <w:pPr>
        <w:pStyle w:val="SD-HangingIndent1"/>
        <w:widowControl/>
        <w:spacing w:after="0" w:line="240" w:lineRule="auto"/>
        <w:ind w:left="0" w:right="720" w:firstLine="0"/>
        <w:rPr>
          <w:rFonts w:ascii="Tahoma" w:eastAsia="Meiryo" w:hAnsi="Tahoma" w:cs="Tahoma"/>
          <w:sz w:val="10"/>
          <w:szCs w:val="10"/>
        </w:rPr>
      </w:pPr>
    </w:p>
    <w:p w14:paraId="0B2667EA" w14:textId="1A2E2BF6" w:rsidR="00BC7DB8" w:rsidRPr="00174BBC" w:rsidRDefault="00115C3C" w:rsidP="00FA2DEE">
      <w:pPr>
        <w:pStyle w:val="SD-HangingIndent1"/>
        <w:widowControl/>
        <w:numPr>
          <w:ilvl w:val="0"/>
          <w:numId w:val="2"/>
        </w:numPr>
        <w:spacing w:after="0" w:line="240" w:lineRule="auto"/>
        <w:ind w:right="270"/>
        <w:rPr>
          <w:rFonts w:ascii="Tahoma" w:eastAsia="Meiryo" w:hAnsi="Tahoma" w:cs="Tahoma"/>
          <w:sz w:val="20"/>
          <w:szCs w:val="20"/>
        </w:rPr>
      </w:pPr>
      <w:r w:rsidRPr="00174BBC">
        <w:rPr>
          <w:rFonts w:ascii="Tahoma" w:eastAsia="Meiryo" w:hAnsi="Tahoma" w:cs="Tahoma"/>
          <w:sz w:val="20"/>
          <w:szCs w:val="20"/>
        </w:rPr>
        <w:tab/>
        <w:t xml:space="preserve">Dress in </w:t>
      </w:r>
      <w:r w:rsidR="006A234B" w:rsidRPr="00174BBC">
        <w:rPr>
          <w:rFonts w:ascii="Tahoma" w:eastAsia="Meiryo" w:hAnsi="Tahoma" w:cs="Tahoma"/>
          <w:sz w:val="20"/>
          <w:szCs w:val="20"/>
        </w:rPr>
        <w:t>“business professional”</w:t>
      </w:r>
      <w:r w:rsidR="001D794B" w:rsidRPr="00174BBC">
        <w:rPr>
          <w:rFonts w:ascii="Tahoma" w:eastAsia="Meiryo" w:hAnsi="Tahoma" w:cs="Tahoma"/>
          <w:sz w:val="20"/>
          <w:szCs w:val="20"/>
        </w:rPr>
        <w:t xml:space="preserve"> </w:t>
      </w:r>
      <w:r w:rsidRPr="00174BBC">
        <w:rPr>
          <w:rFonts w:ascii="Tahoma" w:eastAsia="Meiryo" w:hAnsi="Tahoma" w:cs="Tahoma"/>
          <w:sz w:val="20"/>
          <w:szCs w:val="20"/>
        </w:rPr>
        <w:t xml:space="preserve">attire </w:t>
      </w:r>
      <w:r w:rsidR="008E2F16" w:rsidRPr="00174BBC">
        <w:rPr>
          <w:rFonts w:ascii="Tahoma" w:eastAsia="Meiryo" w:hAnsi="Tahoma" w:cs="Tahoma"/>
          <w:sz w:val="20"/>
          <w:szCs w:val="20"/>
        </w:rPr>
        <w:t xml:space="preserve">for externship, internship/CoOp, </w:t>
      </w:r>
      <w:r w:rsidRPr="00174BBC">
        <w:rPr>
          <w:rFonts w:ascii="Tahoma" w:eastAsia="Meiryo" w:hAnsi="Tahoma" w:cs="Tahoma"/>
          <w:sz w:val="20"/>
          <w:szCs w:val="20"/>
        </w:rPr>
        <w:t>and full-time job recruiting activities; business suits for men and women are highly recommended.</w:t>
      </w:r>
      <w:r w:rsidR="00DB46CD" w:rsidRPr="00174BBC">
        <w:rPr>
          <w:rFonts w:ascii="Tahoma" w:eastAsia="Meiryo" w:hAnsi="Tahoma" w:cs="Tahoma"/>
          <w:sz w:val="20"/>
          <w:szCs w:val="20"/>
        </w:rPr>
        <w:t xml:space="preserve">  If you need access to </w:t>
      </w:r>
      <w:r w:rsidR="00DB46CD" w:rsidRPr="00174BBC">
        <w:rPr>
          <w:rFonts w:ascii="Tahoma" w:eastAsia="Meiryo" w:hAnsi="Tahoma" w:cs="Tahoma"/>
          <w:sz w:val="20"/>
          <w:szCs w:val="20"/>
        </w:rPr>
        <w:lastRenderedPageBreak/>
        <w:t>professional clothing, you are encouraged to utilize the</w:t>
      </w:r>
      <w:r w:rsidR="006A234B" w:rsidRPr="00174BBC">
        <w:rPr>
          <w:rFonts w:ascii="Tahoma" w:eastAsia="Meiryo" w:hAnsi="Tahoma" w:cs="Tahoma"/>
          <w:sz w:val="20"/>
          <w:szCs w:val="20"/>
        </w:rPr>
        <w:t xml:space="preserve"> Villanova</w:t>
      </w:r>
      <w:r w:rsidR="00DB46CD" w:rsidRPr="00174BBC">
        <w:rPr>
          <w:rFonts w:ascii="Tahoma" w:eastAsia="Meiryo" w:hAnsi="Tahoma" w:cs="Tahoma"/>
          <w:sz w:val="20"/>
          <w:szCs w:val="20"/>
        </w:rPr>
        <w:t xml:space="preserve"> Career Center’s “Wildcat Wardrobe”.  To shop the Wildcat Wardrobe, schedule an appointment through Handshake or call 610-519-4006 to try on clothing and take home items free of charge.</w:t>
      </w:r>
    </w:p>
    <w:p w14:paraId="5B6D3999" w14:textId="77777777" w:rsidR="00BC7DB8" w:rsidRPr="00174BBC" w:rsidRDefault="00BC7DB8" w:rsidP="00AB2C6D">
      <w:pPr>
        <w:pStyle w:val="SD-HangingIndent1"/>
        <w:widowControl/>
        <w:spacing w:after="0" w:line="240" w:lineRule="auto"/>
        <w:ind w:left="0" w:right="720" w:firstLine="0"/>
        <w:rPr>
          <w:rFonts w:ascii="Tahoma" w:eastAsia="Meiryo" w:hAnsi="Tahoma" w:cs="Tahoma"/>
          <w:sz w:val="10"/>
          <w:szCs w:val="10"/>
        </w:rPr>
      </w:pPr>
    </w:p>
    <w:p w14:paraId="08478843" w14:textId="105294E1" w:rsidR="00BC7DB8" w:rsidRPr="00174BBC" w:rsidRDefault="00115C3C" w:rsidP="00FA2DEE">
      <w:pPr>
        <w:pStyle w:val="SD-HangingIndent1"/>
        <w:widowControl/>
        <w:numPr>
          <w:ilvl w:val="0"/>
          <w:numId w:val="2"/>
        </w:numPr>
        <w:spacing w:after="0" w:line="240" w:lineRule="auto"/>
        <w:ind w:right="270"/>
        <w:rPr>
          <w:rFonts w:ascii="Tahoma" w:eastAsia="Meiryo" w:hAnsi="Tahoma" w:cs="Tahoma"/>
          <w:sz w:val="20"/>
          <w:szCs w:val="20"/>
        </w:rPr>
      </w:pPr>
      <w:r w:rsidRPr="00174BBC">
        <w:rPr>
          <w:rFonts w:ascii="Tahoma" w:eastAsia="Meiryo" w:hAnsi="Tahoma" w:cs="Tahoma"/>
          <w:sz w:val="20"/>
          <w:szCs w:val="20"/>
        </w:rPr>
        <w:t xml:space="preserve">Upon acceptance of an internship/CoOp or full-time job offer, notify all other employers with whom you are interviewing and the </w:t>
      </w:r>
      <w:r w:rsidR="006A234B" w:rsidRPr="00174BBC">
        <w:rPr>
          <w:rFonts w:ascii="Tahoma" w:eastAsia="Meiryo" w:hAnsi="Tahoma" w:cs="Tahoma"/>
          <w:sz w:val="20"/>
          <w:szCs w:val="20"/>
        </w:rPr>
        <w:t>Villanova</w:t>
      </w:r>
      <w:r w:rsidRPr="00174BBC">
        <w:rPr>
          <w:rFonts w:ascii="Tahoma" w:eastAsia="Meiryo" w:hAnsi="Tahoma" w:cs="Tahoma"/>
          <w:sz w:val="20"/>
          <w:szCs w:val="20"/>
        </w:rPr>
        <w:t xml:space="preserve"> Career Center if using the Campus Recruiting Program.</w:t>
      </w:r>
    </w:p>
    <w:p w14:paraId="3B433879" w14:textId="77777777" w:rsidR="00BC7DB8" w:rsidRPr="00174BBC" w:rsidRDefault="00BC7DB8" w:rsidP="00B54C3B">
      <w:pPr>
        <w:pStyle w:val="SD-HangingIndent1"/>
        <w:widowControl/>
        <w:spacing w:after="0" w:line="240" w:lineRule="auto"/>
        <w:ind w:left="0" w:right="270" w:firstLine="0"/>
        <w:rPr>
          <w:rFonts w:ascii="Tahoma" w:eastAsia="Meiryo" w:hAnsi="Tahoma" w:cs="Tahoma"/>
          <w:sz w:val="10"/>
          <w:szCs w:val="10"/>
        </w:rPr>
      </w:pPr>
    </w:p>
    <w:p w14:paraId="1CDA5466" w14:textId="7513A815" w:rsidR="00BC7DB8" w:rsidRPr="00174BBC" w:rsidRDefault="00115C3C" w:rsidP="00FA2DEE">
      <w:pPr>
        <w:pStyle w:val="SD-HangingIndent1"/>
        <w:widowControl/>
        <w:numPr>
          <w:ilvl w:val="0"/>
          <w:numId w:val="2"/>
        </w:numPr>
        <w:spacing w:after="0" w:line="240" w:lineRule="auto"/>
        <w:ind w:right="270"/>
        <w:rPr>
          <w:rFonts w:ascii="Tahoma" w:eastAsia="Meiryo" w:hAnsi="Tahoma" w:cs="Tahoma"/>
          <w:sz w:val="20"/>
          <w:szCs w:val="20"/>
        </w:rPr>
      </w:pPr>
      <w:r w:rsidRPr="00174BBC">
        <w:rPr>
          <w:rFonts w:ascii="Tahoma" w:eastAsia="Meiryo" w:hAnsi="Tahoma" w:cs="Tahoma"/>
          <w:sz w:val="20"/>
          <w:szCs w:val="20"/>
        </w:rPr>
        <w:t>Consider acceptance of an internship/CoOp or full-time employment as a commitment to that employer.  Reneging an acceptance is not condoned by the</w:t>
      </w:r>
      <w:r w:rsidR="006A234B" w:rsidRPr="00174BBC">
        <w:rPr>
          <w:rFonts w:ascii="Tahoma" w:eastAsia="Meiryo" w:hAnsi="Tahoma" w:cs="Tahoma"/>
          <w:sz w:val="20"/>
          <w:szCs w:val="20"/>
        </w:rPr>
        <w:t xml:space="preserve"> Villanova</w:t>
      </w:r>
      <w:r w:rsidRPr="00174BBC">
        <w:rPr>
          <w:rFonts w:ascii="Tahoma" w:eastAsia="Meiryo" w:hAnsi="Tahoma" w:cs="Tahoma"/>
          <w:sz w:val="20"/>
          <w:szCs w:val="20"/>
        </w:rPr>
        <w:t xml:space="preserve"> Career Center</w:t>
      </w:r>
      <w:r w:rsidRPr="00BC7DB8">
        <w:rPr>
          <w:rFonts w:ascii="Tahoma" w:eastAsia="Meiryo" w:hAnsi="Tahoma" w:cs="Tahoma"/>
          <w:sz w:val="20"/>
          <w:szCs w:val="20"/>
        </w:rPr>
        <w:t xml:space="preserve"> or </w:t>
      </w:r>
      <w:r w:rsidR="00C748FB">
        <w:rPr>
          <w:rFonts w:ascii="Tahoma" w:eastAsia="Meiryo" w:hAnsi="Tahoma" w:cs="Tahoma"/>
          <w:sz w:val="20"/>
          <w:szCs w:val="20"/>
        </w:rPr>
        <w:t>t</w:t>
      </w:r>
      <w:r w:rsidR="004451C5" w:rsidRPr="007D0431">
        <w:rPr>
          <w:rFonts w:ascii="Tahoma" w:eastAsia="Meiryo" w:hAnsi="Tahoma" w:cs="Tahoma"/>
          <w:sz w:val="20"/>
          <w:szCs w:val="20"/>
        </w:rPr>
        <w:t xml:space="preserve">he </w:t>
      </w:r>
      <w:r w:rsidR="004451C5">
        <w:rPr>
          <w:rFonts w:ascii="Tahoma" w:eastAsia="Meiryo" w:hAnsi="Tahoma" w:cs="Tahoma"/>
          <w:sz w:val="20"/>
          <w:szCs w:val="20"/>
        </w:rPr>
        <w:t xml:space="preserve">O’Donnell </w:t>
      </w:r>
      <w:r w:rsidR="004451C5" w:rsidRPr="007D0431">
        <w:rPr>
          <w:rFonts w:ascii="Tahoma" w:eastAsia="Meiryo" w:hAnsi="Tahoma" w:cs="Tahoma"/>
          <w:sz w:val="20"/>
          <w:szCs w:val="20"/>
        </w:rPr>
        <w:t>Center</w:t>
      </w:r>
      <w:r w:rsidR="004451C5" w:rsidRPr="00BC7DB8">
        <w:rPr>
          <w:rFonts w:ascii="Tahoma" w:eastAsia="Meiryo" w:hAnsi="Tahoma" w:cs="Tahoma"/>
          <w:sz w:val="20"/>
          <w:szCs w:val="20"/>
        </w:rPr>
        <w:t xml:space="preserve"> </w:t>
      </w:r>
      <w:r w:rsidRPr="00BC7DB8">
        <w:rPr>
          <w:rFonts w:ascii="Tahoma" w:eastAsia="Meiryo" w:hAnsi="Tahoma" w:cs="Tahoma"/>
          <w:sz w:val="20"/>
          <w:szCs w:val="20"/>
        </w:rPr>
        <w:t>and will result in loss of participation in the Campus Recruiting Program.</w:t>
      </w:r>
      <w:r w:rsidR="008E2F16">
        <w:rPr>
          <w:rFonts w:ascii="Tahoma" w:eastAsia="Meiryo" w:hAnsi="Tahoma" w:cs="Tahoma"/>
          <w:sz w:val="20"/>
          <w:szCs w:val="20"/>
        </w:rPr>
        <w:t xml:space="preserve">  </w:t>
      </w:r>
      <w:r w:rsidR="008E2F16" w:rsidRPr="009F7BF1">
        <w:rPr>
          <w:rFonts w:ascii="Tahoma" w:eastAsia="Meiryo" w:hAnsi="Tahoma" w:cs="Tahoma"/>
          <w:b/>
          <w:sz w:val="20"/>
          <w:szCs w:val="20"/>
        </w:rPr>
        <w:t xml:space="preserve">If you have concerns about the job offer process, you are strongly encouraged to contact </w:t>
      </w:r>
      <w:r w:rsidR="0073322D" w:rsidRPr="00AE5EDF">
        <w:rPr>
          <w:rFonts w:ascii="Tahoma" w:eastAsia="Meiryo" w:hAnsi="Tahoma" w:cs="Tahoma"/>
          <w:b/>
          <w:bCs/>
          <w:color w:val="auto"/>
          <w:sz w:val="20"/>
          <w:szCs w:val="20"/>
        </w:rPr>
        <w:t xml:space="preserve">the O’Donnell Center for Professional Development and/or Villanova Career Center </w:t>
      </w:r>
      <w:r w:rsidR="008E2F16" w:rsidRPr="00AE5EDF">
        <w:rPr>
          <w:rFonts w:ascii="Tahoma" w:eastAsia="Meiryo" w:hAnsi="Tahoma" w:cs="Tahoma"/>
          <w:b/>
          <w:bCs/>
          <w:sz w:val="20"/>
          <w:szCs w:val="20"/>
        </w:rPr>
        <w:t>to discuss your options PRIOR T</w:t>
      </w:r>
      <w:r w:rsidR="008E2F16" w:rsidRPr="00AE5EDF">
        <w:rPr>
          <w:rFonts w:ascii="Tahoma" w:eastAsia="Meiryo" w:hAnsi="Tahoma" w:cs="Tahoma"/>
          <w:b/>
          <w:sz w:val="20"/>
          <w:szCs w:val="20"/>
        </w:rPr>
        <w:t>O accepting</w:t>
      </w:r>
      <w:r w:rsidR="008E2F16" w:rsidRPr="00174BBC">
        <w:rPr>
          <w:rFonts w:ascii="Tahoma" w:eastAsia="Meiryo" w:hAnsi="Tahoma" w:cs="Tahoma"/>
          <w:b/>
          <w:sz w:val="20"/>
          <w:szCs w:val="20"/>
        </w:rPr>
        <w:t xml:space="preserve"> or declining a position.</w:t>
      </w:r>
    </w:p>
    <w:p w14:paraId="7EE489BE" w14:textId="77777777" w:rsidR="00BC7DB8" w:rsidRPr="00174BBC" w:rsidRDefault="00BC7DB8" w:rsidP="00B54C3B">
      <w:pPr>
        <w:pStyle w:val="SD-HangingIndent1"/>
        <w:widowControl/>
        <w:spacing w:after="0" w:line="240" w:lineRule="auto"/>
        <w:ind w:left="0" w:right="270" w:firstLine="0"/>
        <w:rPr>
          <w:rFonts w:ascii="Tahoma" w:eastAsia="Meiryo" w:hAnsi="Tahoma" w:cs="Tahoma"/>
          <w:sz w:val="10"/>
          <w:szCs w:val="10"/>
        </w:rPr>
      </w:pPr>
    </w:p>
    <w:p w14:paraId="2085432C" w14:textId="64EE448D" w:rsidR="00115C3C" w:rsidRPr="00BC7DB8" w:rsidRDefault="00115C3C" w:rsidP="00FA2DEE">
      <w:pPr>
        <w:pStyle w:val="SD-HangingIndent1"/>
        <w:widowControl/>
        <w:numPr>
          <w:ilvl w:val="0"/>
          <w:numId w:val="2"/>
        </w:numPr>
        <w:spacing w:after="0" w:line="240" w:lineRule="auto"/>
        <w:ind w:right="270"/>
        <w:rPr>
          <w:rFonts w:ascii="Tahoma" w:eastAsia="Meiryo" w:hAnsi="Tahoma" w:cs="Tahoma"/>
          <w:sz w:val="20"/>
          <w:szCs w:val="20"/>
        </w:rPr>
      </w:pPr>
      <w:r w:rsidRPr="00174BBC">
        <w:rPr>
          <w:rFonts w:ascii="Tahoma" w:eastAsia="Meiryo" w:hAnsi="Tahoma" w:cs="Tahoma"/>
          <w:sz w:val="20"/>
          <w:szCs w:val="20"/>
        </w:rPr>
        <w:t xml:space="preserve">Notify the </w:t>
      </w:r>
      <w:r w:rsidR="006A234B" w:rsidRPr="00174BBC">
        <w:rPr>
          <w:rFonts w:ascii="Tahoma" w:eastAsia="Meiryo" w:hAnsi="Tahoma" w:cs="Tahoma"/>
          <w:sz w:val="20"/>
          <w:szCs w:val="20"/>
        </w:rPr>
        <w:t>Villanova</w:t>
      </w:r>
      <w:r w:rsidRPr="00174BBC">
        <w:rPr>
          <w:rFonts w:ascii="Tahoma" w:eastAsia="Meiryo" w:hAnsi="Tahoma" w:cs="Tahoma"/>
          <w:sz w:val="20"/>
          <w:szCs w:val="20"/>
        </w:rPr>
        <w:t xml:space="preserve"> Career Center and/or </w:t>
      </w:r>
      <w:r w:rsidR="001D5A9B" w:rsidRPr="00174BBC">
        <w:rPr>
          <w:rFonts w:ascii="Tahoma" w:eastAsia="Meiryo" w:hAnsi="Tahoma" w:cs="Tahoma"/>
          <w:sz w:val="20"/>
          <w:szCs w:val="20"/>
        </w:rPr>
        <w:t>t</w:t>
      </w:r>
      <w:r w:rsidR="004451C5" w:rsidRPr="00174BBC">
        <w:rPr>
          <w:rFonts w:ascii="Tahoma" w:eastAsia="Meiryo" w:hAnsi="Tahoma" w:cs="Tahoma"/>
          <w:sz w:val="20"/>
          <w:szCs w:val="20"/>
        </w:rPr>
        <w:t>he</w:t>
      </w:r>
      <w:r w:rsidR="004451C5" w:rsidRPr="007D0431">
        <w:rPr>
          <w:rFonts w:ascii="Tahoma" w:eastAsia="Meiryo" w:hAnsi="Tahoma" w:cs="Tahoma"/>
          <w:sz w:val="20"/>
          <w:szCs w:val="20"/>
        </w:rPr>
        <w:t xml:space="preserve"> </w:t>
      </w:r>
      <w:r w:rsidR="004451C5">
        <w:rPr>
          <w:rFonts w:ascii="Tahoma" w:eastAsia="Meiryo" w:hAnsi="Tahoma" w:cs="Tahoma"/>
          <w:sz w:val="20"/>
          <w:szCs w:val="20"/>
        </w:rPr>
        <w:t xml:space="preserve">O’Donnell </w:t>
      </w:r>
      <w:r w:rsidR="004451C5" w:rsidRPr="007D0431">
        <w:rPr>
          <w:rFonts w:ascii="Tahoma" w:eastAsia="Meiryo" w:hAnsi="Tahoma" w:cs="Tahoma"/>
          <w:sz w:val="20"/>
          <w:szCs w:val="20"/>
        </w:rPr>
        <w:t>Center</w:t>
      </w:r>
      <w:r w:rsidR="004451C5" w:rsidRPr="00BC7DB8">
        <w:rPr>
          <w:rFonts w:ascii="Tahoma" w:eastAsia="Meiryo" w:hAnsi="Tahoma" w:cs="Tahoma"/>
          <w:sz w:val="20"/>
          <w:szCs w:val="20"/>
        </w:rPr>
        <w:t xml:space="preserve"> </w:t>
      </w:r>
      <w:r w:rsidRPr="00BC7DB8">
        <w:rPr>
          <w:rFonts w:ascii="Tahoma" w:eastAsia="Meiryo" w:hAnsi="Tahoma" w:cs="Tahoma"/>
          <w:sz w:val="20"/>
          <w:szCs w:val="20"/>
        </w:rPr>
        <w:t>if you encounter questionable practices or irregularities in the employment process, particularly with employers participating in the Campus Recruiting Program and/or sponsoring VSB academic internships/CoOps.</w:t>
      </w:r>
    </w:p>
    <w:p w14:paraId="336EC048" w14:textId="77777777" w:rsidR="00EA24E0" w:rsidRPr="00576BDD" w:rsidRDefault="00EA24E0" w:rsidP="00B54C3B">
      <w:pPr>
        <w:ind w:right="270"/>
        <w:rPr>
          <w:rFonts w:ascii="Tahoma" w:eastAsia="Meiryo" w:hAnsi="Tahoma" w:cs="Tahoma"/>
          <w:color w:val="000000"/>
          <w:sz w:val="20"/>
          <w:szCs w:val="20"/>
        </w:rPr>
      </w:pPr>
    </w:p>
    <w:p w14:paraId="3AD36711" w14:textId="77777777" w:rsidR="00AD30B3" w:rsidRPr="00576BDD" w:rsidRDefault="00AD30B3" w:rsidP="00B54C3B">
      <w:pPr>
        <w:pStyle w:val="SD-Heading12C"/>
        <w:widowControl/>
        <w:tabs>
          <w:tab w:val="left" w:pos="360"/>
        </w:tabs>
        <w:spacing w:before="0" w:after="0" w:line="240" w:lineRule="auto"/>
        <w:ind w:right="270"/>
        <w:outlineLvl w:val="0"/>
        <w:rPr>
          <w:rFonts w:ascii="Tahoma" w:eastAsia="Meiryo" w:hAnsi="Tahoma" w:cs="Tahoma"/>
          <w:b/>
          <w:caps w:val="0"/>
          <w:sz w:val="20"/>
          <w:szCs w:val="20"/>
        </w:rPr>
      </w:pPr>
      <w:r w:rsidRPr="00576BDD">
        <w:rPr>
          <w:rFonts w:ascii="Tahoma" w:eastAsia="Meiryo" w:hAnsi="Tahoma" w:cs="Tahoma"/>
          <w:b/>
          <w:caps w:val="0"/>
          <w:sz w:val="20"/>
          <w:szCs w:val="20"/>
        </w:rPr>
        <w:t>Promptness and Preparation</w:t>
      </w:r>
    </w:p>
    <w:p w14:paraId="5B25DA01" w14:textId="77777777" w:rsidR="00AD30B3" w:rsidRPr="00576BDD" w:rsidRDefault="00AD30B3" w:rsidP="0003210C">
      <w:pPr>
        <w:pStyle w:val="SD-HangingIndent2"/>
        <w:widowControl/>
        <w:spacing w:after="0" w:line="240" w:lineRule="auto"/>
        <w:ind w:left="0" w:right="270" w:firstLine="0"/>
        <w:rPr>
          <w:rFonts w:ascii="Tahoma" w:eastAsia="Meiryo" w:hAnsi="Tahoma" w:cs="Tahoma"/>
          <w:sz w:val="20"/>
          <w:szCs w:val="20"/>
        </w:rPr>
      </w:pPr>
      <w:r w:rsidRPr="00576BDD">
        <w:rPr>
          <w:rFonts w:ascii="Tahoma" w:eastAsia="Meiryo" w:hAnsi="Tahoma" w:cs="Tahoma"/>
          <w:sz w:val="20"/>
          <w:szCs w:val="20"/>
        </w:rPr>
        <w:t>In the interest of respecting classmates and faculty, each student should arrive on time to all classes.  Students are also advised to discuss tardiness policies with individual professors.</w:t>
      </w:r>
    </w:p>
    <w:p w14:paraId="5629489B" w14:textId="77777777" w:rsidR="003A0BAE" w:rsidRPr="00F00426" w:rsidRDefault="003A0BAE" w:rsidP="0003210C">
      <w:pPr>
        <w:pStyle w:val="SD-HangingIndent2"/>
        <w:widowControl/>
        <w:spacing w:after="0" w:line="240" w:lineRule="auto"/>
        <w:ind w:left="0" w:right="270" w:firstLine="0"/>
        <w:rPr>
          <w:rFonts w:ascii="Tahoma" w:eastAsia="Meiryo" w:hAnsi="Tahoma" w:cs="Tahoma"/>
          <w:sz w:val="16"/>
          <w:szCs w:val="16"/>
        </w:rPr>
      </w:pPr>
    </w:p>
    <w:p w14:paraId="08D33FE6" w14:textId="77777777" w:rsidR="00AD30B3" w:rsidRPr="00576BDD" w:rsidRDefault="00AD30B3" w:rsidP="0003210C">
      <w:pPr>
        <w:pStyle w:val="SD-HangingIndent2"/>
        <w:widowControl/>
        <w:spacing w:after="0" w:line="240" w:lineRule="auto"/>
        <w:ind w:left="0" w:right="270" w:firstLine="0"/>
        <w:rPr>
          <w:rFonts w:ascii="Tahoma" w:eastAsia="Meiryo" w:hAnsi="Tahoma" w:cs="Tahoma"/>
          <w:sz w:val="20"/>
          <w:szCs w:val="20"/>
        </w:rPr>
      </w:pPr>
      <w:r w:rsidRPr="00576BDD">
        <w:rPr>
          <w:rFonts w:ascii="Tahoma" w:eastAsia="Meiryo" w:hAnsi="Tahoma" w:cs="Tahoma"/>
          <w:sz w:val="20"/>
          <w:szCs w:val="20"/>
        </w:rPr>
        <w:t xml:space="preserve">Each student is expected to be prepared for all classes and </w:t>
      </w:r>
      <w:r w:rsidR="002D6684">
        <w:rPr>
          <w:rFonts w:ascii="Tahoma" w:eastAsia="Meiryo" w:hAnsi="Tahoma" w:cs="Tahoma"/>
          <w:sz w:val="20"/>
          <w:szCs w:val="20"/>
        </w:rPr>
        <w:t>e</w:t>
      </w:r>
      <w:r w:rsidRPr="00576BDD">
        <w:rPr>
          <w:rFonts w:ascii="Tahoma" w:eastAsia="Meiryo" w:hAnsi="Tahoma" w:cs="Tahoma"/>
          <w:sz w:val="20"/>
          <w:szCs w:val="20"/>
        </w:rPr>
        <w:t>xaminations.  Failure to be prepared or to submit assignments may be a cause for faculty to assign a lower or failing grade.</w:t>
      </w:r>
    </w:p>
    <w:p w14:paraId="2B470903" w14:textId="77777777" w:rsidR="005A1E4B" w:rsidRDefault="005A1E4B" w:rsidP="00B54C3B">
      <w:pPr>
        <w:ind w:right="270"/>
        <w:rPr>
          <w:rFonts w:ascii="Tahoma" w:eastAsia="Meiryo" w:hAnsi="Tahoma" w:cs="Tahoma"/>
          <w:b/>
          <w:sz w:val="20"/>
          <w:szCs w:val="20"/>
        </w:rPr>
      </w:pPr>
    </w:p>
    <w:p w14:paraId="5F31833E" w14:textId="77777777" w:rsidR="009B00B7" w:rsidRPr="00576BDD" w:rsidRDefault="001A6E83" w:rsidP="00B54C3B">
      <w:pPr>
        <w:ind w:right="270"/>
        <w:rPr>
          <w:rFonts w:ascii="Tahoma" w:eastAsia="Meiryo" w:hAnsi="Tahoma" w:cs="Tahoma"/>
          <w:b/>
          <w:sz w:val="20"/>
          <w:szCs w:val="20"/>
        </w:rPr>
      </w:pPr>
      <w:r w:rsidRPr="00576BDD">
        <w:rPr>
          <w:rFonts w:ascii="Tahoma" w:eastAsia="Meiryo" w:hAnsi="Tahoma" w:cs="Tahoma"/>
          <w:b/>
          <w:sz w:val="20"/>
          <w:szCs w:val="20"/>
        </w:rPr>
        <w:t>Readmission</w:t>
      </w:r>
    </w:p>
    <w:p w14:paraId="0984C27C" w14:textId="77777777" w:rsidR="009B00B7" w:rsidRPr="007D0431" w:rsidRDefault="00BE54BD" w:rsidP="0003210C">
      <w:pPr>
        <w:pStyle w:val="NormalWeb"/>
        <w:tabs>
          <w:tab w:val="left" w:pos="360"/>
        </w:tabs>
        <w:spacing w:before="0" w:beforeAutospacing="0" w:after="0" w:afterAutospacing="0"/>
        <w:ind w:right="270"/>
        <w:jc w:val="both"/>
        <w:rPr>
          <w:rFonts w:ascii="Tahoma" w:eastAsia="Meiryo" w:hAnsi="Tahoma" w:cs="Tahoma"/>
          <w:sz w:val="20"/>
          <w:szCs w:val="20"/>
        </w:rPr>
      </w:pPr>
      <w:r w:rsidRPr="00576BDD">
        <w:rPr>
          <w:rFonts w:ascii="Tahoma" w:eastAsia="Meiryo" w:hAnsi="Tahoma" w:cs="Tahoma"/>
          <w:sz w:val="20"/>
          <w:szCs w:val="20"/>
        </w:rPr>
        <w:t>A former VSB student who withdrew</w:t>
      </w:r>
      <w:r w:rsidRPr="007D0431">
        <w:rPr>
          <w:rFonts w:ascii="Tahoma" w:eastAsia="Meiryo" w:hAnsi="Tahoma" w:cs="Tahoma"/>
          <w:sz w:val="20"/>
          <w:szCs w:val="20"/>
        </w:rPr>
        <w:t xml:space="preserve"> in good standing (over a 2.0 cumulative grade point average and no probationary problems) may be readmitted to VSB upon request.  An application for re-admission and all supporting documents must be submitted to VSB by June 15.  </w:t>
      </w:r>
      <w:r w:rsidR="00611371" w:rsidRPr="007D0431">
        <w:rPr>
          <w:rFonts w:ascii="Tahoma" w:eastAsia="Meiryo" w:hAnsi="Tahoma" w:cs="Tahoma"/>
          <w:sz w:val="20"/>
          <w:szCs w:val="20"/>
        </w:rPr>
        <w:t>A</w:t>
      </w:r>
      <w:r w:rsidRPr="007D0431">
        <w:rPr>
          <w:rFonts w:ascii="Tahoma" w:eastAsia="Meiryo" w:hAnsi="Tahoma" w:cs="Tahoma"/>
          <w:sz w:val="20"/>
          <w:szCs w:val="20"/>
        </w:rPr>
        <w:t xml:space="preserve"> readmitted student may be responsible for the degree requirements in place at the time he/she is readmitted.</w:t>
      </w:r>
    </w:p>
    <w:p w14:paraId="4525C42C" w14:textId="77777777" w:rsidR="009372C1" w:rsidRPr="00F00426" w:rsidRDefault="009372C1" w:rsidP="00B54C3B">
      <w:pPr>
        <w:pStyle w:val="NormalWeb"/>
        <w:tabs>
          <w:tab w:val="left" w:pos="360"/>
        </w:tabs>
        <w:spacing w:before="0" w:beforeAutospacing="0" w:after="0" w:afterAutospacing="0"/>
        <w:ind w:right="270"/>
        <w:rPr>
          <w:rFonts w:ascii="Tahoma" w:eastAsia="Meiryo" w:hAnsi="Tahoma" w:cs="Tahoma"/>
          <w:sz w:val="16"/>
          <w:szCs w:val="16"/>
        </w:rPr>
      </w:pPr>
    </w:p>
    <w:p w14:paraId="54E39D81" w14:textId="77777777" w:rsidR="00BE54BD" w:rsidRPr="007D0431" w:rsidRDefault="00BE54BD" w:rsidP="0003210C">
      <w:pPr>
        <w:pStyle w:val="NormalWeb"/>
        <w:tabs>
          <w:tab w:val="left" w:pos="360"/>
        </w:tabs>
        <w:spacing w:before="0" w:beforeAutospacing="0" w:after="0" w:afterAutospacing="0"/>
        <w:ind w:right="270"/>
        <w:jc w:val="both"/>
        <w:rPr>
          <w:rFonts w:ascii="Tahoma" w:eastAsia="Meiryo" w:hAnsi="Tahoma" w:cs="Tahoma"/>
          <w:sz w:val="20"/>
          <w:szCs w:val="20"/>
        </w:rPr>
      </w:pPr>
      <w:r w:rsidRPr="007D0431">
        <w:rPr>
          <w:rFonts w:ascii="Tahoma" w:eastAsia="Meiryo" w:hAnsi="Tahoma" w:cs="Tahoma"/>
          <w:sz w:val="20"/>
          <w:szCs w:val="20"/>
        </w:rPr>
        <w:t xml:space="preserve">A student who has been dropped for academic reasons must be away from Villanova University for two semesters (summer sessions count as </w:t>
      </w:r>
      <w:r w:rsidRPr="007D0431">
        <w:rPr>
          <w:rFonts w:ascii="Tahoma" w:eastAsia="Meiryo" w:hAnsi="Tahoma" w:cs="Tahoma"/>
          <w:sz w:val="20"/>
          <w:szCs w:val="20"/>
        </w:rPr>
        <w:lastRenderedPageBreak/>
        <w:t xml:space="preserve">one) before reapplying.  The Academic Standing Committee will review the request for readmission, the former records, and the achievement obtained while away from Villanova in order to make a decision </w:t>
      </w:r>
      <w:r w:rsidR="009372C1" w:rsidRPr="007D0431">
        <w:rPr>
          <w:rFonts w:ascii="Tahoma" w:eastAsia="Meiryo" w:hAnsi="Tahoma" w:cs="Tahoma"/>
          <w:sz w:val="20"/>
          <w:szCs w:val="20"/>
        </w:rPr>
        <w:t>whether to readmit the student.</w:t>
      </w:r>
    </w:p>
    <w:p w14:paraId="3B1E4FAE" w14:textId="77777777" w:rsidR="009372C1" w:rsidRPr="00F00426" w:rsidRDefault="009372C1" w:rsidP="00AB2C6D">
      <w:pPr>
        <w:pStyle w:val="NormalWeb"/>
        <w:tabs>
          <w:tab w:val="left" w:pos="360"/>
        </w:tabs>
        <w:spacing w:before="0" w:beforeAutospacing="0" w:after="0" w:afterAutospacing="0"/>
        <w:ind w:right="720"/>
        <w:rPr>
          <w:rFonts w:ascii="Tahoma" w:eastAsia="Meiryo" w:hAnsi="Tahoma" w:cs="Tahoma"/>
          <w:sz w:val="16"/>
          <w:szCs w:val="16"/>
        </w:rPr>
      </w:pPr>
    </w:p>
    <w:p w14:paraId="14E39CAE" w14:textId="77777777" w:rsidR="002A0BC6" w:rsidRPr="007D0431" w:rsidRDefault="00BE54BD" w:rsidP="00B54C3B">
      <w:pPr>
        <w:pStyle w:val="SD-BodyText9pt"/>
        <w:widowControl/>
        <w:spacing w:after="0" w:line="240" w:lineRule="auto"/>
        <w:ind w:right="270"/>
        <w:rPr>
          <w:rFonts w:ascii="Tahoma" w:eastAsia="Meiryo" w:hAnsi="Tahoma" w:cs="Tahoma"/>
          <w:sz w:val="20"/>
          <w:szCs w:val="20"/>
        </w:rPr>
      </w:pPr>
      <w:r w:rsidRPr="007D0431">
        <w:rPr>
          <w:rStyle w:val="Bold"/>
          <w:rFonts w:ascii="Tahoma" w:eastAsia="Meiryo" w:hAnsi="Tahoma" w:cs="Tahoma"/>
          <w:b w:val="0"/>
          <w:sz w:val="20"/>
          <w:szCs w:val="20"/>
          <w:u w:val="single"/>
        </w:rPr>
        <w:t>Villanova does not pre-approve courses to be taken at another university after a student has been dismissed or has withdrawn</w:t>
      </w:r>
      <w:r w:rsidRPr="007D0431">
        <w:rPr>
          <w:rStyle w:val="Bold"/>
          <w:rFonts w:ascii="Tahoma" w:eastAsia="Meiryo" w:hAnsi="Tahoma" w:cs="Tahoma"/>
          <w:sz w:val="20"/>
          <w:szCs w:val="20"/>
        </w:rPr>
        <w:t>.</w:t>
      </w:r>
      <w:r w:rsidRPr="007D0431">
        <w:rPr>
          <w:rFonts w:ascii="Tahoma" w:eastAsia="Meiryo" w:hAnsi="Tahoma" w:cs="Tahoma"/>
          <w:sz w:val="20"/>
          <w:szCs w:val="20"/>
        </w:rPr>
        <w:t xml:space="preserve">  If a student applies for readmission, courses taken elsewhere will be evaluated for transfer credit by the </w:t>
      </w:r>
      <w:r w:rsidR="000A57F3">
        <w:rPr>
          <w:rFonts w:ascii="Tahoma" w:eastAsia="Meiryo" w:hAnsi="Tahoma" w:cs="Tahoma"/>
          <w:sz w:val="20"/>
          <w:szCs w:val="20"/>
        </w:rPr>
        <w:t>Associate</w:t>
      </w:r>
      <w:r w:rsidRPr="007D0431">
        <w:rPr>
          <w:rFonts w:ascii="Tahoma" w:eastAsia="Meiryo" w:hAnsi="Tahoma" w:cs="Tahoma"/>
          <w:sz w:val="20"/>
          <w:szCs w:val="20"/>
        </w:rPr>
        <w:t xml:space="preserve"> </w:t>
      </w:r>
      <w:r w:rsidR="000A57F3">
        <w:rPr>
          <w:rFonts w:ascii="Tahoma" w:eastAsia="Meiryo" w:hAnsi="Tahoma" w:cs="Tahoma"/>
          <w:sz w:val="20"/>
          <w:szCs w:val="20"/>
        </w:rPr>
        <w:t>Dean</w:t>
      </w:r>
      <w:r w:rsidR="009549A8">
        <w:rPr>
          <w:rFonts w:ascii="Tahoma" w:eastAsia="Meiryo" w:hAnsi="Tahoma" w:cs="Tahoma"/>
          <w:sz w:val="20"/>
          <w:szCs w:val="20"/>
        </w:rPr>
        <w:t xml:space="preserve">.  </w:t>
      </w:r>
      <w:r w:rsidRPr="007D0431">
        <w:rPr>
          <w:rFonts w:ascii="Tahoma" w:eastAsia="Meiryo" w:hAnsi="Tahoma" w:cs="Tahoma"/>
          <w:sz w:val="20"/>
          <w:szCs w:val="20"/>
        </w:rPr>
        <w:t>(Generally, no more than two</w:t>
      </w:r>
      <w:r w:rsidR="00611371" w:rsidRPr="007D0431">
        <w:rPr>
          <w:rFonts w:ascii="Tahoma" w:eastAsia="Meiryo" w:hAnsi="Tahoma" w:cs="Tahoma"/>
          <w:sz w:val="20"/>
          <w:szCs w:val="20"/>
        </w:rPr>
        <w:t xml:space="preserve"> such</w:t>
      </w:r>
      <w:r w:rsidRPr="007D0431">
        <w:rPr>
          <w:rFonts w:ascii="Tahoma" w:eastAsia="Meiryo" w:hAnsi="Tahoma" w:cs="Tahoma"/>
          <w:sz w:val="20"/>
          <w:szCs w:val="20"/>
        </w:rPr>
        <w:t xml:space="preserve"> courses will be approved for transfer.)  Acceptance of such credits is at the sole dis</w:t>
      </w:r>
      <w:r w:rsidR="009372C1" w:rsidRPr="007D0431">
        <w:rPr>
          <w:rFonts w:ascii="Tahoma" w:eastAsia="Meiryo" w:hAnsi="Tahoma" w:cs="Tahoma"/>
          <w:sz w:val="20"/>
          <w:szCs w:val="20"/>
        </w:rPr>
        <w:t xml:space="preserve">cretion of the </w:t>
      </w:r>
      <w:r w:rsidR="000A57F3">
        <w:rPr>
          <w:rFonts w:ascii="Tahoma" w:eastAsia="Meiryo" w:hAnsi="Tahoma" w:cs="Tahoma"/>
          <w:sz w:val="20"/>
          <w:szCs w:val="20"/>
        </w:rPr>
        <w:t>Associate</w:t>
      </w:r>
      <w:r w:rsidR="009372C1" w:rsidRPr="007D0431">
        <w:rPr>
          <w:rFonts w:ascii="Tahoma" w:eastAsia="Meiryo" w:hAnsi="Tahoma" w:cs="Tahoma"/>
          <w:sz w:val="20"/>
          <w:szCs w:val="20"/>
        </w:rPr>
        <w:t xml:space="preserve"> </w:t>
      </w:r>
      <w:r w:rsidR="000A57F3">
        <w:rPr>
          <w:rFonts w:ascii="Tahoma" w:eastAsia="Meiryo" w:hAnsi="Tahoma" w:cs="Tahoma"/>
          <w:sz w:val="20"/>
          <w:szCs w:val="20"/>
        </w:rPr>
        <w:t>Dean</w:t>
      </w:r>
      <w:r w:rsidR="009372C1" w:rsidRPr="007D0431">
        <w:rPr>
          <w:rFonts w:ascii="Tahoma" w:eastAsia="Meiryo" w:hAnsi="Tahoma" w:cs="Tahoma"/>
          <w:sz w:val="20"/>
          <w:szCs w:val="20"/>
        </w:rPr>
        <w:t>.</w:t>
      </w:r>
    </w:p>
    <w:p w14:paraId="7AFE8A36" w14:textId="77777777" w:rsidR="007E473C" w:rsidRPr="00F00426" w:rsidRDefault="007E473C" w:rsidP="00B54C3B">
      <w:pPr>
        <w:pStyle w:val="SD-BodyText9pt"/>
        <w:widowControl/>
        <w:spacing w:after="0" w:line="240" w:lineRule="auto"/>
        <w:ind w:right="270"/>
        <w:rPr>
          <w:rFonts w:ascii="Tahoma" w:eastAsia="Meiryo" w:hAnsi="Tahoma" w:cs="Tahoma"/>
          <w:sz w:val="16"/>
          <w:szCs w:val="16"/>
        </w:rPr>
      </w:pPr>
    </w:p>
    <w:p w14:paraId="12093301" w14:textId="77777777" w:rsidR="00BE54BD" w:rsidRPr="007D0431" w:rsidRDefault="00BE54BD" w:rsidP="00B54C3B">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The Committee will also consider transfer applications from students wishing to be read</w:t>
      </w:r>
      <w:r w:rsidRPr="007D0431">
        <w:rPr>
          <w:rFonts w:ascii="Tahoma" w:eastAsia="Meiryo" w:hAnsi="Tahoma" w:cs="Tahoma"/>
          <w:sz w:val="20"/>
          <w:szCs w:val="20"/>
        </w:rPr>
        <w:softHyphen/>
        <w:t>mitted to VSB from other Villanova colleges.</w:t>
      </w:r>
    </w:p>
    <w:p w14:paraId="05F66ABC" w14:textId="77777777" w:rsidR="0084652F" w:rsidRPr="007D0431" w:rsidRDefault="0084652F" w:rsidP="00B54C3B">
      <w:pPr>
        <w:pStyle w:val="SD-BodyText9pt"/>
        <w:widowControl/>
        <w:spacing w:after="0" w:line="240" w:lineRule="auto"/>
        <w:ind w:right="270"/>
        <w:rPr>
          <w:rFonts w:ascii="Tahoma" w:eastAsia="Meiryo" w:hAnsi="Tahoma" w:cs="Tahoma"/>
          <w:sz w:val="20"/>
          <w:szCs w:val="20"/>
        </w:rPr>
      </w:pPr>
    </w:p>
    <w:p w14:paraId="596958B4" w14:textId="77777777" w:rsidR="00BE54BD" w:rsidRPr="007D0431" w:rsidRDefault="00BE54BD" w:rsidP="00B54C3B">
      <w:pPr>
        <w:pStyle w:val="SD-Heading12C"/>
        <w:widowControl/>
        <w:tabs>
          <w:tab w:val="left" w:pos="360"/>
        </w:tabs>
        <w:spacing w:before="0" w:after="0" w:line="240" w:lineRule="auto"/>
        <w:ind w:right="270"/>
        <w:outlineLvl w:val="0"/>
        <w:rPr>
          <w:rStyle w:val="Bold"/>
          <w:rFonts w:ascii="Tahoma" w:eastAsia="Meiryo" w:hAnsi="Tahoma" w:cs="Tahoma"/>
          <w:b w:val="0"/>
          <w:bCs w:val="0"/>
          <w:caps w:val="0"/>
          <w:sz w:val="20"/>
          <w:szCs w:val="20"/>
        </w:rPr>
      </w:pPr>
      <w:r w:rsidRPr="007D0431">
        <w:rPr>
          <w:rFonts w:ascii="Tahoma" w:eastAsia="Meiryo" w:hAnsi="Tahoma" w:cs="Tahoma"/>
          <w:b/>
          <w:caps w:val="0"/>
          <w:sz w:val="20"/>
          <w:szCs w:val="20"/>
        </w:rPr>
        <w:t>R</w:t>
      </w:r>
      <w:r w:rsidR="001A6E83" w:rsidRPr="007D0431">
        <w:rPr>
          <w:rFonts w:ascii="Tahoma" w:eastAsia="Meiryo" w:hAnsi="Tahoma" w:cs="Tahoma"/>
          <w:b/>
          <w:caps w:val="0"/>
          <w:sz w:val="20"/>
          <w:szCs w:val="20"/>
        </w:rPr>
        <w:t>efunds</w:t>
      </w:r>
    </w:p>
    <w:p w14:paraId="397CEA40" w14:textId="77777777" w:rsidR="00BE54BD" w:rsidRPr="007D0431" w:rsidRDefault="00BE54BD" w:rsidP="00B54C3B">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 xml:space="preserve">Refunds as the result of official withdrawal will be made according to the schedule listed below.  There will be no refund at all for unauthorized withdrawals.  </w:t>
      </w:r>
      <w:r w:rsidRPr="007D0431">
        <w:rPr>
          <w:rStyle w:val="Bold"/>
          <w:rFonts w:ascii="Tahoma" w:eastAsia="Meiryo" w:hAnsi="Tahoma" w:cs="Tahoma"/>
          <w:b w:val="0"/>
          <w:sz w:val="20"/>
          <w:szCs w:val="20"/>
          <w:u w:val="single"/>
        </w:rPr>
        <w:t>Non-attendance of class does not constitute official withdrawal</w:t>
      </w:r>
      <w:r w:rsidRPr="007D0431">
        <w:rPr>
          <w:rStyle w:val="Bold"/>
          <w:rFonts w:ascii="Tahoma" w:eastAsia="Meiryo" w:hAnsi="Tahoma" w:cs="Tahoma"/>
          <w:b w:val="0"/>
          <w:sz w:val="20"/>
          <w:szCs w:val="20"/>
        </w:rPr>
        <w:t xml:space="preserve">. </w:t>
      </w:r>
      <w:r w:rsidRPr="007D0431">
        <w:rPr>
          <w:rFonts w:ascii="Tahoma" w:eastAsia="Meiryo" w:hAnsi="Tahoma" w:cs="Tahoma"/>
          <w:b/>
          <w:sz w:val="20"/>
          <w:szCs w:val="20"/>
        </w:rPr>
        <w:t xml:space="preserve"> </w:t>
      </w:r>
      <w:r w:rsidRPr="007D0431">
        <w:rPr>
          <w:rFonts w:ascii="Tahoma" w:eastAsia="Meiryo" w:hAnsi="Tahoma" w:cs="Tahoma"/>
          <w:sz w:val="20"/>
          <w:szCs w:val="20"/>
        </w:rPr>
        <w:t xml:space="preserve">A student who leaves the University without completing the semester or who is dismissed from </w:t>
      </w:r>
      <w:r w:rsidR="00C6606D" w:rsidRPr="007D0431">
        <w:rPr>
          <w:rFonts w:ascii="Tahoma" w:eastAsia="Meiryo" w:hAnsi="Tahoma" w:cs="Tahoma"/>
          <w:sz w:val="20"/>
          <w:szCs w:val="20"/>
        </w:rPr>
        <w:t xml:space="preserve">the University for disciplinary </w:t>
      </w:r>
      <w:r w:rsidRPr="007D0431">
        <w:rPr>
          <w:rFonts w:ascii="Tahoma" w:eastAsia="Meiryo" w:hAnsi="Tahoma" w:cs="Tahoma"/>
          <w:sz w:val="20"/>
          <w:szCs w:val="20"/>
        </w:rPr>
        <w:t xml:space="preserve">reasons or scholastic deficiency is entitled to no refund whatsoever.  </w:t>
      </w:r>
      <w:r w:rsidRPr="007D0431">
        <w:rPr>
          <w:rStyle w:val="Bold"/>
          <w:rFonts w:ascii="Tahoma" w:eastAsia="Meiryo" w:hAnsi="Tahoma" w:cs="Tahoma"/>
          <w:b w:val="0"/>
          <w:sz w:val="20"/>
          <w:szCs w:val="20"/>
          <w:u w:val="single"/>
        </w:rPr>
        <w:t>The percentage of tuition charged is based on total tuition charges, exclusive of fees</w:t>
      </w:r>
      <w:r w:rsidRPr="007D0431">
        <w:rPr>
          <w:rStyle w:val="Bold"/>
          <w:rFonts w:ascii="Tahoma" w:eastAsia="Meiryo" w:hAnsi="Tahoma" w:cs="Tahoma"/>
          <w:b w:val="0"/>
          <w:sz w:val="20"/>
          <w:szCs w:val="20"/>
        </w:rPr>
        <w:t xml:space="preserve">. </w:t>
      </w:r>
      <w:r w:rsidRPr="007D0431">
        <w:rPr>
          <w:rFonts w:ascii="Tahoma" w:eastAsia="Meiryo" w:hAnsi="Tahoma" w:cs="Tahoma"/>
          <w:b/>
          <w:sz w:val="20"/>
          <w:szCs w:val="20"/>
        </w:rPr>
        <w:t xml:space="preserve"> </w:t>
      </w:r>
      <w:r w:rsidRPr="007D0431">
        <w:rPr>
          <w:rFonts w:ascii="Tahoma" w:eastAsia="Meiryo" w:hAnsi="Tahoma" w:cs="Tahoma"/>
          <w:sz w:val="20"/>
          <w:szCs w:val="20"/>
        </w:rPr>
        <w:t>If withdrawal is authorized by the University, however, the student may request, in writing, a refund in accordance with the following schedule (activities, library, and medical fees are not refundable):</w:t>
      </w:r>
    </w:p>
    <w:p w14:paraId="08337291" w14:textId="77777777" w:rsidR="00CF5EC2" w:rsidRDefault="00CF5EC2" w:rsidP="00B54C3B">
      <w:pPr>
        <w:pStyle w:val="SD-Heading10L"/>
        <w:keepNext w:val="0"/>
        <w:keepLines w:val="0"/>
        <w:widowControl/>
        <w:tabs>
          <w:tab w:val="left" w:pos="0"/>
        </w:tabs>
        <w:suppressAutoHyphens w:val="0"/>
        <w:spacing w:before="0" w:after="0" w:line="240" w:lineRule="auto"/>
        <w:ind w:right="270"/>
        <w:outlineLvl w:val="0"/>
        <w:rPr>
          <w:rFonts w:ascii="Tahoma" w:eastAsia="Meiryo" w:hAnsi="Tahoma" w:cs="Tahoma"/>
          <w:b/>
          <w:caps w:val="0"/>
        </w:rPr>
      </w:pPr>
    </w:p>
    <w:p w14:paraId="38BEEBEF" w14:textId="77777777" w:rsidR="00BE54BD" w:rsidRDefault="001A6E83" w:rsidP="00B54C3B">
      <w:pPr>
        <w:pStyle w:val="SD-Heading10L"/>
        <w:keepNext w:val="0"/>
        <w:keepLines w:val="0"/>
        <w:widowControl/>
        <w:tabs>
          <w:tab w:val="left" w:pos="0"/>
        </w:tabs>
        <w:suppressAutoHyphens w:val="0"/>
        <w:spacing w:before="0" w:after="0" w:line="240" w:lineRule="auto"/>
        <w:ind w:right="270"/>
        <w:outlineLvl w:val="0"/>
        <w:rPr>
          <w:rFonts w:ascii="Tahoma" w:eastAsia="Meiryo" w:hAnsi="Tahoma" w:cs="Tahoma"/>
          <w:b/>
          <w:caps w:val="0"/>
        </w:rPr>
      </w:pPr>
      <w:r w:rsidRPr="007D0431">
        <w:rPr>
          <w:rFonts w:ascii="Tahoma" w:eastAsia="Meiryo" w:hAnsi="Tahoma" w:cs="Tahoma"/>
          <w:b/>
          <w:caps w:val="0"/>
        </w:rPr>
        <w:t>Fall/Spring</w:t>
      </w:r>
    </w:p>
    <w:p w14:paraId="0F6DFFB3" w14:textId="77777777" w:rsidR="00BE54BD" w:rsidRPr="007D0431" w:rsidRDefault="00BE54BD" w:rsidP="00B54C3B">
      <w:pPr>
        <w:pStyle w:val="SD-BodyText9pt"/>
        <w:widowControl/>
        <w:tabs>
          <w:tab w:val="left" w:pos="0"/>
          <w:tab w:val="left" w:pos="2160"/>
        </w:tabs>
        <w:spacing w:after="0" w:line="240" w:lineRule="auto"/>
        <w:ind w:right="270"/>
        <w:rPr>
          <w:rFonts w:ascii="Tahoma" w:eastAsia="Meiryo" w:hAnsi="Tahoma" w:cs="Tahoma"/>
          <w:sz w:val="20"/>
          <w:szCs w:val="20"/>
        </w:rPr>
      </w:pPr>
      <w:r w:rsidRPr="007D0431">
        <w:rPr>
          <w:rStyle w:val="Underline"/>
          <w:rFonts w:ascii="Tahoma" w:eastAsia="Meiryo" w:hAnsi="Tahoma" w:cs="Tahoma"/>
          <w:sz w:val="20"/>
          <w:szCs w:val="20"/>
        </w:rPr>
        <w:t>Segment of Semester</w:t>
      </w:r>
      <w:r w:rsidRPr="007D0431">
        <w:rPr>
          <w:rFonts w:ascii="Tahoma" w:eastAsia="Meiryo" w:hAnsi="Tahoma" w:cs="Tahoma"/>
          <w:sz w:val="20"/>
          <w:szCs w:val="20"/>
        </w:rPr>
        <w:tab/>
      </w:r>
      <w:r w:rsidR="00C67CDB">
        <w:rPr>
          <w:rFonts w:ascii="Tahoma" w:eastAsia="Meiryo" w:hAnsi="Tahoma" w:cs="Tahoma"/>
          <w:sz w:val="20"/>
          <w:szCs w:val="20"/>
        </w:rPr>
        <w:tab/>
      </w:r>
      <w:r w:rsidRPr="007D0431">
        <w:rPr>
          <w:rStyle w:val="Underline"/>
          <w:rFonts w:ascii="Tahoma" w:eastAsia="Meiryo" w:hAnsi="Tahoma" w:cs="Tahoma"/>
          <w:sz w:val="20"/>
          <w:szCs w:val="20"/>
        </w:rPr>
        <w:t>Refund</w:t>
      </w:r>
    </w:p>
    <w:p w14:paraId="09F741A2" w14:textId="77777777" w:rsidR="00BE54BD" w:rsidRPr="007D0431" w:rsidRDefault="00BE54BD" w:rsidP="00B54C3B">
      <w:pPr>
        <w:pStyle w:val="SD-BodyText9pt"/>
        <w:widowControl/>
        <w:tabs>
          <w:tab w:val="left" w:pos="0"/>
          <w:tab w:val="left" w:pos="2160"/>
        </w:tabs>
        <w:spacing w:after="0" w:line="240" w:lineRule="auto"/>
        <w:ind w:right="270"/>
        <w:rPr>
          <w:rFonts w:ascii="Tahoma" w:eastAsia="Meiryo" w:hAnsi="Tahoma" w:cs="Tahoma"/>
          <w:sz w:val="20"/>
          <w:szCs w:val="20"/>
        </w:rPr>
      </w:pPr>
      <w:r w:rsidRPr="007D0431">
        <w:rPr>
          <w:rFonts w:ascii="Tahoma" w:eastAsia="Meiryo" w:hAnsi="Tahoma" w:cs="Tahoma"/>
          <w:sz w:val="20"/>
          <w:szCs w:val="20"/>
        </w:rPr>
        <w:t>Up to first week</w:t>
      </w:r>
      <w:r w:rsidRPr="007D0431">
        <w:rPr>
          <w:rFonts w:ascii="Tahoma" w:eastAsia="Meiryo" w:hAnsi="Tahoma" w:cs="Tahoma"/>
          <w:sz w:val="20"/>
          <w:szCs w:val="20"/>
        </w:rPr>
        <w:tab/>
      </w:r>
      <w:r w:rsidR="00C73248">
        <w:rPr>
          <w:rFonts w:ascii="Tahoma" w:eastAsia="Meiryo" w:hAnsi="Tahoma" w:cs="Tahoma"/>
          <w:sz w:val="20"/>
          <w:szCs w:val="20"/>
        </w:rPr>
        <w:tab/>
      </w:r>
      <w:r w:rsidRPr="007D0431">
        <w:rPr>
          <w:rFonts w:ascii="Tahoma" w:eastAsia="Meiryo" w:hAnsi="Tahoma" w:cs="Tahoma"/>
          <w:sz w:val="20"/>
          <w:szCs w:val="20"/>
        </w:rPr>
        <w:t>80%</w:t>
      </w:r>
    </w:p>
    <w:p w14:paraId="6D9DA1E4" w14:textId="77777777" w:rsidR="00BE54BD" w:rsidRPr="007D0431" w:rsidRDefault="00BE54BD" w:rsidP="00B54C3B">
      <w:pPr>
        <w:pStyle w:val="SD-BodyText9pt"/>
        <w:widowControl/>
        <w:tabs>
          <w:tab w:val="left" w:pos="0"/>
          <w:tab w:val="left" w:pos="2160"/>
        </w:tabs>
        <w:spacing w:after="0" w:line="240" w:lineRule="auto"/>
        <w:ind w:right="270"/>
        <w:rPr>
          <w:rFonts w:ascii="Tahoma" w:eastAsia="Meiryo" w:hAnsi="Tahoma" w:cs="Tahoma"/>
          <w:sz w:val="20"/>
          <w:szCs w:val="20"/>
        </w:rPr>
      </w:pPr>
      <w:r w:rsidRPr="007D0431">
        <w:rPr>
          <w:rFonts w:ascii="Tahoma" w:eastAsia="Meiryo" w:hAnsi="Tahoma" w:cs="Tahoma"/>
          <w:sz w:val="20"/>
          <w:szCs w:val="20"/>
        </w:rPr>
        <w:t>Up to second week</w:t>
      </w:r>
      <w:r w:rsidRPr="007D0431">
        <w:rPr>
          <w:rFonts w:ascii="Tahoma" w:eastAsia="Meiryo" w:hAnsi="Tahoma" w:cs="Tahoma"/>
          <w:sz w:val="20"/>
          <w:szCs w:val="20"/>
        </w:rPr>
        <w:tab/>
      </w:r>
      <w:r w:rsidR="00C73248">
        <w:rPr>
          <w:rFonts w:ascii="Tahoma" w:eastAsia="Meiryo" w:hAnsi="Tahoma" w:cs="Tahoma"/>
          <w:sz w:val="20"/>
          <w:szCs w:val="20"/>
        </w:rPr>
        <w:tab/>
      </w:r>
      <w:r w:rsidRPr="007D0431">
        <w:rPr>
          <w:rFonts w:ascii="Tahoma" w:eastAsia="Meiryo" w:hAnsi="Tahoma" w:cs="Tahoma"/>
          <w:sz w:val="20"/>
          <w:szCs w:val="20"/>
        </w:rPr>
        <w:t>60%</w:t>
      </w:r>
    </w:p>
    <w:p w14:paraId="535890F4" w14:textId="77777777" w:rsidR="00BE54BD" w:rsidRPr="007D0431" w:rsidRDefault="00BE54BD" w:rsidP="00B54C3B">
      <w:pPr>
        <w:pStyle w:val="SD-BodyText9pt"/>
        <w:widowControl/>
        <w:tabs>
          <w:tab w:val="left" w:pos="0"/>
          <w:tab w:val="left" w:pos="2160"/>
        </w:tabs>
        <w:spacing w:after="0" w:line="240" w:lineRule="auto"/>
        <w:ind w:right="270"/>
        <w:rPr>
          <w:rFonts w:ascii="Tahoma" w:eastAsia="Meiryo" w:hAnsi="Tahoma" w:cs="Tahoma"/>
          <w:sz w:val="20"/>
          <w:szCs w:val="20"/>
        </w:rPr>
      </w:pPr>
      <w:r w:rsidRPr="007D0431">
        <w:rPr>
          <w:rFonts w:ascii="Tahoma" w:eastAsia="Meiryo" w:hAnsi="Tahoma" w:cs="Tahoma"/>
          <w:sz w:val="20"/>
          <w:szCs w:val="20"/>
        </w:rPr>
        <w:t>Up to third week</w:t>
      </w:r>
      <w:r w:rsidRPr="007D0431">
        <w:rPr>
          <w:rFonts w:ascii="Tahoma" w:eastAsia="Meiryo" w:hAnsi="Tahoma" w:cs="Tahoma"/>
          <w:sz w:val="20"/>
          <w:szCs w:val="20"/>
        </w:rPr>
        <w:tab/>
      </w:r>
      <w:r w:rsidR="00C73248">
        <w:rPr>
          <w:rFonts w:ascii="Tahoma" w:eastAsia="Meiryo" w:hAnsi="Tahoma" w:cs="Tahoma"/>
          <w:sz w:val="20"/>
          <w:szCs w:val="20"/>
        </w:rPr>
        <w:tab/>
      </w:r>
      <w:r w:rsidRPr="007D0431">
        <w:rPr>
          <w:rFonts w:ascii="Tahoma" w:eastAsia="Meiryo" w:hAnsi="Tahoma" w:cs="Tahoma"/>
          <w:sz w:val="20"/>
          <w:szCs w:val="20"/>
        </w:rPr>
        <w:t>40%</w:t>
      </w:r>
    </w:p>
    <w:p w14:paraId="07BDB47D" w14:textId="77777777" w:rsidR="00BE54BD" w:rsidRPr="007D0431" w:rsidRDefault="00BE54BD" w:rsidP="00B54C3B">
      <w:pPr>
        <w:pStyle w:val="SD-BodyText9pt"/>
        <w:widowControl/>
        <w:tabs>
          <w:tab w:val="left" w:pos="0"/>
          <w:tab w:val="left" w:pos="2160"/>
        </w:tabs>
        <w:spacing w:after="0" w:line="240" w:lineRule="auto"/>
        <w:ind w:right="270"/>
        <w:rPr>
          <w:rFonts w:ascii="Tahoma" w:eastAsia="Meiryo" w:hAnsi="Tahoma" w:cs="Tahoma"/>
          <w:sz w:val="20"/>
          <w:szCs w:val="20"/>
        </w:rPr>
      </w:pPr>
      <w:r w:rsidRPr="007D0431">
        <w:rPr>
          <w:rFonts w:ascii="Tahoma" w:eastAsia="Meiryo" w:hAnsi="Tahoma" w:cs="Tahoma"/>
          <w:sz w:val="20"/>
          <w:szCs w:val="20"/>
        </w:rPr>
        <w:t>Up to fourth week</w:t>
      </w:r>
      <w:r w:rsidRPr="007D0431">
        <w:rPr>
          <w:rFonts w:ascii="Tahoma" w:eastAsia="Meiryo" w:hAnsi="Tahoma" w:cs="Tahoma"/>
          <w:sz w:val="20"/>
          <w:szCs w:val="20"/>
        </w:rPr>
        <w:tab/>
      </w:r>
      <w:r w:rsidR="00C73248">
        <w:rPr>
          <w:rFonts w:ascii="Tahoma" w:eastAsia="Meiryo" w:hAnsi="Tahoma" w:cs="Tahoma"/>
          <w:sz w:val="20"/>
          <w:szCs w:val="20"/>
        </w:rPr>
        <w:tab/>
      </w:r>
      <w:r w:rsidRPr="007D0431">
        <w:rPr>
          <w:rFonts w:ascii="Tahoma" w:eastAsia="Meiryo" w:hAnsi="Tahoma" w:cs="Tahoma"/>
          <w:sz w:val="20"/>
          <w:szCs w:val="20"/>
        </w:rPr>
        <w:t>20%</w:t>
      </w:r>
    </w:p>
    <w:p w14:paraId="13C1DCB4" w14:textId="77777777" w:rsidR="00C74E78" w:rsidRPr="00C74E78" w:rsidRDefault="00BE54BD" w:rsidP="00B54C3B">
      <w:pPr>
        <w:pStyle w:val="SD-BodyText9pt"/>
        <w:widowControl/>
        <w:tabs>
          <w:tab w:val="left" w:pos="0"/>
          <w:tab w:val="left" w:pos="2160"/>
        </w:tabs>
        <w:spacing w:after="0" w:line="240" w:lineRule="auto"/>
        <w:ind w:right="270"/>
        <w:jc w:val="left"/>
        <w:rPr>
          <w:rFonts w:ascii="Tahoma" w:eastAsia="Meiryo" w:hAnsi="Tahoma" w:cs="Tahoma"/>
          <w:caps/>
        </w:rPr>
      </w:pPr>
      <w:r w:rsidRPr="007D0431">
        <w:rPr>
          <w:rFonts w:ascii="Tahoma" w:eastAsia="Meiryo" w:hAnsi="Tahoma" w:cs="Tahoma"/>
          <w:sz w:val="20"/>
          <w:szCs w:val="20"/>
        </w:rPr>
        <w:t>Beyond fourth week</w:t>
      </w:r>
      <w:r w:rsidRPr="007D0431">
        <w:rPr>
          <w:rFonts w:ascii="Tahoma" w:eastAsia="Meiryo" w:hAnsi="Tahoma" w:cs="Tahoma"/>
          <w:sz w:val="20"/>
          <w:szCs w:val="20"/>
        </w:rPr>
        <w:tab/>
      </w:r>
      <w:r w:rsidR="00C73248">
        <w:rPr>
          <w:rFonts w:ascii="Tahoma" w:eastAsia="Meiryo" w:hAnsi="Tahoma" w:cs="Tahoma"/>
          <w:sz w:val="20"/>
          <w:szCs w:val="20"/>
        </w:rPr>
        <w:tab/>
      </w:r>
      <w:r w:rsidRPr="007D0431">
        <w:rPr>
          <w:rFonts w:ascii="Tahoma" w:eastAsia="Meiryo" w:hAnsi="Tahoma" w:cs="Tahoma"/>
          <w:sz w:val="20"/>
          <w:szCs w:val="20"/>
        </w:rPr>
        <w:t>No refund</w:t>
      </w:r>
    </w:p>
    <w:p w14:paraId="0F3CAF33" w14:textId="77777777" w:rsidR="00146919" w:rsidRDefault="00146919" w:rsidP="00B54C3B">
      <w:pPr>
        <w:pStyle w:val="SD-BodyText9pt"/>
        <w:widowControl/>
        <w:tabs>
          <w:tab w:val="left" w:pos="0"/>
          <w:tab w:val="left" w:pos="2160"/>
        </w:tabs>
        <w:spacing w:after="0" w:line="240" w:lineRule="auto"/>
        <w:ind w:right="270"/>
        <w:jc w:val="left"/>
        <w:rPr>
          <w:rFonts w:ascii="Tahoma" w:eastAsia="Meiryo" w:hAnsi="Tahoma" w:cs="Tahoma"/>
          <w:b/>
        </w:rPr>
      </w:pPr>
    </w:p>
    <w:p w14:paraId="2619E7C8" w14:textId="77777777" w:rsidR="00C74E78" w:rsidRPr="00C74E78" w:rsidRDefault="001A6E83" w:rsidP="00B54C3B">
      <w:pPr>
        <w:pStyle w:val="SD-BodyText9pt"/>
        <w:widowControl/>
        <w:tabs>
          <w:tab w:val="left" w:pos="0"/>
          <w:tab w:val="left" w:pos="2160"/>
        </w:tabs>
        <w:spacing w:after="0" w:line="240" w:lineRule="auto"/>
        <w:ind w:right="270"/>
        <w:jc w:val="left"/>
        <w:rPr>
          <w:rFonts w:ascii="Tahoma" w:eastAsia="Meiryo" w:hAnsi="Tahoma" w:cs="Tahoma"/>
          <w:caps/>
        </w:rPr>
      </w:pPr>
      <w:r w:rsidRPr="007D0431">
        <w:rPr>
          <w:rFonts w:ascii="Tahoma" w:eastAsia="Meiryo" w:hAnsi="Tahoma" w:cs="Tahoma"/>
          <w:b/>
        </w:rPr>
        <w:t>Summer</w:t>
      </w:r>
    </w:p>
    <w:p w14:paraId="4ADDBC99" w14:textId="77777777" w:rsidR="00C74E78" w:rsidRPr="00062E61" w:rsidRDefault="00BE54BD" w:rsidP="00FA2DEE">
      <w:pPr>
        <w:pStyle w:val="SD-BodyText9pt"/>
        <w:widowControl/>
        <w:numPr>
          <w:ilvl w:val="0"/>
          <w:numId w:val="2"/>
        </w:numPr>
        <w:tabs>
          <w:tab w:val="left" w:pos="0"/>
          <w:tab w:val="left" w:pos="2160"/>
        </w:tabs>
        <w:spacing w:after="0" w:line="240" w:lineRule="auto"/>
        <w:ind w:right="270"/>
        <w:rPr>
          <w:rFonts w:ascii="Tahoma" w:eastAsia="Meiryo" w:hAnsi="Tahoma" w:cs="Tahoma"/>
          <w:sz w:val="20"/>
          <w:szCs w:val="20"/>
        </w:rPr>
      </w:pPr>
      <w:r w:rsidRPr="00062E61">
        <w:rPr>
          <w:rFonts w:ascii="Tahoma" w:eastAsia="Meiryo" w:hAnsi="Tahoma" w:cs="Tahoma"/>
          <w:sz w:val="20"/>
          <w:szCs w:val="20"/>
        </w:rPr>
        <w:t xml:space="preserve">If a student withdraws within 24 hours of first scheduled class day, there is </w:t>
      </w:r>
      <w:r w:rsidR="000A12BF" w:rsidRPr="00062E61">
        <w:rPr>
          <w:rFonts w:ascii="Tahoma" w:eastAsia="Meiryo" w:hAnsi="Tahoma" w:cs="Tahoma"/>
          <w:sz w:val="20"/>
          <w:szCs w:val="20"/>
          <w:u w:val="single"/>
        </w:rPr>
        <w:t>no charge.</w:t>
      </w:r>
    </w:p>
    <w:p w14:paraId="3799045C" w14:textId="77777777" w:rsidR="00C74E78" w:rsidRPr="00062E61" w:rsidRDefault="00C74E78" w:rsidP="006017AB">
      <w:pPr>
        <w:pStyle w:val="SD-BodyText9pt"/>
        <w:widowControl/>
        <w:tabs>
          <w:tab w:val="left" w:pos="0"/>
          <w:tab w:val="left" w:pos="2160"/>
        </w:tabs>
        <w:spacing w:after="0" w:line="240" w:lineRule="auto"/>
        <w:ind w:left="288" w:right="270"/>
        <w:rPr>
          <w:rFonts w:ascii="Tahoma" w:eastAsia="Meiryo" w:hAnsi="Tahoma" w:cs="Tahoma"/>
          <w:sz w:val="16"/>
          <w:szCs w:val="16"/>
        </w:rPr>
      </w:pPr>
    </w:p>
    <w:p w14:paraId="044921E8" w14:textId="77777777" w:rsidR="00BE54BD" w:rsidRPr="00062E61" w:rsidRDefault="00BE54BD" w:rsidP="00FA2DEE">
      <w:pPr>
        <w:pStyle w:val="SD-BodyText9pt"/>
        <w:widowControl/>
        <w:numPr>
          <w:ilvl w:val="0"/>
          <w:numId w:val="2"/>
        </w:numPr>
        <w:tabs>
          <w:tab w:val="left" w:pos="0"/>
          <w:tab w:val="left" w:pos="2160"/>
        </w:tabs>
        <w:spacing w:after="0" w:line="240" w:lineRule="auto"/>
        <w:ind w:right="270"/>
        <w:rPr>
          <w:rFonts w:ascii="Tahoma" w:eastAsia="Meiryo" w:hAnsi="Tahoma" w:cs="Tahoma"/>
          <w:sz w:val="20"/>
          <w:szCs w:val="20"/>
        </w:rPr>
      </w:pPr>
      <w:r w:rsidRPr="00062E61">
        <w:rPr>
          <w:rFonts w:ascii="Tahoma" w:eastAsia="Meiryo" w:hAnsi="Tahoma" w:cs="Tahoma"/>
          <w:sz w:val="20"/>
          <w:szCs w:val="20"/>
        </w:rPr>
        <w:t>If a student withdraws within the first week of classes, there will be a charge of 25%.</w:t>
      </w:r>
    </w:p>
    <w:p w14:paraId="04A664A7" w14:textId="77777777" w:rsidR="0003210C" w:rsidRPr="00062E61" w:rsidRDefault="0003210C" w:rsidP="006017AB">
      <w:pPr>
        <w:pStyle w:val="SD-Heading10L"/>
        <w:widowControl/>
        <w:spacing w:before="0" w:after="0" w:line="240" w:lineRule="auto"/>
        <w:ind w:left="288" w:right="270"/>
        <w:jc w:val="both"/>
        <w:rPr>
          <w:rFonts w:ascii="Tahoma" w:eastAsia="Meiryo" w:hAnsi="Tahoma" w:cs="Tahoma"/>
          <w:caps w:val="0"/>
          <w:sz w:val="16"/>
          <w:szCs w:val="16"/>
        </w:rPr>
      </w:pPr>
    </w:p>
    <w:p w14:paraId="7E7003F3" w14:textId="77777777" w:rsidR="00BE54BD" w:rsidRPr="00062E61" w:rsidRDefault="00BE54BD" w:rsidP="00FA2DEE">
      <w:pPr>
        <w:pStyle w:val="SD-Heading10L"/>
        <w:widowControl/>
        <w:numPr>
          <w:ilvl w:val="0"/>
          <w:numId w:val="2"/>
        </w:numPr>
        <w:spacing w:before="0" w:after="0" w:line="240" w:lineRule="auto"/>
        <w:ind w:right="270"/>
        <w:jc w:val="both"/>
        <w:rPr>
          <w:rFonts w:ascii="Tahoma" w:eastAsia="Meiryo" w:hAnsi="Tahoma" w:cs="Tahoma"/>
          <w:caps w:val="0"/>
        </w:rPr>
      </w:pPr>
      <w:r w:rsidRPr="00062E61">
        <w:rPr>
          <w:rFonts w:ascii="Tahoma" w:eastAsia="Meiryo" w:hAnsi="Tahoma" w:cs="Tahoma"/>
          <w:caps w:val="0"/>
        </w:rPr>
        <w:t>If a student withdraws past the first week of classes, there will be a charge of 100%.</w:t>
      </w:r>
    </w:p>
    <w:p w14:paraId="2A5484B4" w14:textId="77777777" w:rsidR="0003210C" w:rsidRPr="00062E61" w:rsidRDefault="0003210C" w:rsidP="006017AB">
      <w:pPr>
        <w:pStyle w:val="ListParagraph"/>
        <w:jc w:val="both"/>
        <w:rPr>
          <w:rFonts w:ascii="Tahoma" w:hAnsi="Tahoma" w:cs="Tahoma"/>
          <w:sz w:val="16"/>
          <w:szCs w:val="16"/>
        </w:rPr>
      </w:pPr>
    </w:p>
    <w:p w14:paraId="0773B7F3" w14:textId="77777777" w:rsidR="0001742D" w:rsidRPr="0001742D" w:rsidRDefault="008143E4" w:rsidP="00FA2DEE">
      <w:pPr>
        <w:pStyle w:val="ListParagraph"/>
        <w:numPr>
          <w:ilvl w:val="0"/>
          <w:numId w:val="2"/>
        </w:numPr>
        <w:ind w:right="270"/>
        <w:jc w:val="both"/>
        <w:rPr>
          <w:rFonts w:ascii="Tahoma" w:eastAsia="Meiryo" w:hAnsi="Tahoma" w:cs="Tahoma"/>
          <w:b/>
          <w:bCs/>
          <w:sz w:val="10"/>
          <w:szCs w:val="10"/>
        </w:rPr>
      </w:pPr>
      <w:r w:rsidRPr="00062E61">
        <w:rPr>
          <w:rFonts w:ascii="Tahoma" w:hAnsi="Tahoma" w:cs="Tahoma"/>
          <w:sz w:val="20"/>
          <w:szCs w:val="20"/>
        </w:rPr>
        <w:t>Refunds as the result of of</w:t>
      </w:r>
      <w:r w:rsidR="0003210C" w:rsidRPr="00062E61">
        <w:rPr>
          <w:rFonts w:ascii="Tahoma" w:hAnsi="Tahoma" w:cs="Tahoma"/>
          <w:sz w:val="20"/>
          <w:szCs w:val="20"/>
        </w:rPr>
        <w:t xml:space="preserve">ficial withdrawal from a summer </w:t>
      </w:r>
      <w:r w:rsidRPr="00062E61">
        <w:rPr>
          <w:rFonts w:ascii="Tahoma" w:hAnsi="Tahoma" w:cs="Tahoma"/>
          <w:sz w:val="20"/>
          <w:szCs w:val="20"/>
        </w:rPr>
        <w:t>internship course will be made according to the schedule listed</w:t>
      </w:r>
      <w:r w:rsidR="0003210C" w:rsidRPr="00062E61">
        <w:rPr>
          <w:rFonts w:ascii="Tahoma" w:hAnsi="Tahoma" w:cs="Tahoma"/>
          <w:sz w:val="20"/>
          <w:szCs w:val="20"/>
        </w:rPr>
        <w:t xml:space="preserve"> </w:t>
      </w:r>
      <w:r w:rsidRPr="00062E61">
        <w:rPr>
          <w:rFonts w:ascii="Tahoma" w:hAnsi="Tahoma" w:cs="Tahoma"/>
          <w:sz w:val="20"/>
          <w:szCs w:val="20"/>
        </w:rPr>
        <w:t>below:</w:t>
      </w:r>
    </w:p>
    <w:p w14:paraId="7D648E7C" w14:textId="77777777" w:rsidR="006D1C73" w:rsidRPr="00A846C4" w:rsidRDefault="006D1C73" w:rsidP="0001742D">
      <w:pPr>
        <w:pStyle w:val="ListParagraph"/>
        <w:ind w:left="288" w:right="270"/>
        <w:jc w:val="both"/>
        <w:rPr>
          <w:rFonts w:ascii="Tahoma" w:eastAsia="Meiryo" w:hAnsi="Tahoma" w:cs="Tahoma"/>
          <w:b/>
          <w:bCs/>
          <w:sz w:val="10"/>
          <w:szCs w:val="10"/>
        </w:rPr>
      </w:pPr>
    </w:p>
    <w:tbl>
      <w:tblPr>
        <w:tblW w:w="6660" w:type="dxa"/>
        <w:tblInd w:w="198" w:type="dxa"/>
        <w:tblLook w:val="04A0" w:firstRow="1" w:lastRow="0" w:firstColumn="1" w:lastColumn="0" w:noHBand="0" w:noVBand="1"/>
      </w:tblPr>
      <w:tblGrid>
        <w:gridCol w:w="5130"/>
        <w:gridCol w:w="1530"/>
      </w:tblGrid>
      <w:tr w:rsidR="006D1C73" w:rsidRPr="00F064A4" w14:paraId="0FB9F377" w14:textId="77777777" w:rsidTr="00B54C3B">
        <w:trPr>
          <w:trHeight w:val="300"/>
        </w:trPr>
        <w:tc>
          <w:tcPr>
            <w:tcW w:w="5130" w:type="dxa"/>
            <w:tcBorders>
              <w:top w:val="nil"/>
              <w:left w:val="nil"/>
              <w:bottom w:val="nil"/>
              <w:right w:val="nil"/>
            </w:tcBorders>
            <w:shd w:val="clear" w:color="auto" w:fill="auto"/>
            <w:noWrap/>
            <w:vAlign w:val="center"/>
            <w:hideMark/>
          </w:tcPr>
          <w:p w14:paraId="15BB2781" w14:textId="77777777" w:rsidR="006D1C73" w:rsidRPr="00F064A4" w:rsidRDefault="006D1C73" w:rsidP="00B54C3B">
            <w:pPr>
              <w:ind w:right="270"/>
              <w:rPr>
                <w:rFonts w:ascii="Tahoma" w:hAnsi="Tahoma" w:cs="Tahoma"/>
                <w:color w:val="000000"/>
                <w:sz w:val="19"/>
                <w:szCs w:val="19"/>
                <w:u w:val="single"/>
              </w:rPr>
            </w:pPr>
            <w:r w:rsidRPr="00F064A4">
              <w:rPr>
                <w:rFonts w:ascii="Tahoma" w:hAnsi="Tahoma" w:cs="Tahoma"/>
                <w:color w:val="000000"/>
                <w:sz w:val="19"/>
                <w:szCs w:val="19"/>
                <w:u w:val="single"/>
              </w:rPr>
              <w:t>Segment of the Semester</w:t>
            </w:r>
          </w:p>
        </w:tc>
        <w:tc>
          <w:tcPr>
            <w:tcW w:w="1530" w:type="dxa"/>
            <w:tcBorders>
              <w:top w:val="nil"/>
              <w:left w:val="nil"/>
              <w:bottom w:val="nil"/>
              <w:right w:val="nil"/>
            </w:tcBorders>
            <w:shd w:val="clear" w:color="auto" w:fill="auto"/>
            <w:noWrap/>
            <w:vAlign w:val="bottom"/>
            <w:hideMark/>
          </w:tcPr>
          <w:p w14:paraId="47E74E77" w14:textId="77777777" w:rsidR="006D1C73" w:rsidRPr="00F064A4" w:rsidRDefault="006D1C73" w:rsidP="00B54C3B">
            <w:pPr>
              <w:ind w:right="270"/>
              <w:rPr>
                <w:rFonts w:ascii="Tahoma" w:hAnsi="Tahoma" w:cs="Tahoma"/>
                <w:color w:val="000000"/>
                <w:sz w:val="19"/>
                <w:szCs w:val="19"/>
                <w:u w:val="single"/>
              </w:rPr>
            </w:pPr>
            <w:r w:rsidRPr="00F064A4">
              <w:rPr>
                <w:rFonts w:ascii="Tahoma" w:hAnsi="Tahoma" w:cs="Tahoma"/>
                <w:color w:val="000000"/>
                <w:sz w:val="19"/>
                <w:szCs w:val="19"/>
                <w:u w:val="single"/>
              </w:rPr>
              <w:t>Refund</w:t>
            </w:r>
          </w:p>
        </w:tc>
      </w:tr>
      <w:tr w:rsidR="006D1C73" w:rsidRPr="00F064A4" w14:paraId="778DC573" w14:textId="77777777" w:rsidTr="00B54C3B">
        <w:trPr>
          <w:trHeight w:val="300"/>
        </w:trPr>
        <w:tc>
          <w:tcPr>
            <w:tcW w:w="5130" w:type="dxa"/>
            <w:tcBorders>
              <w:top w:val="nil"/>
              <w:left w:val="nil"/>
              <w:bottom w:val="nil"/>
              <w:right w:val="nil"/>
            </w:tcBorders>
            <w:shd w:val="clear" w:color="auto" w:fill="auto"/>
            <w:noWrap/>
            <w:vAlign w:val="center"/>
            <w:hideMark/>
          </w:tcPr>
          <w:p w14:paraId="6BBDD39A" w14:textId="77777777" w:rsidR="006D1C73" w:rsidRPr="00F064A4" w:rsidRDefault="006D1C73" w:rsidP="00B54C3B">
            <w:pPr>
              <w:ind w:right="270"/>
              <w:rPr>
                <w:rFonts w:ascii="Tahoma" w:hAnsi="Tahoma" w:cs="Tahoma"/>
                <w:color w:val="000000"/>
                <w:sz w:val="19"/>
                <w:szCs w:val="19"/>
              </w:rPr>
            </w:pPr>
            <w:r w:rsidRPr="00F064A4">
              <w:rPr>
                <w:rFonts w:ascii="Tahoma" w:hAnsi="Tahoma" w:cs="Tahoma"/>
                <w:color w:val="000000"/>
                <w:sz w:val="19"/>
                <w:szCs w:val="19"/>
              </w:rPr>
              <w:t>Dropped within 24 hours of the internship start date</w:t>
            </w:r>
          </w:p>
        </w:tc>
        <w:tc>
          <w:tcPr>
            <w:tcW w:w="1530" w:type="dxa"/>
            <w:tcBorders>
              <w:top w:val="nil"/>
              <w:left w:val="nil"/>
              <w:bottom w:val="nil"/>
              <w:right w:val="nil"/>
            </w:tcBorders>
            <w:shd w:val="clear" w:color="auto" w:fill="auto"/>
            <w:noWrap/>
            <w:vAlign w:val="bottom"/>
            <w:hideMark/>
          </w:tcPr>
          <w:p w14:paraId="6C6B9DB3" w14:textId="77777777" w:rsidR="006D1C73" w:rsidRPr="00F064A4" w:rsidRDefault="006D1C73" w:rsidP="00B54C3B">
            <w:pPr>
              <w:ind w:right="270"/>
              <w:rPr>
                <w:rFonts w:ascii="Tahoma" w:hAnsi="Tahoma" w:cs="Tahoma"/>
                <w:color w:val="000000"/>
                <w:sz w:val="19"/>
                <w:szCs w:val="19"/>
              </w:rPr>
            </w:pPr>
            <w:r w:rsidRPr="00F064A4">
              <w:rPr>
                <w:rFonts w:ascii="Tahoma" w:hAnsi="Tahoma" w:cs="Tahoma"/>
                <w:color w:val="000000"/>
                <w:sz w:val="19"/>
                <w:szCs w:val="19"/>
              </w:rPr>
              <w:t>100%</w:t>
            </w:r>
          </w:p>
        </w:tc>
      </w:tr>
      <w:tr w:rsidR="006D1C73" w:rsidRPr="00F064A4" w14:paraId="4C4BACDF" w14:textId="77777777" w:rsidTr="00B54C3B">
        <w:trPr>
          <w:trHeight w:val="306"/>
        </w:trPr>
        <w:tc>
          <w:tcPr>
            <w:tcW w:w="5130" w:type="dxa"/>
            <w:tcBorders>
              <w:top w:val="nil"/>
              <w:left w:val="nil"/>
              <w:bottom w:val="nil"/>
              <w:right w:val="nil"/>
            </w:tcBorders>
            <w:shd w:val="clear" w:color="auto" w:fill="auto"/>
            <w:noWrap/>
            <w:vAlign w:val="center"/>
            <w:hideMark/>
          </w:tcPr>
          <w:p w14:paraId="14DCBC80" w14:textId="77777777" w:rsidR="006D1C73" w:rsidRPr="00F064A4" w:rsidRDefault="006D1C73" w:rsidP="00B54C3B">
            <w:pPr>
              <w:ind w:right="270"/>
              <w:rPr>
                <w:rFonts w:ascii="Tahoma" w:hAnsi="Tahoma" w:cs="Tahoma"/>
                <w:color w:val="000000"/>
                <w:sz w:val="19"/>
                <w:szCs w:val="19"/>
              </w:rPr>
            </w:pPr>
            <w:r w:rsidRPr="00F064A4">
              <w:rPr>
                <w:rFonts w:ascii="Tahoma" w:hAnsi="Tahoma" w:cs="Tahoma"/>
                <w:color w:val="000000"/>
                <w:sz w:val="19"/>
                <w:szCs w:val="19"/>
              </w:rPr>
              <w:t>After 24 hours of the internship start date</w:t>
            </w:r>
          </w:p>
        </w:tc>
        <w:tc>
          <w:tcPr>
            <w:tcW w:w="1530" w:type="dxa"/>
            <w:tcBorders>
              <w:top w:val="nil"/>
              <w:left w:val="nil"/>
              <w:bottom w:val="nil"/>
              <w:right w:val="nil"/>
            </w:tcBorders>
            <w:shd w:val="clear" w:color="auto" w:fill="auto"/>
            <w:noWrap/>
            <w:vAlign w:val="bottom"/>
            <w:hideMark/>
          </w:tcPr>
          <w:p w14:paraId="73382761" w14:textId="77777777" w:rsidR="006D1C73" w:rsidRPr="00F064A4" w:rsidRDefault="006D1C73" w:rsidP="00B54C3B">
            <w:pPr>
              <w:ind w:right="270"/>
              <w:rPr>
                <w:rFonts w:ascii="Tahoma" w:hAnsi="Tahoma" w:cs="Tahoma"/>
                <w:color w:val="000000"/>
                <w:sz w:val="19"/>
                <w:szCs w:val="19"/>
              </w:rPr>
            </w:pPr>
            <w:r w:rsidRPr="00F064A4">
              <w:rPr>
                <w:rFonts w:ascii="Tahoma" w:hAnsi="Tahoma" w:cs="Tahoma"/>
                <w:color w:val="000000"/>
                <w:sz w:val="19"/>
                <w:szCs w:val="19"/>
              </w:rPr>
              <w:t>No Refund</w:t>
            </w:r>
          </w:p>
        </w:tc>
      </w:tr>
    </w:tbl>
    <w:p w14:paraId="0E33D1F0" w14:textId="77777777" w:rsidR="00BE54BD" w:rsidRPr="006D1C73" w:rsidRDefault="00EC143E" w:rsidP="0003210C">
      <w:pPr>
        <w:ind w:right="270"/>
        <w:jc w:val="both"/>
        <w:rPr>
          <w:rStyle w:val="Bold"/>
          <w:rFonts w:ascii="Tahoma" w:eastAsia="Meiryo" w:hAnsi="Tahoma" w:cs="Tahoma"/>
          <w:sz w:val="20"/>
          <w:szCs w:val="20"/>
        </w:rPr>
      </w:pPr>
      <w:r w:rsidRPr="00EC143E">
        <w:rPr>
          <w:rStyle w:val="Bold"/>
          <w:rFonts w:ascii="Tahoma" w:eastAsia="Meiryo" w:hAnsi="Tahoma" w:cs="Tahoma"/>
          <w:sz w:val="16"/>
          <w:szCs w:val="16"/>
        </w:rPr>
        <w:br/>
      </w:r>
      <w:r w:rsidR="003A0BAE" w:rsidRPr="006D1C73">
        <w:rPr>
          <w:rStyle w:val="Bold"/>
          <w:rFonts w:ascii="Tahoma" w:eastAsia="Meiryo" w:hAnsi="Tahoma" w:cs="Tahoma"/>
          <w:sz w:val="20"/>
          <w:szCs w:val="20"/>
        </w:rPr>
        <w:t>Please Note:</w:t>
      </w:r>
      <w:r w:rsidR="00BE54BD" w:rsidRPr="006D1C73">
        <w:rPr>
          <w:rStyle w:val="Bold"/>
          <w:rFonts w:ascii="Tahoma" w:eastAsia="Meiryo" w:hAnsi="Tahoma" w:cs="Tahoma"/>
          <w:sz w:val="20"/>
          <w:szCs w:val="20"/>
        </w:rPr>
        <w:t xml:space="preserve"> </w:t>
      </w:r>
      <w:r w:rsidR="00BE54BD" w:rsidRPr="006D1C73">
        <w:rPr>
          <w:rStyle w:val="Bold"/>
          <w:rFonts w:ascii="Tahoma" w:eastAsia="Meiryo" w:hAnsi="Tahoma" w:cs="Tahoma"/>
          <w:b w:val="0"/>
          <w:sz w:val="20"/>
          <w:szCs w:val="20"/>
        </w:rPr>
        <w:t>Dates are subject to change.  Check Summer Session Catalog for exact deadlines.</w:t>
      </w:r>
    </w:p>
    <w:p w14:paraId="75099F61" w14:textId="77777777" w:rsidR="0084652F" w:rsidRPr="007D0431" w:rsidRDefault="0084652F" w:rsidP="00B54C3B">
      <w:pPr>
        <w:pStyle w:val="SD-BodyText9pt"/>
        <w:widowControl/>
        <w:spacing w:after="0" w:line="240" w:lineRule="auto"/>
        <w:ind w:right="270"/>
        <w:rPr>
          <w:rStyle w:val="Bold"/>
          <w:rFonts w:ascii="Tahoma" w:eastAsia="Meiryo" w:hAnsi="Tahoma" w:cs="Tahoma"/>
          <w:sz w:val="20"/>
          <w:szCs w:val="20"/>
        </w:rPr>
      </w:pPr>
    </w:p>
    <w:p w14:paraId="0D34391D" w14:textId="77777777" w:rsidR="00BE54BD" w:rsidRPr="00401BE7" w:rsidRDefault="00BE54BD" w:rsidP="00B54C3B">
      <w:pPr>
        <w:pStyle w:val="SD-Heading12C"/>
        <w:widowControl/>
        <w:tabs>
          <w:tab w:val="left" w:pos="540"/>
        </w:tabs>
        <w:spacing w:before="0" w:after="0" w:line="240" w:lineRule="auto"/>
        <w:ind w:right="270"/>
        <w:outlineLvl w:val="0"/>
        <w:rPr>
          <w:rStyle w:val="Bold"/>
          <w:rFonts w:ascii="Tahoma" w:eastAsia="Meiryo" w:hAnsi="Tahoma" w:cs="Tahoma"/>
          <w:b w:val="0"/>
          <w:bCs w:val="0"/>
          <w:caps w:val="0"/>
          <w:sz w:val="20"/>
          <w:szCs w:val="20"/>
        </w:rPr>
      </w:pPr>
      <w:r w:rsidRPr="00401BE7">
        <w:rPr>
          <w:rFonts w:ascii="Tahoma" w:eastAsia="Meiryo" w:hAnsi="Tahoma" w:cs="Tahoma"/>
          <w:b/>
          <w:caps w:val="0"/>
          <w:sz w:val="20"/>
          <w:szCs w:val="20"/>
        </w:rPr>
        <w:t>R</w:t>
      </w:r>
      <w:r w:rsidR="001A6E83" w:rsidRPr="00401BE7">
        <w:rPr>
          <w:rFonts w:ascii="Tahoma" w:eastAsia="Meiryo" w:hAnsi="Tahoma" w:cs="Tahoma"/>
          <w:b/>
          <w:caps w:val="0"/>
          <w:sz w:val="20"/>
          <w:szCs w:val="20"/>
        </w:rPr>
        <w:t>egistration</w:t>
      </w:r>
    </w:p>
    <w:p w14:paraId="277FBE2A" w14:textId="1D8C3F87" w:rsidR="00BE54BD" w:rsidRPr="007D0431" w:rsidRDefault="00401BE7" w:rsidP="00B54C3B">
      <w:pPr>
        <w:pStyle w:val="SD-BodyText9pt"/>
        <w:widowControl/>
        <w:spacing w:after="0" w:line="240" w:lineRule="auto"/>
        <w:ind w:right="270"/>
        <w:rPr>
          <w:rFonts w:ascii="Tahoma" w:eastAsia="Meiryo" w:hAnsi="Tahoma" w:cs="Tahoma"/>
          <w:sz w:val="20"/>
          <w:szCs w:val="20"/>
        </w:rPr>
      </w:pPr>
      <w:r w:rsidRPr="00401BE7">
        <w:rPr>
          <w:rFonts w:ascii="Tahoma" w:eastAsia="Meiryo" w:hAnsi="Tahoma" w:cs="Tahoma"/>
          <w:sz w:val="20"/>
          <w:szCs w:val="20"/>
        </w:rPr>
        <w:t>R</w:t>
      </w:r>
      <w:r w:rsidR="00B77A3E" w:rsidRPr="00401BE7">
        <w:rPr>
          <w:rFonts w:ascii="Tahoma" w:eastAsia="Meiryo" w:hAnsi="Tahoma" w:cs="Tahoma"/>
          <w:sz w:val="20"/>
          <w:szCs w:val="20"/>
        </w:rPr>
        <w:t xml:space="preserve">egistration </w:t>
      </w:r>
      <w:r w:rsidR="00BE54BD" w:rsidRPr="00401BE7">
        <w:rPr>
          <w:rFonts w:ascii="Tahoma" w:eastAsia="Meiryo" w:hAnsi="Tahoma" w:cs="Tahoma"/>
          <w:sz w:val="20"/>
          <w:szCs w:val="20"/>
        </w:rPr>
        <w:t xml:space="preserve">for the </w:t>
      </w:r>
      <w:r w:rsidR="003A0BAE" w:rsidRPr="00401BE7">
        <w:rPr>
          <w:rFonts w:ascii="Tahoma" w:eastAsia="Meiryo" w:hAnsi="Tahoma" w:cs="Tahoma"/>
          <w:sz w:val="20"/>
          <w:szCs w:val="20"/>
        </w:rPr>
        <w:t>f</w:t>
      </w:r>
      <w:r w:rsidR="00BE54BD" w:rsidRPr="00401BE7">
        <w:rPr>
          <w:rFonts w:ascii="Tahoma" w:eastAsia="Meiryo" w:hAnsi="Tahoma" w:cs="Tahoma"/>
          <w:sz w:val="20"/>
          <w:szCs w:val="20"/>
        </w:rPr>
        <w:t xml:space="preserve">all semester and </w:t>
      </w:r>
      <w:r w:rsidR="003A0BAE" w:rsidRPr="00401BE7">
        <w:rPr>
          <w:rFonts w:ascii="Tahoma" w:eastAsia="Meiryo" w:hAnsi="Tahoma" w:cs="Tahoma"/>
          <w:sz w:val="20"/>
          <w:szCs w:val="20"/>
        </w:rPr>
        <w:t>s</w:t>
      </w:r>
      <w:r w:rsidR="00BE54BD" w:rsidRPr="00401BE7">
        <w:rPr>
          <w:rFonts w:ascii="Tahoma" w:eastAsia="Meiryo" w:hAnsi="Tahoma" w:cs="Tahoma"/>
          <w:sz w:val="20"/>
          <w:szCs w:val="20"/>
        </w:rPr>
        <w:t xml:space="preserve">ummer sessions usually takes place in March, while </w:t>
      </w:r>
      <w:r w:rsidR="00B77A3E" w:rsidRPr="00401BE7">
        <w:rPr>
          <w:rFonts w:ascii="Tahoma" w:eastAsia="Meiryo" w:hAnsi="Tahoma" w:cs="Tahoma"/>
          <w:sz w:val="20"/>
          <w:szCs w:val="20"/>
        </w:rPr>
        <w:t xml:space="preserve">registration </w:t>
      </w:r>
      <w:r w:rsidR="00BE54BD" w:rsidRPr="00401BE7">
        <w:rPr>
          <w:rFonts w:ascii="Tahoma" w:eastAsia="Meiryo" w:hAnsi="Tahoma" w:cs="Tahoma"/>
          <w:sz w:val="20"/>
          <w:szCs w:val="20"/>
        </w:rPr>
        <w:t xml:space="preserve">for the </w:t>
      </w:r>
      <w:r w:rsidR="003A0BAE" w:rsidRPr="00401BE7">
        <w:rPr>
          <w:rFonts w:ascii="Tahoma" w:eastAsia="Meiryo" w:hAnsi="Tahoma" w:cs="Tahoma"/>
          <w:sz w:val="20"/>
          <w:szCs w:val="20"/>
        </w:rPr>
        <w:t>s</w:t>
      </w:r>
      <w:r w:rsidR="00BE54BD" w:rsidRPr="00401BE7">
        <w:rPr>
          <w:rFonts w:ascii="Tahoma" w:eastAsia="Meiryo" w:hAnsi="Tahoma" w:cs="Tahoma"/>
          <w:sz w:val="20"/>
          <w:szCs w:val="20"/>
        </w:rPr>
        <w:t xml:space="preserve">pring semester usually takes place in October.  All VSB </w:t>
      </w:r>
      <w:r w:rsidR="00B77A3E" w:rsidRPr="00401BE7">
        <w:rPr>
          <w:rFonts w:ascii="Tahoma" w:eastAsia="Meiryo" w:hAnsi="Tahoma" w:cs="Tahoma"/>
          <w:sz w:val="20"/>
          <w:szCs w:val="20"/>
        </w:rPr>
        <w:t>first-year students</w:t>
      </w:r>
      <w:r w:rsidR="00BE54BD" w:rsidRPr="00401BE7">
        <w:rPr>
          <w:rFonts w:ascii="Tahoma" w:eastAsia="Meiryo" w:hAnsi="Tahoma" w:cs="Tahoma"/>
          <w:sz w:val="20"/>
          <w:szCs w:val="20"/>
        </w:rPr>
        <w:t xml:space="preserve"> and</w:t>
      </w:r>
      <w:r w:rsidR="005F050F">
        <w:rPr>
          <w:rFonts w:ascii="Tahoma" w:eastAsia="Meiryo" w:hAnsi="Tahoma" w:cs="Tahoma"/>
          <w:sz w:val="20"/>
          <w:szCs w:val="20"/>
        </w:rPr>
        <w:t xml:space="preserve"> </w:t>
      </w:r>
      <w:r w:rsidR="00BE54BD" w:rsidRPr="00401BE7">
        <w:rPr>
          <w:rFonts w:ascii="Tahoma" w:eastAsia="Meiryo" w:hAnsi="Tahoma" w:cs="Tahoma"/>
          <w:sz w:val="20"/>
          <w:szCs w:val="20"/>
        </w:rPr>
        <w:t xml:space="preserve">sophomores are required to meet with their Peer Advisor and/or their </w:t>
      </w:r>
      <w:r w:rsidR="00B77A3E" w:rsidRPr="00401BE7">
        <w:rPr>
          <w:rFonts w:ascii="Tahoma" w:eastAsia="Meiryo" w:hAnsi="Tahoma" w:cs="Tahoma"/>
          <w:sz w:val="20"/>
          <w:szCs w:val="20"/>
        </w:rPr>
        <w:t xml:space="preserve">Academic </w:t>
      </w:r>
      <w:r w:rsidR="00BE54BD" w:rsidRPr="00401BE7">
        <w:rPr>
          <w:rFonts w:ascii="Tahoma" w:eastAsia="Meiryo" w:hAnsi="Tahoma" w:cs="Tahoma"/>
          <w:sz w:val="20"/>
          <w:szCs w:val="20"/>
        </w:rPr>
        <w:t xml:space="preserve">Advisor to go over the curriculum requirements and to receive their </w:t>
      </w:r>
      <w:r w:rsidR="00542632" w:rsidRPr="00401BE7">
        <w:rPr>
          <w:rFonts w:ascii="Tahoma" w:eastAsia="Meiryo" w:hAnsi="Tahoma" w:cs="Tahoma"/>
          <w:sz w:val="20"/>
          <w:szCs w:val="20"/>
        </w:rPr>
        <w:t>r</w:t>
      </w:r>
      <w:r w:rsidR="00BE54BD" w:rsidRPr="00401BE7">
        <w:rPr>
          <w:rFonts w:ascii="Tahoma" w:eastAsia="Meiryo" w:hAnsi="Tahoma" w:cs="Tahoma"/>
          <w:sz w:val="20"/>
          <w:szCs w:val="20"/>
        </w:rPr>
        <w:t>egistration PIN before registering for an upcoming semester.</w:t>
      </w:r>
      <w:r w:rsidR="009F1001" w:rsidRPr="00401BE7">
        <w:rPr>
          <w:rFonts w:ascii="Tahoma" w:eastAsia="Meiryo" w:hAnsi="Tahoma" w:cs="Tahoma"/>
          <w:sz w:val="20"/>
          <w:szCs w:val="20"/>
        </w:rPr>
        <w:t xml:space="preserve"> </w:t>
      </w:r>
      <w:r w:rsidR="001503A8" w:rsidRPr="00401BE7">
        <w:rPr>
          <w:rFonts w:ascii="Tahoma" w:eastAsia="Meiryo" w:hAnsi="Tahoma" w:cs="Tahoma"/>
          <w:sz w:val="20"/>
          <w:szCs w:val="20"/>
        </w:rPr>
        <w:t xml:space="preserve"> </w:t>
      </w:r>
      <w:r w:rsidR="009F1001" w:rsidRPr="00401BE7">
        <w:rPr>
          <w:rFonts w:ascii="Tahoma" w:eastAsia="Meiryo" w:hAnsi="Tahoma" w:cs="Tahoma"/>
          <w:sz w:val="20"/>
          <w:szCs w:val="20"/>
        </w:rPr>
        <w:t xml:space="preserve">Although juniors and seniors receive a generic </w:t>
      </w:r>
      <w:r w:rsidR="00542632" w:rsidRPr="00401BE7">
        <w:rPr>
          <w:rFonts w:ascii="Tahoma" w:eastAsia="Meiryo" w:hAnsi="Tahoma" w:cs="Tahoma"/>
          <w:sz w:val="20"/>
          <w:szCs w:val="20"/>
        </w:rPr>
        <w:t>r</w:t>
      </w:r>
      <w:r w:rsidR="009F1001" w:rsidRPr="00401BE7">
        <w:rPr>
          <w:rFonts w:ascii="Tahoma" w:eastAsia="Meiryo" w:hAnsi="Tahoma" w:cs="Tahoma"/>
          <w:sz w:val="20"/>
          <w:szCs w:val="20"/>
        </w:rPr>
        <w:t>egistration PIN, they a</w:t>
      </w:r>
      <w:r w:rsidR="00BE54BD" w:rsidRPr="00401BE7">
        <w:rPr>
          <w:rFonts w:ascii="Tahoma" w:eastAsia="Meiryo" w:hAnsi="Tahoma" w:cs="Tahoma"/>
          <w:sz w:val="20"/>
          <w:szCs w:val="20"/>
        </w:rPr>
        <w:t xml:space="preserve">re encouraged to meet with </w:t>
      </w:r>
      <w:r w:rsidR="009F1001" w:rsidRPr="00401BE7">
        <w:rPr>
          <w:rFonts w:ascii="Tahoma" w:eastAsia="Meiryo" w:hAnsi="Tahoma" w:cs="Tahoma"/>
          <w:sz w:val="20"/>
          <w:szCs w:val="20"/>
        </w:rPr>
        <w:t>their</w:t>
      </w:r>
      <w:r w:rsidR="00BE54BD" w:rsidRPr="00401BE7">
        <w:rPr>
          <w:rFonts w:ascii="Tahoma" w:eastAsia="Meiryo" w:hAnsi="Tahoma" w:cs="Tahoma"/>
          <w:sz w:val="20"/>
          <w:szCs w:val="20"/>
        </w:rPr>
        <w:t xml:space="preserve"> </w:t>
      </w:r>
      <w:r w:rsidR="00B77A3E" w:rsidRPr="00401BE7">
        <w:rPr>
          <w:rFonts w:ascii="Tahoma" w:eastAsia="Meiryo" w:hAnsi="Tahoma" w:cs="Tahoma"/>
          <w:sz w:val="20"/>
          <w:szCs w:val="20"/>
        </w:rPr>
        <w:t>academic</w:t>
      </w:r>
      <w:r w:rsidR="00BE54BD" w:rsidRPr="00401BE7">
        <w:rPr>
          <w:rFonts w:ascii="Tahoma" w:eastAsia="Meiryo" w:hAnsi="Tahoma" w:cs="Tahoma"/>
          <w:sz w:val="20"/>
          <w:szCs w:val="20"/>
        </w:rPr>
        <w:t xml:space="preserve"> advisor.</w:t>
      </w:r>
    </w:p>
    <w:p w14:paraId="6AAF26AC" w14:textId="77777777" w:rsidR="00512315" w:rsidRDefault="00512315" w:rsidP="00B54C3B">
      <w:pPr>
        <w:pStyle w:val="SD-BodyText9pt"/>
        <w:widowControl/>
        <w:spacing w:after="0" w:line="240" w:lineRule="auto"/>
        <w:ind w:right="270"/>
        <w:rPr>
          <w:rFonts w:ascii="Tahoma" w:eastAsia="Meiryo" w:hAnsi="Tahoma" w:cs="Tahoma"/>
          <w:sz w:val="16"/>
          <w:szCs w:val="16"/>
        </w:rPr>
      </w:pPr>
    </w:p>
    <w:p w14:paraId="5C6B9762" w14:textId="77777777" w:rsidR="00BC7DB8" w:rsidRDefault="00BE54BD" w:rsidP="00B54C3B">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To check your registration time:</w:t>
      </w:r>
    </w:p>
    <w:p w14:paraId="269B70F5" w14:textId="286DDC3C" w:rsidR="00BE54BD" w:rsidRPr="003F0A50" w:rsidRDefault="00BE54BD" w:rsidP="009E0666">
      <w:pPr>
        <w:pStyle w:val="SD-BodyText9pt"/>
        <w:widowControl/>
        <w:numPr>
          <w:ilvl w:val="0"/>
          <w:numId w:val="19"/>
        </w:numPr>
        <w:tabs>
          <w:tab w:val="left" w:pos="360"/>
        </w:tabs>
        <w:spacing w:after="0" w:line="240" w:lineRule="auto"/>
        <w:ind w:left="360" w:right="270" w:hanging="360"/>
        <w:rPr>
          <w:rFonts w:ascii="Tahoma" w:eastAsia="Meiryo" w:hAnsi="Tahoma" w:cs="Tahoma"/>
          <w:sz w:val="20"/>
          <w:szCs w:val="20"/>
        </w:rPr>
      </w:pPr>
      <w:r w:rsidRPr="003F0A50">
        <w:rPr>
          <w:rFonts w:ascii="Tahoma" w:eastAsia="Meiryo" w:hAnsi="Tahoma" w:cs="Tahoma"/>
          <w:sz w:val="20"/>
          <w:szCs w:val="20"/>
        </w:rPr>
        <w:t xml:space="preserve">Log into </w:t>
      </w:r>
      <w:r w:rsidRPr="003F0A50">
        <w:rPr>
          <w:rStyle w:val="Bold"/>
          <w:rFonts w:ascii="Tahoma" w:eastAsia="Meiryo" w:hAnsi="Tahoma" w:cs="Tahoma"/>
          <w:sz w:val="20"/>
          <w:szCs w:val="20"/>
        </w:rPr>
        <w:t>myNOVA</w:t>
      </w:r>
      <w:r w:rsidRPr="003F0A50">
        <w:rPr>
          <w:rFonts w:ascii="Tahoma" w:eastAsia="Meiryo" w:hAnsi="Tahoma" w:cs="Tahoma"/>
          <w:sz w:val="20"/>
          <w:szCs w:val="20"/>
        </w:rPr>
        <w:t xml:space="preserve">, and then </w:t>
      </w:r>
      <w:r w:rsidR="003A52F4" w:rsidRPr="003F0A50">
        <w:rPr>
          <w:rFonts w:ascii="Tahoma" w:eastAsia="Meiryo" w:hAnsi="Tahoma" w:cs="Tahoma"/>
          <w:sz w:val="20"/>
          <w:szCs w:val="20"/>
        </w:rPr>
        <w:t>search for the</w:t>
      </w:r>
      <w:r w:rsidRPr="003F0A50">
        <w:rPr>
          <w:rFonts w:ascii="Tahoma" w:eastAsia="Meiryo" w:hAnsi="Tahoma" w:cs="Tahoma"/>
          <w:sz w:val="20"/>
          <w:szCs w:val="20"/>
        </w:rPr>
        <w:t xml:space="preserve"> </w:t>
      </w:r>
      <w:r w:rsidRPr="003F0A50">
        <w:rPr>
          <w:rStyle w:val="Bold"/>
          <w:rFonts w:ascii="Tahoma" w:eastAsia="Meiryo" w:hAnsi="Tahoma" w:cs="Tahoma"/>
          <w:sz w:val="20"/>
          <w:szCs w:val="20"/>
        </w:rPr>
        <w:t>Check Your Registration Status</w:t>
      </w:r>
      <w:r w:rsidR="003A52F4" w:rsidRPr="003F0A50">
        <w:rPr>
          <w:rStyle w:val="Bold"/>
          <w:rFonts w:ascii="Tahoma" w:eastAsia="Meiryo" w:hAnsi="Tahoma" w:cs="Tahoma"/>
          <w:sz w:val="20"/>
          <w:szCs w:val="20"/>
        </w:rPr>
        <w:t xml:space="preserve"> </w:t>
      </w:r>
      <w:r w:rsidR="003A52F4" w:rsidRPr="003F0A50">
        <w:rPr>
          <w:rStyle w:val="Bold"/>
          <w:rFonts w:ascii="Tahoma" w:eastAsia="Meiryo" w:hAnsi="Tahoma" w:cs="Tahoma"/>
          <w:b w:val="0"/>
          <w:sz w:val="20"/>
          <w:szCs w:val="20"/>
        </w:rPr>
        <w:t>block</w:t>
      </w:r>
    </w:p>
    <w:p w14:paraId="34491F20" w14:textId="77777777" w:rsidR="00BE54BD" w:rsidRPr="00BC7DB8" w:rsidRDefault="00BE54BD" w:rsidP="009E0666">
      <w:pPr>
        <w:pStyle w:val="SD-BodyText9pt"/>
        <w:widowControl/>
        <w:numPr>
          <w:ilvl w:val="0"/>
          <w:numId w:val="19"/>
        </w:numPr>
        <w:spacing w:after="0" w:line="240" w:lineRule="auto"/>
        <w:ind w:left="360" w:right="270" w:hanging="360"/>
        <w:rPr>
          <w:rFonts w:ascii="Tahoma" w:eastAsia="Meiryo" w:hAnsi="Tahoma" w:cs="Tahoma"/>
          <w:sz w:val="20"/>
          <w:szCs w:val="20"/>
        </w:rPr>
      </w:pPr>
      <w:r w:rsidRPr="003F0A50">
        <w:rPr>
          <w:rFonts w:ascii="Tahoma" w:eastAsia="Meiryo" w:hAnsi="Tahoma" w:cs="Tahoma"/>
          <w:sz w:val="20"/>
          <w:szCs w:val="20"/>
        </w:rPr>
        <w:t>Choose an appropriate term, and</w:t>
      </w:r>
      <w:r w:rsidRPr="00BC7DB8">
        <w:rPr>
          <w:rFonts w:ascii="Tahoma" w:eastAsia="Meiryo" w:hAnsi="Tahoma" w:cs="Tahoma"/>
          <w:sz w:val="20"/>
          <w:szCs w:val="20"/>
        </w:rPr>
        <w:t xml:space="preserve"> then click the </w:t>
      </w:r>
      <w:r w:rsidRPr="00BC7DB8">
        <w:rPr>
          <w:rStyle w:val="Bold"/>
          <w:rFonts w:ascii="Tahoma" w:eastAsia="Meiryo" w:hAnsi="Tahoma" w:cs="Tahoma"/>
          <w:sz w:val="20"/>
          <w:szCs w:val="20"/>
        </w:rPr>
        <w:t xml:space="preserve">Submit </w:t>
      </w:r>
      <w:r w:rsidRPr="00BC7DB8">
        <w:rPr>
          <w:rFonts w:ascii="Tahoma" w:eastAsia="Meiryo" w:hAnsi="Tahoma" w:cs="Tahoma"/>
          <w:sz w:val="20"/>
          <w:szCs w:val="20"/>
        </w:rPr>
        <w:t>button</w:t>
      </w:r>
    </w:p>
    <w:p w14:paraId="743BEA56" w14:textId="77777777" w:rsidR="00512C79" w:rsidRDefault="00512C79" w:rsidP="00B54C3B">
      <w:pPr>
        <w:pStyle w:val="SD-BodyText9pt"/>
        <w:widowControl/>
        <w:spacing w:after="0" w:line="240" w:lineRule="auto"/>
        <w:ind w:right="270"/>
        <w:rPr>
          <w:rFonts w:ascii="Tahoma" w:eastAsia="Meiryo" w:hAnsi="Tahoma" w:cs="Tahoma"/>
          <w:sz w:val="20"/>
          <w:szCs w:val="20"/>
        </w:rPr>
      </w:pPr>
    </w:p>
    <w:p w14:paraId="3999CBAB" w14:textId="77777777" w:rsidR="00BE54BD" w:rsidRPr="007D0431" w:rsidRDefault="00BE54BD" w:rsidP="00B54C3B">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To register for courses online:</w:t>
      </w:r>
    </w:p>
    <w:p w14:paraId="5C2744A6" w14:textId="77777777" w:rsidR="00BC7DB8" w:rsidRPr="003F0A50" w:rsidRDefault="00BE54BD" w:rsidP="001F14A9">
      <w:pPr>
        <w:pStyle w:val="SD-HangingIndent1"/>
        <w:widowControl/>
        <w:numPr>
          <w:ilvl w:val="0"/>
          <w:numId w:val="20"/>
        </w:numPr>
        <w:spacing w:after="0" w:line="240" w:lineRule="auto"/>
        <w:ind w:right="270"/>
        <w:rPr>
          <w:rFonts w:ascii="Tahoma" w:eastAsia="Meiryo" w:hAnsi="Tahoma" w:cs="Tahoma"/>
          <w:sz w:val="20"/>
          <w:szCs w:val="20"/>
        </w:rPr>
      </w:pPr>
      <w:r w:rsidRPr="007D0431">
        <w:rPr>
          <w:rFonts w:ascii="Tahoma" w:eastAsia="Meiryo" w:hAnsi="Tahoma" w:cs="Tahoma"/>
          <w:sz w:val="20"/>
          <w:szCs w:val="20"/>
        </w:rPr>
        <w:t xml:space="preserve">Log into </w:t>
      </w:r>
      <w:r w:rsidRPr="003F0A50">
        <w:rPr>
          <w:rStyle w:val="Bold"/>
          <w:rFonts w:ascii="Tahoma" w:eastAsia="Meiryo" w:hAnsi="Tahoma" w:cs="Tahoma"/>
          <w:sz w:val="20"/>
          <w:szCs w:val="20"/>
        </w:rPr>
        <w:t>myNOVA</w:t>
      </w:r>
      <w:r w:rsidRPr="003F0A50">
        <w:rPr>
          <w:rFonts w:ascii="Tahoma" w:eastAsia="Meiryo" w:hAnsi="Tahoma" w:cs="Tahoma"/>
          <w:sz w:val="20"/>
          <w:szCs w:val="20"/>
        </w:rPr>
        <w:t xml:space="preserve">, and then </w:t>
      </w:r>
      <w:r w:rsidR="00887580" w:rsidRPr="003F0A50">
        <w:rPr>
          <w:rFonts w:ascii="Tahoma" w:eastAsia="Meiryo" w:hAnsi="Tahoma" w:cs="Tahoma"/>
          <w:sz w:val="20"/>
          <w:szCs w:val="20"/>
        </w:rPr>
        <w:t>search for the</w:t>
      </w:r>
      <w:r w:rsidRPr="003F0A50">
        <w:rPr>
          <w:rFonts w:ascii="Tahoma" w:eastAsia="Meiryo" w:hAnsi="Tahoma" w:cs="Tahoma"/>
          <w:sz w:val="20"/>
          <w:szCs w:val="20"/>
        </w:rPr>
        <w:t xml:space="preserve"> </w:t>
      </w:r>
      <w:r w:rsidRPr="003F0A50">
        <w:rPr>
          <w:rStyle w:val="Bold"/>
          <w:rFonts w:ascii="Tahoma" w:eastAsia="Meiryo" w:hAnsi="Tahoma" w:cs="Tahoma"/>
          <w:sz w:val="20"/>
          <w:szCs w:val="20"/>
        </w:rPr>
        <w:t>Login to Register</w:t>
      </w:r>
      <w:r w:rsidRPr="003F0A50">
        <w:rPr>
          <w:rFonts w:ascii="Tahoma" w:eastAsia="Meiryo" w:hAnsi="Tahoma" w:cs="Tahoma"/>
          <w:sz w:val="20"/>
          <w:szCs w:val="20"/>
        </w:rPr>
        <w:t xml:space="preserve"> </w:t>
      </w:r>
      <w:r w:rsidR="00887580" w:rsidRPr="003F0A50">
        <w:rPr>
          <w:rFonts w:ascii="Tahoma" w:eastAsia="Meiryo" w:hAnsi="Tahoma" w:cs="Tahoma"/>
          <w:sz w:val="20"/>
          <w:szCs w:val="20"/>
        </w:rPr>
        <w:t>box</w:t>
      </w:r>
    </w:p>
    <w:p w14:paraId="698172DD" w14:textId="77777777" w:rsidR="00BC7DB8" w:rsidRPr="003F0A50" w:rsidRDefault="00BE54BD" w:rsidP="001F14A9">
      <w:pPr>
        <w:pStyle w:val="SD-HangingIndent1"/>
        <w:widowControl/>
        <w:numPr>
          <w:ilvl w:val="0"/>
          <w:numId w:val="20"/>
        </w:numPr>
        <w:spacing w:after="0" w:line="240" w:lineRule="auto"/>
        <w:ind w:right="270"/>
        <w:rPr>
          <w:rFonts w:ascii="Tahoma" w:eastAsia="Meiryo" w:hAnsi="Tahoma" w:cs="Tahoma"/>
          <w:sz w:val="20"/>
          <w:szCs w:val="20"/>
        </w:rPr>
      </w:pPr>
      <w:r w:rsidRPr="003F0A50">
        <w:rPr>
          <w:rFonts w:ascii="Tahoma" w:eastAsia="Meiryo" w:hAnsi="Tahoma" w:cs="Tahoma"/>
          <w:sz w:val="20"/>
          <w:szCs w:val="20"/>
        </w:rPr>
        <w:t xml:space="preserve">Choose an appropriate term, and then click the </w:t>
      </w:r>
      <w:r w:rsidRPr="003F0A50">
        <w:rPr>
          <w:rStyle w:val="Bold"/>
          <w:rFonts w:ascii="Tahoma" w:eastAsia="Meiryo" w:hAnsi="Tahoma" w:cs="Tahoma"/>
          <w:sz w:val="20"/>
          <w:szCs w:val="20"/>
        </w:rPr>
        <w:t xml:space="preserve">Submit </w:t>
      </w:r>
      <w:r w:rsidRPr="003F0A50">
        <w:rPr>
          <w:rFonts w:ascii="Tahoma" w:eastAsia="Meiryo" w:hAnsi="Tahoma" w:cs="Tahoma"/>
          <w:sz w:val="20"/>
          <w:szCs w:val="20"/>
        </w:rPr>
        <w:t>button</w:t>
      </w:r>
    </w:p>
    <w:p w14:paraId="26206AF8" w14:textId="77777777" w:rsidR="00BC7DB8" w:rsidRDefault="00BE54BD" w:rsidP="001F14A9">
      <w:pPr>
        <w:pStyle w:val="SD-HangingIndent1"/>
        <w:widowControl/>
        <w:numPr>
          <w:ilvl w:val="0"/>
          <w:numId w:val="20"/>
        </w:numPr>
        <w:spacing w:after="0" w:line="240" w:lineRule="auto"/>
        <w:ind w:right="270"/>
        <w:rPr>
          <w:rFonts w:ascii="Tahoma" w:eastAsia="Meiryo" w:hAnsi="Tahoma" w:cs="Tahoma"/>
          <w:sz w:val="20"/>
          <w:szCs w:val="20"/>
        </w:rPr>
      </w:pPr>
      <w:r w:rsidRPr="003F0A50">
        <w:rPr>
          <w:rFonts w:ascii="Tahoma" w:eastAsia="Meiryo" w:hAnsi="Tahoma" w:cs="Tahoma"/>
          <w:sz w:val="20"/>
          <w:szCs w:val="20"/>
        </w:rPr>
        <w:t xml:space="preserve">Enter your </w:t>
      </w:r>
      <w:r w:rsidR="009F1001" w:rsidRPr="003F0A50">
        <w:rPr>
          <w:rFonts w:ascii="Tahoma" w:eastAsia="Meiryo" w:hAnsi="Tahoma" w:cs="Tahoma"/>
          <w:i/>
          <w:sz w:val="20"/>
          <w:szCs w:val="20"/>
        </w:rPr>
        <w:t>R</w:t>
      </w:r>
      <w:r w:rsidRPr="003F0A50">
        <w:rPr>
          <w:rStyle w:val="Italic"/>
          <w:rFonts w:ascii="Tahoma" w:eastAsia="Meiryo" w:hAnsi="Tahoma" w:cs="Tahoma"/>
          <w:sz w:val="20"/>
          <w:szCs w:val="20"/>
        </w:rPr>
        <w:t>egistration</w:t>
      </w:r>
      <w:r w:rsidRPr="00BC7DB8">
        <w:rPr>
          <w:rStyle w:val="Italic"/>
          <w:rFonts w:ascii="Tahoma" w:eastAsia="Meiryo" w:hAnsi="Tahoma" w:cs="Tahoma"/>
          <w:sz w:val="20"/>
          <w:szCs w:val="20"/>
        </w:rPr>
        <w:t xml:space="preserve"> </w:t>
      </w:r>
      <w:r w:rsidR="009F1001" w:rsidRPr="00BC7DB8">
        <w:rPr>
          <w:rStyle w:val="Italic"/>
          <w:rFonts w:ascii="Tahoma" w:eastAsia="Meiryo" w:hAnsi="Tahoma" w:cs="Tahoma"/>
          <w:sz w:val="20"/>
          <w:szCs w:val="20"/>
        </w:rPr>
        <w:t>PIN</w:t>
      </w:r>
      <w:r w:rsidRPr="00BC7DB8">
        <w:rPr>
          <w:rFonts w:ascii="Tahoma" w:eastAsia="Meiryo" w:hAnsi="Tahoma" w:cs="Tahoma"/>
          <w:sz w:val="20"/>
          <w:szCs w:val="20"/>
        </w:rPr>
        <w:t xml:space="preserve"> </w:t>
      </w:r>
    </w:p>
    <w:p w14:paraId="44B46809" w14:textId="77777777" w:rsidR="00BC7DB8" w:rsidRDefault="00BE54BD" w:rsidP="001F14A9">
      <w:pPr>
        <w:pStyle w:val="SD-HangingIndent1"/>
        <w:widowControl/>
        <w:numPr>
          <w:ilvl w:val="0"/>
          <w:numId w:val="20"/>
        </w:numPr>
        <w:spacing w:after="0" w:line="240" w:lineRule="auto"/>
        <w:ind w:right="270"/>
        <w:rPr>
          <w:rFonts w:ascii="Tahoma" w:eastAsia="Meiryo" w:hAnsi="Tahoma" w:cs="Tahoma"/>
          <w:sz w:val="20"/>
          <w:szCs w:val="20"/>
        </w:rPr>
      </w:pPr>
      <w:r w:rsidRPr="00BC7DB8">
        <w:rPr>
          <w:rFonts w:ascii="Tahoma" w:eastAsia="Meiryo" w:hAnsi="Tahoma" w:cs="Tahoma"/>
          <w:sz w:val="20"/>
          <w:szCs w:val="20"/>
        </w:rPr>
        <w:t>Follow the instructions to register</w:t>
      </w:r>
    </w:p>
    <w:p w14:paraId="58080719" w14:textId="77777777" w:rsidR="008F4827" w:rsidRDefault="00BE54BD" w:rsidP="001F14A9">
      <w:pPr>
        <w:pStyle w:val="SD-HangingIndent1"/>
        <w:widowControl/>
        <w:numPr>
          <w:ilvl w:val="0"/>
          <w:numId w:val="20"/>
        </w:numPr>
        <w:spacing w:after="0" w:line="240" w:lineRule="auto"/>
        <w:ind w:right="270"/>
        <w:rPr>
          <w:rFonts w:ascii="Tahoma" w:eastAsia="Meiryo" w:hAnsi="Tahoma" w:cs="Tahoma"/>
          <w:sz w:val="20"/>
          <w:szCs w:val="20"/>
        </w:rPr>
      </w:pPr>
      <w:r w:rsidRPr="00BC7DB8">
        <w:rPr>
          <w:rFonts w:ascii="Tahoma" w:eastAsia="Meiryo" w:hAnsi="Tahoma" w:cs="Tahoma"/>
          <w:sz w:val="20"/>
          <w:szCs w:val="20"/>
        </w:rPr>
        <w:t>Remember to check your schedule carefully</w:t>
      </w:r>
    </w:p>
    <w:p w14:paraId="47051E27" w14:textId="77777777" w:rsidR="00BE54BD" w:rsidRPr="008F4827" w:rsidRDefault="009549A8" w:rsidP="008F4827">
      <w:pPr>
        <w:pStyle w:val="SD-HangingIndent1"/>
        <w:widowControl/>
        <w:spacing w:after="0" w:line="240" w:lineRule="auto"/>
        <w:ind w:left="0" w:right="270" w:firstLine="0"/>
        <w:rPr>
          <w:rFonts w:ascii="Tahoma" w:eastAsia="Meiryo" w:hAnsi="Tahoma" w:cs="Tahoma"/>
          <w:sz w:val="20"/>
          <w:szCs w:val="20"/>
        </w:rPr>
      </w:pPr>
      <w:r w:rsidRPr="009549A8">
        <w:rPr>
          <w:rFonts w:ascii="Tahoma" w:eastAsia="Meiryo" w:hAnsi="Tahoma" w:cs="Tahoma"/>
          <w:b/>
          <w:sz w:val="10"/>
          <w:szCs w:val="10"/>
        </w:rPr>
        <w:br/>
      </w:r>
      <w:r w:rsidR="009372C1" w:rsidRPr="008F4827">
        <w:rPr>
          <w:rFonts w:ascii="Tahoma" w:eastAsia="Meiryo" w:hAnsi="Tahoma" w:cs="Tahoma"/>
          <w:b/>
          <w:sz w:val="20"/>
          <w:szCs w:val="20"/>
        </w:rPr>
        <w:t>Please Note</w:t>
      </w:r>
      <w:r w:rsidR="00BE54BD" w:rsidRPr="008F4827">
        <w:rPr>
          <w:rFonts w:ascii="Tahoma" w:eastAsia="Meiryo" w:hAnsi="Tahoma" w:cs="Tahoma"/>
          <w:sz w:val="20"/>
          <w:szCs w:val="20"/>
        </w:rPr>
        <w:t>: A student may not sit in a closed section of a course with the intention of being added to the class at a later date.  A student cannot be signed into a closed section by the faculty member.</w:t>
      </w:r>
    </w:p>
    <w:p w14:paraId="2A62905E" w14:textId="77777777" w:rsidR="00D31CE2" w:rsidRPr="007D0431" w:rsidRDefault="00D31CE2" w:rsidP="00B54C3B">
      <w:pPr>
        <w:pStyle w:val="SD-Heading12C"/>
        <w:widowControl/>
        <w:spacing w:before="0" w:after="0" w:line="240" w:lineRule="auto"/>
        <w:ind w:right="270"/>
        <w:outlineLvl w:val="0"/>
        <w:rPr>
          <w:rFonts w:ascii="Tahoma" w:eastAsia="Meiryo" w:hAnsi="Tahoma" w:cs="Tahoma"/>
          <w:caps w:val="0"/>
          <w:sz w:val="20"/>
          <w:szCs w:val="20"/>
        </w:rPr>
      </w:pPr>
    </w:p>
    <w:p w14:paraId="22492397" w14:textId="77777777" w:rsidR="001D4677" w:rsidRPr="007D0431" w:rsidRDefault="001D4677" w:rsidP="00B54C3B">
      <w:pPr>
        <w:pStyle w:val="SD-Heading12C"/>
        <w:widowControl/>
        <w:tabs>
          <w:tab w:val="left" w:pos="540"/>
        </w:tabs>
        <w:spacing w:before="0" w:after="0" w:line="240" w:lineRule="auto"/>
        <w:ind w:right="270"/>
        <w:outlineLvl w:val="0"/>
        <w:rPr>
          <w:rStyle w:val="Bold"/>
          <w:rFonts w:ascii="Tahoma" w:eastAsia="Meiryo" w:hAnsi="Tahoma" w:cs="Tahoma"/>
          <w:b w:val="0"/>
          <w:bCs w:val="0"/>
          <w:caps w:val="0"/>
          <w:sz w:val="20"/>
          <w:szCs w:val="20"/>
        </w:rPr>
      </w:pPr>
      <w:r w:rsidRPr="007D0431">
        <w:rPr>
          <w:rFonts w:ascii="Tahoma" w:eastAsia="Meiryo" w:hAnsi="Tahoma" w:cs="Tahoma"/>
          <w:b/>
          <w:caps w:val="0"/>
          <w:sz w:val="20"/>
          <w:szCs w:val="20"/>
        </w:rPr>
        <w:t>Room Reservations</w:t>
      </w:r>
    </w:p>
    <w:p w14:paraId="6AE72F98" w14:textId="77777777" w:rsidR="00BE54BD" w:rsidRDefault="00BE54BD" w:rsidP="00B54C3B">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A student who wishes to reserve a classroom for a group or organization can visit the foll</w:t>
      </w:r>
      <w:r w:rsidR="003A0BAE" w:rsidRPr="007D0431">
        <w:rPr>
          <w:rFonts w:ascii="Tahoma" w:eastAsia="Meiryo" w:hAnsi="Tahoma" w:cs="Tahoma"/>
          <w:sz w:val="20"/>
          <w:szCs w:val="20"/>
        </w:rPr>
        <w:t>owing website for instructions:</w:t>
      </w:r>
    </w:p>
    <w:p w14:paraId="4219CEF5" w14:textId="77777777" w:rsidR="00BC7DB8" w:rsidRPr="00BC7DB8" w:rsidRDefault="00BC7DB8" w:rsidP="00B54C3B">
      <w:pPr>
        <w:pStyle w:val="SD-BodyText9pt"/>
        <w:widowControl/>
        <w:spacing w:after="0" w:line="240" w:lineRule="auto"/>
        <w:ind w:right="270"/>
        <w:rPr>
          <w:rFonts w:ascii="Tahoma" w:eastAsia="Meiryo" w:hAnsi="Tahoma" w:cs="Tahoma"/>
          <w:sz w:val="10"/>
          <w:szCs w:val="10"/>
        </w:rPr>
      </w:pPr>
    </w:p>
    <w:p w14:paraId="732566D7" w14:textId="77777777" w:rsidR="0084652F" w:rsidRPr="007D0431" w:rsidRDefault="00A54040" w:rsidP="00B54C3B">
      <w:pPr>
        <w:pStyle w:val="SD-HangingIndent2"/>
        <w:widowControl/>
        <w:spacing w:after="0" w:line="240" w:lineRule="auto"/>
        <w:ind w:left="0" w:right="270" w:firstLine="0"/>
        <w:jc w:val="center"/>
        <w:rPr>
          <w:rFonts w:ascii="Tahoma" w:eastAsia="Meiryo" w:hAnsi="Tahoma" w:cs="Tahoma"/>
          <w:sz w:val="20"/>
          <w:szCs w:val="20"/>
        </w:rPr>
      </w:pPr>
      <w:r w:rsidRPr="00820AF0">
        <w:rPr>
          <w:rFonts w:ascii="Tahoma" w:eastAsia="Meiryo" w:hAnsi="Tahoma" w:cs="Tahoma"/>
          <w:sz w:val="20"/>
          <w:szCs w:val="20"/>
        </w:rPr>
        <w:t>www1.villanova.edu/villanova/enroll/registrar/reservation.html</w:t>
      </w:r>
    </w:p>
    <w:p w14:paraId="7CE73E23" w14:textId="77777777" w:rsidR="00AE5DB9" w:rsidRPr="00E33F19" w:rsidRDefault="00AE5DB9">
      <w:pPr>
        <w:rPr>
          <w:rFonts w:ascii="Tahoma" w:eastAsia="Meiryo" w:hAnsi="Tahoma" w:cs="Tahoma"/>
          <w:b/>
          <w:color w:val="000000"/>
          <w:sz w:val="20"/>
          <w:szCs w:val="20"/>
        </w:rPr>
      </w:pPr>
    </w:p>
    <w:p w14:paraId="4E47C49E" w14:textId="77777777" w:rsidR="00BE54BD" w:rsidRPr="007D0431" w:rsidRDefault="001A6E83" w:rsidP="008422A4">
      <w:pPr>
        <w:pStyle w:val="SD-Heading12C"/>
        <w:widowControl/>
        <w:tabs>
          <w:tab w:val="left" w:pos="540"/>
        </w:tabs>
        <w:spacing w:before="0" w:after="0" w:line="240" w:lineRule="auto"/>
        <w:ind w:right="270"/>
        <w:rPr>
          <w:rStyle w:val="Bold"/>
          <w:rFonts w:ascii="Tahoma" w:eastAsia="Meiryo" w:hAnsi="Tahoma" w:cs="Tahoma"/>
          <w:b w:val="0"/>
          <w:bCs w:val="0"/>
          <w:caps w:val="0"/>
          <w:sz w:val="20"/>
          <w:szCs w:val="20"/>
        </w:rPr>
      </w:pPr>
      <w:r w:rsidRPr="007D0431">
        <w:rPr>
          <w:rFonts w:ascii="Tahoma" w:eastAsia="Meiryo" w:hAnsi="Tahoma" w:cs="Tahoma"/>
          <w:b/>
          <w:caps w:val="0"/>
          <w:sz w:val="20"/>
          <w:szCs w:val="20"/>
        </w:rPr>
        <w:t>Satisfactory/Unsatisfactory Options</w:t>
      </w:r>
    </w:p>
    <w:p w14:paraId="324EBDA3" w14:textId="77777777" w:rsidR="00BE54BD" w:rsidRPr="00A25CA5" w:rsidRDefault="00BE54BD" w:rsidP="00A25CA5">
      <w:pPr>
        <w:pStyle w:val="SD-BodyText9pt"/>
        <w:widowControl/>
        <w:spacing w:after="0" w:line="240" w:lineRule="auto"/>
        <w:ind w:right="270"/>
        <w:jc w:val="left"/>
        <w:rPr>
          <w:rFonts w:ascii="Tahoma" w:eastAsia="Meiryo" w:hAnsi="Tahoma" w:cs="Tahoma"/>
          <w:sz w:val="6"/>
          <w:szCs w:val="6"/>
        </w:rPr>
      </w:pPr>
      <w:r w:rsidRPr="007D0431">
        <w:rPr>
          <w:rFonts w:ascii="Tahoma" w:eastAsia="Meiryo" w:hAnsi="Tahoma" w:cs="Tahoma"/>
          <w:sz w:val="20"/>
          <w:szCs w:val="20"/>
        </w:rPr>
        <w:t>Policies regarding the satisfactory/unsatisfactory grading option are listed below:</w:t>
      </w:r>
      <w:r w:rsidR="00A25CA5">
        <w:rPr>
          <w:rFonts w:ascii="Tahoma" w:eastAsia="Meiryo" w:hAnsi="Tahoma" w:cs="Tahoma"/>
          <w:sz w:val="20"/>
          <w:szCs w:val="20"/>
        </w:rPr>
        <w:br/>
      </w:r>
    </w:p>
    <w:p w14:paraId="11CDE0B2" w14:textId="77777777" w:rsidR="00BE54BD" w:rsidRPr="007E1151" w:rsidRDefault="00BE54BD" w:rsidP="00FA2DEE">
      <w:pPr>
        <w:pStyle w:val="SD-BodyText9pt"/>
        <w:widowControl/>
        <w:numPr>
          <w:ilvl w:val="0"/>
          <w:numId w:val="2"/>
        </w:numPr>
        <w:spacing w:after="0" w:line="240" w:lineRule="auto"/>
        <w:ind w:right="270"/>
        <w:rPr>
          <w:rFonts w:ascii="Tahoma" w:eastAsia="Meiryo" w:hAnsi="Tahoma" w:cs="Tahoma"/>
          <w:sz w:val="20"/>
          <w:szCs w:val="20"/>
        </w:rPr>
      </w:pPr>
      <w:r w:rsidRPr="00BC7DB8">
        <w:rPr>
          <w:rStyle w:val="Bold"/>
          <w:rFonts w:ascii="Tahoma" w:eastAsia="Meiryo" w:hAnsi="Tahoma" w:cs="Tahoma"/>
          <w:b w:val="0"/>
          <w:sz w:val="20"/>
          <w:szCs w:val="20"/>
        </w:rPr>
        <w:t>The satisfactory/unsatisfactory option (S/U) may</w:t>
      </w:r>
      <w:r w:rsidRPr="00BC7DB8">
        <w:rPr>
          <w:rFonts w:ascii="Tahoma" w:eastAsia="Meiryo" w:hAnsi="Tahoma" w:cs="Tahoma"/>
          <w:b/>
          <w:sz w:val="20"/>
          <w:szCs w:val="20"/>
        </w:rPr>
        <w:t xml:space="preserve"> </w:t>
      </w:r>
      <w:r w:rsidRPr="00BC7DB8">
        <w:rPr>
          <w:rStyle w:val="Bold"/>
          <w:rFonts w:ascii="Tahoma" w:eastAsia="Meiryo" w:hAnsi="Tahoma" w:cs="Tahoma"/>
          <w:b w:val="0"/>
          <w:sz w:val="20"/>
          <w:szCs w:val="20"/>
        </w:rPr>
        <w:t xml:space="preserve">be selected </w:t>
      </w:r>
      <w:r w:rsidRPr="007E1151">
        <w:rPr>
          <w:rStyle w:val="Bold"/>
          <w:rFonts w:ascii="Tahoma" w:eastAsia="Meiryo" w:hAnsi="Tahoma" w:cs="Tahoma"/>
          <w:b w:val="0"/>
          <w:sz w:val="20"/>
          <w:szCs w:val="20"/>
        </w:rPr>
        <w:t>for</w:t>
      </w:r>
      <w:r w:rsidR="006F48AD" w:rsidRPr="007E1151">
        <w:rPr>
          <w:rStyle w:val="Bold"/>
          <w:rFonts w:ascii="Tahoma" w:eastAsia="Meiryo" w:hAnsi="Tahoma" w:cs="Tahoma"/>
          <w:b w:val="0"/>
          <w:sz w:val="20"/>
          <w:szCs w:val="20"/>
        </w:rPr>
        <w:t xml:space="preserve"> </w:t>
      </w:r>
      <w:r w:rsidR="001C729E" w:rsidRPr="007E1151">
        <w:rPr>
          <w:rStyle w:val="Bold"/>
          <w:rFonts w:ascii="Tahoma" w:eastAsia="Meiryo" w:hAnsi="Tahoma" w:cs="Tahoma"/>
          <w:b w:val="0"/>
          <w:sz w:val="20"/>
          <w:szCs w:val="20"/>
        </w:rPr>
        <w:t xml:space="preserve">the </w:t>
      </w:r>
      <w:r w:rsidR="006F48AD" w:rsidRPr="007E1151">
        <w:rPr>
          <w:rFonts w:ascii="Tahoma" w:eastAsia="Meiryo" w:hAnsi="Tahoma" w:cs="Tahoma"/>
          <w:sz w:val="20"/>
          <w:szCs w:val="20"/>
          <w:u w:val="single"/>
        </w:rPr>
        <w:t>non-business elective and</w:t>
      </w:r>
      <w:r w:rsidR="003A0BAE" w:rsidRPr="007E1151">
        <w:rPr>
          <w:rStyle w:val="Bold"/>
          <w:rFonts w:ascii="Tahoma" w:eastAsia="Meiryo" w:hAnsi="Tahoma" w:cs="Tahoma"/>
          <w:b w:val="0"/>
          <w:sz w:val="20"/>
          <w:szCs w:val="20"/>
          <w:u w:val="single"/>
        </w:rPr>
        <w:t xml:space="preserve"> free electives only</w:t>
      </w:r>
      <w:r w:rsidR="003A0BAE" w:rsidRPr="007E1151">
        <w:rPr>
          <w:rStyle w:val="Bold"/>
          <w:rFonts w:ascii="Tahoma" w:eastAsia="Meiryo" w:hAnsi="Tahoma" w:cs="Tahoma"/>
          <w:b w:val="0"/>
          <w:sz w:val="20"/>
          <w:szCs w:val="20"/>
        </w:rPr>
        <w:t>.</w:t>
      </w:r>
      <w:r w:rsidR="009549A8">
        <w:rPr>
          <w:rStyle w:val="Bold"/>
          <w:rFonts w:ascii="Tahoma" w:eastAsia="Meiryo" w:hAnsi="Tahoma" w:cs="Tahoma"/>
          <w:b w:val="0"/>
          <w:sz w:val="20"/>
          <w:szCs w:val="20"/>
        </w:rPr>
        <w:t xml:space="preserve"> </w:t>
      </w:r>
      <w:r w:rsidRPr="007E1151">
        <w:rPr>
          <w:rFonts w:ascii="Tahoma" w:eastAsia="Meiryo" w:hAnsi="Tahoma" w:cs="Tahoma"/>
          <w:sz w:val="20"/>
          <w:szCs w:val="20"/>
        </w:rPr>
        <w:t xml:space="preserve"> </w:t>
      </w:r>
      <w:r w:rsidR="009612AD">
        <w:rPr>
          <w:rFonts w:ascii="Tahoma" w:eastAsia="Meiryo" w:hAnsi="Tahoma" w:cs="Tahoma"/>
          <w:sz w:val="20"/>
          <w:szCs w:val="20"/>
        </w:rPr>
        <w:t xml:space="preserve">Major or minor courses </w:t>
      </w:r>
      <w:r w:rsidRPr="007E1151">
        <w:rPr>
          <w:rFonts w:ascii="Tahoma" w:eastAsia="Meiryo" w:hAnsi="Tahoma" w:cs="Tahoma"/>
          <w:sz w:val="20"/>
          <w:szCs w:val="20"/>
        </w:rPr>
        <w:t>cannot be taken on a S/U basis.</w:t>
      </w:r>
    </w:p>
    <w:p w14:paraId="2231D546" w14:textId="77777777" w:rsidR="00BC7DB8" w:rsidRPr="007E1151" w:rsidRDefault="00BC7DB8" w:rsidP="00B54C3B">
      <w:pPr>
        <w:pStyle w:val="SD-BodyText9pt"/>
        <w:widowControl/>
        <w:spacing w:after="0" w:line="240" w:lineRule="auto"/>
        <w:ind w:left="288" w:right="270"/>
        <w:rPr>
          <w:rFonts w:ascii="Tahoma" w:eastAsia="Meiryo" w:hAnsi="Tahoma" w:cs="Tahoma"/>
          <w:sz w:val="10"/>
          <w:szCs w:val="10"/>
        </w:rPr>
      </w:pPr>
    </w:p>
    <w:p w14:paraId="6CCF9247" w14:textId="77777777" w:rsidR="00BC7DB8" w:rsidRDefault="00BE54BD" w:rsidP="00FA2DEE">
      <w:pPr>
        <w:pStyle w:val="SD-BodyText9pt"/>
        <w:widowControl/>
        <w:numPr>
          <w:ilvl w:val="0"/>
          <w:numId w:val="2"/>
        </w:numPr>
        <w:spacing w:after="0" w:line="240" w:lineRule="auto"/>
        <w:ind w:right="270"/>
        <w:rPr>
          <w:rFonts w:ascii="Tahoma" w:eastAsia="Meiryo" w:hAnsi="Tahoma" w:cs="Tahoma"/>
          <w:sz w:val="20"/>
          <w:szCs w:val="20"/>
        </w:rPr>
      </w:pPr>
      <w:r w:rsidRPr="007E1151">
        <w:rPr>
          <w:rFonts w:ascii="Tahoma" w:eastAsia="Meiryo" w:hAnsi="Tahoma" w:cs="Tahoma"/>
          <w:sz w:val="20"/>
          <w:szCs w:val="20"/>
        </w:rPr>
        <w:t xml:space="preserve">Only one </w:t>
      </w:r>
      <w:r w:rsidR="006F48AD" w:rsidRPr="007E1151">
        <w:rPr>
          <w:rFonts w:ascii="Tahoma" w:eastAsia="Meiryo" w:hAnsi="Tahoma" w:cs="Tahoma"/>
          <w:sz w:val="20"/>
          <w:szCs w:val="20"/>
        </w:rPr>
        <w:t xml:space="preserve">non-business elective or </w:t>
      </w:r>
      <w:r w:rsidRPr="007E1151">
        <w:rPr>
          <w:rFonts w:ascii="Tahoma" w:eastAsia="Meiryo" w:hAnsi="Tahoma" w:cs="Tahoma"/>
          <w:sz w:val="20"/>
          <w:szCs w:val="20"/>
        </w:rPr>
        <w:t>free elective course per semester</w:t>
      </w:r>
      <w:r w:rsidRPr="00BC7DB8">
        <w:rPr>
          <w:rFonts w:ascii="Tahoma" w:eastAsia="Meiryo" w:hAnsi="Tahoma" w:cs="Tahoma"/>
          <w:sz w:val="20"/>
          <w:szCs w:val="20"/>
        </w:rPr>
        <w:t xml:space="preserve"> may be taken on a S/U basis.</w:t>
      </w:r>
    </w:p>
    <w:p w14:paraId="722BA24E" w14:textId="77777777" w:rsidR="00BC7DB8" w:rsidRPr="00BC7DB8" w:rsidRDefault="00BC7DB8" w:rsidP="00B54C3B">
      <w:pPr>
        <w:pStyle w:val="SD-BodyText9pt"/>
        <w:widowControl/>
        <w:spacing w:after="0" w:line="240" w:lineRule="auto"/>
        <w:ind w:right="270"/>
        <w:rPr>
          <w:rFonts w:ascii="Tahoma" w:eastAsia="Meiryo" w:hAnsi="Tahoma" w:cs="Tahoma"/>
          <w:sz w:val="10"/>
          <w:szCs w:val="10"/>
        </w:rPr>
      </w:pPr>
    </w:p>
    <w:p w14:paraId="0EFE7590" w14:textId="77777777" w:rsidR="00BC7DB8" w:rsidRDefault="00BE54BD" w:rsidP="00FA2DEE">
      <w:pPr>
        <w:pStyle w:val="SD-BodyText9pt"/>
        <w:widowControl/>
        <w:numPr>
          <w:ilvl w:val="0"/>
          <w:numId w:val="2"/>
        </w:numPr>
        <w:spacing w:after="0" w:line="240" w:lineRule="auto"/>
        <w:ind w:right="270"/>
        <w:rPr>
          <w:rFonts w:ascii="Tahoma" w:eastAsia="Meiryo" w:hAnsi="Tahoma" w:cs="Tahoma"/>
          <w:sz w:val="20"/>
          <w:szCs w:val="20"/>
        </w:rPr>
      </w:pPr>
      <w:r w:rsidRPr="00BC7DB8">
        <w:rPr>
          <w:rFonts w:ascii="Tahoma" w:eastAsia="Meiryo" w:hAnsi="Tahoma" w:cs="Tahoma"/>
          <w:sz w:val="20"/>
          <w:szCs w:val="20"/>
        </w:rPr>
        <w:t>A student must have junior or senior standing with a minimum grade point average (GPA) of 2.5.</w:t>
      </w:r>
    </w:p>
    <w:p w14:paraId="52F0C617" w14:textId="77777777" w:rsidR="00BC7DB8" w:rsidRPr="00BC7DB8" w:rsidRDefault="00BC7DB8" w:rsidP="00B54C3B">
      <w:pPr>
        <w:pStyle w:val="SD-BodyText9pt"/>
        <w:widowControl/>
        <w:spacing w:after="0" w:line="240" w:lineRule="auto"/>
        <w:ind w:right="270"/>
        <w:rPr>
          <w:rFonts w:ascii="Tahoma" w:eastAsia="Meiryo" w:hAnsi="Tahoma" w:cs="Tahoma"/>
          <w:sz w:val="10"/>
          <w:szCs w:val="10"/>
        </w:rPr>
      </w:pPr>
    </w:p>
    <w:p w14:paraId="79EC43B5" w14:textId="77777777" w:rsidR="00BC7DB8" w:rsidRDefault="00BE54BD" w:rsidP="00FA2DEE">
      <w:pPr>
        <w:pStyle w:val="SD-BodyText9pt"/>
        <w:widowControl/>
        <w:numPr>
          <w:ilvl w:val="0"/>
          <w:numId w:val="2"/>
        </w:numPr>
        <w:spacing w:after="0" w:line="240" w:lineRule="auto"/>
        <w:ind w:right="270"/>
        <w:rPr>
          <w:rFonts w:ascii="Tahoma" w:eastAsia="Meiryo" w:hAnsi="Tahoma" w:cs="Tahoma"/>
          <w:sz w:val="20"/>
          <w:szCs w:val="20"/>
        </w:rPr>
      </w:pPr>
      <w:r w:rsidRPr="00BC7DB8">
        <w:rPr>
          <w:rFonts w:ascii="Tahoma" w:eastAsia="Meiryo" w:hAnsi="Tahoma" w:cs="Tahoma"/>
          <w:sz w:val="20"/>
          <w:szCs w:val="20"/>
        </w:rPr>
        <w:t>A student must declare election of the S/U option by the end of the drop/add period (first week of the semester) at The Clay Center or the Registrar’s Office.</w:t>
      </w:r>
      <w:r w:rsidR="00833BDD">
        <w:rPr>
          <w:rFonts w:ascii="Tahoma" w:eastAsia="Meiryo" w:hAnsi="Tahoma" w:cs="Tahoma"/>
          <w:sz w:val="20"/>
          <w:szCs w:val="20"/>
        </w:rPr>
        <w:t xml:space="preserve"> </w:t>
      </w:r>
      <w:r w:rsidR="009549A8">
        <w:rPr>
          <w:rFonts w:ascii="Tahoma" w:eastAsia="Meiryo" w:hAnsi="Tahoma" w:cs="Tahoma"/>
          <w:sz w:val="20"/>
          <w:szCs w:val="20"/>
        </w:rPr>
        <w:t xml:space="preserve"> </w:t>
      </w:r>
      <w:r w:rsidR="00833BDD">
        <w:rPr>
          <w:rFonts w:ascii="Tahoma" w:eastAsia="Meiryo" w:hAnsi="Tahoma" w:cs="Tahoma"/>
          <w:sz w:val="20"/>
          <w:szCs w:val="20"/>
        </w:rPr>
        <w:t>Advisor approval is required.</w:t>
      </w:r>
    </w:p>
    <w:p w14:paraId="77EE7169" w14:textId="77777777" w:rsidR="00BC7DB8" w:rsidRPr="00BC7DB8" w:rsidRDefault="00BC7DB8" w:rsidP="00B54C3B">
      <w:pPr>
        <w:pStyle w:val="SD-BodyText9pt"/>
        <w:widowControl/>
        <w:spacing w:after="0" w:line="240" w:lineRule="auto"/>
        <w:ind w:right="270"/>
        <w:rPr>
          <w:rFonts w:ascii="Tahoma" w:eastAsia="Meiryo" w:hAnsi="Tahoma" w:cs="Tahoma"/>
          <w:sz w:val="10"/>
          <w:szCs w:val="10"/>
        </w:rPr>
      </w:pPr>
    </w:p>
    <w:p w14:paraId="1181B053" w14:textId="77777777" w:rsidR="00BC7DB8" w:rsidRPr="00BC7DB8" w:rsidRDefault="00BE54BD" w:rsidP="00FA2DEE">
      <w:pPr>
        <w:pStyle w:val="SD-BodyText9pt"/>
        <w:widowControl/>
        <w:numPr>
          <w:ilvl w:val="0"/>
          <w:numId w:val="2"/>
        </w:numPr>
        <w:spacing w:after="0" w:line="240" w:lineRule="auto"/>
        <w:ind w:right="270"/>
        <w:rPr>
          <w:rStyle w:val="Bold"/>
          <w:rFonts w:ascii="Tahoma" w:eastAsia="Meiryo" w:hAnsi="Tahoma" w:cs="Tahoma"/>
          <w:b w:val="0"/>
          <w:bCs w:val="0"/>
          <w:sz w:val="20"/>
          <w:szCs w:val="20"/>
        </w:rPr>
      </w:pPr>
      <w:r w:rsidRPr="00BC7DB8">
        <w:rPr>
          <w:rStyle w:val="Bold"/>
          <w:rFonts w:ascii="Tahoma" w:eastAsia="Meiryo" w:hAnsi="Tahoma" w:cs="Tahoma"/>
          <w:b w:val="0"/>
          <w:sz w:val="20"/>
          <w:szCs w:val="20"/>
        </w:rPr>
        <w:t xml:space="preserve">The grading scheme may </w:t>
      </w:r>
      <w:r w:rsidRPr="00BC7DB8">
        <w:rPr>
          <w:rStyle w:val="Bold"/>
          <w:rFonts w:ascii="Tahoma" w:eastAsia="Meiryo" w:hAnsi="Tahoma" w:cs="Tahoma"/>
          <w:b w:val="0"/>
          <w:sz w:val="20"/>
          <w:szCs w:val="20"/>
          <w:u w:val="single"/>
        </w:rPr>
        <w:t>not</w:t>
      </w:r>
      <w:r w:rsidRPr="00BC7DB8">
        <w:rPr>
          <w:rStyle w:val="Bold"/>
          <w:rFonts w:ascii="Tahoma" w:eastAsia="Meiryo" w:hAnsi="Tahoma" w:cs="Tahoma"/>
          <w:b w:val="0"/>
          <w:sz w:val="20"/>
          <w:szCs w:val="20"/>
        </w:rPr>
        <w:t xml:space="preserve"> be changed after the drop/add period.</w:t>
      </w:r>
    </w:p>
    <w:p w14:paraId="37561846" w14:textId="77777777" w:rsidR="00BC7DB8" w:rsidRPr="00BC7DB8" w:rsidRDefault="00BC7DB8" w:rsidP="00B54C3B">
      <w:pPr>
        <w:pStyle w:val="SD-BodyText9pt"/>
        <w:widowControl/>
        <w:spacing w:after="0" w:line="240" w:lineRule="auto"/>
        <w:ind w:right="270"/>
        <w:rPr>
          <w:rStyle w:val="Bold"/>
          <w:rFonts w:ascii="Tahoma" w:eastAsia="Meiryo" w:hAnsi="Tahoma" w:cs="Tahoma"/>
          <w:b w:val="0"/>
          <w:bCs w:val="0"/>
          <w:sz w:val="10"/>
          <w:szCs w:val="10"/>
        </w:rPr>
      </w:pPr>
    </w:p>
    <w:p w14:paraId="7CEE1123" w14:textId="77777777" w:rsidR="00BC7DB8" w:rsidRDefault="00BE54BD" w:rsidP="00FA2DEE">
      <w:pPr>
        <w:pStyle w:val="SD-BodyText9pt"/>
        <w:widowControl/>
        <w:numPr>
          <w:ilvl w:val="0"/>
          <w:numId w:val="2"/>
        </w:numPr>
        <w:spacing w:after="0" w:line="240" w:lineRule="auto"/>
        <w:ind w:right="270"/>
        <w:rPr>
          <w:rFonts w:ascii="Tahoma" w:eastAsia="Meiryo" w:hAnsi="Tahoma" w:cs="Tahoma"/>
          <w:sz w:val="20"/>
          <w:szCs w:val="20"/>
        </w:rPr>
      </w:pPr>
      <w:r w:rsidRPr="00BC7DB8">
        <w:rPr>
          <w:rFonts w:ascii="Tahoma" w:eastAsia="Meiryo" w:hAnsi="Tahoma" w:cs="Tahoma"/>
          <w:sz w:val="20"/>
          <w:szCs w:val="20"/>
        </w:rPr>
        <w:t>The satisfactory “S”/unsatisfactory “U” grade will be shown on the transcript but will not be reflected in the grade point average (GPA).</w:t>
      </w:r>
    </w:p>
    <w:p w14:paraId="54147881" w14:textId="77777777" w:rsidR="007D3B20" w:rsidRPr="007D3B20" w:rsidRDefault="007D3B20" w:rsidP="00B54C3B">
      <w:pPr>
        <w:pStyle w:val="ListParagraph"/>
        <w:ind w:right="270"/>
        <w:rPr>
          <w:rFonts w:ascii="Tahoma" w:eastAsia="Meiryo" w:hAnsi="Tahoma" w:cs="Tahoma"/>
          <w:sz w:val="10"/>
          <w:szCs w:val="10"/>
        </w:rPr>
      </w:pPr>
    </w:p>
    <w:p w14:paraId="305FD264" w14:textId="77777777" w:rsidR="00BC7DB8" w:rsidRDefault="00BE54BD" w:rsidP="00FA2DEE">
      <w:pPr>
        <w:pStyle w:val="SD-BodyText9pt"/>
        <w:widowControl/>
        <w:numPr>
          <w:ilvl w:val="0"/>
          <w:numId w:val="2"/>
        </w:numPr>
        <w:spacing w:after="0" w:line="240" w:lineRule="auto"/>
        <w:ind w:right="270"/>
        <w:rPr>
          <w:rFonts w:ascii="Tahoma" w:eastAsia="Meiryo" w:hAnsi="Tahoma" w:cs="Tahoma"/>
          <w:sz w:val="20"/>
          <w:szCs w:val="20"/>
        </w:rPr>
      </w:pPr>
      <w:r w:rsidRPr="00BC7DB8">
        <w:rPr>
          <w:rFonts w:ascii="Tahoma" w:eastAsia="Meiryo" w:hAnsi="Tahoma" w:cs="Tahoma"/>
          <w:sz w:val="20"/>
          <w:szCs w:val="20"/>
        </w:rPr>
        <w:t>The grade “S” is equal to C or better.</w:t>
      </w:r>
    </w:p>
    <w:p w14:paraId="671724E3" w14:textId="77777777" w:rsidR="00BC7DB8" w:rsidRPr="00BC7DB8" w:rsidRDefault="00BC7DB8" w:rsidP="00B54C3B">
      <w:pPr>
        <w:pStyle w:val="SD-BodyText9pt"/>
        <w:widowControl/>
        <w:spacing w:after="0" w:line="240" w:lineRule="auto"/>
        <w:ind w:right="270"/>
        <w:rPr>
          <w:rFonts w:ascii="Tahoma" w:eastAsia="Meiryo" w:hAnsi="Tahoma" w:cs="Tahoma"/>
          <w:sz w:val="10"/>
          <w:szCs w:val="10"/>
        </w:rPr>
      </w:pPr>
    </w:p>
    <w:p w14:paraId="7DEEFB24" w14:textId="77777777" w:rsidR="00BC7DB8" w:rsidRDefault="00BE54BD" w:rsidP="00FA2DEE">
      <w:pPr>
        <w:pStyle w:val="SD-BodyText9pt"/>
        <w:widowControl/>
        <w:numPr>
          <w:ilvl w:val="0"/>
          <w:numId w:val="2"/>
        </w:numPr>
        <w:spacing w:after="0" w:line="240" w:lineRule="auto"/>
        <w:ind w:right="270"/>
        <w:rPr>
          <w:rFonts w:ascii="Tahoma" w:eastAsia="Meiryo" w:hAnsi="Tahoma" w:cs="Tahoma"/>
          <w:sz w:val="20"/>
          <w:szCs w:val="20"/>
        </w:rPr>
      </w:pPr>
      <w:r w:rsidRPr="00BC7DB8">
        <w:rPr>
          <w:rFonts w:ascii="Tahoma" w:eastAsia="Meiryo" w:hAnsi="Tahoma" w:cs="Tahoma"/>
          <w:sz w:val="20"/>
          <w:szCs w:val="20"/>
        </w:rPr>
        <w:t>A student is not permitted to officially retake a course with the letter grade option, if the course has been taken previously with the S/U option.</w:t>
      </w:r>
    </w:p>
    <w:p w14:paraId="54259CBF" w14:textId="77777777" w:rsidR="00BC7DB8" w:rsidRPr="00BC7DB8" w:rsidRDefault="00BC7DB8" w:rsidP="00B54C3B">
      <w:pPr>
        <w:pStyle w:val="SD-BodyText9pt"/>
        <w:widowControl/>
        <w:spacing w:after="0" w:line="240" w:lineRule="auto"/>
        <w:ind w:right="270"/>
        <w:rPr>
          <w:rFonts w:ascii="Tahoma" w:eastAsia="Meiryo" w:hAnsi="Tahoma" w:cs="Tahoma"/>
          <w:sz w:val="10"/>
          <w:szCs w:val="10"/>
        </w:rPr>
      </w:pPr>
    </w:p>
    <w:p w14:paraId="41FB3137" w14:textId="77777777" w:rsidR="00BE54BD" w:rsidRPr="00BC7DB8" w:rsidRDefault="00BE54BD" w:rsidP="00FA2DEE">
      <w:pPr>
        <w:pStyle w:val="SD-BodyText9pt"/>
        <w:widowControl/>
        <w:numPr>
          <w:ilvl w:val="0"/>
          <w:numId w:val="2"/>
        </w:numPr>
        <w:spacing w:after="0" w:line="240" w:lineRule="auto"/>
        <w:ind w:right="270"/>
        <w:rPr>
          <w:rFonts w:ascii="Tahoma" w:eastAsia="Meiryo" w:hAnsi="Tahoma" w:cs="Tahoma"/>
          <w:sz w:val="20"/>
          <w:szCs w:val="20"/>
        </w:rPr>
      </w:pPr>
      <w:r w:rsidRPr="00BC7DB8">
        <w:rPr>
          <w:rFonts w:ascii="Tahoma" w:eastAsia="Meiryo" w:hAnsi="Tahoma" w:cs="Tahoma"/>
          <w:sz w:val="20"/>
          <w:szCs w:val="20"/>
        </w:rPr>
        <w:t xml:space="preserve">An unsatisfactory “U” grade will not count toward degree requirements.  The particular course in which an unsatisfactory grade was earned need not be repeated.  </w:t>
      </w:r>
      <w:r w:rsidR="00F81412" w:rsidRPr="00BC7DB8">
        <w:rPr>
          <w:rFonts w:ascii="Tahoma" w:eastAsia="Meiryo" w:hAnsi="Tahoma" w:cs="Tahoma"/>
          <w:sz w:val="20"/>
          <w:szCs w:val="20"/>
        </w:rPr>
        <w:t>However,</w:t>
      </w:r>
      <w:r w:rsidRPr="00BC7DB8">
        <w:rPr>
          <w:rFonts w:ascii="Tahoma" w:eastAsia="Meiryo" w:hAnsi="Tahoma" w:cs="Tahoma"/>
          <w:sz w:val="20"/>
          <w:szCs w:val="20"/>
        </w:rPr>
        <w:t xml:space="preserve"> another course may need to be taken.</w:t>
      </w:r>
    </w:p>
    <w:p w14:paraId="5C9BDF0C" w14:textId="77777777" w:rsidR="002A7FE1" w:rsidRPr="008422A4" w:rsidRDefault="002A7FE1" w:rsidP="00B54C3B">
      <w:pPr>
        <w:pStyle w:val="SD-BodyText9pt"/>
        <w:widowControl/>
        <w:spacing w:after="0" w:line="240" w:lineRule="auto"/>
        <w:ind w:right="270"/>
        <w:rPr>
          <w:rStyle w:val="Bold"/>
          <w:rFonts w:ascii="Tahoma" w:eastAsia="Meiryo" w:hAnsi="Tahoma" w:cs="Tahoma"/>
          <w:sz w:val="10"/>
          <w:szCs w:val="10"/>
        </w:rPr>
      </w:pPr>
    </w:p>
    <w:p w14:paraId="62C8C7EB" w14:textId="77777777" w:rsidR="00BE54BD" w:rsidRDefault="009372C1" w:rsidP="00B54C3B">
      <w:pPr>
        <w:pStyle w:val="SD-BodyText9pt"/>
        <w:widowControl/>
        <w:spacing w:after="0" w:line="240" w:lineRule="auto"/>
        <w:ind w:right="270"/>
        <w:rPr>
          <w:rFonts w:ascii="Tahoma" w:eastAsia="Meiryo" w:hAnsi="Tahoma" w:cs="Tahoma"/>
          <w:sz w:val="20"/>
          <w:szCs w:val="20"/>
        </w:rPr>
      </w:pPr>
      <w:r w:rsidRPr="007D0431">
        <w:rPr>
          <w:rStyle w:val="Bold"/>
          <w:rFonts w:ascii="Tahoma" w:eastAsia="Meiryo" w:hAnsi="Tahoma" w:cs="Tahoma"/>
          <w:sz w:val="20"/>
          <w:szCs w:val="20"/>
        </w:rPr>
        <w:t>Please Note:</w:t>
      </w:r>
      <w:r w:rsidR="00BE54BD" w:rsidRPr="007D0431">
        <w:rPr>
          <w:rFonts w:ascii="Tahoma" w:eastAsia="Meiryo" w:hAnsi="Tahoma" w:cs="Tahoma"/>
          <w:sz w:val="20"/>
          <w:szCs w:val="20"/>
        </w:rPr>
        <w:t xml:space="preserve"> VSB </w:t>
      </w:r>
      <w:r w:rsidR="00BE54BD" w:rsidRPr="007D0431">
        <w:rPr>
          <w:rStyle w:val="Bold"/>
          <w:rFonts w:ascii="Tahoma" w:eastAsia="Meiryo" w:hAnsi="Tahoma" w:cs="Tahoma"/>
          <w:b w:val="0"/>
          <w:sz w:val="20"/>
          <w:szCs w:val="20"/>
        </w:rPr>
        <w:t>does not</w:t>
      </w:r>
      <w:r w:rsidR="00BE54BD" w:rsidRPr="007D0431">
        <w:rPr>
          <w:rFonts w:ascii="Tahoma" w:eastAsia="Meiryo" w:hAnsi="Tahoma" w:cs="Tahoma"/>
          <w:sz w:val="20"/>
          <w:szCs w:val="20"/>
        </w:rPr>
        <w:t xml:space="preserve"> encourage this option.</w:t>
      </w:r>
    </w:p>
    <w:p w14:paraId="4BAA662D" w14:textId="77777777" w:rsidR="00401BE7" w:rsidRDefault="00401BE7" w:rsidP="00B54C3B">
      <w:pPr>
        <w:pStyle w:val="SD-Heading12C"/>
        <w:widowControl/>
        <w:tabs>
          <w:tab w:val="left" w:pos="540"/>
        </w:tabs>
        <w:spacing w:before="0" w:after="0" w:line="240" w:lineRule="auto"/>
        <w:ind w:right="270"/>
        <w:outlineLvl w:val="0"/>
        <w:rPr>
          <w:rFonts w:ascii="Tahoma" w:eastAsia="Meiryo" w:hAnsi="Tahoma" w:cs="Tahoma"/>
          <w:b/>
          <w:caps w:val="0"/>
          <w:sz w:val="20"/>
          <w:szCs w:val="20"/>
        </w:rPr>
      </w:pPr>
    </w:p>
    <w:p w14:paraId="631EA416" w14:textId="77777777" w:rsidR="00BE54BD" w:rsidRPr="007D0431" w:rsidRDefault="001A6E83" w:rsidP="00B54C3B">
      <w:pPr>
        <w:pStyle w:val="SD-Heading12C"/>
        <w:widowControl/>
        <w:tabs>
          <w:tab w:val="left" w:pos="540"/>
        </w:tabs>
        <w:spacing w:before="0" w:after="0" w:line="240" w:lineRule="auto"/>
        <w:ind w:right="270"/>
        <w:outlineLvl w:val="0"/>
        <w:rPr>
          <w:rStyle w:val="Bold"/>
          <w:rFonts w:ascii="Tahoma" w:eastAsia="Meiryo" w:hAnsi="Tahoma" w:cs="Tahoma"/>
          <w:b w:val="0"/>
          <w:bCs w:val="0"/>
          <w:caps w:val="0"/>
          <w:sz w:val="20"/>
          <w:szCs w:val="20"/>
        </w:rPr>
      </w:pPr>
      <w:r w:rsidRPr="007D0431">
        <w:rPr>
          <w:rFonts w:ascii="Tahoma" w:eastAsia="Meiryo" w:hAnsi="Tahoma" w:cs="Tahoma"/>
          <w:b/>
          <w:caps w:val="0"/>
          <w:sz w:val="20"/>
          <w:szCs w:val="20"/>
        </w:rPr>
        <w:t>Schedule Changes</w:t>
      </w:r>
    </w:p>
    <w:p w14:paraId="2989D4BB" w14:textId="77777777" w:rsidR="00BE54BD" w:rsidRPr="007D0431" w:rsidRDefault="00BE54BD" w:rsidP="00B54C3B">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 xml:space="preserve">Students may add and drop courses through myNOVA during the first week of the semester using their semester registration PIN.  This is referred to as the drop/add period.  A request to add a course after the add/drop period is rarely granted.  The </w:t>
      </w:r>
      <w:r w:rsidR="000A57F3">
        <w:rPr>
          <w:rFonts w:ascii="Tahoma" w:eastAsia="Meiryo" w:hAnsi="Tahoma" w:cs="Tahoma"/>
          <w:sz w:val="20"/>
          <w:szCs w:val="20"/>
        </w:rPr>
        <w:t>Associate</w:t>
      </w:r>
      <w:r w:rsidRPr="007D0431">
        <w:rPr>
          <w:rFonts w:ascii="Tahoma" w:eastAsia="Meiryo" w:hAnsi="Tahoma" w:cs="Tahoma"/>
          <w:sz w:val="20"/>
          <w:szCs w:val="20"/>
        </w:rPr>
        <w:t xml:space="preserve"> </w:t>
      </w:r>
      <w:r w:rsidR="000A57F3">
        <w:rPr>
          <w:rFonts w:ascii="Tahoma" w:eastAsia="Meiryo" w:hAnsi="Tahoma" w:cs="Tahoma"/>
          <w:sz w:val="20"/>
          <w:szCs w:val="20"/>
        </w:rPr>
        <w:t>Dean</w:t>
      </w:r>
      <w:r w:rsidRPr="007D0431">
        <w:rPr>
          <w:rFonts w:ascii="Tahoma" w:eastAsia="Meiryo" w:hAnsi="Tahoma" w:cs="Tahoma"/>
          <w:sz w:val="20"/>
          <w:szCs w:val="20"/>
        </w:rPr>
        <w:t>’s signature is neces</w:t>
      </w:r>
      <w:r w:rsidRPr="007D0431">
        <w:rPr>
          <w:rFonts w:ascii="Tahoma" w:eastAsia="Meiryo" w:hAnsi="Tahoma" w:cs="Tahoma"/>
          <w:sz w:val="20"/>
          <w:szCs w:val="20"/>
        </w:rPr>
        <w:softHyphen/>
        <w:t xml:space="preserve">sary as well as the Chair of the Academic </w:t>
      </w:r>
      <w:r w:rsidR="007E1151">
        <w:rPr>
          <w:rFonts w:ascii="Tahoma" w:eastAsia="Meiryo" w:hAnsi="Tahoma" w:cs="Tahoma"/>
          <w:sz w:val="20"/>
          <w:szCs w:val="20"/>
        </w:rPr>
        <w:t>Department</w:t>
      </w:r>
      <w:r w:rsidRPr="007D0431">
        <w:rPr>
          <w:rFonts w:ascii="Tahoma" w:eastAsia="Meiryo" w:hAnsi="Tahoma" w:cs="Tahoma"/>
          <w:sz w:val="20"/>
          <w:szCs w:val="20"/>
        </w:rPr>
        <w:t>.  This may only be granted for students with exten</w:t>
      </w:r>
      <w:r w:rsidRPr="007D0431">
        <w:rPr>
          <w:rFonts w:ascii="Tahoma" w:eastAsia="Meiryo" w:hAnsi="Tahoma" w:cs="Tahoma"/>
          <w:sz w:val="20"/>
          <w:szCs w:val="20"/>
        </w:rPr>
        <w:softHyphen/>
        <w:t>uating circumstances.  Supporting documents are required for consideration of each request.</w:t>
      </w:r>
    </w:p>
    <w:p w14:paraId="27B2E3A0" w14:textId="77777777" w:rsidR="005D4186" w:rsidRPr="00F00426" w:rsidRDefault="005D4186" w:rsidP="00B54C3B">
      <w:pPr>
        <w:pStyle w:val="SD-BodyText9pt"/>
        <w:widowControl/>
        <w:spacing w:after="0" w:line="240" w:lineRule="auto"/>
        <w:ind w:right="270"/>
        <w:rPr>
          <w:rFonts w:ascii="Tahoma" w:eastAsia="Meiryo" w:hAnsi="Tahoma" w:cs="Tahoma"/>
          <w:sz w:val="16"/>
          <w:szCs w:val="16"/>
        </w:rPr>
      </w:pPr>
    </w:p>
    <w:p w14:paraId="14D334DD" w14:textId="77777777" w:rsidR="00BE54BD" w:rsidRPr="00A25CA5" w:rsidRDefault="00BE54BD" w:rsidP="00A25CA5">
      <w:pPr>
        <w:pStyle w:val="SD-BodyText9pt"/>
        <w:widowControl/>
        <w:spacing w:after="0" w:line="240" w:lineRule="auto"/>
        <w:ind w:right="270"/>
        <w:jc w:val="left"/>
        <w:rPr>
          <w:rFonts w:ascii="Tahoma" w:eastAsia="Meiryo" w:hAnsi="Tahoma" w:cs="Tahoma"/>
          <w:sz w:val="6"/>
          <w:szCs w:val="6"/>
        </w:rPr>
      </w:pPr>
      <w:r w:rsidRPr="007D0431">
        <w:rPr>
          <w:rFonts w:ascii="Tahoma" w:eastAsia="Meiryo" w:hAnsi="Tahoma" w:cs="Tahoma"/>
          <w:sz w:val="20"/>
          <w:szCs w:val="20"/>
        </w:rPr>
        <w:lastRenderedPageBreak/>
        <w:t xml:space="preserve">Please remember that although </w:t>
      </w:r>
      <w:r w:rsidR="00AA4BF8">
        <w:rPr>
          <w:rFonts w:ascii="Tahoma" w:eastAsia="Meiryo" w:hAnsi="Tahoma" w:cs="Tahoma"/>
          <w:sz w:val="20"/>
          <w:szCs w:val="20"/>
        </w:rPr>
        <w:t>Academic</w:t>
      </w:r>
      <w:r w:rsidRPr="007D0431">
        <w:rPr>
          <w:rFonts w:ascii="Tahoma" w:eastAsia="Meiryo" w:hAnsi="Tahoma" w:cs="Tahoma"/>
          <w:sz w:val="20"/>
          <w:szCs w:val="20"/>
        </w:rPr>
        <w:t xml:space="preserve"> </w:t>
      </w:r>
      <w:r w:rsidR="00E53F0A" w:rsidRPr="007D0431">
        <w:rPr>
          <w:rFonts w:ascii="Tahoma" w:eastAsia="Meiryo" w:hAnsi="Tahoma" w:cs="Tahoma"/>
          <w:sz w:val="20"/>
          <w:szCs w:val="20"/>
        </w:rPr>
        <w:t>A</w:t>
      </w:r>
      <w:r w:rsidRPr="007D0431">
        <w:rPr>
          <w:rFonts w:ascii="Tahoma" w:eastAsia="Meiryo" w:hAnsi="Tahoma" w:cs="Tahoma"/>
          <w:sz w:val="20"/>
          <w:szCs w:val="20"/>
        </w:rPr>
        <w:t>dvisors are available to assist with course selection, it is the student’s responsibility to choose the appropriate courses to complete the degree requirements.  Please use the following as a guideline:</w:t>
      </w:r>
      <w:r w:rsidR="00A25CA5">
        <w:rPr>
          <w:rFonts w:ascii="Tahoma" w:eastAsia="Meiryo" w:hAnsi="Tahoma" w:cs="Tahoma"/>
          <w:sz w:val="20"/>
          <w:szCs w:val="20"/>
        </w:rPr>
        <w:br/>
      </w:r>
    </w:p>
    <w:p w14:paraId="059FBD8F" w14:textId="77777777" w:rsidR="00E6075A" w:rsidRDefault="00BE54BD" w:rsidP="00FA2DEE">
      <w:pPr>
        <w:pStyle w:val="SD-HangingIndent1"/>
        <w:widowControl/>
        <w:numPr>
          <w:ilvl w:val="0"/>
          <w:numId w:val="2"/>
        </w:numPr>
        <w:spacing w:after="0" w:line="240" w:lineRule="auto"/>
        <w:ind w:right="270"/>
        <w:rPr>
          <w:rFonts w:ascii="Tahoma" w:eastAsia="Meiryo" w:hAnsi="Tahoma" w:cs="Tahoma"/>
          <w:sz w:val="20"/>
          <w:szCs w:val="20"/>
        </w:rPr>
      </w:pPr>
      <w:r w:rsidRPr="007D0431">
        <w:rPr>
          <w:rFonts w:ascii="Tahoma" w:eastAsia="Meiryo" w:hAnsi="Tahoma" w:cs="Tahoma"/>
          <w:sz w:val="20"/>
          <w:szCs w:val="20"/>
        </w:rPr>
        <w:t xml:space="preserve">If a course being added is closed, permission must be obtained from the Chair of the Academic </w:t>
      </w:r>
      <w:r w:rsidR="004656E8">
        <w:rPr>
          <w:rFonts w:ascii="Tahoma" w:eastAsia="Meiryo" w:hAnsi="Tahoma" w:cs="Tahoma"/>
          <w:sz w:val="20"/>
          <w:szCs w:val="20"/>
        </w:rPr>
        <w:t>Department</w:t>
      </w:r>
      <w:r w:rsidRPr="007D0431">
        <w:rPr>
          <w:rFonts w:ascii="Tahoma" w:eastAsia="Meiryo" w:hAnsi="Tahoma" w:cs="Tahoma"/>
          <w:sz w:val="20"/>
          <w:szCs w:val="20"/>
        </w:rPr>
        <w:t>, not the faculty member teaching the course.</w:t>
      </w:r>
    </w:p>
    <w:p w14:paraId="5C37BE0F" w14:textId="77777777" w:rsidR="00E6075A" w:rsidRPr="00E6075A" w:rsidRDefault="00E6075A" w:rsidP="00B54C3B">
      <w:pPr>
        <w:pStyle w:val="SD-HangingIndent1"/>
        <w:widowControl/>
        <w:spacing w:after="0" w:line="240" w:lineRule="auto"/>
        <w:ind w:left="288" w:right="270" w:firstLine="0"/>
        <w:rPr>
          <w:rFonts w:ascii="Tahoma" w:eastAsia="Meiryo" w:hAnsi="Tahoma" w:cs="Tahoma"/>
          <w:sz w:val="10"/>
          <w:szCs w:val="10"/>
        </w:rPr>
      </w:pPr>
    </w:p>
    <w:p w14:paraId="61833E9B" w14:textId="77777777" w:rsidR="00E6075A" w:rsidRDefault="00BE54BD" w:rsidP="00FA2DEE">
      <w:pPr>
        <w:pStyle w:val="SD-HangingIndent1"/>
        <w:widowControl/>
        <w:numPr>
          <w:ilvl w:val="0"/>
          <w:numId w:val="2"/>
        </w:numPr>
        <w:spacing w:after="0" w:line="240" w:lineRule="auto"/>
        <w:ind w:right="270"/>
        <w:rPr>
          <w:rFonts w:ascii="Tahoma" w:eastAsia="Meiryo" w:hAnsi="Tahoma" w:cs="Tahoma"/>
          <w:sz w:val="20"/>
          <w:szCs w:val="20"/>
        </w:rPr>
      </w:pPr>
      <w:r w:rsidRPr="00E6075A">
        <w:rPr>
          <w:rFonts w:ascii="Tahoma" w:eastAsia="Meiryo" w:hAnsi="Tahoma" w:cs="Tahoma"/>
          <w:sz w:val="20"/>
          <w:szCs w:val="20"/>
        </w:rPr>
        <w:t>If a course is dropped and none added, students are responsible for making up the dropped credits if required for graduation.</w:t>
      </w:r>
    </w:p>
    <w:p w14:paraId="0305B580" w14:textId="77777777" w:rsidR="00E6075A" w:rsidRPr="00E6075A" w:rsidRDefault="00E6075A" w:rsidP="00B54C3B">
      <w:pPr>
        <w:pStyle w:val="SD-HangingIndent1"/>
        <w:widowControl/>
        <w:spacing w:after="0" w:line="240" w:lineRule="auto"/>
        <w:ind w:left="0" w:right="270" w:firstLine="0"/>
        <w:rPr>
          <w:rFonts w:ascii="Tahoma" w:eastAsia="Meiryo" w:hAnsi="Tahoma" w:cs="Tahoma"/>
          <w:sz w:val="10"/>
          <w:szCs w:val="10"/>
        </w:rPr>
      </w:pPr>
    </w:p>
    <w:p w14:paraId="0D10A647" w14:textId="77777777" w:rsidR="00BE54BD" w:rsidRPr="00E6075A" w:rsidRDefault="00BE54BD" w:rsidP="00FA2DEE">
      <w:pPr>
        <w:pStyle w:val="SD-HangingIndent1"/>
        <w:widowControl/>
        <w:numPr>
          <w:ilvl w:val="0"/>
          <w:numId w:val="2"/>
        </w:numPr>
        <w:spacing w:after="0" w:line="240" w:lineRule="auto"/>
        <w:ind w:right="270"/>
        <w:rPr>
          <w:rFonts w:ascii="Tahoma" w:eastAsia="Meiryo" w:hAnsi="Tahoma" w:cs="Tahoma"/>
          <w:sz w:val="20"/>
          <w:szCs w:val="20"/>
        </w:rPr>
      </w:pPr>
      <w:r w:rsidRPr="00E6075A">
        <w:rPr>
          <w:rFonts w:ascii="Tahoma" w:eastAsia="Meiryo" w:hAnsi="Tahoma" w:cs="Tahoma"/>
          <w:sz w:val="20"/>
          <w:szCs w:val="20"/>
        </w:rPr>
        <w:t xml:space="preserve">For information about withdrawing from a class after the official drop/add period, refer to the </w:t>
      </w:r>
      <w:r w:rsidR="003F0A50">
        <w:rPr>
          <w:rStyle w:val="Italic"/>
          <w:rFonts w:ascii="Tahoma" w:eastAsia="Meiryo" w:hAnsi="Tahoma" w:cs="Tahoma"/>
          <w:sz w:val="20"/>
          <w:szCs w:val="20"/>
        </w:rPr>
        <w:t xml:space="preserve">Withdrawal </w:t>
      </w:r>
      <w:r w:rsidR="00B40393">
        <w:rPr>
          <w:rStyle w:val="Italic"/>
          <w:rFonts w:ascii="Tahoma" w:eastAsia="Meiryo" w:hAnsi="Tahoma" w:cs="Tahoma"/>
          <w:sz w:val="20"/>
          <w:szCs w:val="20"/>
        </w:rPr>
        <w:t>f</w:t>
      </w:r>
      <w:r w:rsidR="00E6075A">
        <w:rPr>
          <w:rStyle w:val="Italic"/>
          <w:rFonts w:ascii="Tahoma" w:eastAsia="Meiryo" w:hAnsi="Tahoma" w:cs="Tahoma"/>
          <w:sz w:val="20"/>
          <w:szCs w:val="20"/>
        </w:rPr>
        <w:t>ro</w:t>
      </w:r>
      <w:r w:rsidRPr="00E6075A">
        <w:rPr>
          <w:rStyle w:val="Italic"/>
          <w:rFonts w:ascii="Tahoma" w:eastAsia="Meiryo" w:hAnsi="Tahoma" w:cs="Tahoma"/>
          <w:sz w:val="20"/>
          <w:szCs w:val="20"/>
        </w:rPr>
        <w:t>m a Course</w:t>
      </w:r>
      <w:r w:rsidRPr="00E6075A">
        <w:rPr>
          <w:rFonts w:ascii="Tahoma" w:eastAsia="Meiryo" w:hAnsi="Tahoma" w:cs="Tahoma"/>
          <w:sz w:val="20"/>
          <w:szCs w:val="20"/>
        </w:rPr>
        <w:t xml:space="preserve"> section of the handbook.</w:t>
      </w:r>
    </w:p>
    <w:p w14:paraId="52C79CCE" w14:textId="77777777" w:rsidR="0084652F" w:rsidRPr="007D0431" w:rsidRDefault="0084652F" w:rsidP="00B54C3B">
      <w:pPr>
        <w:pStyle w:val="SD-HangingIndent1"/>
        <w:widowControl/>
        <w:spacing w:after="0" w:line="240" w:lineRule="auto"/>
        <w:ind w:left="274" w:right="270" w:hanging="274"/>
        <w:rPr>
          <w:rFonts w:ascii="Tahoma" w:eastAsia="Meiryo" w:hAnsi="Tahoma" w:cs="Tahoma"/>
          <w:sz w:val="20"/>
          <w:szCs w:val="20"/>
        </w:rPr>
      </w:pPr>
    </w:p>
    <w:p w14:paraId="4ED75F58" w14:textId="77777777" w:rsidR="00BE54BD" w:rsidRPr="007D0431" w:rsidRDefault="00BE54BD" w:rsidP="00B54C3B">
      <w:pPr>
        <w:pStyle w:val="SD-Heading12C"/>
        <w:widowControl/>
        <w:tabs>
          <w:tab w:val="left" w:pos="540"/>
        </w:tabs>
        <w:spacing w:before="0" w:after="0" w:line="240" w:lineRule="auto"/>
        <w:ind w:right="270"/>
        <w:outlineLvl w:val="0"/>
        <w:rPr>
          <w:rStyle w:val="Bold"/>
          <w:rFonts w:ascii="Tahoma" w:eastAsia="Meiryo" w:hAnsi="Tahoma" w:cs="Tahoma"/>
          <w:b w:val="0"/>
          <w:bCs w:val="0"/>
          <w:caps w:val="0"/>
          <w:sz w:val="20"/>
          <w:szCs w:val="20"/>
        </w:rPr>
      </w:pPr>
      <w:r w:rsidRPr="007D0431">
        <w:rPr>
          <w:rFonts w:ascii="Tahoma" w:eastAsia="Meiryo" w:hAnsi="Tahoma" w:cs="Tahoma"/>
          <w:b/>
          <w:caps w:val="0"/>
          <w:sz w:val="20"/>
          <w:szCs w:val="20"/>
        </w:rPr>
        <w:t>S</w:t>
      </w:r>
      <w:r w:rsidR="001A6E83" w:rsidRPr="007D0431">
        <w:rPr>
          <w:rFonts w:ascii="Tahoma" w:eastAsia="Meiryo" w:hAnsi="Tahoma" w:cs="Tahoma"/>
          <w:b/>
          <w:caps w:val="0"/>
          <w:sz w:val="20"/>
          <w:szCs w:val="20"/>
        </w:rPr>
        <w:t>tudent Organizations at VSB</w:t>
      </w:r>
    </w:p>
    <w:p w14:paraId="37719FB1" w14:textId="12EEA7BA" w:rsidR="007C6E56" w:rsidRPr="007D0431" w:rsidRDefault="007C6E56" w:rsidP="007C6E56">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The objectives of collegiate education include proper social development and social leadership.  Accordingly, Villanova University offers a variety of extracurricular and co-curricular activities - religious, athletic, social, and cultural</w:t>
      </w:r>
      <w:r w:rsidRPr="00174BBC">
        <w:rPr>
          <w:rFonts w:ascii="Tahoma" w:eastAsia="Meiryo" w:hAnsi="Tahoma" w:cs="Tahoma"/>
          <w:sz w:val="20"/>
          <w:szCs w:val="20"/>
        </w:rPr>
        <w:t xml:space="preserve">.  </w:t>
      </w:r>
      <w:r w:rsidR="007B49BC" w:rsidRPr="00174BBC">
        <w:rPr>
          <w:rFonts w:ascii="Tahoma" w:eastAsia="Meiryo" w:hAnsi="Tahoma" w:cs="Tahoma"/>
          <w:sz w:val="20"/>
          <w:szCs w:val="20"/>
        </w:rPr>
        <w:t xml:space="preserve">Student business societies and VSB services groups </w:t>
      </w:r>
      <w:r w:rsidRPr="00174BBC">
        <w:rPr>
          <w:rFonts w:ascii="Tahoma" w:eastAsia="Meiryo" w:hAnsi="Tahoma" w:cs="Tahoma"/>
          <w:sz w:val="20"/>
          <w:szCs w:val="20"/>
        </w:rPr>
        <w:t xml:space="preserve">are under the jurisdiction of the Office of Student Involvement, </w:t>
      </w:r>
      <w:r w:rsidRPr="00174BBC">
        <w:rPr>
          <w:rFonts w:ascii="Tahoma" w:eastAsia="Meiryo" w:hAnsi="Tahoma" w:cs="Tahoma"/>
          <w:color w:val="000000" w:themeColor="text1"/>
          <w:sz w:val="20"/>
          <w:szCs w:val="20"/>
        </w:rPr>
        <w:t xml:space="preserve">the </w:t>
      </w:r>
      <w:r w:rsidR="00D803A3" w:rsidRPr="00174BBC">
        <w:rPr>
          <w:rFonts w:ascii="Tahoma" w:eastAsia="Meiryo" w:hAnsi="Tahoma" w:cs="Tahoma"/>
          <w:color w:val="000000" w:themeColor="text1"/>
          <w:sz w:val="20"/>
          <w:szCs w:val="20"/>
        </w:rPr>
        <w:t>Clay Center at VSB</w:t>
      </w:r>
      <w:r w:rsidRPr="00174BBC">
        <w:rPr>
          <w:rFonts w:ascii="Tahoma" w:eastAsia="Meiryo" w:hAnsi="Tahoma" w:cs="Tahoma"/>
          <w:color w:val="000000" w:themeColor="text1"/>
          <w:sz w:val="20"/>
          <w:szCs w:val="20"/>
        </w:rPr>
        <w:t>/O’Donnell Center</w:t>
      </w:r>
      <w:r w:rsidRPr="009C164A">
        <w:rPr>
          <w:rFonts w:ascii="Tahoma" w:eastAsia="Meiryo" w:hAnsi="Tahoma" w:cs="Tahoma"/>
          <w:color w:val="000000" w:themeColor="text1"/>
          <w:sz w:val="20"/>
          <w:szCs w:val="20"/>
        </w:rPr>
        <w:t xml:space="preserve"> for Professional Development, and the Advisor of the individual organization.  A complete </w:t>
      </w:r>
      <w:r w:rsidRPr="00413D47">
        <w:rPr>
          <w:rFonts w:ascii="Tahoma" w:eastAsia="Meiryo" w:hAnsi="Tahoma" w:cs="Tahoma"/>
          <w:sz w:val="20"/>
          <w:szCs w:val="20"/>
        </w:rPr>
        <w:t>list of VSB</w:t>
      </w:r>
      <w:r w:rsidRPr="00401BE7">
        <w:rPr>
          <w:rFonts w:ascii="Tahoma" w:eastAsia="Meiryo" w:hAnsi="Tahoma" w:cs="Tahoma"/>
          <w:color w:val="FFFFFF" w:themeColor="background1"/>
          <w:sz w:val="20"/>
          <w:szCs w:val="20"/>
        </w:rPr>
        <w:t xml:space="preserve"> </w:t>
      </w:r>
      <w:r w:rsidRPr="00413D47">
        <w:rPr>
          <w:rFonts w:ascii="Tahoma" w:eastAsia="Meiryo" w:hAnsi="Tahoma" w:cs="Tahoma"/>
          <w:sz w:val="20"/>
          <w:szCs w:val="20"/>
        </w:rPr>
        <w:t>student organizations can be</w:t>
      </w:r>
      <w:r w:rsidRPr="007D0431">
        <w:rPr>
          <w:rFonts w:ascii="Tahoma" w:eastAsia="Meiryo" w:hAnsi="Tahoma" w:cs="Tahoma"/>
          <w:sz w:val="20"/>
          <w:szCs w:val="20"/>
        </w:rPr>
        <w:t xml:space="preserve"> found in the </w:t>
      </w:r>
      <w:r w:rsidRPr="007D0431">
        <w:rPr>
          <w:rStyle w:val="Italic"/>
          <w:rFonts w:ascii="Tahoma" w:eastAsia="Meiryo" w:hAnsi="Tahoma" w:cs="Tahoma"/>
          <w:sz w:val="20"/>
          <w:szCs w:val="20"/>
        </w:rPr>
        <w:t>VSB Directory</w:t>
      </w:r>
      <w:r w:rsidRPr="007D0431">
        <w:rPr>
          <w:rFonts w:ascii="Tahoma" w:eastAsia="Meiryo" w:hAnsi="Tahoma" w:cs="Tahoma"/>
          <w:sz w:val="20"/>
          <w:szCs w:val="20"/>
        </w:rPr>
        <w:t xml:space="preserve"> section of this handbook.</w:t>
      </w:r>
    </w:p>
    <w:p w14:paraId="1D081249" w14:textId="77777777" w:rsidR="00BE54BD" w:rsidRPr="007D0431" w:rsidRDefault="00BE54BD" w:rsidP="00B54C3B">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 xml:space="preserve"> </w:t>
      </w:r>
    </w:p>
    <w:p w14:paraId="59B22AD9" w14:textId="77777777" w:rsidR="00BE54BD" w:rsidRPr="007D0431" w:rsidRDefault="00BE54BD" w:rsidP="00B54C3B">
      <w:pPr>
        <w:pStyle w:val="SD-Heading12C"/>
        <w:widowControl/>
        <w:tabs>
          <w:tab w:val="left" w:pos="540"/>
        </w:tabs>
        <w:spacing w:before="0" w:after="0" w:line="240" w:lineRule="auto"/>
        <w:ind w:right="270"/>
        <w:outlineLvl w:val="0"/>
        <w:rPr>
          <w:rStyle w:val="Bold"/>
          <w:rFonts w:ascii="Tahoma" w:eastAsia="Meiryo" w:hAnsi="Tahoma" w:cs="Tahoma"/>
          <w:b w:val="0"/>
          <w:bCs w:val="0"/>
          <w:caps w:val="0"/>
          <w:sz w:val="20"/>
          <w:szCs w:val="20"/>
        </w:rPr>
      </w:pPr>
      <w:r w:rsidRPr="007D0431">
        <w:rPr>
          <w:rFonts w:ascii="Tahoma" w:eastAsia="Meiryo" w:hAnsi="Tahoma" w:cs="Tahoma"/>
          <w:b/>
          <w:caps w:val="0"/>
          <w:sz w:val="20"/>
          <w:szCs w:val="20"/>
        </w:rPr>
        <w:t>S</w:t>
      </w:r>
      <w:r w:rsidR="001A6E83" w:rsidRPr="007D0431">
        <w:rPr>
          <w:rFonts w:ascii="Tahoma" w:eastAsia="Meiryo" w:hAnsi="Tahoma" w:cs="Tahoma"/>
          <w:b/>
          <w:caps w:val="0"/>
          <w:sz w:val="20"/>
          <w:szCs w:val="20"/>
        </w:rPr>
        <w:t>tudent Records</w:t>
      </w:r>
    </w:p>
    <w:p w14:paraId="2322A6BE" w14:textId="77777777" w:rsidR="00BE54BD" w:rsidRPr="007D0431" w:rsidRDefault="00BE54BD" w:rsidP="002F21F3">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Villanova University, in accordance with the Family Educational Rights and Privacy Act of 1974, also known as the Buckley Amendment, permits its students to inspect their records whenever appropriate and to challenge specific parts of them when they feel it necessary to do so.</w:t>
      </w:r>
    </w:p>
    <w:p w14:paraId="03638DAF" w14:textId="77777777" w:rsidR="00F52CE7" w:rsidRPr="00F52CE7" w:rsidRDefault="00F52CE7" w:rsidP="00131542">
      <w:pPr>
        <w:pStyle w:val="SD-BodyText9pt"/>
        <w:widowControl/>
        <w:spacing w:after="0" w:line="240" w:lineRule="auto"/>
        <w:ind w:right="270"/>
        <w:jc w:val="left"/>
        <w:rPr>
          <w:rFonts w:ascii="Tahoma" w:eastAsia="Meiryo" w:hAnsi="Tahoma" w:cs="Tahoma"/>
          <w:sz w:val="16"/>
          <w:szCs w:val="16"/>
        </w:rPr>
      </w:pPr>
    </w:p>
    <w:p w14:paraId="1D3F3111" w14:textId="77777777" w:rsidR="00BE54BD" w:rsidRPr="00A25CA5" w:rsidRDefault="00BE54BD" w:rsidP="00131542">
      <w:pPr>
        <w:pStyle w:val="SD-BodyText9pt"/>
        <w:widowControl/>
        <w:spacing w:after="0" w:line="240" w:lineRule="auto"/>
        <w:ind w:right="270"/>
        <w:jc w:val="left"/>
        <w:rPr>
          <w:rFonts w:ascii="Tahoma" w:eastAsia="Meiryo" w:hAnsi="Tahoma" w:cs="Tahoma"/>
          <w:sz w:val="6"/>
          <w:szCs w:val="6"/>
        </w:rPr>
      </w:pPr>
      <w:r w:rsidRPr="007D0431">
        <w:rPr>
          <w:rFonts w:ascii="Tahoma" w:eastAsia="Meiryo" w:hAnsi="Tahoma" w:cs="Tahoma"/>
          <w:sz w:val="20"/>
          <w:szCs w:val="20"/>
        </w:rPr>
        <w:t>A currently or previously enrolled student has the right to inspect and review his or her educa</w:t>
      </w:r>
      <w:r w:rsidRPr="007D0431">
        <w:rPr>
          <w:rFonts w:ascii="Tahoma" w:eastAsia="Meiryo" w:hAnsi="Tahoma" w:cs="Tahoma"/>
          <w:sz w:val="20"/>
          <w:szCs w:val="20"/>
        </w:rPr>
        <w:softHyphen/>
        <w:t>tional records.  This right does not extend to applicants, those denied admission, or those admit</w:t>
      </w:r>
      <w:r w:rsidRPr="007D0431">
        <w:rPr>
          <w:rFonts w:ascii="Tahoma" w:eastAsia="Meiryo" w:hAnsi="Tahoma" w:cs="Tahoma"/>
          <w:sz w:val="20"/>
          <w:szCs w:val="20"/>
        </w:rPr>
        <w:softHyphen/>
        <w:t>ted who do not enroll.  Third parties do not have access to personally identifiable records (addresses, phone numbers, etc.) without the written consent of the student with the following exceptions:</w:t>
      </w:r>
      <w:r w:rsidR="00A25CA5">
        <w:rPr>
          <w:rFonts w:ascii="Tahoma" w:eastAsia="Meiryo" w:hAnsi="Tahoma" w:cs="Tahoma"/>
          <w:sz w:val="20"/>
          <w:szCs w:val="20"/>
        </w:rPr>
        <w:br/>
      </w:r>
    </w:p>
    <w:p w14:paraId="1C4A1F63" w14:textId="77777777" w:rsidR="00E6075A" w:rsidRDefault="00BE54BD" w:rsidP="00FA2DEE">
      <w:pPr>
        <w:pStyle w:val="SD-HangingIndent1"/>
        <w:widowControl/>
        <w:numPr>
          <w:ilvl w:val="0"/>
          <w:numId w:val="2"/>
        </w:numPr>
        <w:spacing w:after="0" w:line="240" w:lineRule="auto"/>
        <w:ind w:right="270"/>
        <w:rPr>
          <w:rFonts w:ascii="Tahoma" w:eastAsia="Meiryo" w:hAnsi="Tahoma" w:cs="Tahoma"/>
          <w:sz w:val="20"/>
          <w:szCs w:val="20"/>
        </w:rPr>
      </w:pPr>
      <w:r w:rsidRPr="007D0431">
        <w:rPr>
          <w:rFonts w:ascii="Tahoma" w:eastAsia="Meiryo" w:hAnsi="Tahoma" w:cs="Tahoma"/>
          <w:sz w:val="20"/>
          <w:szCs w:val="20"/>
        </w:rPr>
        <w:t>University officials who require access on an internal need-to-know basis for legitimate educational purposes.</w:t>
      </w:r>
    </w:p>
    <w:p w14:paraId="62A2D402" w14:textId="77777777" w:rsidR="00E6075A" w:rsidRPr="00E6075A" w:rsidRDefault="00E6075A" w:rsidP="002F21F3">
      <w:pPr>
        <w:pStyle w:val="SD-HangingIndent1"/>
        <w:widowControl/>
        <w:spacing w:after="0" w:line="240" w:lineRule="auto"/>
        <w:ind w:left="288" w:right="270" w:firstLine="0"/>
        <w:rPr>
          <w:rFonts w:ascii="Tahoma" w:eastAsia="Meiryo" w:hAnsi="Tahoma" w:cs="Tahoma"/>
          <w:sz w:val="10"/>
          <w:szCs w:val="10"/>
        </w:rPr>
      </w:pPr>
    </w:p>
    <w:p w14:paraId="1BAC2FAA" w14:textId="77777777" w:rsidR="00342466" w:rsidRDefault="00BE54BD" w:rsidP="00FA2DEE">
      <w:pPr>
        <w:pStyle w:val="SD-HangingIndent1"/>
        <w:widowControl/>
        <w:numPr>
          <w:ilvl w:val="0"/>
          <w:numId w:val="2"/>
        </w:numPr>
        <w:spacing w:after="0" w:line="240" w:lineRule="auto"/>
        <w:ind w:right="270"/>
        <w:rPr>
          <w:rFonts w:ascii="Tahoma" w:eastAsia="Meiryo" w:hAnsi="Tahoma" w:cs="Tahoma"/>
          <w:sz w:val="20"/>
          <w:szCs w:val="20"/>
        </w:rPr>
      </w:pPr>
      <w:r w:rsidRPr="00E6075A">
        <w:rPr>
          <w:rFonts w:ascii="Tahoma" w:eastAsia="Meiryo" w:hAnsi="Tahoma" w:cs="Tahoma"/>
          <w:sz w:val="20"/>
          <w:szCs w:val="20"/>
        </w:rPr>
        <w:t>Students in their official capacity as file clerks working in the University offices.</w:t>
      </w:r>
    </w:p>
    <w:p w14:paraId="37AD458E" w14:textId="77777777" w:rsidR="00342466" w:rsidRDefault="00342466" w:rsidP="002F21F3">
      <w:pPr>
        <w:pStyle w:val="ListParagraph"/>
        <w:jc w:val="both"/>
        <w:rPr>
          <w:rFonts w:ascii="Tahoma" w:eastAsia="Meiryo" w:hAnsi="Tahoma" w:cs="Tahoma"/>
          <w:sz w:val="20"/>
          <w:szCs w:val="20"/>
        </w:rPr>
      </w:pPr>
    </w:p>
    <w:p w14:paraId="0D52264A" w14:textId="77777777" w:rsidR="00E6075A" w:rsidRPr="00342466" w:rsidRDefault="00BE54BD" w:rsidP="00FA2DEE">
      <w:pPr>
        <w:pStyle w:val="SD-HangingIndent1"/>
        <w:widowControl/>
        <w:numPr>
          <w:ilvl w:val="0"/>
          <w:numId w:val="2"/>
        </w:numPr>
        <w:spacing w:after="0" w:line="240" w:lineRule="auto"/>
        <w:ind w:right="270"/>
        <w:rPr>
          <w:rFonts w:ascii="Tahoma" w:eastAsia="Meiryo" w:hAnsi="Tahoma" w:cs="Tahoma"/>
          <w:sz w:val="20"/>
          <w:szCs w:val="20"/>
        </w:rPr>
      </w:pPr>
      <w:r w:rsidRPr="00342466">
        <w:rPr>
          <w:rFonts w:ascii="Tahoma" w:eastAsia="Meiryo" w:hAnsi="Tahoma" w:cs="Tahoma"/>
          <w:sz w:val="20"/>
          <w:szCs w:val="20"/>
        </w:rPr>
        <w:lastRenderedPageBreak/>
        <w:t>Disclosure of appropriate academic records to officials of other educational institutions to which the student has applied and intends to enroll if the student previously directed that the record be sent.</w:t>
      </w:r>
    </w:p>
    <w:p w14:paraId="2393A639" w14:textId="77777777" w:rsidR="00342466" w:rsidRPr="00342466" w:rsidRDefault="00342466" w:rsidP="002F21F3">
      <w:pPr>
        <w:pStyle w:val="SD-HangingIndent1"/>
        <w:widowControl/>
        <w:spacing w:after="0" w:line="240" w:lineRule="auto"/>
        <w:ind w:left="288" w:right="270" w:firstLine="0"/>
        <w:rPr>
          <w:rFonts w:ascii="Tahoma" w:eastAsia="Meiryo" w:hAnsi="Tahoma" w:cs="Tahoma"/>
          <w:sz w:val="10"/>
          <w:szCs w:val="10"/>
        </w:rPr>
      </w:pPr>
    </w:p>
    <w:p w14:paraId="725C9B2A" w14:textId="77777777" w:rsidR="00E6075A" w:rsidRDefault="00BE54BD" w:rsidP="00FA2DEE">
      <w:pPr>
        <w:pStyle w:val="SD-HangingIndent1"/>
        <w:widowControl/>
        <w:numPr>
          <w:ilvl w:val="0"/>
          <w:numId w:val="2"/>
        </w:numPr>
        <w:spacing w:after="0" w:line="240" w:lineRule="auto"/>
        <w:ind w:right="270"/>
        <w:rPr>
          <w:rFonts w:ascii="Tahoma" w:eastAsia="Meiryo" w:hAnsi="Tahoma" w:cs="Tahoma"/>
          <w:sz w:val="20"/>
          <w:szCs w:val="20"/>
        </w:rPr>
      </w:pPr>
      <w:r w:rsidRPr="00E6075A">
        <w:rPr>
          <w:rFonts w:ascii="Tahoma" w:eastAsia="Meiryo" w:hAnsi="Tahoma" w:cs="Tahoma"/>
          <w:sz w:val="20"/>
          <w:szCs w:val="20"/>
        </w:rPr>
        <w:t>Records released pursuant to judicial order (on condition that the student is notified of the subpoena).</w:t>
      </w:r>
    </w:p>
    <w:p w14:paraId="65B99EE1" w14:textId="77777777" w:rsidR="00E6075A" w:rsidRPr="00E6075A" w:rsidRDefault="00E6075A" w:rsidP="002F21F3">
      <w:pPr>
        <w:pStyle w:val="SD-HangingIndent1"/>
        <w:widowControl/>
        <w:spacing w:after="0" w:line="240" w:lineRule="auto"/>
        <w:ind w:left="0" w:right="270" w:firstLine="0"/>
        <w:rPr>
          <w:rFonts w:ascii="Tahoma" w:eastAsia="Meiryo" w:hAnsi="Tahoma" w:cs="Tahoma"/>
          <w:sz w:val="10"/>
          <w:szCs w:val="10"/>
        </w:rPr>
      </w:pPr>
    </w:p>
    <w:p w14:paraId="1D110B10" w14:textId="77777777" w:rsidR="00BE54BD" w:rsidRPr="00E6075A" w:rsidRDefault="00BE54BD" w:rsidP="00FA2DEE">
      <w:pPr>
        <w:pStyle w:val="SD-HangingIndent1"/>
        <w:widowControl/>
        <w:numPr>
          <w:ilvl w:val="0"/>
          <w:numId w:val="2"/>
        </w:numPr>
        <w:spacing w:after="0" w:line="240" w:lineRule="auto"/>
        <w:ind w:right="270"/>
        <w:rPr>
          <w:rFonts w:ascii="Tahoma" w:eastAsia="Meiryo" w:hAnsi="Tahoma" w:cs="Tahoma"/>
          <w:sz w:val="20"/>
          <w:szCs w:val="20"/>
        </w:rPr>
      </w:pPr>
      <w:r w:rsidRPr="00E6075A">
        <w:rPr>
          <w:rFonts w:ascii="Tahoma" w:eastAsia="Meiryo" w:hAnsi="Tahoma" w:cs="Tahoma"/>
          <w:spacing w:val="-2"/>
          <w:sz w:val="20"/>
          <w:szCs w:val="20"/>
        </w:rPr>
        <w:t>Records released in connection with the student’s application for, or receipt of, financial aid.</w:t>
      </w:r>
    </w:p>
    <w:p w14:paraId="31E218D0" w14:textId="77777777" w:rsidR="005D4186" w:rsidRPr="00F00426" w:rsidRDefault="005D4186" w:rsidP="002F21F3">
      <w:pPr>
        <w:pStyle w:val="SD-BodyText9pt"/>
        <w:widowControl/>
        <w:spacing w:after="0" w:line="240" w:lineRule="auto"/>
        <w:ind w:right="270"/>
        <w:rPr>
          <w:rFonts w:ascii="Tahoma" w:eastAsia="Meiryo" w:hAnsi="Tahoma" w:cs="Tahoma"/>
          <w:sz w:val="16"/>
          <w:szCs w:val="16"/>
        </w:rPr>
      </w:pPr>
    </w:p>
    <w:p w14:paraId="49DEBFA6" w14:textId="77777777" w:rsidR="00BE54BD" w:rsidRPr="007D0431" w:rsidRDefault="00BE54BD" w:rsidP="002F21F3">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Parents are considered third parties and are subject to these requirements unless legal dependence as defined in section 152 of the 1986 IRS Code can be shown via a sworn notarized statement.  (The student must be a dependent for IRS purposes.)  In case of an emergency, the University may release personal information to protect the health and safety of students.</w:t>
      </w:r>
    </w:p>
    <w:p w14:paraId="016B2637" w14:textId="77777777" w:rsidR="001E79B1" w:rsidRPr="007D0431" w:rsidRDefault="001E79B1" w:rsidP="00AB2C6D">
      <w:pPr>
        <w:pStyle w:val="SD-BodyText9pt"/>
        <w:widowControl/>
        <w:spacing w:after="0" w:line="240" w:lineRule="auto"/>
        <w:ind w:right="720"/>
        <w:rPr>
          <w:rFonts w:ascii="Tahoma" w:eastAsia="Meiryo" w:hAnsi="Tahoma" w:cs="Tahoma"/>
          <w:sz w:val="20"/>
          <w:szCs w:val="20"/>
        </w:rPr>
      </w:pPr>
    </w:p>
    <w:p w14:paraId="06A5B678" w14:textId="77777777" w:rsidR="00BE54BD" w:rsidRPr="007D0431" w:rsidRDefault="001A6E83" w:rsidP="00B54C3B">
      <w:pPr>
        <w:pStyle w:val="SD-Heading12C"/>
        <w:widowControl/>
        <w:tabs>
          <w:tab w:val="left" w:pos="540"/>
        </w:tabs>
        <w:spacing w:before="0" w:after="0" w:line="240" w:lineRule="auto"/>
        <w:ind w:right="270"/>
        <w:outlineLvl w:val="0"/>
        <w:rPr>
          <w:rStyle w:val="Bold"/>
          <w:rFonts w:ascii="Tahoma" w:eastAsia="Meiryo" w:hAnsi="Tahoma" w:cs="Tahoma"/>
          <w:b w:val="0"/>
          <w:bCs w:val="0"/>
          <w:caps w:val="0"/>
          <w:sz w:val="20"/>
          <w:szCs w:val="20"/>
        </w:rPr>
      </w:pPr>
      <w:r w:rsidRPr="007D0431">
        <w:rPr>
          <w:rFonts w:ascii="Tahoma" w:eastAsia="Meiryo" w:hAnsi="Tahoma" w:cs="Tahoma"/>
          <w:b/>
          <w:caps w:val="0"/>
          <w:sz w:val="20"/>
          <w:szCs w:val="20"/>
        </w:rPr>
        <w:t>Study Abroad</w:t>
      </w:r>
    </w:p>
    <w:p w14:paraId="1E55CCB3" w14:textId="77777777" w:rsidR="00F00426" w:rsidRPr="00F12D76" w:rsidRDefault="00BE54BD" w:rsidP="00A846C4">
      <w:pPr>
        <w:pStyle w:val="SD-BodyText9pt"/>
        <w:widowControl/>
        <w:spacing w:after="0" w:line="240" w:lineRule="auto"/>
        <w:ind w:right="270"/>
        <w:rPr>
          <w:rFonts w:ascii="Tahoma" w:eastAsia="Meiryo" w:hAnsi="Tahoma" w:cs="Tahoma"/>
          <w:sz w:val="10"/>
          <w:szCs w:val="10"/>
          <w:u w:val="single"/>
        </w:rPr>
      </w:pPr>
      <w:r w:rsidRPr="007D0431">
        <w:rPr>
          <w:rFonts w:ascii="Tahoma" w:eastAsia="Meiryo" w:hAnsi="Tahoma" w:cs="Tahoma"/>
          <w:sz w:val="20"/>
          <w:szCs w:val="20"/>
        </w:rPr>
        <w:t xml:space="preserve">VSB students are encouraged to participate in the study abroad experience.  The Office of </w:t>
      </w:r>
      <w:r w:rsidR="007E2919">
        <w:rPr>
          <w:rFonts w:ascii="Tahoma" w:eastAsia="Meiryo" w:hAnsi="Tahoma" w:cs="Tahoma"/>
          <w:sz w:val="20"/>
          <w:szCs w:val="20"/>
        </w:rPr>
        <w:t>Education Abroad (OEA)</w:t>
      </w:r>
      <w:r w:rsidRPr="007D0431">
        <w:rPr>
          <w:rFonts w:ascii="Tahoma" w:eastAsia="Meiryo" w:hAnsi="Tahoma" w:cs="Tahoma"/>
          <w:sz w:val="20"/>
          <w:szCs w:val="20"/>
        </w:rPr>
        <w:t xml:space="preserve"> assists students in identifying opportunities and facilitating the enrollment process.</w:t>
      </w:r>
      <w:r w:rsidR="00D01DC9" w:rsidRPr="007D0431">
        <w:rPr>
          <w:rFonts w:ascii="Tahoma" w:eastAsia="Meiryo" w:hAnsi="Tahoma" w:cs="Tahoma"/>
          <w:sz w:val="20"/>
          <w:szCs w:val="20"/>
        </w:rPr>
        <w:t xml:space="preserve">  </w:t>
      </w:r>
      <w:r w:rsidR="00D01DC9" w:rsidRPr="007D0431">
        <w:rPr>
          <w:rFonts w:ascii="Tahoma" w:eastAsia="Meiryo" w:hAnsi="Tahoma" w:cs="Tahoma"/>
          <w:sz w:val="20"/>
          <w:szCs w:val="20"/>
        </w:rPr>
        <w:br/>
      </w:r>
    </w:p>
    <w:p w14:paraId="7595215C" w14:textId="77777777" w:rsidR="00F12DBA" w:rsidRDefault="00F12DBA" w:rsidP="00AB2C6D">
      <w:pPr>
        <w:ind w:right="720"/>
        <w:rPr>
          <w:rFonts w:ascii="Tahoma" w:eastAsia="Meiryo" w:hAnsi="Tahoma" w:cs="Tahoma"/>
          <w:color w:val="000000" w:themeColor="text1"/>
          <w:sz w:val="20"/>
          <w:szCs w:val="20"/>
          <w:u w:val="single"/>
        </w:rPr>
      </w:pPr>
    </w:p>
    <w:p w14:paraId="5C9AA95A" w14:textId="240F2F45" w:rsidR="00BE54BD" w:rsidRPr="008C640F" w:rsidRDefault="00DD17EF" w:rsidP="00AB2C6D">
      <w:pPr>
        <w:ind w:right="720"/>
        <w:rPr>
          <w:rFonts w:ascii="Tahoma" w:eastAsia="Meiryo" w:hAnsi="Tahoma" w:cs="Tahoma"/>
          <w:color w:val="000000" w:themeColor="text1"/>
          <w:sz w:val="10"/>
          <w:szCs w:val="10"/>
          <w:u w:val="single"/>
        </w:rPr>
      </w:pPr>
      <w:r w:rsidRPr="008C640F">
        <w:rPr>
          <w:rFonts w:ascii="Tahoma" w:eastAsia="Meiryo" w:hAnsi="Tahoma" w:cs="Tahoma"/>
          <w:color w:val="000000" w:themeColor="text1"/>
          <w:sz w:val="20"/>
          <w:szCs w:val="20"/>
          <w:u w:val="single"/>
        </w:rPr>
        <w:t>Application deadlines</w:t>
      </w:r>
    </w:p>
    <w:p w14:paraId="345FD6B2" w14:textId="77777777" w:rsidR="00BE54BD" w:rsidRPr="008C640F" w:rsidRDefault="00BE54BD" w:rsidP="00AB2C6D">
      <w:pPr>
        <w:pStyle w:val="SD-BodyText9pt"/>
        <w:widowControl/>
        <w:tabs>
          <w:tab w:val="left" w:pos="2820"/>
          <w:tab w:val="right" w:pos="4740"/>
        </w:tabs>
        <w:spacing w:after="0" w:line="240" w:lineRule="auto"/>
        <w:ind w:right="720"/>
        <w:rPr>
          <w:rFonts w:ascii="Tahoma" w:eastAsia="Meiryo" w:hAnsi="Tahoma" w:cs="Tahoma"/>
          <w:color w:val="000000" w:themeColor="text1"/>
          <w:sz w:val="20"/>
          <w:szCs w:val="20"/>
        </w:rPr>
      </w:pPr>
      <w:r w:rsidRPr="008C640F">
        <w:rPr>
          <w:rFonts w:ascii="Tahoma" w:eastAsia="Meiryo" w:hAnsi="Tahoma" w:cs="Tahoma"/>
          <w:color w:val="000000" w:themeColor="text1"/>
          <w:sz w:val="20"/>
          <w:szCs w:val="20"/>
        </w:rPr>
        <w:t>Spring study abroad:</w:t>
      </w:r>
      <w:r w:rsidRPr="008C640F">
        <w:rPr>
          <w:rFonts w:ascii="Tahoma" w:eastAsia="Meiryo" w:hAnsi="Tahoma" w:cs="Tahoma"/>
          <w:color w:val="000000" w:themeColor="text1"/>
          <w:sz w:val="20"/>
          <w:szCs w:val="20"/>
        </w:rPr>
        <w:tab/>
      </w:r>
      <w:r w:rsidR="008C640F" w:rsidRPr="008C640F">
        <w:rPr>
          <w:rFonts w:ascii="Tahoma" w:eastAsia="Meiryo" w:hAnsi="Tahoma" w:cs="Tahoma"/>
          <w:color w:val="000000" w:themeColor="text1"/>
          <w:sz w:val="20"/>
          <w:szCs w:val="20"/>
        </w:rPr>
        <w:t>October 15</w:t>
      </w:r>
    </w:p>
    <w:p w14:paraId="5BBC4986" w14:textId="77777777" w:rsidR="00BE54BD" w:rsidRPr="008C640F" w:rsidRDefault="00BE54BD" w:rsidP="00AB2C6D">
      <w:pPr>
        <w:pStyle w:val="SD-BodyText9pt"/>
        <w:widowControl/>
        <w:tabs>
          <w:tab w:val="left" w:pos="2820"/>
          <w:tab w:val="right" w:pos="4740"/>
        </w:tabs>
        <w:spacing w:after="0" w:line="240" w:lineRule="auto"/>
        <w:ind w:right="720"/>
        <w:rPr>
          <w:rFonts w:ascii="Tahoma" w:eastAsia="Meiryo" w:hAnsi="Tahoma" w:cs="Tahoma"/>
          <w:color w:val="000000" w:themeColor="text1"/>
          <w:sz w:val="20"/>
          <w:szCs w:val="20"/>
        </w:rPr>
      </w:pPr>
      <w:r w:rsidRPr="008C640F">
        <w:rPr>
          <w:rFonts w:ascii="Tahoma" w:eastAsia="Meiryo" w:hAnsi="Tahoma" w:cs="Tahoma"/>
          <w:color w:val="000000" w:themeColor="text1"/>
          <w:sz w:val="20"/>
          <w:szCs w:val="20"/>
        </w:rPr>
        <w:t>Fall &amp; Summer study abroad</w:t>
      </w:r>
      <w:r w:rsidR="00E6075A" w:rsidRPr="008C640F">
        <w:rPr>
          <w:rFonts w:ascii="Tahoma" w:eastAsia="Meiryo" w:hAnsi="Tahoma" w:cs="Tahoma"/>
          <w:color w:val="000000" w:themeColor="text1"/>
          <w:sz w:val="20"/>
          <w:szCs w:val="20"/>
        </w:rPr>
        <w:t>:</w:t>
      </w:r>
      <w:r w:rsidRPr="008C640F">
        <w:rPr>
          <w:rFonts w:ascii="Tahoma" w:eastAsia="Meiryo" w:hAnsi="Tahoma" w:cs="Tahoma"/>
          <w:color w:val="000000" w:themeColor="text1"/>
          <w:sz w:val="20"/>
          <w:szCs w:val="20"/>
        </w:rPr>
        <w:tab/>
      </w:r>
      <w:r w:rsidR="008C640F" w:rsidRPr="008C640F">
        <w:rPr>
          <w:rFonts w:ascii="Tahoma" w:eastAsia="Meiryo" w:hAnsi="Tahoma" w:cs="Tahoma"/>
          <w:color w:val="000000" w:themeColor="text1"/>
          <w:sz w:val="20"/>
          <w:szCs w:val="20"/>
        </w:rPr>
        <w:t>April 1</w:t>
      </w:r>
    </w:p>
    <w:p w14:paraId="615D71DE" w14:textId="77777777" w:rsidR="005D4186" w:rsidRPr="00F00426" w:rsidRDefault="005D4186" w:rsidP="00AB2C6D">
      <w:pPr>
        <w:pStyle w:val="SD-BodyText9pt"/>
        <w:widowControl/>
        <w:spacing w:after="0" w:line="240" w:lineRule="auto"/>
        <w:ind w:right="720"/>
        <w:rPr>
          <w:rFonts w:ascii="Tahoma" w:eastAsia="Meiryo" w:hAnsi="Tahoma" w:cs="Tahoma"/>
          <w:sz w:val="16"/>
          <w:szCs w:val="16"/>
        </w:rPr>
      </w:pPr>
    </w:p>
    <w:p w14:paraId="58E649D5" w14:textId="77777777" w:rsidR="00BE54BD" w:rsidRPr="007D0431" w:rsidRDefault="00BE54BD" w:rsidP="00B54C3B">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Students must have a 2.75 GPA or higher.  Full time status and sophomore, junior, or first semes</w:t>
      </w:r>
      <w:r w:rsidRPr="007D0431">
        <w:rPr>
          <w:rFonts w:ascii="Tahoma" w:eastAsia="Meiryo" w:hAnsi="Tahoma" w:cs="Tahoma"/>
          <w:sz w:val="20"/>
          <w:szCs w:val="20"/>
        </w:rPr>
        <w:softHyphen/>
        <w:t>ter senior standing is required.  Students may not apply for or participate in a study abroad while on academic or disciplinary probation.  Transfer students must have completed three semesters at Villanova prior to participating in an overseas program.</w:t>
      </w:r>
    </w:p>
    <w:p w14:paraId="15AB57B5" w14:textId="77777777" w:rsidR="005D4186" w:rsidRPr="00F00426" w:rsidRDefault="005D4186" w:rsidP="00B54C3B">
      <w:pPr>
        <w:pStyle w:val="SD-BodyText9pt"/>
        <w:widowControl/>
        <w:spacing w:after="0" w:line="240" w:lineRule="auto"/>
        <w:ind w:right="270"/>
        <w:rPr>
          <w:rFonts w:ascii="Tahoma" w:eastAsia="Meiryo" w:hAnsi="Tahoma" w:cs="Tahoma"/>
          <w:sz w:val="16"/>
          <w:szCs w:val="16"/>
        </w:rPr>
      </w:pPr>
    </w:p>
    <w:p w14:paraId="695080BC" w14:textId="77777777" w:rsidR="00BE54BD" w:rsidRPr="007D0431" w:rsidRDefault="00BE54BD" w:rsidP="00B54C3B">
      <w:pPr>
        <w:pStyle w:val="SD-BodyText9pt"/>
        <w:widowControl/>
        <w:spacing w:after="0" w:line="240" w:lineRule="auto"/>
        <w:ind w:right="270"/>
        <w:rPr>
          <w:rStyle w:val="Bold"/>
          <w:rFonts w:ascii="Tahoma" w:eastAsia="Meiryo" w:hAnsi="Tahoma" w:cs="Tahoma"/>
          <w:sz w:val="20"/>
          <w:szCs w:val="20"/>
        </w:rPr>
      </w:pPr>
      <w:r w:rsidRPr="007D0431">
        <w:rPr>
          <w:rFonts w:ascii="Tahoma" w:eastAsia="Meiryo" w:hAnsi="Tahoma" w:cs="Tahoma"/>
          <w:sz w:val="20"/>
          <w:szCs w:val="20"/>
        </w:rPr>
        <w:t xml:space="preserve">Prior approval is required.  The Prior Approval form, available in </w:t>
      </w:r>
      <w:r w:rsidR="007E2919">
        <w:rPr>
          <w:rFonts w:ascii="Tahoma" w:eastAsia="Meiryo" w:hAnsi="Tahoma" w:cs="Tahoma"/>
          <w:sz w:val="20"/>
          <w:szCs w:val="20"/>
        </w:rPr>
        <w:t xml:space="preserve">OEA </w:t>
      </w:r>
      <w:r w:rsidRPr="007D0431">
        <w:rPr>
          <w:rFonts w:ascii="Tahoma" w:eastAsia="Meiryo" w:hAnsi="Tahoma" w:cs="Tahoma"/>
          <w:sz w:val="20"/>
          <w:szCs w:val="20"/>
        </w:rPr>
        <w:t xml:space="preserve">must be signed by </w:t>
      </w:r>
      <w:r w:rsidR="007E2919">
        <w:rPr>
          <w:rFonts w:ascii="Tahoma" w:eastAsia="Meiryo" w:hAnsi="Tahoma" w:cs="Tahoma"/>
          <w:sz w:val="20"/>
          <w:szCs w:val="20"/>
        </w:rPr>
        <w:t>OEA</w:t>
      </w:r>
      <w:r w:rsidRPr="007D0431">
        <w:rPr>
          <w:rFonts w:ascii="Tahoma" w:eastAsia="Meiryo" w:hAnsi="Tahoma" w:cs="Tahoma"/>
          <w:sz w:val="20"/>
          <w:szCs w:val="20"/>
        </w:rPr>
        <w:t xml:space="preserve"> and The Clay Center at VSB.  </w:t>
      </w:r>
      <w:r w:rsidRPr="007D0431">
        <w:rPr>
          <w:rStyle w:val="Bold"/>
          <w:rFonts w:ascii="Tahoma" w:eastAsia="Meiryo" w:hAnsi="Tahoma" w:cs="Tahoma"/>
          <w:b w:val="0"/>
          <w:sz w:val="20"/>
          <w:szCs w:val="20"/>
          <w:u w:val="single"/>
        </w:rPr>
        <w:t>Transfer credit will not be granted for any course that has not received prior approval.</w:t>
      </w:r>
    </w:p>
    <w:p w14:paraId="50679F29" w14:textId="77777777" w:rsidR="005D4186" w:rsidRPr="00F00426" w:rsidRDefault="005D4186" w:rsidP="00B54C3B">
      <w:pPr>
        <w:pStyle w:val="SD-BodyText9pt"/>
        <w:widowControl/>
        <w:spacing w:after="0" w:line="240" w:lineRule="auto"/>
        <w:ind w:right="270"/>
        <w:rPr>
          <w:rFonts w:ascii="Tahoma" w:eastAsia="Meiryo" w:hAnsi="Tahoma" w:cs="Tahoma"/>
          <w:sz w:val="16"/>
          <w:szCs w:val="16"/>
        </w:rPr>
      </w:pPr>
    </w:p>
    <w:p w14:paraId="3251D331" w14:textId="46825EEE" w:rsidR="00BE54BD" w:rsidRPr="007D0431" w:rsidRDefault="00AA236F" w:rsidP="00B54C3B">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 xml:space="preserve">While abroad, students may take </w:t>
      </w:r>
      <w:r w:rsidR="0007398B" w:rsidRPr="007D0431">
        <w:rPr>
          <w:rFonts w:ascii="Tahoma" w:eastAsia="Meiryo" w:hAnsi="Tahoma" w:cs="Tahoma"/>
          <w:sz w:val="20"/>
          <w:szCs w:val="20"/>
        </w:rPr>
        <w:t xml:space="preserve">no more than three </w:t>
      </w:r>
      <w:r w:rsidRPr="007D0431">
        <w:rPr>
          <w:rFonts w:ascii="Tahoma" w:eastAsia="Meiryo" w:hAnsi="Tahoma" w:cs="Tahoma"/>
          <w:sz w:val="20"/>
          <w:szCs w:val="20"/>
        </w:rPr>
        <w:t xml:space="preserve">business courses </w:t>
      </w:r>
      <w:r w:rsidR="00AF70AA">
        <w:rPr>
          <w:rFonts w:ascii="Tahoma" w:eastAsia="Meiryo" w:hAnsi="Tahoma" w:cs="Tahoma"/>
          <w:sz w:val="20"/>
          <w:szCs w:val="20"/>
        </w:rPr>
        <w:t xml:space="preserve">in </w:t>
      </w:r>
      <w:r w:rsidR="0007398B" w:rsidRPr="007D0431">
        <w:rPr>
          <w:rFonts w:ascii="Tahoma" w:eastAsia="Meiryo" w:hAnsi="Tahoma" w:cs="Tahoma"/>
          <w:sz w:val="20"/>
          <w:szCs w:val="20"/>
        </w:rPr>
        <w:t>a given semester; no more than two courses may satisfy the requirements for</w:t>
      </w:r>
      <w:r w:rsidR="00B6522E">
        <w:rPr>
          <w:rFonts w:ascii="Tahoma" w:eastAsia="Meiryo" w:hAnsi="Tahoma" w:cs="Tahoma"/>
          <w:sz w:val="20"/>
          <w:szCs w:val="20"/>
        </w:rPr>
        <w:t xml:space="preserve"> one major.</w:t>
      </w:r>
      <w:r w:rsidR="00BC2984">
        <w:rPr>
          <w:rFonts w:ascii="Tahoma" w:eastAsia="Meiryo" w:hAnsi="Tahoma" w:cs="Tahoma"/>
          <w:sz w:val="20"/>
          <w:szCs w:val="20"/>
        </w:rPr>
        <w:t xml:space="preserve"> </w:t>
      </w:r>
      <w:r w:rsidR="00B6522E">
        <w:rPr>
          <w:rFonts w:ascii="Tahoma" w:eastAsia="Meiryo" w:hAnsi="Tahoma" w:cs="Tahoma"/>
          <w:sz w:val="20"/>
          <w:szCs w:val="20"/>
        </w:rPr>
        <w:t xml:space="preserve"> </w:t>
      </w:r>
      <w:r w:rsidR="00B6522E" w:rsidRPr="00B6522E">
        <w:rPr>
          <w:rFonts w:ascii="Tahoma" w:eastAsia="Meiryo" w:hAnsi="Tahoma" w:cs="Tahoma"/>
          <w:sz w:val="20"/>
          <w:szCs w:val="20"/>
        </w:rPr>
        <w:t xml:space="preserve">For the </w:t>
      </w:r>
      <w:r w:rsidR="0096296C" w:rsidRPr="00B6522E">
        <w:rPr>
          <w:rFonts w:ascii="Tahoma" w:eastAsia="Meiryo" w:hAnsi="Tahoma" w:cs="Tahoma"/>
          <w:sz w:val="20"/>
          <w:szCs w:val="20"/>
        </w:rPr>
        <w:t xml:space="preserve">Business Analytics </w:t>
      </w:r>
      <w:r w:rsidR="00455C5E">
        <w:rPr>
          <w:rFonts w:ascii="Tahoma" w:eastAsia="Meiryo" w:hAnsi="Tahoma" w:cs="Tahoma"/>
          <w:sz w:val="20"/>
          <w:szCs w:val="20"/>
        </w:rPr>
        <w:t xml:space="preserve">and Real Estate </w:t>
      </w:r>
      <w:r w:rsidR="0096296C" w:rsidRPr="00B6522E">
        <w:rPr>
          <w:rFonts w:ascii="Tahoma" w:eastAsia="Meiryo" w:hAnsi="Tahoma" w:cs="Tahoma"/>
          <w:sz w:val="20"/>
          <w:szCs w:val="20"/>
        </w:rPr>
        <w:t>co-major</w:t>
      </w:r>
      <w:r w:rsidR="00455C5E">
        <w:rPr>
          <w:rFonts w:ascii="Tahoma" w:eastAsia="Meiryo" w:hAnsi="Tahoma" w:cs="Tahoma"/>
          <w:sz w:val="20"/>
          <w:szCs w:val="20"/>
        </w:rPr>
        <w:t>s</w:t>
      </w:r>
      <w:r w:rsidR="00B6522E">
        <w:rPr>
          <w:rFonts w:ascii="Tahoma" w:eastAsia="Meiryo" w:hAnsi="Tahoma" w:cs="Tahoma"/>
          <w:sz w:val="20"/>
          <w:szCs w:val="20"/>
        </w:rPr>
        <w:t xml:space="preserve">, </w:t>
      </w:r>
      <w:r w:rsidR="0096296C" w:rsidRPr="00B6522E">
        <w:rPr>
          <w:rFonts w:ascii="Tahoma" w:eastAsia="Meiryo" w:hAnsi="Tahoma" w:cs="Tahoma"/>
          <w:sz w:val="20"/>
          <w:szCs w:val="20"/>
        </w:rPr>
        <w:t>only</w:t>
      </w:r>
      <w:r w:rsidR="00B6522E">
        <w:rPr>
          <w:rFonts w:ascii="Tahoma" w:eastAsia="Meiryo" w:hAnsi="Tahoma" w:cs="Tahoma"/>
          <w:sz w:val="20"/>
          <w:szCs w:val="20"/>
        </w:rPr>
        <w:t xml:space="preserve"> one course may transfer</w:t>
      </w:r>
      <w:r w:rsidR="0096296C" w:rsidRPr="00B6522E">
        <w:rPr>
          <w:rFonts w:ascii="Tahoma" w:eastAsia="Meiryo" w:hAnsi="Tahoma" w:cs="Tahoma"/>
          <w:sz w:val="20"/>
          <w:szCs w:val="20"/>
        </w:rPr>
        <w:t xml:space="preserve"> to satisfy the co-major requirements.</w:t>
      </w:r>
      <w:r w:rsidR="009C45EC">
        <w:rPr>
          <w:rFonts w:ascii="Tahoma" w:eastAsia="Meiryo" w:hAnsi="Tahoma" w:cs="Tahoma"/>
          <w:sz w:val="20"/>
          <w:szCs w:val="20"/>
        </w:rPr>
        <w:t xml:space="preserve"> </w:t>
      </w:r>
      <w:r w:rsidR="0007398B" w:rsidRPr="007D0431">
        <w:rPr>
          <w:rFonts w:ascii="Tahoma" w:eastAsia="Meiryo" w:hAnsi="Tahoma" w:cs="Tahoma"/>
          <w:sz w:val="20"/>
          <w:szCs w:val="20"/>
        </w:rPr>
        <w:t xml:space="preserve"> No more than one course may satisfy requirements for one minor</w:t>
      </w:r>
      <w:r w:rsidR="00DD17EF" w:rsidRPr="007D0431">
        <w:rPr>
          <w:rFonts w:ascii="Tahoma" w:eastAsia="Meiryo" w:hAnsi="Tahoma" w:cs="Tahoma"/>
          <w:sz w:val="20"/>
          <w:szCs w:val="20"/>
        </w:rPr>
        <w:t>.</w:t>
      </w:r>
      <w:r w:rsidR="00BC2984">
        <w:rPr>
          <w:rFonts w:ascii="Tahoma" w:eastAsia="Meiryo" w:hAnsi="Tahoma" w:cs="Tahoma"/>
          <w:sz w:val="20"/>
          <w:szCs w:val="20"/>
        </w:rPr>
        <w:t xml:space="preserve"> </w:t>
      </w:r>
      <w:r w:rsidR="00DD17EF" w:rsidRPr="007D0431">
        <w:rPr>
          <w:rFonts w:ascii="Tahoma" w:eastAsia="Meiryo" w:hAnsi="Tahoma" w:cs="Tahoma"/>
          <w:sz w:val="20"/>
          <w:szCs w:val="20"/>
        </w:rPr>
        <w:t xml:space="preserve"> F</w:t>
      </w:r>
      <w:r w:rsidR="0007398B" w:rsidRPr="007D0431">
        <w:rPr>
          <w:rFonts w:ascii="Tahoma" w:eastAsia="Meiryo" w:hAnsi="Tahoma" w:cs="Tahoma"/>
          <w:sz w:val="20"/>
          <w:szCs w:val="20"/>
        </w:rPr>
        <w:t xml:space="preserve">our of the six </w:t>
      </w:r>
      <w:r w:rsidR="00B6522E">
        <w:rPr>
          <w:rFonts w:ascii="Tahoma" w:eastAsia="Meiryo" w:hAnsi="Tahoma" w:cs="Tahoma"/>
          <w:sz w:val="20"/>
          <w:szCs w:val="20"/>
        </w:rPr>
        <w:t>required courses for each major</w:t>
      </w:r>
      <w:r w:rsidR="0096296C">
        <w:rPr>
          <w:rFonts w:ascii="Tahoma" w:eastAsia="Meiryo" w:hAnsi="Tahoma" w:cs="Tahoma"/>
          <w:sz w:val="20"/>
          <w:szCs w:val="20"/>
        </w:rPr>
        <w:t xml:space="preserve"> </w:t>
      </w:r>
      <w:r w:rsidR="0007398B" w:rsidRPr="007D0431">
        <w:rPr>
          <w:rFonts w:ascii="Tahoma" w:eastAsia="Meiryo" w:hAnsi="Tahoma" w:cs="Tahoma"/>
          <w:sz w:val="20"/>
          <w:szCs w:val="20"/>
        </w:rPr>
        <w:t xml:space="preserve">and two of the required three courses for each minor must be taken at Villanova.  </w:t>
      </w:r>
      <w:r w:rsidR="00151693" w:rsidRPr="00174BBC">
        <w:rPr>
          <w:rFonts w:ascii="Tahoma" w:eastAsia="Meiryo" w:hAnsi="Tahoma" w:cs="Tahoma"/>
          <w:sz w:val="20"/>
          <w:szCs w:val="20"/>
        </w:rPr>
        <w:lastRenderedPageBreak/>
        <w:t xml:space="preserve">Accounting courses may not be taken abroad for accounting credit.  </w:t>
      </w:r>
      <w:r w:rsidR="00BE54BD" w:rsidRPr="00174BBC">
        <w:rPr>
          <w:rFonts w:ascii="Tahoma" w:eastAsia="Meiryo" w:hAnsi="Tahoma" w:cs="Tahoma"/>
          <w:sz w:val="20"/>
          <w:szCs w:val="20"/>
        </w:rPr>
        <w:t>All</w:t>
      </w:r>
      <w:r w:rsidR="00BE54BD" w:rsidRPr="007D0431">
        <w:rPr>
          <w:rFonts w:ascii="Tahoma" w:eastAsia="Meiryo" w:hAnsi="Tahoma" w:cs="Tahoma"/>
          <w:sz w:val="20"/>
          <w:szCs w:val="20"/>
        </w:rPr>
        <w:t xml:space="preserve"> cours</w:t>
      </w:r>
      <w:r w:rsidR="00BE54BD" w:rsidRPr="007D0431">
        <w:rPr>
          <w:rFonts w:ascii="Tahoma" w:eastAsia="Meiryo" w:hAnsi="Tahoma" w:cs="Tahoma"/>
          <w:sz w:val="20"/>
          <w:szCs w:val="20"/>
        </w:rPr>
        <w:softHyphen/>
        <w:t xml:space="preserve">es require a grade of “C” or better for credits to transfer.  Actual grades are not calculated in the GPA.  Students must request an official transcript to be sent to the </w:t>
      </w:r>
      <w:r w:rsidR="00512315" w:rsidRPr="007D0431">
        <w:rPr>
          <w:rFonts w:ascii="Tahoma" w:eastAsia="Meiryo" w:hAnsi="Tahoma" w:cs="Tahoma"/>
          <w:sz w:val="20"/>
          <w:szCs w:val="20"/>
        </w:rPr>
        <w:t xml:space="preserve">Office of </w:t>
      </w:r>
      <w:r w:rsidR="00512315">
        <w:rPr>
          <w:rFonts w:ascii="Tahoma" w:eastAsia="Meiryo" w:hAnsi="Tahoma" w:cs="Tahoma"/>
          <w:sz w:val="20"/>
          <w:szCs w:val="20"/>
        </w:rPr>
        <w:t>Education Abroad</w:t>
      </w:r>
      <w:r w:rsidR="00BE54BD" w:rsidRPr="007D0431">
        <w:rPr>
          <w:rFonts w:ascii="Tahoma" w:eastAsia="Meiryo" w:hAnsi="Tahoma" w:cs="Tahoma"/>
          <w:sz w:val="20"/>
          <w:szCs w:val="20"/>
        </w:rPr>
        <w:t>.</w:t>
      </w:r>
    </w:p>
    <w:p w14:paraId="081FDCD7" w14:textId="77777777" w:rsidR="005D4186" w:rsidRPr="00F00426" w:rsidRDefault="005D4186" w:rsidP="00B54C3B">
      <w:pPr>
        <w:pStyle w:val="SD-BodyText9pt"/>
        <w:widowControl/>
        <w:spacing w:after="0" w:line="240" w:lineRule="auto"/>
        <w:ind w:right="270"/>
        <w:rPr>
          <w:rStyle w:val="Bold"/>
          <w:rFonts w:ascii="Tahoma" w:eastAsia="Meiryo" w:hAnsi="Tahoma" w:cs="Tahoma"/>
          <w:sz w:val="16"/>
          <w:szCs w:val="16"/>
        </w:rPr>
      </w:pPr>
    </w:p>
    <w:p w14:paraId="703404F0" w14:textId="32254C6E" w:rsidR="00AD0D31" w:rsidRPr="00374E24" w:rsidRDefault="00AD0D31" w:rsidP="00AD0D31">
      <w:pPr>
        <w:pStyle w:val="SD-BodyText9pt"/>
        <w:widowControl/>
        <w:spacing w:after="0" w:line="240" w:lineRule="auto"/>
        <w:ind w:right="270"/>
        <w:rPr>
          <w:rStyle w:val="Bold"/>
          <w:rFonts w:ascii="Tahoma" w:eastAsia="Meiryo" w:hAnsi="Tahoma" w:cs="Tahoma"/>
          <w:b w:val="0"/>
          <w:sz w:val="20"/>
          <w:szCs w:val="20"/>
        </w:rPr>
      </w:pPr>
      <w:r w:rsidRPr="00374E24">
        <w:rPr>
          <w:rStyle w:val="Bold"/>
          <w:rFonts w:ascii="Tahoma" w:eastAsia="Meiryo" w:hAnsi="Tahoma" w:cs="Tahoma"/>
          <w:b w:val="0"/>
          <w:sz w:val="20"/>
          <w:szCs w:val="20"/>
        </w:rPr>
        <w:t>Here are policies regarding taking language elsewhere – including study abroad:</w:t>
      </w:r>
    </w:p>
    <w:p w14:paraId="1975587F" w14:textId="1B38AFB1" w:rsidR="00AD0D31" w:rsidRPr="00374E24" w:rsidRDefault="00AD0D31" w:rsidP="001F14A9">
      <w:pPr>
        <w:pStyle w:val="ListParagraph"/>
        <w:numPr>
          <w:ilvl w:val="0"/>
          <w:numId w:val="44"/>
        </w:numPr>
        <w:spacing w:after="160" w:line="252" w:lineRule="auto"/>
        <w:ind w:left="360"/>
        <w:rPr>
          <w:rFonts w:ascii="Tahoma" w:hAnsi="Tahoma" w:cs="Tahoma"/>
          <w:sz w:val="20"/>
          <w:szCs w:val="20"/>
        </w:rPr>
      </w:pPr>
      <w:r w:rsidRPr="00374E24">
        <w:rPr>
          <w:rFonts w:ascii="Tahoma" w:hAnsi="Tahoma" w:cs="Tahoma"/>
          <w:sz w:val="20"/>
          <w:szCs w:val="20"/>
        </w:rPr>
        <w:t>A student takes an introductory language course abroad,</w:t>
      </w:r>
      <w:r w:rsidR="00EF26F0" w:rsidRPr="00374E24">
        <w:rPr>
          <w:rFonts w:ascii="Tahoma" w:hAnsi="Tahoma" w:cs="Tahoma"/>
          <w:sz w:val="20"/>
          <w:szCs w:val="20"/>
        </w:rPr>
        <w:t xml:space="preserve"> and</w:t>
      </w:r>
      <w:r w:rsidRPr="00374E24">
        <w:rPr>
          <w:rFonts w:ascii="Tahoma" w:hAnsi="Tahoma" w:cs="Tahoma"/>
          <w:sz w:val="20"/>
          <w:szCs w:val="20"/>
        </w:rPr>
        <w:t xml:space="preserve"> </w:t>
      </w:r>
      <w:r w:rsidR="00374E24">
        <w:rPr>
          <w:rFonts w:ascii="Tahoma" w:hAnsi="Tahoma" w:cs="Tahoma"/>
          <w:sz w:val="20"/>
          <w:szCs w:val="20"/>
        </w:rPr>
        <w:t>they</w:t>
      </w:r>
      <w:r w:rsidRPr="00374E24">
        <w:rPr>
          <w:rFonts w:ascii="Tahoma" w:hAnsi="Tahoma" w:cs="Tahoma"/>
          <w:sz w:val="20"/>
          <w:szCs w:val="20"/>
        </w:rPr>
        <w:t xml:space="preserve"> h</w:t>
      </w:r>
      <w:r w:rsidR="009E0666" w:rsidRPr="00374E24">
        <w:rPr>
          <w:rFonts w:ascii="Tahoma" w:hAnsi="Tahoma" w:cs="Tahoma"/>
          <w:sz w:val="20"/>
          <w:szCs w:val="20"/>
        </w:rPr>
        <w:t>a</w:t>
      </w:r>
      <w:r w:rsidR="00374E24">
        <w:rPr>
          <w:rFonts w:ascii="Tahoma" w:hAnsi="Tahoma" w:cs="Tahoma"/>
          <w:sz w:val="20"/>
          <w:szCs w:val="20"/>
        </w:rPr>
        <w:t>ve</w:t>
      </w:r>
      <w:r w:rsidRPr="00374E24">
        <w:rPr>
          <w:rFonts w:ascii="Tahoma" w:hAnsi="Tahoma" w:cs="Tahoma"/>
          <w:sz w:val="20"/>
          <w:szCs w:val="20"/>
        </w:rPr>
        <w:t xml:space="preserve"> </w:t>
      </w:r>
      <w:r w:rsidR="00374E24">
        <w:rPr>
          <w:rFonts w:ascii="Tahoma" w:hAnsi="Tahoma" w:cs="Tahoma"/>
          <w:sz w:val="20"/>
          <w:szCs w:val="20"/>
        </w:rPr>
        <w:t xml:space="preserve">taken </w:t>
      </w:r>
      <w:r w:rsidR="009E0666" w:rsidRPr="00374E24">
        <w:rPr>
          <w:rFonts w:ascii="Tahoma" w:hAnsi="Tahoma" w:cs="Tahoma"/>
          <w:sz w:val="20"/>
          <w:szCs w:val="20"/>
        </w:rPr>
        <w:t>at leas</w:t>
      </w:r>
      <w:r w:rsidR="000964A5" w:rsidRPr="00374E24">
        <w:rPr>
          <w:rFonts w:ascii="Tahoma" w:hAnsi="Tahoma" w:cs="Tahoma"/>
          <w:sz w:val="20"/>
          <w:szCs w:val="20"/>
        </w:rPr>
        <w:t>t</w:t>
      </w:r>
      <w:r w:rsidR="009E0666" w:rsidRPr="00374E24">
        <w:rPr>
          <w:rFonts w:ascii="Tahoma" w:hAnsi="Tahoma" w:cs="Tahoma"/>
          <w:sz w:val="20"/>
          <w:szCs w:val="20"/>
        </w:rPr>
        <w:t xml:space="preserve"> </w:t>
      </w:r>
      <w:r w:rsidRPr="00374E24">
        <w:rPr>
          <w:rFonts w:ascii="Tahoma" w:hAnsi="Tahoma" w:cs="Tahoma"/>
          <w:sz w:val="20"/>
          <w:szCs w:val="20"/>
        </w:rPr>
        <w:t>2 years of that language in high school (no language course taken at Villanova)</w:t>
      </w:r>
      <w:r w:rsidR="009E0666" w:rsidRPr="00374E24">
        <w:rPr>
          <w:rFonts w:ascii="Tahoma" w:hAnsi="Tahoma" w:cs="Tahoma"/>
          <w:sz w:val="20"/>
          <w:szCs w:val="20"/>
        </w:rPr>
        <w:t>:</w:t>
      </w:r>
    </w:p>
    <w:p w14:paraId="45D0B0FD" w14:textId="68B8E6D9" w:rsidR="00AD0D31" w:rsidRPr="00374E24" w:rsidRDefault="000964A5" w:rsidP="00AD0D31">
      <w:pPr>
        <w:pStyle w:val="ListParagraph"/>
        <w:ind w:left="360"/>
        <w:rPr>
          <w:rFonts w:ascii="Tahoma" w:hAnsi="Tahoma" w:cs="Tahoma"/>
          <w:sz w:val="20"/>
          <w:szCs w:val="20"/>
        </w:rPr>
      </w:pPr>
      <w:r w:rsidRPr="00374E24">
        <w:rPr>
          <w:rFonts w:ascii="Tahoma" w:hAnsi="Tahoma" w:cs="Tahoma"/>
          <w:sz w:val="20"/>
          <w:szCs w:val="20"/>
        </w:rPr>
        <w:t>The language c</w:t>
      </w:r>
      <w:r w:rsidR="00AD0D31" w:rsidRPr="00374E24">
        <w:rPr>
          <w:rFonts w:ascii="Tahoma" w:hAnsi="Tahoma" w:cs="Tahoma"/>
          <w:sz w:val="20"/>
          <w:szCs w:val="20"/>
        </w:rPr>
        <w:t xml:space="preserve">ourse </w:t>
      </w:r>
      <w:r w:rsidRPr="00374E24">
        <w:rPr>
          <w:rFonts w:ascii="Tahoma" w:hAnsi="Tahoma" w:cs="Tahoma"/>
          <w:sz w:val="20"/>
          <w:szCs w:val="20"/>
        </w:rPr>
        <w:t>will</w:t>
      </w:r>
      <w:r w:rsidR="00AD0D31" w:rsidRPr="00374E24">
        <w:rPr>
          <w:rFonts w:ascii="Tahoma" w:hAnsi="Tahoma" w:cs="Tahoma"/>
          <w:sz w:val="20"/>
          <w:szCs w:val="20"/>
        </w:rPr>
        <w:t xml:space="preserve"> </w:t>
      </w:r>
      <w:r w:rsidRPr="00374E24">
        <w:rPr>
          <w:rFonts w:ascii="Tahoma" w:hAnsi="Tahoma" w:cs="Tahoma"/>
          <w:sz w:val="20"/>
          <w:szCs w:val="20"/>
        </w:rPr>
        <w:t xml:space="preserve">not </w:t>
      </w:r>
      <w:r w:rsidR="00AD0D31" w:rsidRPr="00374E24">
        <w:rPr>
          <w:rFonts w:ascii="Tahoma" w:hAnsi="Tahoma" w:cs="Tahoma"/>
          <w:sz w:val="20"/>
          <w:szCs w:val="20"/>
        </w:rPr>
        <w:t>fulfill any degree requirement.</w:t>
      </w:r>
    </w:p>
    <w:p w14:paraId="1057978F" w14:textId="77777777" w:rsidR="00CE7B2B" w:rsidRPr="00374E24" w:rsidRDefault="00CE7B2B" w:rsidP="00CE7B2B">
      <w:pPr>
        <w:pStyle w:val="ListParagraph"/>
        <w:spacing w:after="160" w:line="252" w:lineRule="auto"/>
        <w:ind w:left="360"/>
        <w:rPr>
          <w:rFonts w:ascii="Tahoma" w:hAnsi="Tahoma" w:cs="Tahoma"/>
          <w:sz w:val="16"/>
          <w:szCs w:val="16"/>
          <w:u w:val="single"/>
        </w:rPr>
      </w:pPr>
    </w:p>
    <w:p w14:paraId="7A514B0B" w14:textId="532E61B3" w:rsidR="000964A5" w:rsidRPr="00374E24" w:rsidRDefault="00CE7B2B" w:rsidP="009A5C64">
      <w:pPr>
        <w:pStyle w:val="ListParagraph"/>
        <w:numPr>
          <w:ilvl w:val="0"/>
          <w:numId w:val="44"/>
        </w:numPr>
        <w:spacing w:after="240" w:line="252" w:lineRule="auto"/>
        <w:ind w:left="360"/>
        <w:rPr>
          <w:rFonts w:ascii="Tahoma" w:eastAsiaTheme="minorEastAsia" w:hAnsi="Tahoma" w:cs="Tahoma"/>
          <w:sz w:val="20"/>
          <w:szCs w:val="20"/>
        </w:rPr>
      </w:pPr>
      <w:r w:rsidRPr="00374E24">
        <w:rPr>
          <w:rFonts w:ascii="Tahoma" w:hAnsi="Tahoma" w:cs="Tahoma"/>
          <w:sz w:val="20"/>
          <w:szCs w:val="20"/>
        </w:rPr>
        <w:t xml:space="preserve">A student takes a language course abroad that is equivalent to a course </w:t>
      </w:r>
      <w:r w:rsidR="000964A5" w:rsidRPr="00374E24">
        <w:rPr>
          <w:rFonts w:ascii="Tahoma" w:hAnsi="Tahoma" w:cs="Tahoma"/>
          <w:sz w:val="20"/>
          <w:szCs w:val="20"/>
        </w:rPr>
        <w:t>that</w:t>
      </w:r>
      <w:r w:rsidR="00374E24">
        <w:rPr>
          <w:rFonts w:ascii="Tahoma" w:hAnsi="Tahoma" w:cs="Tahoma"/>
          <w:sz w:val="20"/>
          <w:szCs w:val="20"/>
        </w:rPr>
        <w:t xml:space="preserve"> they have</w:t>
      </w:r>
      <w:r w:rsidR="000964A5" w:rsidRPr="00374E24">
        <w:rPr>
          <w:rFonts w:ascii="Tahoma" w:hAnsi="Tahoma" w:cs="Tahoma"/>
          <w:sz w:val="20"/>
          <w:szCs w:val="20"/>
        </w:rPr>
        <w:t xml:space="preserve"> already taken at Villanova:</w:t>
      </w:r>
    </w:p>
    <w:p w14:paraId="1EFF0205" w14:textId="2A21B0B4" w:rsidR="00CE7B2B" w:rsidRPr="00374E24" w:rsidRDefault="00CE7B2B" w:rsidP="000964A5">
      <w:pPr>
        <w:pStyle w:val="ListParagraph"/>
        <w:spacing w:after="240" w:line="252" w:lineRule="auto"/>
        <w:ind w:left="360"/>
        <w:rPr>
          <w:rFonts w:ascii="Tahoma" w:eastAsiaTheme="minorEastAsia" w:hAnsi="Tahoma" w:cs="Tahoma"/>
          <w:sz w:val="20"/>
          <w:szCs w:val="20"/>
        </w:rPr>
      </w:pPr>
      <w:r w:rsidRPr="00374E24">
        <w:rPr>
          <w:rFonts w:ascii="Tahoma" w:hAnsi="Tahoma" w:cs="Tahoma"/>
          <w:sz w:val="20"/>
          <w:szCs w:val="20"/>
        </w:rPr>
        <w:t xml:space="preserve">No transfer credit </w:t>
      </w:r>
      <w:r w:rsidR="000964A5" w:rsidRPr="00374E24">
        <w:rPr>
          <w:rFonts w:ascii="Tahoma" w:hAnsi="Tahoma" w:cs="Tahoma"/>
          <w:sz w:val="20"/>
          <w:szCs w:val="20"/>
        </w:rPr>
        <w:t xml:space="preserve">will be </w:t>
      </w:r>
      <w:r w:rsidRPr="00374E24">
        <w:rPr>
          <w:rFonts w:ascii="Tahoma" w:hAnsi="Tahoma" w:cs="Tahoma"/>
          <w:sz w:val="20"/>
          <w:szCs w:val="20"/>
        </w:rPr>
        <w:t xml:space="preserve">awarded.  </w:t>
      </w:r>
    </w:p>
    <w:p w14:paraId="31CEBA92" w14:textId="77777777" w:rsidR="00CE7B2B" w:rsidRPr="00374E24" w:rsidRDefault="00CE7B2B" w:rsidP="00CE7B2B">
      <w:pPr>
        <w:pStyle w:val="ListParagraph"/>
        <w:spacing w:after="160" w:line="252" w:lineRule="auto"/>
        <w:ind w:left="360"/>
        <w:rPr>
          <w:rFonts w:ascii="Tahoma" w:hAnsi="Tahoma" w:cs="Tahoma"/>
          <w:sz w:val="16"/>
          <w:szCs w:val="16"/>
          <w:u w:val="single"/>
        </w:rPr>
      </w:pPr>
    </w:p>
    <w:p w14:paraId="3ACF01F9" w14:textId="6B4B3322" w:rsidR="00AD0D31" w:rsidRPr="00374E24" w:rsidRDefault="00AD0D31" w:rsidP="001F14A9">
      <w:pPr>
        <w:pStyle w:val="ListParagraph"/>
        <w:numPr>
          <w:ilvl w:val="0"/>
          <w:numId w:val="44"/>
        </w:numPr>
        <w:spacing w:after="160" w:line="252" w:lineRule="auto"/>
        <w:ind w:left="360"/>
        <w:rPr>
          <w:rFonts w:ascii="Tahoma" w:hAnsi="Tahoma" w:cs="Tahoma"/>
          <w:sz w:val="20"/>
          <w:szCs w:val="20"/>
        </w:rPr>
      </w:pPr>
      <w:r w:rsidRPr="00374E24">
        <w:rPr>
          <w:rFonts w:ascii="Tahoma" w:hAnsi="Tahoma" w:cs="Tahoma"/>
          <w:sz w:val="20"/>
          <w:szCs w:val="20"/>
        </w:rPr>
        <w:t xml:space="preserve">A student takes a language course abroad that is </w:t>
      </w:r>
      <w:r w:rsidR="00374E24">
        <w:rPr>
          <w:rFonts w:ascii="Tahoma" w:hAnsi="Tahoma" w:cs="Tahoma"/>
          <w:sz w:val="20"/>
          <w:szCs w:val="20"/>
        </w:rPr>
        <w:t xml:space="preserve">a </w:t>
      </w:r>
      <w:r w:rsidRPr="00374E24">
        <w:rPr>
          <w:rFonts w:ascii="Tahoma" w:hAnsi="Tahoma" w:cs="Tahoma"/>
          <w:i/>
          <w:iCs/>
          <w:sz w:val="20"/>
          <w:szCs w:val="20"/>
        </w:rPr>
        <w:t xml:space="preserve">lower </w:t>
      </w:r>
      <w:r w:rsidR="00374E24">
        <w:rPr>
          <w:rFonts w:ascii="Tahoma" w:hAnsi="Tahoma" w:cs="Tahoma"/>
          <w:i/>
          <w:iCs/>
          <w:sz w:val="20"/>
          <w:szCs w:val="20"/>
        </w:rPr>
        <w:t xml:space="preserve">level </w:t>
      </w:r>
      <w:r w:rsidRPr="00374E24">
        <w:rPr>
          <w:rFonts w:ascii="Tahoma" w:hAnsi="Tahoma" w:cs="Tahoma"/>
          <w:i/>
          <w:iCs/>
          <w:sz w:val="20"/>
          <w:szCs w:val="20"/>
        </w:rPr>
        <w:t>than</w:t>
      </w:r>
      <w:r w:rsidRPr="00374E24">
        <w:rPr>
          <w:rFonts w:ascii="Tahoma" w:hAnsi="Tahoma" w:cs="Tahoma"/>
          <w:sz w:val="20"/>
          <w:szCs w:val="20"/>
        </w:rPr>
        <w:t xml:space="preserve"> what </w:t>
      </w:r>
      <w:r w:rsidR="00374E24">
        <w:rPr>
          <w:rFonts w:ascii="Tahoma" w:hAnsi="Tahoma" w:cs="Tahoma"/>
          <w:sz w:val="20"/>
          <w:szCs w:val="20"/>
        </w:rPr>
        <w:t>they have</w:t>
      </w:r>
      <w:r w:rsidRPr="00374E24">
        <w:rPr>
          <w:rFonts w:ascii="Tahoma" w:hAnsi="Tahoma" w:cs="Tahoma"/>
          <w:sz w:val="20"/>
          <w:szCs w:val="20"/>
        </w:rPr>
        <w:t xml:space="preserve"> tested </w:t>
      </w:r>
      <w:r w:rsidR="00374E24">
        <w:rPr>
          <w:rFonts w:ascii="Tahoma" w:hAnsi="Tahoma" w:cs="Tahoma"/>
          <w:sz w:val="20"/>
          <w:szCs w:val="20"/>
        </w:rPr>
        <w:t xml:space="preserve">into at </w:t>
      </w:r>
      <w:r w:rsidRPr="00374E24">
        <w:rPr>
          <w:rFonts w:ascii="Tahoma" w:hAnsi="Tahoma" w:cs="Tahoma"/>
          <w:sz w:val="20"/>
          <w:szCs w:val="20"/>
        </w:rPr>
        <w:t xml:space="preserve">VU </w:t>
      </w:r>
      <w:r w:rsidRPr="00374E24">
        <w:rPr>
          <w:rFonts w:ascii="Tahoma" w:hAnsi="Tahoma" w:cs="Tahoma"/>
          <w:b/>
          <w:bCs/>
          <w:sz w:val="20"/>
          <w:szCs w:val="20"/>
        </w:rPr>
        <w:t>OR</w:t>
      </w:r>
      <w:r w:rsidRPr="00374E24">
        <w:rPr>
          <w:rFonts w:ascii="Tahoma" w:hAnsi="Tahoma" w:cs="Tahoma"/>
          <w:sz w:val="20"/>
          <w:szCs w:val="20"/>
        </w:rPr>
        <w:t xml:space="preserve"> lower</w:t>
      </w:r>
      <w:r w:rsidR="00374E24">
        <w:rPr>
          <w:rFonts w:ascii="Tahoma" w:hAnsi="Tahoma" w:cs="Tahoma"/>
          <w:sz w:val="20"/>
          <w:szCs w:val="20"/>
        </w:rPr>
        <w:t xml:space="preserve"> level</w:t>
      </w:r>
      <w:r w:rsidRPr="00374E24">
        <w:rPr>
          <w:rFonts w:ascii="Tahoma" w:hAnsi="Tahoma" w:cs="Tahoma"/>
          <w:sz w:val="20"/>
          <w:szCs w:val="20"/>
        </w:rPr>
        <w:t xml:space="preserve"> than the most recent language course taken at VU</w:t>
      </w:r>
      <w:r w:rsidR="000964A5" w:rsidRPr="00374E24">
        <w:rPr>
          <w:rFonts w:ascii="Tahoma" w:hAnsi="Tahoma" w:cs="Tahoma"/>
          <w:sz w:val="20"/>
          <w:szCs w:val="20"/>
        </w:rPr>
        <w:t>:</w:t>
      </w:r>
    </w:p>
    <w:p w14:paraId="328B6EB9" w14:textId="1074D702" w:rsidR="00AD0D31" w:rsidRPr="00443F1D" w:rsidRDefault="00374E24" w:rsidP="00AD0D31">
      <w:pPr>
        <w:pStyle w:val="ListParagraph"/>
        <w:ind w:left="360"/>
        <w:rPr>
          <w:rFonts w:ascii="Tahoma" w:eastAsiaTheme="minorEastAsia" w:hAnsi="Tahoma" w:cs="Tahoma"/>
          <w:color w:val="FFFFFF" w:themeColor="background1"/>
          <w:sz w:val="20"/>
          <w:szCs w:val="20"/>
        </w:rPr>
      </w:pPr>
      <w:r>
        <w:rPr>
          <w:rFonts w:ascii="Tahoma" w:hAnsi="Tahoma" w:cs="Tahoma"/>
          <w:sz w:val="20"/>
          <w:szCs w:val="20"/>
        </w:rPr>
        <w:t>N</w:t>
      </w:r>
      <w:r w:rsidR="00AD0D31" w:rsidRPr="00374E24">
        <w:rPr>
          <w:rFonts w:ascii="Tahoma" w:hAnsi="Tahoma" w:cs="Tahoma"/>
          <w:sz w:val="20"/>
          <w:szCs w:val="20"/>
        </w:rPr>
        <w:t>o transfer credit will be awarded</w:t>
      </w:r>
      <w:r>
        <w:rPr>
          <w:rFonts w:ascii="Tahoma" w:hAnsi="Tahoma" w:cs="Tahoma"/>
          <w:sz w:val="20"/>
          <w:szCs w:val="20"/>
        </w:rPr>
        <w:t>.</w:t>
      </w:r>
      <w:r>
        <w:rPr>
          <w:rFonts w:ascii="Tahoma" w:hAnsi="Tahoma" w:cs="Tahoma"/>
          <w:color w:val="FFFFFF" w:themeColor="background1"/>
          <w:sz w:val="20"/>
          <w:szCs w:val="20"/>
        </w:rPr>
        <w:t>.</w:t>
      </w:r>
    </w:p>
    <w:p w14:paraId="3ABFEEAC" w14:textId="77777777" w:rsidR="00AD0D31" w:rsidRDefault="00AD0D31" w:rsidP="00B54C3B">
      <w:pPr>
        <w:pStyle w:val="SD-BodyText9pt"/>
        <w:widowControl/>
        <w:spacing w:after="0" w:line="240" w:lineRule="auto"/>
        <w:ind w:right="270"/>
        <w:rPr>
          <w:rStyle w:val="Bold"/>
          <w:rFonts w:ascii="Tahoma" w:eastAsia="Meiryo" w:hAnsi="Tahoma" w:cs="Tahoma"/>
          <w:b w:val="0"/>
          <w:sz w:val="20"/>
          <w:szCs w:val="20"/>
        </w:rPr>
      </w:pPr>
    </w:p>
    <w:p w14:paraId="4967D602" w14:textId="686D0E06" w:rsidR="00BE54BD" w:rsidRDefault="00BE54BD" w:rsidP="00B54C3B">
      <w:pPr>
        <w:pStyle w:val="SD-BodyText9pt"/>
        <w:widowControl/>
        <w:spacing w:after="0" w:line="240" w:lineRule="auto"/>
        <w:ind w:right="270"/>
        <w:rPr>
          <w:rStyle w:val="Bold"/>
          <w:rFonts w:ascii="Tahoma" w:eastAsia="Meiryo" w:hAnsi="Tahoma" w:cs="Tahoma"/>
          <w:b w:val="0"/>
          <w:sz w:val="20"/>
          <w:szCs w:val="20"/>
        </w:rPr>
      </w:pPr>
      <w:r w:rsidRPr="007D0431">
        <w:rPr>
          <w:rStyle w:val="Bold"/>
          <w:rFonts w:ascii="Tahoma" w:eastAsia="Meiryo" w:hAnsi="Tahoma" w:cs="Tahoma"/>
          <w:b w:val="0"/>
          <w:sz w:val="20"/>
          <w:szCs w:val="20"/>
        </w:rPr>
        <w:t xml:space="preserve">Students are </w:t>
      </w:r>
      <w:r w:rsidRPr="007D0431">
        <w:rPr>
          <w:rStyle w:val="Bold"/>
          <w:rFonts w:ascii="Tahoma" w:eastAsia="Meiryo" w:hAnsi="Tahoma" w:cs="Tahoma"/>
          <w:b w:val="0"/>
          <w:sz w:val="20"/>
          <w:szCs w:val="20"/>
          <w:u w:val="single"/>
        </w:rPr>
        <w:t>not</w:t>
      </w:r>
      <w:r w:rsidRPr="007D0431">
        <w:rPr>
          <w:rStyle w:val="Bold"/>
          <w:rFonts w:ascii="Tahoma" w:eastAsia="Meiryo" w:hAnsi="Tahoma" w:cs="Tahoma"/>
          <w:b w:val="0"/>
          <w:sz w:val="20"/>
          <w:szCs w:val="20"/>
        </w:rPr>
        <w:t xml:space="preserve"> permitted to enroll in distance learning classes while participating in a study abroad experience (fall, spring, summer).</w:t>
      </w:r>
    </w:p>
    <w:p w14:paraId="62960852" w14:textId="30CA1585" w:rsidR="003365F3" w:rsidRPr="003365F3" w:rsidRDefault="003365F3" w:rsidP="00B54C3B">
      <w:pPr>
        <w:pStyle w:val="SD-BodyText9pt"/>
        <w:widowControl/>
        <w:spacing w:after="0" w:line="240" w:lineRule="auto"/>
        <w:ind w:right="270"/>
        <w:rPr>
          <w:rStyle w:val="Bold"/>
          <w:rFonts w:ascii="Tahoma" w:eastAsia="Meiryo" w:hAnsi="Tahoma" w:cs="Tahoma"/>
          <w:b w:val="0"/>
          <w:sz w:val="16"/>
          <w:szCs w:val="16"/>
        </w:rPr>
      </w:pPr>
    </w:p>
    <w:p w14:paraId="7D7B24D9" w14:textId="458DD808" w:rsidR="003365F3" w:rsidRPr="00F31E3A" w:rsidRDefault="003365F3" w:rsidP="003365F3">
      <w:pPr>
        <w:pStyle w:val="SD-BodyText9pt"/>
        <w:widowControl/>
        <w:tabs>
          <w:tab w:val="left" w:pos="6300"/>
        </w:tabs>
        <w:spacing w:after="0" w:line="240" w:lineRule="auto"/>
        <w:ind w:right="270"/>
        <w:rPr>
          <w:rFonts w:ascii="Tahoma" w:eastAsia="Meiryo" w:hAnsi="Tahoma" w:cs="Tahoma"/>
          <w:sz w:val="20"/>
          <w:szCs w:val="20"/>
        </w:rPr>
      </w:pPr>
      <w:r w:rsidRPr="00374E24">
        <w:rPr>
          <w:rFonts w:ascii="Tahoma" w:eastAsia="Meiryo" w:hAnsi="Tahoma" w:cs="Tahoma"/>
          <w:color w:val="auto"/>
          <w:sz w:val="20"/>
          <w:szCs w:val="20"/>
        </w:rPr>
        <w:t>Please note:</w:t>
      </w:r>
      <w:r w:rsidRPr="00374E24">
        <w:rPr>
          <w:rFonts w:ascii="Tahoma" w:eastAsia="Meiryo" w:hAnsi="Tahoma" w:cs="Tahoma"/>
          <w:sz w:val="20"/>
          <w:szCs w:val="20"/>
        </w:rPr>
        <w:t xml:space="preserve"> The maximum transfer credits allowed are 60 credits (or 20 courses) which including AP, Study Abroad, and credits taken at another institution.</w:t>
      </w:r>
      <w:r w:rsidRPr="003365F3">
        <w:rPr>
          <w:rFonts w:ascii="Tahoma" w:eastAsia="Meiryo" w:hAnsi="Tahoma" w:cs="Tahoma"/>
          <w:sz w:val="20"/>
          <w:szCs w:val="20"/>
        </w:rPr>
        <w:t xml:space="preserve"> </w:t>
      </w:r>
    </w:p>
    <w:p w14:paraId="567F7AA1" w14:textId="77777777" w:rsidR="00F34056" w:rsidRDefault="00F34056" w:rsidP="00B54C3B">
      <w:pPr>
        <w:ind w:right="270"/>
        <w:rPr>
          <w:rFonts w:ascii="Tahoma" w:eastAsia="Meiryo" w:hAnsi="Tahoma" w:cs="Tahoma"/>
          <w:b/>
          <w:sz w:val="20"/>
          <w:szCs w:val="20"/>
        </w:rPr>
      </w:pPr>
    </w:p>
    <w:p w14:paraId="57EA2228" w14:textId="4215B9A3" w:rsidR="00BE54BD" w:rsidRPr="007D0431" w:rsidRDefault="001A6E83" w:rsidP="00B54C3B">
      <w:pPr>
        <w:ind w:right="270"/>
        <w:rPr>
          <w:rStyle w:val="Bold"/>
          <w:rFonts w:ascii="Tahoma" w:eastAsia="Meiryo" w:hAnsi="Tahoma" w:cs="Tahoma"/>
          <w:b w:val="0"/>
          <w:bCs w:val="0"/>
          <w:color w:val="000000"/>
          <w:sz w:val="20"/>
          <w:szCs w:val="20"/>
        </w:rPr>
      </w:pPr>
      <w:r w:rsidRPr="007D0431">
        <w:rPr>
          <w:rFonts w:ascii="Tahoma" w:eastAsia="Meiryo" w:hAnsi="Tahoma" w:cs="Tahoma"/>
          <w:b/>
          <w:sz w:val="20"/>
          <w:szCs w:val="20"/>
        </w:rPr>
        <w:t>Summer School</w:t>
      </w:r>
    </w:p>
    <w:p w14:paraId="4C2D4540" w14:textId="77777777" w:rsidR="005D4186" w:rsidRPr="007D0431" w:rsidRDefault="005D4186" w:rsidP="00B54C3B">
      <w:pPr>
        <w:pStyle w:val="SD-HangingIndent1"/>
        <w:widowControl/>
        <w:spacing w:after="0" w:line="240" w:lineRule="auto"/>
        <w:ind w:left="274" w:right="270" w:hanging="274"/>
        <w:rPr>
          <w:rFonts w:ascii="Tahoma" w:eastAsia="Meiryo" w:hAnsi="Tahoma" w:cs="Tahoma"/>
          <w:sz w:val="10"/>
          <w:szCs w:val="10"/>
        </w:rPr>
      </w:pPr>
    </w:p>
    <w:p w14:paraId="7FC69797" w14:textId="77777777" w:rsidR="00BE54BD" w:rsidRPr="007D0431" w:rsidRDefault="00BE54BD" w:rsidP="00B54C3B">
      <w:pPr>
        <w:pStyle w:val="SD-HangingIndent1"/>
        <w:widowControl/>
        <w:spacing w:after="0" w:line="240" w:lineRule="auto"/>
        <w:ind w:right="270"/>
        <w:rPr>
          <w:rStyle w:val="Bold"/>
          <w:rFonts w:ascii="Tahoma" w:eastAsia="Meiryo" w:hAnsi="Tahoma" w:cs="Tahoma"/>
          <w:b w:val="0"/>
          <w:bCs w:val="0"/>
          <w:sz w:val="20"/>
          <w:szCs w:val="20"/>
          <w:u w:val="single"/>
        </w:rPr>
      </w:pPr>
      <w:r w:rsidRPr="007D0431">
        <w:rPr>
          <w:rFonts w:ascii="Tahoma" w:eastAsia="Meiryo" w:hAnsi="Tahoma" w:cs="Tahoma"/>
          <w:b/>
          <w:sz w:val="20"/>
          <w:szCs w:val="20"/>
          <w:u w:val="single"/>
        </w:rPr>
        <w:t>A</w:t>
      </w:r>
      <w:r w:rsidR="001A6E83" w:rsidRPr="007D0431">
        <w:rPr>
          <w:rFonts w:ascii="Tahoma" w:eastAsia="Meiryo" w:hAnsi="Tahoma" w:cs="Tahoma"/>
          <w:b/>
          <w:sz w:val="20"/>
          <w:szCs w:val="20"/>
          <w:u w:val="single"/>
        </w:rPr>
        <w:t>t Villanova University</w:t>
      </w:r>
    </w:p>
    <w:p w14:paraId="00B278EA" w14:textId="77777777" w:rsidR="0007398B" w:rsidRPr="00E6075A" w:rsidRDefault="00BE54BD" w:rsidP="00B54C3B">
      <w:pPr>
        <w:pStyle w:val="SD-HangingIndent1"/>
        <w:widowControl/>
        <w:spacing w:after="0" w:line="240" w:lineRule="auto"/>
        <w:ind w:left="0" w:right="270" w:firstLine="0"/>
        <w:rPr>
          <w:rFonts w:ascii="Tahoma" w:eastAsia="Meiryo" w:hAnsi="Tahoma" w:cs="Tahoma"/>
          <w:sz w:val="20"/>
          <w:szCs w:val="20"/>
        </w:rPr>
      </w:pPr>
      <w:r w:rsidRPr="00E6075A">
        <w:rPr>
          <w:rFonts w:ascii="Tahoma" w:eastAsia="Meiryo" w:hAnsi="Tahoma" w:cs="Tahoma"/>
          <w:sz w:val="20"/>
          <w:szCs w:val="20"/>
        </w:rPr>
        <w:t xml:space="preserve">Villanova offers three summer sessions. </w:t>
      </w:r>
      <w:r w:rsidR="0007398B" w:rsidRPr="00E6075A">
        <w:rPr>
          <w:rFonts w:ascii="Tahoma" w:eastAsia="Meiryo" w:hAnsi="Tahoma" w:cs="Tahoma"/>
          <w:sz w:val="20"/>
          <w:szCs w:val="20"/>
        </w:rPr>
        <w:t xml:space="preserve"> S</w:t>
      </w:r>
      <w:r w:rsidR="00B656BB">
        <w:rPr>
          <w:rFonts w:ascii="Tahoma" w:hAnsi="Tahoma" w:cs="Tahoma"/>
          <w:sz w:val="20"/>
          <w:szCs w:val="20"/>
        </w:rPr>
        <w:t xml:space="preserve">tudents may </w:t>
      </w:r>
      <w:r w:rsidR="0007398B" w:rsidRPr="00E6075A">
        <w:rPr>
          <w:rFonts w:ascii="Tahoma" w:hAnsi="Tahoma" w:cs="Tahoma"/>
          <w:sz w:val="20"/>
          <w:szCs w:val="20"/>
        </w:rPr>
        <w:t xml:space="preserve">take </w:t>
      </w:r>
      <w:r w:rsidR="00B656BB">
        <w:rPr>
          <w:rFonts w:ascii="Tahoma" w:hAnsi="Tahoma" w:cs="Tahoma"/>
          <w:sz w:val="20"/>
          <w:szCs w:val="20"/>
        </w:rPr>
        <w:t xml:space="preserve">no </w:t>
      </w:r>
      <w:r w:rsidR="0007398B" w:rsidRPr="00E6075A">
        <w:rPr>
          <w:rFonts w:ascii="Tahoma" w:hAnsi="Tahoma" w:cs="Tahoma"/>
          <w:sz w:val="20"/>
          <w:szCs w:val="20"/>
        </w:rPr>
        <w:t xml:space="preserve">more than 4 courses during the summer with no more than the </w:t>
      </w:r>
      <w:r w:rsidR="00B656BB">
        <w:rPr>
          <w:rFonts w:ascii="Tahoma" w:hAnsi="Tahoma" w:cs="Tahoma"/>
          <w:sz w:val="20"/>
          <w:szCs w:val="20"/>
        </w:rPr>
        <w:t>equivalent of 2.5</w:t>
      </w:r>
      <w:r w:rsidR="0007398B" w:rsidRPr="00E6075A">
        <w:rPr>
          <w:rFonts w:ascii="Tahoma" w:hAnsi="Tahoma" w:cs="Tahoma"/>
          <w:sz w:val="20"/>
          <w:szCs w:val="20"/>
        </w:rPr>
        <w:t xml:space="preserve"> courses during Summer Session I or Summer Session II.  </w:t>
      </w:r>
    </w:p>
    <w:p w14:paraId="59D562A0" w14:textId="77777777" w:rsidR="0007398B" w:rsidRPr="00F00426" w:rsidRDefault="0007398B" w:rsidP="00B54C3B">
      <w:pPr>
        <w:pStyle w:val="SD-HangingIndent1"/>
        <w:widowControl/>
        <w:spacing w:after="0" w:line="240" w:lineRule="auto"/>
        <w:ind w:left="0" w:right="270" w:firstLine="0"/>
        <w:rPr>
          <w:rFonts w:ascii="Tahoma" w:eastAsia="Meiryo" w:hAnsi="Tahoma" w:cs="Tahoma"/>
          <w:sz w:val="16"/>
          <w:szCs w:val="16"/>
        </w:rPr>
      </w:pPr>
    </w:p>
    <w:p w14:paraId="6A35881D" w14:textId="77777777" w:rsidR="00BE54BD" w:rsidRDefault="00BE54BD" w:rsidP="00E46021">
      <w:pPr>
        <w:tabs>
          <w:tab w:val="left" w:pos="6300"/>
        </w:tabs>
        <w:ind w:right="270"/>
        <w:jc w:val="both"/>
        <w:rPr>
          <w:rFonts w:ascii="Tahoma" w:eastAsia="Meiryo" w:hAnsi="Tahoma" w:cs="Tahoma"/>
          <w:sz w:val="20"/>
          <w:szCs w:val="20"/>
        </w:rPr>
      </w:pPr>
      <w:r w:rsidRPr="00E6075A">
        <w:rPr>
          <w:rFonts w:ascii="Tahoma" w:eastAsia="Meiryo" w:hAnsi="Tahoma" w:cs="Tahoma"/>
          <w:sz w:val="20"/>
          <w:szCs w:val="20"/>
        </w:rPr>
        <w:t xml:space="preserve">VSB students may register </w:t>
      </w:r>
      <w:r w:rsidR="00E53F0A" w:rsidRPr="00E6075A">
        <w:rPr>
          <w:rFonts w:ascii="Tahoma" w:eastAsia="Meiryo" w:hAnsi="Tahoma" w:cs="Tahoma"/>
          <w:sz w:val="20"/>
          <w:szCs w:val="20"/>
        </w:rPr>
        <w:t xml:space="preserve">for summer courses </w:t>
      </w:r>
      <w:r w:rsidRPr="00E6075A">
        <w:rPr>
          <w:rFonts w:ascii="Tahoma" w:eastAsia="Meiryo" w:hAnsi="Tahoma" w:cs="Tahoma"/>
          <w:sz w:val="20"/>
          <w:szCs w:val="20"/>
        </w:rPr>
        <w:t>throug</w:t>
      </w:r>
      <w:r w:rsidR="0007398B" w:rsidRPr="00E6075A">
        <w:rPr>
          <w:rFonts w:ascii="Tahoma" w:eastAsia="Meiryo" w:hAnsi="Tahoma" w:cs="Tahoma"/>
          <w:sz w:val="20"/>
          <w:szCs w:val="20"/>
        </w:rPr>
        <w:t xml:space="preserve">h myNOVA.  To avoid a late fee, </w:t>
      </w:r>
      <w:r w:rsidRPr="00E6075A">
        <w:rPr>
          <w:rFonts w:ascii="Tahoma" w:eastAsia="Meiryo" w:hAnsi="Tahoma" w:cs="Tahoma"/>
          <w:sz w:val="20"/>
          <w:szCs w:val="20"/>
        </w:rPr>
        <w:t>registration must take place before the first day of the summer session</w:t>
      </w:r>
      <w:r w:rsidRPr="00E732CF">
        <w:rPr>
          <w:rFonts w:ascii="Tahoma" w:eastAsia="Meiryo" w:hAnsi="Tahoma" w:cs="Tahoma"/>
          <w:sz w:val="20"/>
          <w:szCs w:val="20"/>
        </w:rPr>
        <w:t>.</w:t>
      </w:r>
      <w:r w:rsidR="006C1889" w:rsidRPr="00E732CF">
        <w:rPr>
          <w:rFonts w:ascii="Tahoma" w:eastAsia="Meiryo" w:hAnsi="Tahoma" w:cs="Tahoma"/>
          <w:sz w:val="20"/>
          <w:szCs w:val="20"/>
        </w:rPr>
        <w:t xml:space="preserve">  </w:t>
      </w:r>
      <w:r w:rsidR="00E46021" w:rsidRPr="00E732CF">
        <w:rPr>
          <w:rFonts w:ascii="Tahoma" w:eastAsia="Meiryo" w:hAnsi="Tahoma" w:cs="Tahoma"/>
          <w:sz w:val="20"/>
          <w:szCs w:val="20"/>
        </w:rPr>
        <w:t xml:space="preserve">See the </w:t>
      </w:r>
      <w:r w:rsidR="00E46021" w:rsidRPr="00E732CF">
        <w:rPr>
          <w:rFonts w:ascii="Tahoma" w:hAnsi="Tahoma" w:cs="Tahoma"/>
          <w:bCs/>
          <w:i/>
          <w:sz w:val="20"/>
          <w:szCs w:val="20"/>
        </w:rPr>
        <w:t>Refunds</w:t>
      </w:r>
      <w:r w:rsidR="00E46021" w:rsidRPr="00E732CF">
        <w:rPr>
          <w:rFonts w:ascii="Tahoma" w:eastAsia="Meiryo" w:hAnsi="Tahoma" w:cs="Tahoma"/>
          <w:i/>
          <w:sz w:val="20"/>
          <w:szCs w:val="20"/>
        </w:rPr>
        <w:t xml:space="preserve"> </w:t>
      </w:r>
      <w:r w:rsidR="00E46021" w:rsidRPr="00E732CF">
        <w:rPr>
          <w:rFonts w:ascii="Tahoma" w:eastAsia="Meiryo" w:hAnsi="Tahoma" w:cs="Tahoma"/>
          <w:sz w:val="20"/>
          <w:szCs w:val="20"/>
        </w:rPr>
        <w:t>section of the handbook for specific procedures and</w:t>
      </w:r>
      <w:r w:rsidR="006C1889" w:rsidRPr="00E732CF">
        <w:rPr>
          <w:rFonts w:ascii="Tahoma" w:eastAsia="Meiryo" w:hAnsi="Tahoma" w:cs="Tahoma"/>
          <w:sz w:val="20"/>
          <w:szCs w:val="20"/>
        </w:rPr>
        <w:t xml:space="preserve"> deadline.</w:t>
      </w:r>
    </w:p>
    <w:p w14:paraId="5D288BD5" w14:textId="77777777" w:rsidR="00F12DBA" w:rsidRDefault="00F12DBA" w:rsidP="00B54C3B">
      <w:pPr>
        <w:pStyle w:val="SD-HangingIndent1"/>
        <w:widowControl/>
        <w:spacing w:after="0" w:line="240" w:lineRule="auto"/>
        <w:ind w:left="0" w:right="270" w:firstLine="0"/>
        <w:rPr>
          <w:rFonts w:ascii="Tahoma" w:eastAsia="Meiryo" w:hAnsi="Tahoma" w:cs="Tahoma"/>
          <w:b/>
          <w:sz w:val="20"/>
          <w:szCs w:val="20"/>
          <w:u w:val="single"/>
        </w:rPr>
      </w:pPr>
    </w:p>
    <w:p w14:paraId="61F666DC" w14:textId="26F3419B" w:rsidR="00BE54BD" w:rsidRPr="007D0431" w:rsidRDefault="001A6E83" w:rsidP="00B54C3B">
      <w:pPr>
        <w:pStyle w:val="SD-HangingIndent1"/>
        <w:widowControl/>
        <w:spacing w:after="0" w:line="240" w:lineRule="auto"/>
        <w:ind w:left="0" w:right="270" w:firstLine="0"/>
        <w:rPr>
          <w:rFonts w:ascii="Tahoma" w:eastAsia="Meiryo" w:hAnsi="Tahoma" w:cs="Tahoma"/>
          <w:b/>
          <w:sz w:val="20"/>
          <w:szCs w:val="20"/>
          <w:u w:val="single"/>
        </w:rPr>
      </w:pPr>
      <w:r w:rsidRPr="007D0431">
        <w:rPr>
          <w:rFonts w:ascii="Tahoma" w:eastAsia="Meiryo" w:hAnsi="Tahoma" w:cs="Tahoma"/>
          <w:b/>
          <w:sz w:val="20"/>
          <w:szCs w:val="20"/>
          <w:u w:val="single"/>
        </w:rPr>
        <w:t>At Another Institution</w:t>
      </w:r>
    </w:p>
    <w:p w14:paraId="11E9401A" w14:textId="27D1238F" w:rsidR="003E5F34" w:rsidRPr="007E4E4E" w:rsidRDefault="00BE54BD" w:rsidP="003E5F34">
      <w:pPr>
        <w:pStyle w:val="SD-HangingIndent1"/>
        <w:widowControl/>
        <w:spacing w:after="0" w:line="240" w:lineRule="auto"/>
        <w:ind w:left="0" w:right="270" w:firstLine="0"/>
        <w:rPr>
          <w:rFonts w:ascii="Tahoma" w:eastAsia="Meiryo" w:hAnsi="Tahoma" w:cs="Tahoma"/>
          <w:sz w:val="20"/>
          <w:szCs w:val="20"/>
        </w:rPr>
      </w:pPr>
      <w:r w:rsidRPr="007E4E4E">
        <w:rPr>
          <w:rFonts w:ascii="Tahoma" w:eastAsia="Meiryo" w:hAnsi="Tahoma" w:cs="Tahoma"/>
          <w:sz w:val="20"/>
          <w:szCs w:val="20"/>
        </w:rPr>
        <w:t xml:space="preserve">VSB students are permitted to </w:t>
      </w:r>
      <w:r w:rsidR="00DF4CDF" w:rsidRPr="007E4E4E">
        <w:rPr>
          <w:rFonts w:ascii="Tahoma" w:eastAsia="Meiryo" w:hAnsi="Tahoma" w:cs="Tahoma"/>
          <w:sz w:val="20"/>
          <w:szCs w:val="20"/>
        </w:rPr>
        <w:t>take classes elsewhere (except business courses</w:t>
      </w:r>
      <w:r w:rsidRPr="007E4E4E">
        <w:rPr>
          <w:rFonts w:ascii="Tahoma" w:eastAsia="Meiryo" w:hAnsi="Tahoma" w:cs="Tahoma"/>
          <w:sz w:val="20"/>
          <w:szCs w:val="20"/>
        </w:rPr>
        <w:t xml:space="preserve">) over the </w:t>
      </w:r>
      <w:r w:rsidRPr="007E4E4E">
        <w:rPr>
          <w:rFonts w:ascii="Tahoma" w:eastAsia="Meiryo" w:hAnsi="Tahoma" w:cs="Tahoma"/>
          <w:color w:val="000000" w:themeColor="text1"/>
          <w:sz w:val="20"/>
          <w:szCs w:val="20"/>
        </w:rPr>
        <w:t xml:space="preserve">summer. </w:t>
      </w:r>
      <w:r w:rsidRPr="007E4E4E">
        <w:rPr>
          <w:rStyle w:val="Bold"/>
          <w:rFonts w:ascii="Tahoma" w:eastAsia="Meiryo" w:hAnsi="Tahoma" w:cs="Tahoma"/>
          <w:b w:val="0"/>
          <w:color w:val="000000" w:themeColor="text1"/>
          <w:sz w:val="20"/>
          <w:szCs w:val="20"/>
        </w:rPr>
        <w:t xml:space="preserve"> Permission </w:t>
      </w:r>
      <w:r w:rsidRPr="007E4E4E">
        <w:rPr>
          <w:rStyle w:val="Bold"/>
          <w:rFonts w:ascii="Tahoma" w:eastAsia="Meiryo" w:hAnsi="Tahoma" w:cs="Tahoma"/>
          <w:b w:val="0"/>
          <w:sz w:val="20"/>
          <w:szCs w:val="20"/>
        </w:rPr>
        <w:t>from The Clay Center at V</w:t>
      </w:r>
      <w:r w:rsidR="00E17EC3" w:rsidRPr="007E4E4E">
        <w:rPr>
          <w:rStyle w:val="Bold"/>
          <w:rFonts w:ascii="Tahoma" w:eastAsia="Meiryo" w:hAnsi="Tahoma" w:cs="Tahoma"/>
          <w:b w:val="0"/>
          <w:sz w:val="20"/>
          <w:szCs w:val="20"/>
        </w:rPr>
        <w:t xml:space="preserve">SB must </w:t>
      </w:r>
      <w:r w:rsidR="00E17EC3" w:rsidRPr="007E4E4E">
        <w:rPr>
          <w:rStyle w:val="Bold"/>
          <w:rFonts w:ascii="Tahoma" w:eastAsia="Meiryo" w:hAnsi="Tahoma" w:cs="Tahoma"/>
          <w:b w:val="0"/>
          <w:sz w:val="20"/>
          <w:szCs w:val="20"/>
        </w:rPr>
        <w:lastRenderedPageBreak/>
        <w:t>be obtained</w:t>
      </w:r>
      <w:r w:rsidR="00DD17EF" w:rsidRPr="007E4E4E">
        <w:rPr>
          <w:rStyle w:val="Bold"/>
          <w:rFonts w:ascii="Tahoma" w:eastAsia="Meiryo" w:hAnsi="Tahoma" w:cs="Tahoma"/>
          <w:b w:val="0"/>
          <w:sz w:val="20"/>
          <w:szCs w:val="20"/>
        </w:rPr>
        <w:t xml:space="preserve"> </w:t>
      </w:r>
      <w:r w:rsidRPr="007E4E4E">
        <w:rPr>
          <w:rStyle w:val="Bold"/>
          <w:rFonts w:ascii="Tahoma" w:eastAsia="Meiryo" w:hAnsi="Tahoma" w:cs="Tahoma"/>
          <w:b w:val="0"/>
          <w:sz w:val="20"/>
          <w:szCs w:val="20"/>
        </w:rPr>
        <w:t>before enrolling in the course.</w:t>
      </w:r>
      <w:r w:rsidRPr="007E4E4E">
        <w:rPr>
          <w:rFonts w:ascii="Tahoma" w:eastAsia="Meiryo" w:hAnsi="Tahoma" w:cs="Tahoma"/>
          <w:b/>
          <w:sz w:val="20"/>
          <w:szCs w:val="20"/>
        </w:rPr>
        <w:t xml:space="preserve">  If the summer courses are to be taken abroad, permission is also required from the Office</w:t>
      </w:r>
      <w:r w:rsidR="00087E5B" w:rsidRPr="007E4E4E">
        <w:rPr>
          <w:rFonts w:ascii="Tahoma" w:eastAsia="Meiryo" w:hAnsi="Tahoma" w:cs="Tahoma"/>
          <w:b/>
          <w:sz w:val="20"/>
          <w:szCs w:val="20"/>
        </w:rPr>
        <w:t xml:space="preserve"> of Education Abroad</w:t>
      </w:r>
      <w:r w:rsidRPr="007E4E4E">
        <w:rPr>
          <w:rFonts w:ascii="Tahoma" w:eastAsia="Meiryo" w:hAnsi="Tahoma" w:cs="Tahoma"/>
          <w:b/>
          <w:sz w:val="20"/>
          <w:szCs w:val="20"/>
        </w:rPr>
        <w:t>.</w:t>
      </w:r>
      <w:r w:rsidRPr="007E4E4E">
        <w:rPr>
          <w:rFonts w:ascii="Tahoma" w:eastAsia="Meiryo" w:hAnsi="Tahoma" w:cs="Tahoma"/>
          <w:sz w:val="20"/>
          <w:szCs w:val="20"/>
        </w:rPr>
        <w:t xml:space="preserve">  Credits only, </w:t>
      </w:r>
      <w:r w:rsidR="00DD17EF" w:rsidRPr="007E4E4E">
        <w:rPr>
          <w:rFonts w:ascii="Tahoma" w:eastAsia="Meiryo" w:hAnsi="Tahoma" w:cs="Tahoma"/>
          <w:sz w:val="20"/>
          <w:szCs w:val="20"/>
        </w:rPr>
        <w:t>not grades</w:t>
      </w:r>
      <w:r w:rsidRPr="007E4E4E">
        <w:rPr>
          <w:rFonts w:ascii="Tahoma" w:eastAsia="Meiryo" w:hAnsi="Tahoma" w:cs="Tahoma"/>
          <w:sz w:val="20"/>
          <w:szCs w:val="20"/>
        </w:rPr>
        <w:t xml:space="preserve">, are transferable for work completed at other institutions. </w:t>
      </w:r>
      <w:r w:rsidR="003E5F34" w:rsidRPr="007E4E4E">
        <w:rPr>
          <w:rFonts w:ascii="Tahoma" w:eastAsia="Meiryo" w:hAnsi="Tahoma" w:cs="Tahoma"/>
          <w:sz w:val="20"/>
          <w:szCs w:val="20"/>
        </w:rPr>
        <w:t xml:space="preserve"> Classes may not overlap with Villanova’s final exam schedule or the start or end of Villanova semester.</w:t>
      </w:r>
    </w:p>
    <w:p w14:paraId="39730127" w14:textId="77777777" w:rsidR="008A7D1E" w:rsidRPr="007E4E4E" w:rsidRDefault="008A7D1E" w:rsidP="00B54C3B">
      <w:pPr>
        <w:pStyle w:val="SD-HangingIndent1"/>
        <w:widowControl/>
        <w:spacing w:after="0" w:line="240" w:lineRule="auto"/>
        <w:ind w:right="270"/>
        <w:rPr>
          <w:rFonts w:ascii="Tahoma" w:eastAsia="Meiryo" w:hAnsi="Tahoma" w:cs="Tahoma"/>
          <w:sz w:val="20"/>
          <w:szCs w:val="20"/>
        </w:rPr>
      </w:pPr>
    </w:p>
    <w:p w14:paraId="0C00147B" w14:textId="77777777" w:rsidR="00DD17EF" w:rsidRPr="007E4E4E" w:rsidRDefault="00BE54BD" w:rsidP="00B54C3B">
      <w:pPr>
        <w:pStyle w:val="SD-HangingIndent1"/>
        <w:widowControl/>
        <w:spacing w:after="0" w:line="240" w:lineRule="auto"/>
        <w:ind w:right="270"/>
        <w:rPr>
          <w:rFonts w:ascii="Tahoma" w:eastAsia="Meiryo" w:hAnsi="Tahoma" w:cs="Tahoma"/>
          <w:sz w:val="20"/>
          <w:szCs w:val="20"/>
        </w:rPr>
      </w:pPr>
      <w:r w:rsidRPr="007E4E4E">
        <w:rPr>
          <w:rFonts w:ascii="Tahoma" w:eastAsia="Meiryo" w:hAnsi="Tahoma" w:cs="Tahoma"/>
          <w:sz w:val="20"/>
          <w:szCs w:val="20"/>
        </w:rPr>
        <w:t>To enroll and receive credit in a course of</w:t>
      </w:r>
      <w:r w:rsidR="00DD17EF" w:rsidRPr="007E4E4E">
        <w:rPr>
          <w:rFonts w:ascii="Tahoma" w:eastAsia="Meiryo" w:hAnsi="Tahoma" w:cs="Tahoma"/>
          <w:sz w:val="20"/>
          <w:szCs w:val="20"/>
        </w:rPr>
        <w:t xml:space="preserve">fered at another institution, a </w:t>
      </w:r>
    </w:p>
    <w:p w14:paraId="7A1E67F4" w14:textId="77777777" w:rsidR="00DD17EF" w:rsidRPr="007E4E4E" w:rsidRDefault="00DD17EF" w:rsidP="00B54C3B">
      <w:pPr>
        <w:pStyle w:val="SD-HangingIndent1"/>
        <w:widowControl/>
        <w:spacing w:after="0" w:line="240" w:lineRule="auto"/>
        <w:ind w:right="270"/>
        <w:rPr>
          <w:rFonts w:ascii="Tahoma" w:eastAsia="Meiryo" w:hAnsi="Tahoma" w:cs="Tahoma"/>
          <w:sz w:val="20"/>
          <w:szCs w:val="20"/>
        </w:rPr>
      </w:pPr>
      <w:r w:rsidRPr="007E4E4E">
        <w:rPr>
          <w:rFonts w:ascii="Tahoma" w:eastAsia="Meiryo" w:hAnsi="Tahoma" w:cs="Tahoma"/>
          <w:sz w:val="20"/>
          <w:szCs w:val="20"/>
        </w:rPr>
        <w:t>student must:</w:t>
      </w:r>
    </w:p>
    <w:p w14:paraId="7B870176" w14:textId="77777777" w:rsidR="00342466" w:rsidRPr="007E4E4E" w:rsidRDefault="00342466" w:rsidP="00B54C3B">
      <w:pPr>
        <w:pStyle w:val="SD-HangingIndent1"/>
        <w:widowControl/>
        <w:spacing w:after="0" w:line="240" w:lineRule="auto"/>
        <w:ind w:right="270"/>
        <w:rPr>
          <w:rFonts w:ascii="Tahoma" w:eastAsia="Meiryo" w:hAnsi="Tahoma" w:cs="Tahoma"/>
          <w:sz w:val="20"/>
          <w:szCs w:val="20"/>
        </w:rPr>
      </w:pPr>
    </w:p>
    <w:p w14:paraId="054FF598" w14:textId="77777777" w:rsidR="00DD17EF" w:rsidRPr="007E4E4E" w:rsidRDefault="00BE54BD" w:rsidP="00FA2DEE">
      <w:pPr>
        <w:pStyle w:val="SD-HangingIndent1"/>
        <w:widowControl/>
        <w:numPr>
          <w:ilvl w:val="0"/>
          <w:numId w:val="4"/>
        </w:numPr>
        <w:spacing w:after="0" w:line="240" w:lineRule="auto"/>
        <w:ind w:right="270"/>
        <w:jc w:val="left"/>
        <w:rPr>
          <w:rFonts w:ascii="Tahoma" w:eastAsia="Meiryo" w:hAnsi="Tahoma" w:cs="Tahoma"/>
          <w:sz w:val="20"/>
          <w:szCs w:val="20"/>
        </w:rPr>
      </w:pPr>
      <w:r w:rsidRPr="007E4E4E">
        <w:rPr>
          <w:rFonts w:ascii="Tahoma" w:eastAsia="Meiryo" w:hAnsi="Tahoma" w:cs="Tahoma"/>
          <w:sz w:val="20"/>
          <w:szCs w:val="20"/>
        </w:rPr>
        <w:t>Have at least a 2.0 cumulative GPA.  If a student’s GPA falls</w:t>
      </w:r>
      <w:r w:rsidR="00DD17EF" w:rsidRPr="007E4E4E">
        <w:rPr>
          <w:rFonts w:ascii="Tahoma" w:eastAsia="Meiryo" w:hAnsi="Tahoma" w:cs="Tahoma"/>
          <w:sz w:val="20"/>
          <w:szCs w:val="20"/>
        </w:rPr>
        <w:t xml:space="preserve"> below</w:t>
      </w:r>
    </w:p>
    <w:p w14:paraId="678D8715" w14:textId="77777777" w:rsidR="00BE54BD" w:rsidRPr="007E4E4E" w:rsidRDefault="00DD17EF" w:rsidP="008D575E">
      <w:pPr>
        <w:pStyle w:val="SD-HangingIndent1"/>
        <w:widowControl/>
        <w:spacing w:after="0" w:line="240" w:lineRule="auto"/>
        <w:ind w:left="270" w:right="270" w:hanging="270"/>
        <w:jc w:val="left"/>
        <w:rPr>
          <w:rFonts w:ascii="Tahoma" w:eastAsia="Meiryo" w:hAnsi="Tahoma" w:cs="Tahoma"/>
          <w:sz w:val="20"/>
          <w:szCs w:val="20"/>
        </w:rPr>
      </w:pPr>
      <w:r w:rsidRPr="007E4E4E">
        <w:rPr>
          <w:rFonts w:ascii="Tahoma" w:eastAsia="Meiryo" w:hAnsi="Tahoma" w:cs="Tahoma"/>
          <w:sz w:val="20"/>
          <w:szCs w:val="20"/>
        </w:rPr>
        <w:tab/>
      </w:r>
      <w:r w:rsidR="00BE54BD" w:rsidRPr="007E4E4E">
        <w:rPr>
          <w:rFonts w:ascii="Tahoma" w:eastAsia="Meiryo" w:hAnsi="Tahoma" w:cs="Tahoma"/>
          <w:sz w:val="20"/>
          <w:szCs w:val="20"/>
        </w:rPr>
        <w:t>2.0 after the spring grades are posted, the student may not take any courses at another institution.</w:t>
      </w:r>
    </w:p>
    <w:p w14:paraId="3B8419AE" w14:textId="77777777" w:rsidR="00DD17EF" w:rsidRPr="007E4E4E" w:rsidRDefault="00DD17EF" w:rsidP="00B54C3B">
      <w:pPr>
        <w:pStyle w:val="SD-HangingIndent1"/>
        <w:widowControl/>
        <w:spacing w:after="0" w:line="240" w:lineRule="auto"/>
        <w:ind w:left="360" w:right="270" w:firstLine="0"/>
        <w:jc w:val="left"/>
        <w:rPr>
          <w:rFonts w:ascii="Tahoma" w:eastAsia="Meiryo" w:hAnsi="Tahoma" w:cs="Tahoma"/>
          <w:sz w:val="20"/>
          <w:szCs w:val="20"/>
        </w:rPr>
      </w:pPr>
    </w:p>
    <w:p w14:paraId="55D9F503" w14:textId="7D53158A" w:rsidR="00BE54BD" w:rsidRPr="007E4E4E" w:rsidRDefault="00BE54BD" w:rsidP="007B0880">
      <w:pPr>
        <w:pStyle w:val="SD-HangingIndent1"/>
        <w:widowControl/>
        <w:numPr>
          <w:ilvl w:val="0"/>
          <w:numId w:val="4"/>
        </w:numPr>
        <w:spacing w:after="0" w:line="240" w:lineRule="auto"/>
        <w:ind w:right="270"/>
        <w:jc w:val="left"/>
        <w:rPr>
          <w:rFonts w:ascii="Tahoma" w:eastAsia="Meiryo" w:hAnsi="Tahoma" w:cs="Tahoma"/>
          <w:sz w:val="20"/>
          <w:szCs w:val="20"/>
        </w:rPr>
      </w:pPr>
      <w:r w:rsidRPr="007E4E4E">
        <w:rPr>
          <w:rFonts w:ascii="Tahoma" w:eastAsia="Meiryo" w:hAnsi="Tahoma" w:cs="Tahoma"/>
          <w:sz w:val="20"/>
          <w:szCs w:val="20"/>
        </w:rPr>
        <w:t xml:space="preserve">Provide The Clay Center at VSB with a completed Summer Courses </w:t>
      </w:r>
      <w:r w:rsidRPr="00374E24">
        <w:rPr>
          <w:rFonts w:ascii="Tahoma" w:eastAsia="Meiryo" w:hAnsi="Tahoma" w:cs="Tahoma"/>
          <w:sz w:val="20"/>
          <w:szCs w:val="20"/>
        </w:rPr>
        <w:t xml:space="preserve">at Another Institution Approval Form available </w:t>
      </w:r>
      <w:r w:rsidR="006B76C3" w:rsidRPr="00374E24">
        <w:rPr>
          <w:rFonts w:ascii="Tahoma" w:eastAsia="Meiryo" w:hAnsi="Tahoma" w:cs="Tahoma"/>
          <w:sz w:val="20"/>
          <w:szCs w:val="20"/>
        </w:rPr>
        <w:t xml:space="preserve">on the </w:t>
      </w:r>
      <w:r w:rsidR="00AC20AA" w:rsidRPr="00374E24">
        <w:rPr>
          <w:rFonts w:ascii="Tahoma" w:eastAsia="Meiryo" w:hAnsi="Tahoma" w:cs="Tahoma"/>
          <w:sz w:val="20"/>
          <w:szCs w:val="20"/>
        </w:rPr>
        <w:t xml:space="preserve"> VSB U</w:t>
      </w:r>
      <w:r w:rsidR="006B76C3" w:rsidRPr="00374E24">
        <w:rPr>
          <w:rFonts w:ascii="Tahoma" w:eastAsia="Meiryo" w:hAnsi="Tahoma" w:cs="Tahoma"/>
          <w:sz w:val="20"/>
          <w:szCs w:val="20"/>
        </w:rPr>
        <w:t>n</w:t>
      </w:r>
      <w:r w:rsidR="00AC20AA" w:rsidRPr="00374E24">
        <w:rPr>
          <w:rFonts w:ascii="Tahoma" w:eastAsia="Meiryo" w:hAnsi="Tahoma" w:cs="Tahoma"/>
          <w:sz w:val="20"/>
          <w:szCs w:val="20"/>
        </w:rPr>
        <w:t>dergraduate Form</w:t>
      </w:r>
      <w:r w:rsidR="006A5DEA" w:rsidRPr="00374E24">
        <w:rPr>
          <w:rFonts w:ascii="Tahoma" w:eastAsia="Meiryo" w:hAnsi="Tahoma" w:cs="Tahoma"/>
          <w:sz w:val="20"/>
          <w:szCs w:val="20"/>
        </w:rPr>
        <w:t>s</w:t>
      </w:r>
      <w:r w:rsidR="00AC20AA" w:rsidRPr="00374E24">
        <w:rPr>
          <w:rFonts w:ascii="Tahoma" w:eastAsia="Meiryo" w:hAnsi="Tahoma" w:cs="Tahoma"/>
          <w:sz w:val="20"/>
          <w:szCs w:val="20"/>
        </w:rPr>
        <w:t xml:space="preserve"> </w:t>
      </w:r>
      <w:r w:rsidR="006B76C3" w:rsidRPr="00374E24">
        <w:rPr>
          <w:rFonts w:ascii="Tahoma" w:eastAsia="Meiryo" w:hAnsi="Tahoma" w:cs="Tahoma"/>
          <w:sz w:val="20"/>
          <w:szCs w:val="20"/>
        </w:rPr>
        <w:t xml:space="preserve">page </w:t>
      </w:r>
      <w:r w:rsidR="00AC20AA" w:rsidRPr="00374E24">
        <w:rPr>
          <w:rFonts w:ascii="Tahoma" w:eastAsia="Meiryo" w:hAnsi="Tahoma" w:cs="Tahoma"/>
          <w:sz w:val="20"/>
          <w:szCs w:val="20"/>
        </w:rPr>
        <w:t>in myNOVA</w:t>
      </w:r>
      <w:r w:rsidR="006A5DEA" w:rsidRPr="00374E24">
        <w:rPr>
          <w:rFonts w:ascii="Tahoma" w:eastAsia="Meiryo" w:hAnsi="Tahoma" w:cs="Tahoma"/>
          <w:sz w:val="20"/>
          <w:szCs w:val="20"/>
        </w:rPr>
        <w:t>,</w:t>
      </w:r>
      <w:r w:rsidR="00AC20AA" w:rsidRPr="00374E24">
        <w:rPr>
          <w:rFonts w:ascii="Tahoma" w:eastAsia="Meiryo" w:hAnsi="Tahoma" w:cs="Tahoma"/>
          <w:sz w:val="20"/>
          <w:szCs w:val="20"/>
        </w:rPr>
        <w:t xml:space="preserve"> </w:t>
      </w:r>
      <w:r w:rsidRPr="00374E24">
        <w:rPr>
          <w:rFonts w:ascii="Tahoma" w:eastAsia="Meiryo" w:hAnsi="Tahoma" w:cs="Tahoma"/>
          <w:sz w:val="20"/>
          <w:szCs w:val="20"/>
        </w:rPr>
        <w:t xml:space="preserve">and a </w:t>
      </w:r>
      <w:r w:rsidR="00131F37" w:rsidRPr="00374E24">
        <w:rPr>
          <w:rFonts w:ascii="Tahoma" w:eastAsia="Meiryo" w:hAnsi="Tahoma" w:cs="Tahoma"/>
          <w:sz w:val="20"/>
          <w:szCs w:val="20"/>
        </w:rPr>
        <w:t>syllabus</w:t>
      </w:r>
      <w:r w:rsidR="00F253A3" w:rsidRPr="00374E24">
        <w:rPr>
          <w:rFonts w:ascii="Tahoma" w:eastAsia="Meiryo" w:hAnsi="Tahoma" w:cs="Tahoma"/>
          <w:sz w:val="20"/>
          <w:szCs w:val="20"/>
        </w:rPr>
        <w:t xml:space="preserve"> from a</w:t>
      </w:r>
      <w:r w:rsidR="006B76C3" w:rsidRPr="00374E24">
        <w:rPr>
          <w:rFonts w:ascii="Tahoma" w:eastAsia="Meiryo" w:hAnsi="Tahoma" w:cs="Tahoma"/>
          <w:sz w:val="20"/>
          <w:szCs w:val="20"/>
        </w:rPr>
        <w:t>n</w:t>
      </w:r>
      <w:r w:rsidR="00F253A3" w:rsidRPr="00374E24">
        <w:rPr>
          <w:rFonts w:ascii="Tahoma" w:eastAsia="Meiryo" w:hAnsi="Tahoma" w:cs="Tahoma"/>
          <w:sz w:val="20"/>
          <w:szCs w:val="20"/>
        </w:rPr>
        <w:t xml:space="preserve"> accredited </w:t>
      </w:r>
      <w:r w:rsidRPr="00374E24">
        <w:rPr>
          <w:rFonts w:ascii="Tahoma" w:eastAsia="Meiryo" w:hAnsi="Tahoma" w:cs="Tahoma"/>
          <w:sz w:val="20"/>
          <w:szCs w:val="20"/>
        </w:rPr>
        <w:t>institution</w:t>
      </w:r>
      <w:r w:rsidR="00376019" w:rsidRPr="00374E24">
        <w:rPr>
          <w:rFonts w:ascii="Tahoma" w:eastAsia="Meiryo" w:hAnsi="Tahoma" w:cs="Tahoma"/>
          <w:sz w:val="20"/>
          <w:szCs w:val="20"/>
        </w:rPr>
        <w:t xml:space="preserve"> on a semester (not quarter) basis</w:t>
      </w:r>
      <w:r w:rsidRPr="00374E24">
        <w:rPr>
          <w:rFonts w:ascii="Tahoma" w:eastAsia="Meiryo" w:hAnsi="Tahoma" w:cs="Tahoma"/>
          <w:sz w:val="20"/>
          <w:szCs w:val="20"/>
        </w:rPr>
        <w:t xml:space="preserve">.  The </w:t>
      </w:r>
      <w:r w:rsidR="00DD17EF" w:rsidRPr="00374E24">
        <w:rPr>
          <w:rFonts w:ascii="Tahoma" w:eastAsia="Meiryo" w:hAnsi="Tahoma" w:cs="Tahoma"/>
          <w:sz w:val="20"/>
          <w:szCs w:val="20"/>
        </w:rPr>
        <w:t>submission deadline is May 15</w:t>
      </w:r>
      <w:r w:rsidR="00E17EC3" w:rsidRPr="00374E24">
        <w:rPr>
          <w:rFonts w:ascii="Tahoma" w:eastAsia="Meiryo" w:hAnsi="Tahoma" w:cs="Tahoma"/>
          <w:sz w:val="20"/>
          <w:szCs w:val="20"/>
        </w:rPr>
        <w:t xml:space="preserve"> or ten days </w:t>
      </w:r>
      <w:r w:rsidR="0026137B" w:rsidRPr="00374E24">
        <w:rPr>
          <w:rFonts w:ascii="Tahoma" w:eastAsia="Meiryo" w:hAnsi="Tahoma" w:cs="Tahoma"/>
          <w:sz w:val="20"/>
          <w:szCs w:val="20"/>
        </w:rPr>
        <w:t>prior to the</w:t>
      </w:r>
      <w:r w:rsidR="0026137B" w:rsidRPr="007E4E4E">
        <w:rPr>
          <w:rFonts w:ascii="Tahoma" w:eastAsia="Meiryo" w:hAnsi="Tahoma" w:cs="Tahoma"/>
          <w:sz w:val="20"/>
          <w:szCs w:val="20"/>
        </w:rPr>
        <w:t xml:space="preserve"> start of the course(s)</w:t>
      </w:r>
      <w:r w:rsidR="00DD17EF" w:rsidRPr="007E4E4E">
        <w:rPr>
          <w:rFonts w:ascii="Tahoma" w:eastAsia="Meiryo" w:hAnsi="Tahoma" w:cs="Tahoma"/>
          <w:sz w:val="20"/>
          <w:szCs w:val="20"/>
        </w:rPr>
        <w:t>.</w:t>
      </w:r>
    </w:p>
    <w:p w14:paraId="259954E6" w14:textId="77777777" w:rsidR="00DD17EF" w:rsidRPr="007E4E4E" w:rsidRDefault="00DD17EF" w:rsidP="006A5DEA">
      <w:pPr>
        <w:pStyle w:val="SD-HangingIndent1"/>
        <w:widowControl/>
        <w:spacing w:after="0" w:line="240" w:lineRule="auto"/>
        <w:ind w:left="360" w:right="270" w:firstLine="0"/>
        <w:rPr>
          <w:rFonts w:ascii="Tahoma" w:eastAsia="Meiryo" w:hAnsi="Tahoma" w:cs="Tahoma"/>
          <w:sz w:val="20"/>
          <w:szCs w:val="20"/>
        </w:rPr>
      </w:pPr>
    </w:p>
    <w:p w14:paraId="2E24C122" w14:textId="6380B690" w:rsidR="006A5DEA" w:rsidRPr="00374E24" w:rsidRDefault="00617B27" w:rsidP="0021581D">
      <w:pPr>
        <w:pStyle w:val="SD-HangingIndent1"/>
        <w:widowControl/>
        <w:numPr>
          <w:ilvl w:val="0"/>
          <w:numId w:val="4"/>
        </w:numPr>
        <w:spacing w:after="0" w:line="240" w:lineRule="auto"/>
        <w:ind w:left="270" w:right="270" w:hanging="270"/>
        <w:jc w:val="left"/>
        <w:rPr>
          <w:rFonts w:ascii="Tahoma" w:eastAsia="Meiryo" w:hAnsi="Tahoma" w:cs="Tahoma"/>
          <w:sz w:val="20"/>
          <w:szCs w:val="20"/>
        </w:rPr>
      </w:pPr>
      <w:r w:rsidRPr="007E4E4E">
        <w:rPr>
          <w:rFonts w:ascii="Tahoma" w:eastAsia="Meiryo" w:hAnsi="Tahoma" w:cs="Tahoma"/>
          <w:sz w:val="20"/>
          <w:szCs w:val="20"/>
        </w:rPr>
        <w:t>Course must meet at least 15 different days and at least 37 hours of meeting time.</w:t>
      </w:r>
      <w:r w:rsidR="0021581D" w:rsidRPr="007E4E4E">
        <w:rPr>
          <w:rFonts w:ascii="Tahoma" w:eastAsia="Meiryo" w:hAnsi="Tahoma" w:cs="Tahoma"/>
          <w:sz w:val="20"/>
          <w:szCs w:val="20"/>
        </w:rPr>
        <w:t xml:space="preserve">  </w:t>
      </w:r>
      <w:r w:rsidR="006A5DEA" w:rsidRPr="00374E24">
        <w:rPr>
          <w:rFonts w:ascii="Tahoma" w:hAnsi="Tahoma" w:cs="Tahoma"/>
          <w:sz w:val="20"/>
          <w:szCs w:val="20"/>
        </w:rPr>
        <w:t>Course may not overlap with Villanova’s final exam schedule or the start or end of the Villanova semester.</w:t>
      </w:r>
    </w:p>
    <w:p w14:paraId="5311F6FD" w14:textId="77777777" w:rsidR="006A5DEA" w:rsidRPr="007E4E4E" w:rsidRDefault="006A5DEA" w:rsidP="006A5DEA">
      <w:pPr>
        <w:pStyle w:val="ListParagraph"/>
        <w:rPr>
          <w:rFonts w:ascii="Tahoma" w:eastAsia="Meiryo" w:hAnsi="Tahoma" w:cs="Tahoma"/>
          <w:sz w:val="20"/>
          <w:szCs w:val="20"/>
        </w:rPr>
      </w:pPr>
    </w:p>
    <w:p w14:paraId="33EFB694" w14:textId="6B1CFC7B" w:rsidR="00EF7082" w:rsidRPr="00374E24" w:rsidRDefault="00EF7082" w:rsidP="00FA2DEE">
      <w:pPr>
        <w:pStyle w:val="SD-HangingIndent1"/>
        <w:widowControl/>
        <w:numPr>
          <w:ilvl w:val="0"/>
          <w:numId w:val="4"/>
        </w:numPr>
        <w:spacing w:after="0" w:line="240" w:lineRule="auto"/>
        <w:ind w:right="270"/>
        <w:jc w:val="left"/>
        <w:rPr>
          <w:rFonts w:ascii="Tahoma" w:eastAsia="Meiryo" w:hAnsi="Tahoma" w:cs="Tahoma"/>
          <w:sz w:val="20"/>
          <w:szCs w:val="20"/>
        </w:rPr>
      </w:pPr>
      <w:r w:rsidRPr="00374E24">
        <w:rPr>
          <w:rFonts w:ascii="Tahoma" w:hAnsi="Tahoma" w:cs="Tahoma"/>
          <w:sz w:val="20"/>
          <w:szCs w:val="20"/>
        </w:rPr>
        <w:t xml:space="preserve">If a </w:t>
      </w:r>
      <w:r w:rsidR="001C0AB5" w:rsidRPr="00374E24">
        <w:rPr>
          <w:rFonts w:ascii="Tahoma" w:hAnsi="Tahoma" w:cs="Tahoma"/>
          <w:sz w:val="20"/>
          <w:szCs w:val="20"/>
        </w:rPr>
        <w:t>Distance Learning</w:t>
      </w:r>
      <w:r w:rsidRPr="00374E24">
        <w:rPr>
          <w:rFonts w:ascii="Tahoma" w:hAnsi="Tahoma" w:cs="Tahoma"/>
          <w:sz w:val="20"/>
          <w:szCs w:val="20"/>
        </w:rPr>
        <w:t xml:space="preserve"> course is offered at Villanova, students may not register for the same course at another institution, unless the course at Villanova is full.</w:t>
      </w:r>
    </w:p>
    <w:p w14:paraId="0E3C0BC2" w14:textId="77777777" w:rsidR="00EF7082" w:rsidRPr="007E4E4E" w:rsidRDefault="00EF7082" w:rsidP="00EF7082">
      <w:pPr>
        <w:pStyle w:val="ListParagraph"/>
        <w:rPr>
          <w:rFonts w:ascii="Tahoma" w:eastAsia="Meiryo" w:hAnsi="Tahoma" w:cs="Tahoma"/>
          <w:sz w:val="20"/>
          <w:szCs w:val="20"/>
        </w:rPr>
      </w:pPr>
    </w:p>
    <w:p w14:paraId="61C78C50" w14:textId="77777777" w:rsidR="00617B27" w:rsidRPr="007E4E4E" w:rsidRDefault="00617B27" w:rsidP="00617B27">
      <w:pPr>
        <w:pStyle w:val="SD-HangingIndent1"/>
        <w:widowControl/>
        <w:numPr>
          <w:ilvl w:val="0"/>
          <w:numId w:val="4"/>
        </w:numPr>
        <w:spacing w:after="0" w:line="240" w:lineRule="auto"/>
        <w:ind w:left="270" w:right="270" w:hanging="270"/>
        <w:jc w:val="left"/>
        <w:rPr>
          <w:rFonts w:ascii="Tahoma" w:eastAsia="Meiryo" w:hAnsi="Tahoma" w:cs="Tahoma"/>
          <w:sz w:val="20"/>
          <w:szCs w:val="20"/>
        </w:rPr>
      </w:pPr>
      <w:r w:rsidRPr="007E4E4E">
        <w:rPr>
          <w:rFonts w:ascii="Tahoma" w:eastAsia="Meiryo" w:hAnsi="Tahoma" w:cs="Tahoma"/>
          <w:sz w:val="20"/>
          <w:szCs w:val="20"/>
        </w:rPr>
        <w:t>ENG 1050 (The Literary Experience)</w:t>
      </w:r>
      <w:r w:rsidRPr="007E4E4E">
        <w:rPr>
          <w:rFonts w:ascii="Tahoma" w:eastAsia="Meiryo" w:hAnsi="Tahoma" w:cs="Tahoma"/>
          <w:color w:val="000000" w:themeColor="text1"/>
          <w:sz w:val="20"/>
          <w:szCs w:val="20"/>
        </w:rPr>
        <w:t>,</w:t>
      </w:r>
      <w:r w:rsidRPr="007E4E4E">
        <w:rPr>
          <w:rFonts w:ascii="Tahoma" w:eastAsia="Meiryo" w:hAnsi="Tahoma" w:cs="Tahoma"/>
          <w:color w:val="FFFFFF" w:themeColor="background1"/>
          <w:sz w:val="20"/>
          <w:szCs w:val="20"/>
        </w:rPr>
        <w:t xml:space="preserve"> </w:t>
      </w:r>
      <w:r w:rsidRPr="007E4E4E">
        <w:rPr>
          <w:rFonts w:ascii="Tahoma" w:eastAsia="Meiryo" w:hAnsi="Tahoma" w:cs="Tahoma"/>
          <w:sz w:val="20"/>
          <w:szCs w:val="20"/>
        </w:rPr>
        <w:t>ETH 2050 (The Good Life: Ethics &amp; Contemporary Problems), PHL 1000 (Knowledge, Reality, and Self), THL 1000 (Top: Catholic Studies OR Top: Faith, Reason, and Culture OR Top: Global Religious Experience), and all business courses must be taken at Villanova.</w:t>
      </w:r>
    </w:p>
    <w:p w14:paraId="4DC38B65" w14:textId="77777777" w:rsidR="00617B27" w:rsidRPr="007E4E4E" w:rsidRDefault="00617B27" w:rsidP="00617B27">
      <w:pPr>
        <w:pStyle w:val="ListParagraph"/>
        <w:rPr>
          <w:rFonts w:ascii="Tahoma" w:eastAsia="Meiryo" w:hAnsi="Tahoma" w:cs="Tahoma"/>
          <w:sz w:val="20"/>
          <w:szCs w:val="20"/>
        </w:rPr>
      </w:pPr>
    </w:p>
    <w:p w14:paraId="0F0F5B37" w14:textId="77777777" w:rsidR="0021581D" w:rsidRPr="007E4E4E" w:rsidRDefault="0021581D" w:rsidP="0021581D">
      <w:pPr>
        <w:pStyle w:val="SD-HangingIndent1"/>
        <w:widowControl/>
        <w:numPr>
          <w:ilvl w:val="0"/>
          <w:numId w:val="4"/>
        </w:numPr>
        <w:spacing w:after="0" w:line="240" w:lineRule="auto"/>
        <w:ind w:right="270"/>
        <w:jc w:val="left"/>
        <w:rPr>
          <w:rFonts w:ascii="Tahoma" w:eastAsia="Meiryo" w:hAnsi="Tahoma" w:cs="Tahoma"/>
          <w:sz w:val="20"/>
          <w:szCs w:val="20"/>
        </w:rPr>
      </w:pPr>
      <w:r w:rsidRPr="007E4E4E">
        <w:rPr>
          <w:rFonts w:ascii="Tahoma" w:eastAsia="Meiryo" w:hAnsi="Tahoma" w:cs="Tahoma"/>
          <w:sz w:val="20"/>
          <w:szCs w:val="20"/>
        </w:rPr>
        <w:t>S</w:t>
      </w:r>
      <w:r w:rsidRPr="007E4E4E">
        <w:rPr>
          <w:rFonts w:ascii="Tahoma" w:hAnsi="Tahoma" w:cs="Tahoma"/>
          <w:sz w:val="20"/>
          <w:szCs w:val="20"/>
        </w:rPr>
        <w:t>tudents may take no more than 4 courses during the summer with no more than the equivalent of 2.5 courses in each summer session.</w:t>
      </w:r>
    </w:p>
    <w:p w14:paraId="509569F9" w14:textId="77777777" w:rsidR="0021581D" w:rsidRPr="007E4E4E" w:rsidRDefault="0021581D" w:rsidP="0021581D">
      <w:pPr>
        <w:pStyle w:val="ListParagraph"/>
        <w:rPr>
          <w:rFonts w:ascii="Tahoma" w:eastAsia="Meiryo" w:hAnsi="Tahoma" w:cs="Tahoma"/>
          <w:sz w:val="20"/>
          <w:szCs w:val="20"/>
        </w:rPr>
      </w:pPr>
    </w:p>
    <w:p w14:paraId="3FC4F418" w14:textId="77664F42" w:rsidR="0021581D" w:rsidRPr="007E4E4E" w:rsidRDefault="0021581D" w:rsidP="0021581D">
      <w:pPr>
        <w:pStyle w:val="SD-HangingIndent1"/>
        <w:widowControl/>
        <w:numPr>
          <w:ilvl w:val="0"/>
          <w:numId w:val="4"/>
        </w:numPr>
        <w:spacing w:after="0" w:line="240" w:lineRule="auto"/>
        <w:ind w:left="270" w:right="270" w:hanging="270"/>
        <w:jc w:val="left"/>
        <w:rPr>
          <w:rFonts w:ascii="Tahoma" w:eastAsia="Meiryo" w:hAnsi="Tahoma" w:cs="Tahoma"/>
          <w:sz w:val="20"/>
          <w:szCs w:val="20"/>
        </w:rPr>
      </w:pPr>
      <w:r w:rsidRPr="007E4E4E">
        <w:rPr>
          <w:rFonts w:ascii="Tahoma" w:eastAsia="Meiryo" w:hAnsi="Tahoma" w:cs="Tahoma"/>
          <w:sz w:val="20"/>
          <w:szCs w:val="20"/>
        </w:rPr>
        <w:t xml:space="preserve">All courses must be taken for a letter grade. </w:t>
      </w:r>
      <w:r w:rsidR="001C0AB5" w:rsidRPr="007E4E4E">
        <w:rPr>
          <w:rFonts w:ascii="Tahoma" w:eastAsia="Meiryo" w:hAnsi="Tahoma" w:cs="Tahoma"/>
          <w:sz w:val="20"/>
          <w:szCs w:val="20"/>
        </w:rPr>
        <w:t xml:space="preserve"> </w:t>
      </w:r>
      <w:r w:rsidRPr="007E4E4E">
        <w:rPr>
          <w:rFonts w:ascii="Tahoma" w:eastAsia="Meiryo" w:hAnsi="Tahoma" w:cs="Tahoma"/>
          <w:sz w:val="20"/>
          <w:szCs w:val="20"/>
        </w:rPr>
        <w:t xml:space="preserve">A grade of “C” or better is required; “C-“will not transfer.  Satisfactory/ Unsatisfactory grades will not transfer.  </w:t>
      </w:r>
    </w:p>
    <w:p w14:paraId="14C93F3B" w14:textId="77777777" w:rsidR="00A97370" w:rsidRPr="00A97370" w:rsidRDefault="00A97370" w:rsidP="00A97370">
      <w:pPr>
        <w:pStyle w:val="SD-HangingIndent1"/>
        <w:widowControl/>
        <w:spacing w:after="0" w:line="240" w:lineRule="auto"/>
        <w:ind w:left="270" w:right="720" w:firstLine="0"/>
        <w:jc w:val="left"/>
        <w:rPr>
          <w:rFonts w:ascii="Tahoma" w:eastAsia="Meiryo" w:hAnsi="Tahoma" w:cs="Tahoma"/>
          <w:sz w:val="20"/>
          <w:szCs w:val="20"/>
        </w:rPr>
      </w:pPr>
    </w:p>
    <w:p w14:paraId="0E0FBA4D" w14:textId="557F6EC4" w:rsidR="007E4E4E" w:rsidRPr="00A97370" w:rsidRDefault="007E4E4E" w:rsidP="00FA2DEE">
      <w:pPr>
        <w:pStyle w:val="SD-HangingIndent1"/>
        <w:widowControl/>
        <w:numPr>
          <w:ilvl w:val="0"/>
          <w:numId w:val="4"/>
        </w:numPr>
        <w:spacing w:after="0" w:line="240" w:lineRule="auto"/>
        <w:ind w:left="270" w:right="720" w:hanging="270"/>
        <w:jc w:val="left"/>
        <w:rPr>
          <w:rFonts w:ascii="Tahoma" w:eastAsia="Meiryo" w:hAnsi="Tahoma" w:cs="Tahoma"/>
          <w:sz w:val="20"/>
          <w:szCs w:val="20"/>
        </w:rPr>
      </w:pPr>
      <w:r w:rsidRPr="00A97370">
        <w:rPr>
          <w:rFonts w:ascii="Tahoma" w:hAnsi="Tahoma" w:cs="Tahoma"/>
          <w:sz w:val="20"/>
          <w:szCs w:val="20"/>
        </w:rPr>
        <w:lastRenderedPageBreak/>
        <w:t>Residency Requirement: The final 30 credits of a student’s academic program must be completed at Villanova.</w:t>
      </w:r>
    </w:p>
    <w:p w14:paraId="6ED642DD" w14:textId="77777777" w:rsidR="007E4E4E" w:rsidRPr="007E4E4E" w:rsidRDefault="007E4E4E" w:rsidP="007E4E4E">
      <w:pPr>
        <w:pStyle w:val="SD-HangingIndent1"/>
        <w:widowControl/>
        <w:spacing w:after="0" w:line="240" w:lineRule="auto"/>
        <w:ind w:left="270" w:right="720" w:firstLine="0"/>
        <w:jc w:val="left"/>
        <w:rPr>
          <w:rFonts w:ascii="Tahoma" w:eastAsia="Meiryo" w:hAnsi="Tahoma" w:cs="Tahoma"/>
          <w:sz w:val="20"/>
          <w:szCs w:val="20"/>
        </w:rPr>
      </w:pPr>
    </w:p>
    <w:p w14:paraId="3346A3B5" w14:textId="4A67E02B" w:rsidR="00BE54BD" w:rsidRPr="007E4E4E" w:rsidRDefault="00BE54BD" w:rsidP="00FA2DEE">
      <w:pPr>
        <w:pStyle w:val="SD-HangingIndent1"/>
        <w:widowControl/>
        <w:numPr>
          <w:ilvl w:val="0"/>
          <w:numId w:val="4"/>
        </w:numPr>
        <w:spacing w:after="0" w:line="240" w:lineRule="auto"/>
        <w:ind w:left="270" w:right="720" w:hanging="270"/>
        <w:jc w:val="left"/>
        <w:rPr>
          <w:rFonts w:ascii="Tahoma" w:eastAsia="Meiryo" w:hAnsi="Tahoma" w:cs="Tahoma"/>
          <w:sz w:val="20"/>
          <w:szCs w:val="20"/>
        </w:rPr>
      </w:pPr>
      <w:r w:rsidRPr="007E4E4E">
        <w:rPr>
          <w:rFonts w:ascii="Tahoma" w:eastAsia="Meiryo" w:hAnsi="Tahoma" w:cs="Tahoma"/>
          <w:sz w:val="20"/>
          <w:szCs w:val="20"/>
        </w:rPr>
        <w:t xml:space="preserve">Request an official transcript to be sent upon completion of the </w:t>
      </w:r>
      <w:r w:rsidR="00DD17EF" w:rsidRPr="007E4E4E">
        <w:rPr>
          <w:rFonts w:ascii="Tahoma" w:eastAsia="Meiryo" w:hAnsi="Tahoma" w:cs="Tahoma"/>
          <w:sz w:val="20"/>
          <w:szCs w:val="20"/>
        </w:rPr>
        <w:t>course to:</w:t>
      </w:r>
    </w:p>
    <w:p w14:paraId="38033850" w14:textId="77777777" w:rsidR="00DD17EF" w:rsidRPr="007E4E4E" w:rsidRDefault="00DD17EF" w:rsidP="00AB2C6D">
      <w:pPr>
        <w:pStyle w:val="SD-HangingIndent1"/>
        <w:widowControl/>
        <w:spacing w:after="0" w:line="240" w:lineRule="auto"/>
        <w:ind w:left="0" w:right="720" w:firstLine="0"/>
        <w:jc w:val="left"/>
        <w:rPr>
          <w:rFonts w:ascii="Tahoma" w:eastAsia="Meiryo" w:hAnsi="Tahoma" w:cs="Tahoma"/>
          <w:sz w:val="20"/>
          <w:szCs w:val="20"/>
        </w:rPr>
      </w:pPr>
    </w:p>
    <w:p w14:paraId="6E941B91" w14:textId="2AF4D640" w:rsidR="00BE54BD" w:rsidRPr="007E4E4E" w:rsidRDefault="00BE54BD" w:rsidP="00AB2C6D">
      <w:pPr>
        <w:pStyle w:val="SD-HangingIndent2"/>
        <w:widowControl/>
        <w:spacing w:after="0" w:line="240" w:lineRule="auto"/>
        <w:ind w:left="720" w:right="720" w:firstLine="0"/>
        <w:rPr>
          <w:rFonts w:ascii="Tahoma" w:eastAsia="Meiryo" w:hAnsi="Tahoma" w:cs="Tahoma"/>
          <w:sz w:val="20"/>
          <w:szCs w:val="20"/>
        </w:rPr>
      </w:pPr>
      <w:r w:rsidRPr="007E4E4E">
        <w:rPr>
          <w:rFonts w:ascii="Tahoma" w:eastAsia="Meiryo" w:hAnsi="Tahoma" w:cs="Tahoma"/>
          <w:sz w:val="20"/>
          <w:szCs w:val="20"/>
        </w:rPr>
        <w:t>Villanova University</w:t>
      </w:r>
    </w:p>
    <w:p w14:paraId="42F286F5" w14:textId="77777777" w:rsidR="00BE54BD" w:rsidRPr="007E4E4E" w:rsidRDefault="00BE54BD" w:rsidP="00AB2C6D">
      <w:pPr>
        <w:pStyle w:val="SD-HangingIndent2"/>
        <w:widowControl/>
        <w:spacing w:after="0" w:line="240" w:lineRule="auto"/>
        <w:ind w:left="720" w:right="720" w:firstLine="0"/>
        <w:rPr>
          <w:rFonts w:ascii="Tahoma" w:eastAsia="Meiryo" w:hAnsi="Tahoma" w:cs="Tahoma"/>
          <w:sz w:val="20"/>
          <w:szCs w:val="20"/>
        </w:rPr>
      </w:pPr>
      <w:r w:rsidRPr="007E4E4E">
        <w:rPr>
          <w:rFonts w:ascii="Tahoma" w:eastAsia="Meiryo" w:hAnsi="Tahoma" w:cs="Tahoma"/>
          <w:sz w:val="20"/>
          <w:szCs w:val="20"/>
        </w:rPr>
        <w:t>Villanova School of Business, The Clay Center at VSB</w:t>
      </w:r>
    </w:p>
    <w:p w14:paraId="6D303374" w14:textId="77777777" w:rsidR="00BE54BD" w:rsidRPr="007E4E4E" w:rsidRDefault="00BE54BD" w:rsidP="00AB2C6D">
      <w:pPr>
        <w:pStyle w:val="SD-HangingIndent2"/>
        <w:widowControl/>
        <w:spacing w:after="0" w:line="240" w:lineRule="auto"/>
        <w:ind w:left="720" w:right="720" w:firstLine="0"/>
        <w:rPr>
          <w:rFonts w:ascii="Tahoma" w:eastAsia="Meiryo" w:hAnsi="Tahoma" w:cs="Tahoma"/>
          <w:sz w:val="20"/>
          <w:szCs w:val="20"/>
        </w:rPr>
      </w:pPr>
      <w:r w:rsidRPr="007E4E4E">
        <w:rPr>
          <w:rFonts w:ascii="Tahoma" w:eastAsia="Meiryo" w:hAnsi="Tahoma" w:cs="Tahoma"/>
          <w:sz w:val="20"/>
          <w:szCs w:val="20"/>
        </w:rPr>
        <w:t>800 Lancaster Avenue</w:t>
      </w:r>
    </w:p>
    <w:p w14:paraId="6D32C9CC" w14:textId="77777777" w:rsidR="00BE54BD" w:rsidRPr="007E4E4E" w:rsidRDefault="00BE54BD" w:rsidP="00AB2C6D">
      <w:pPr>
        <w:pStyle w:val="SD-HangingIndent2"/>
        <w:widowControl/>
        <w:spacing w:after="0" w:line="240" w:lineRule="auto"/>
        <w:ind w:left="720" w:right="720" w:firstLine="0"/>
        <w:rPr>
          <w:rFonts w:ascii="Tahoma" w:eastAsia="Meiryo" w:hAnsi="Tahoma" w:cs="Tahoma"/>
          <w:sz w:val="20"/>
          <w:szCs w:val="20"/>
        </w:rPr>
      </w:pPr>
      <w:r w:rsidRPr="007E4E4E">
        <w:rPr>
          <w:rFonts w:ascii="Tahoma" w:eastAsia="Meiryo" w:hAnsi="Tahoma" w:cs="Tahoma"/>
          <w:sz w:val="20"/>
          <w:szCs w:val="20"/>
        </w:rPr>
        <w:t>Villanova, Pennsylvania 19085</w:t>
      </w:r>
    </w:p>
    <w:p w14:paraId="50747D3C" w14:textId="77777777" w:rsidR="00EA24E0" w:rsidRPr="007E4E4E" w:rsidRDefault="00EA24E0" w:rsidP="00AB2C6D">
      <w:pPr>
        <w:pStyle w:val="SD-HangingIndent2"/>
        <w:widowControl/>
        <w:spacing w:after="0" w:line="240" w:lineRule="auto"/>
        <w:ind w:left="720" w:right="720" w:firstLine="0"/>
        <w:rPr>
          <w:rFonts w:ascii="Tahoma" w:eastAsia="Meiryo" w:hAnsi="Tahoma" w:cs="Tahoma"/>
          <w:sz w:val="20"/>
          <w:szCs w:val="20"/>
        </w:rPr>
      </w:pPr>
    </w:p>
    <w:p w14:paraId="1FF556D1" w14:textId="34EB0A0E" w:rsidR="00BE54BD" w:rsidRPr="00C35116" w:rsidRDefault="003365F3" w:rsidP="00B54C3B">
      <w:pPr>
        <w:pStyle w:val="SD-BodyText9pt"/>
        <w:widowControl/>
        <w:spacing w:after="0" w:line="240" w:lineRule="auto"/>
        <w:ind w:right="270"/>
        <w:rPr>
          <w:rStyle w:val="Bold"/>
          <w:rFonts w:ascii="Tahoma" w:eastAsia="Meiryo" w:hAnsi="Tahoma" w:cs="Tahoma"/>
          <w:b w:val="0"/>
          <w:sz w:val="20"/>
          <w:szCs w:val="20"/>
        </w:rPr>
      </w:pPr>
      <w:r w:rsidRPr="00C35116">
        <w:rPr>
          <w:rStyle w:val="Bold"/>
          <w:rFonts w:ascii="Tahoma" w:eastAsia="Meiryo" w:hAnsi="Tahoma" w:cs="Tahoma"/>
          <w:b w:val="0"/>
          <w:sz w:val="20"/>
          <w:szCs w:val="20"/>
        </w:rPr>
        <w:t>T</w:t>
      </w:r>
      <w:r w:rsidR="00BE54BD" w:rsidRPr="00C35116">
        <w:rPr>
          <w:rStyle w:val="Bold"/>
          <w:rFonts w:ascii="Tahoma" w:eastAsia="Meiryo" w:hAnsi="Tahoma" w:cs="Tahoma"/>
          <w:b w:val="0"/>
          <w:sz w:val="20"/>
          <w:szCs w:val="20"/>
        </w:rPr>
        <w:t>he maximum transfer credits allowed are 60 credits (</w:t>
      </w:r>
      <w:r w:rsidRPr="00C35116">
        <w:rPr>
          <w:rStyle w:val="Bold"/>
          <w:rFonts w:ascii="Tahoma" w:eastAsia="Meiryo" w:hAnsi="Tahoma" w:cs="Tahoma"/>
          <w:b w:val="0"/>
          <w:sz w:val="20"/>
          <w:szCs w:val="20"/>
        </w:rPr>
        <w:t xml:space="preserve">or </w:t>
      </w:r>
      <w:r w:rsidR="00BE54BD" w:rsidRPr="00C35116">
        <w:rPr>
          <w:rStyle w:val="Bold"/>
          <w:rFonts w:ascii="Tahoma" w:eastAsia="Meiryo" w:hAnsi="Tahoma" w:cs="Tahoma"/>
          <w:b w:val="0"/>
          <w:sz w:val="20"/>
          <w:szCs w:val="20"/>
        </w:rPr>
        <w:t xml:space="preserve">20 courses) which include AP, Study Abroad, and credits taken at another institution. </w:t>
      </w:r>
    </w:p>
    <w:p w14:paraId="2210589C" w14:textId="77777777" w:rsidR="00FC7221" w:rsidRPr="007D0431" w:rsidRDefault="00FC7221" w:rsidP="00B54C3B">
      <w:pPr>
        <w:pStyle w:val="SD-BodyText9pt"/>
        <w:widowControl/>
        <w:spacing w:after="0" w:line="240" w:lineRule="auto"/>
        <w:ind w:right="270"/>
        <w:rPr>
          <w:rStyle w:val="Bold"/>
          <w:rFonts w:ascii="Tahoma" w:eastAsia="Meiryo" w:hAnsi="Tahoma" w:cs="Tahoma"/>
          <w:b w:val="0"/>
          <w:sz w:val="20"/>
          <w:szCs w:val="20"/>
          <w:u w:val="single"/>
        </w:rPr>
      </w:pPr>
    </w:p>
    <w:p w14:paraId="6824137D" w14:textId="77777777" w:rsidR="00BE54BD" w:rsidRPr="007D0431" w:rsidRDefault="001A6E83" w:rsidP="00B54C3B">
      <w:pPr>
        <w:pStyle w:val="SD-Heading12C"/>
        <w:widowControl/>
        <w:tabs>
          <w:tab w:val="left" w:pos="540"/>
        </w:tabs>
        <w:spacing w:before="0" w:after="0" w:line="240" w:lineRule="auto"/>
        <w:ind w:right="270"/>
        <w:outlineLvl w:val="0"/>
        <w:rPr>
          <w:rStyle w:val="Bold"/>
          <w:rFonts w:ascii="Tahoma" w:eastAsia="Meiryo" w:hAnsi="Tahoma" w:cs="Tahoma"/>
          <w:b w:val="0"/>
          <w:bCs w:val="0"/>
          <w:caps w:val="0"/>
          <w:sz w:val="20"/>
          <w:szCs w:val="20"/>
        </w:rPr>
      </w:pPr>
      <w:r w:rsidRPr="007D0431">
        <w:rPr>
          <w:rFonts w:ascii="Tahoma" w:eastAsia="Meiryo" w:hAnsi="Tahoma" w:cs="Tahoma"/>
          <w:b/>
          <w:caps w:val="0"/>
          <w:sz w:val="20"/>
          <w:szCs w:val="20"/>
        </w:rPr>
        <w:t>Technical Grade Point Average</w:t>
      </w:r>
      <w:r w:rsidR="00BE54BD" w:rsidRPr="007D0431">
        <w:rPr>
          <w:rFonts w:ascii="Tahoma" w:eastAsia="Meiryo" w:hAnsi="Tahoma" w:cs="Tahoma"/>
          <w:b/>
          <w:caps w:val="0"/>
          <w:sz w:val="20"/>
          <w:szCs w:val="20"/>
        </w:rPr>
        <w:t xml:space="preserve"> (TGPA)</w:t>
      </w:r>
    </w:p>
    <w:p w14:paraId="4B0C92CD" w14:textId="77777777" w:rsidR="00BE54BD" w:rsidRPr="007D0431" w:rsidRDefault="00BE54BD" w:rsidP="00B54C3B">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Students must attain a minimum technical grade point average (TGPA) of 2.0 to satisfy degree requirements.  All ACC, BL, ECO</w:t>
      </w:r>
      <w:r w:rsidR="005C6071">
        <w:rPr>
          <w:rFonts w:ascii="Tahoma" w:eastAsia="Meiryo" w:hAnsi="Tahoma" w:cs="Tahoma"/>
          <w:sz w:val="20"/>
          <w:szCs w:val="20"/>
        </w:rPr>
        <w:t xml:space="preserve"> (except ECO 1001, ECO </w:t>
      </w:r>
      <w:r w:rsidR="005C6071" w:rsidRPr="00401BE7">
        <w:rPr>
          <w:rFonts w:ascii="Tahoma" w:eastAsia="Meiryo" w:hAnsi="Tahoma" w:cs="Tahoma"/>
          <w:sz w:val="20"/>
          <w:szCs w:val="20"/>
        </w:rPr>
        <w:t xml:space="preserve">1002, </w:t>
      </w:r>
      <w:r w:rsidRPr="00401BE7">
        <w:rPr>
          <w:rFonts w:ascii="Tahoma" w:eastAsia="Meiryo" w:hAnsi="Tahoma" w:cs="Tahoma"/>
          <w:sz w:val="20"/>
          <w:szCs w:val="20"/>
        </w:rPr>
        <w:t>ECO 3108</w:t>
      </w:r>
      <w:r w:rsidR="009066E0">
        <w:rPr>
          <w:rFonts w:ascii="Tahoma" w:eastAsia="Meiryo" w:hAnsi="Tahoma" w:cs="Tahoma"/>
          <w:sz w:val="20"/>
          <w:szCs w:val="20"/>
        </w:rPr>
        <w:t xml:space="preserve">, ECO 3120, </w:t>
      </w:r>
      <w:r w:rsidR="005C6071" w:rsidRPr="00401BE7">
        <w:rPr>
          <w:rFonts w:ascii="Tahoma" w:eastAsia="Meiryo" w:hAnsi="Tahoma" w:cs="Tahoma"/>
          <w:sz w:val="20"/>
          <w:szCs w:val="20"/>
        </w:rPr>
        <w:t>and ECO 3130</w:t>
      </w:r>
      <w:r w:rsidRPr="00401BE7">
        <w:rPr>
          <w:rFonts w:ascii="Tahoma" w:eastAsia="Meiryo" w:hAnsi="Tahoma" w:cs="Tahoma"/>
          <w:sz w:val="20"/>
          <w:szCs w:val="20"/>
        </w:rPr>
        <w:t>),</w:t>
      </w:r>
      <w:r w:rsidRPr="007D0431">
        <w:rPr>
          <w:rFonts w:ascii="Tahoma" w:eastAsia="Meiryo" w:hAnsi="Tahoma" w:cs="Tahoma"/>
          <w:sz w:val="20"/>
          <w:szCs w:val="20"/>
        </w:rPr>
        <w:t xml:space="preserve"> ENT, FIN, MGT, MIS, MKT, RES,</w:t>
      </w:r>
      <w:r w:rsidR="00611371" w:rsidRPr="007D0431">
        <w:rPr>
          <w:rFonts w:ascii="Tahoma" w:eastAsia="Meiryo" w:hAnsi="Tahoma" w:cs="Tahoma"/>
          <w:sz w:val="20"/>
          <w:szCs w:val="20"/>
        </w:rPr>
        <w:t xml:space="preserve"> </w:t>
      </w:r>
      <w:r w:rsidRPr="007D0431">
        <w:rPr>
          <w:rFonts w:ascii="Tahoma" w:eastAsia="Meiryo" w:hAnsi="Tahoma" w:cs="Tahoma"/>
          <w:sz w:val="20"/>
          <w:szCs w:val="20"/>
        </w:rPr>
        <w:t>VSB courses</w:t>
      </w:r>
      <w:r w:rsidR="005903AA">
        <w:rPr>
          <w:rFonts w:ascii="Tahoma" w:eastAsia="Meiryo" w:hAnsi="Tahoma" w:cs="Tahoma"/>
          <w:sz w:val="20"/>
          <w:szCs w:val="20"/>
        </w:rPr>
        <w:t xml:space="preserve"> </w:t>
      </w:r>
      <w:r w:rsidR="005903AA" w:rsidRPr="00820AF0">
        <w:rPr>
          <w:rFonts w:ascii="Tahoma" w:eastAsia="Meiryo" w:hAnsi="Tahoma" w:cs="Tahoma"/>
          <w:sz w:val="20"/>
          <w:szCs w:val="20"/>
        </w:rPr>
        <w:t>(except</w:t>
      </w:r>
      <w:r w:rsidR="00EA24ED" w:rsidRPr="00820AF0">
        <w:rPr>
          <w:rFonts w:ascii="Tahoma" w:eastAsia="Meiryo" w:hAnsi="Tahoma" w:cs="Tahoma"/>
          <w:sz w:val="20"/>
          <w:szCs w:val="20"/>
        </w:rPr>
        <w:t xml:space="preserve"> </w:t>
      </w:r>
      <w:r w:rsidR="005903AA" w:rsidRPr="00820AF0">
        <w:rPr>
          <w:rFonts w:ascii="Tahoma" w:eastAsia="Meiryo" w:hAnsi="Tahoma" w:cs="Tahoma"/>
          <w:sz w:val="20"/>
          <w:szCs w:val="20"/>
        </w:rPr>
        <w:t>VSB 2500)</w:t>
      </w:r>
      <w:r w:rsidR="00611371" w:rsidRPr="00820AF0">
        <w:rPr>
          <w:rFonts w:ascii="Tahoma" w:eastAsia="Meiryo" w:hAnsi="Tahoma" w:cs="Tahoma"/>
          <w:sz w:val="20"/>
          <w:szCs w:val="20"/>
        </w:rPr>
        <w:t>,</w:t>
      </w:r>
      <w:r w:rsidR="00611371" w:rsidRPr="007D0431">
        <w:rPr>
          <w:rFonts w:ascii="Tahoma" w:eastAsia="Meiryo" w:hAnsi="Tahoma" w:cs="Tahoma"/>
          <w:sz w:val="20"/>
          <w:szCs w:val="20"/>
        </w:rPr>
        <w:t xml:space="preserve"> and any courses that fulfill</w:t>
      </w:r>
      <w:r w:rsidRPr="007D0431">
        <w:rPr>
          <w:rFonts w:ascii="Tahoma" w:eastAsia="Meiryo" w:hAnsi="Tahoma" w:cs="Tahoma"/>
          <w:sz w:val="20"/>
          <w:szCs w:val="20"/>
        </w:rPr>
        <w:t xml:space="preserve"> </w:t>
      </w:r>
      <w:r w:rsidR="00611371" w:rsidRPr="007D0431">
        <w:rPr>
          <w:rFonts w:ascii="Tahoma" w:eastAsia="Meiryo" w:hAnsi="Tahoma" w:cs="Tahoma"/>
          <w:sz w:val="20"/>
          <w:szCs w:val="20"/>
        </w:rPr>
        <w:t xml:space="preserve">VSB major requirements will be </w:t>
      </w:r>
      <w:r w:rsidRPr="007D0431">
        <w:rPr>
          <w:rFonts w:ascii="Tahoma" w:eastAsia="Meiryo" w:hAnsi="Tahoma" w:cs="Tahoma"/>
          <w:sz w:val="20"/>
          <w:szCs w:val="20"/>
        </w:rPr>
        <w:t xml:space="preserve">included in the TGPA calculation.  </w:t>
      </w:r>
    </w:p>
    <w:p w14:paraId="3C68ADFF" w14:textId="77777777" w:rsidR="00D442A0" w:rsidRPr="00F00426" w:rsidRDefault="00D442A0" w:rsidP="00B54C3B">
      <w:pPr>
        <w:pStyle w:val="SD-BodyText9pt"/>
        <w:widowControl/>
        <w:spacing w:after="0" w:line="240" w:lineRule="auto"/>
        <w:ind w:right="270"/>
        <w:rPr>
          <w:rFonts w:ascii="Tahoma" w:eastAsia="Meiryo" w:hAnsi="Tahoma" w:cs="Tahoma"/>
          <w:sz w:val="16"/>
          <w:szCs w:val="16"/>
        </w:rPr>
      </w:pPr>
    </w:p>
    <w:p w14:paraId="16E7DC37" w14:textId="77777777" w:rsidR="00BE54BD" w:rsidRPr="007D0431" w:rsidRDefault="00BE54BD" w:rsidP="00B54C3B">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If a course is repeated, both grades are included in the computation of the TGPA and both remain part of the official academic record.  If a transfer course is accepted to fulfill a requirement for a failed Villanova University course, the failed Villanova University course still counts in the compu</w:t>
      </w:r>
      <w:r w:rsidRPr="007D0431">
        <w:rPr>
          <w:rFonts w:ascii="Tahoma" w:eastAsia="Meiryo" w:hAnsi="Tahoma" w:cs="Tahoma"/>
          <w:sz w:val="20"/>
          <w:szCs w:val="20"/>
        </w:rPr>
        <w:softHyphen/>
        <w:t>tation of the TGPA.</w:t>
      </w:r>
    </w:p>
    <w:p w14:paraId="57F7F5E2" w14:textId="77777777" w:rsidR="00342466" w:rsidRDefault="00342466" w:rsidP="00B54C3B">
      <w:pPr>
        <w:ind w:right="270"/>
        <w:rPr>
          <w:rFonts w:ascii="Tahoma" w:eastAsia="Meiryo" w:hAnsi="Tahoma" w:cs="Tahoma"/>
          <w:b/>
          <w:sz w:val="20"/>
          <w:szCs w:val="20"/>
        </w:rPr>
      </w:pPr>
    </w:p>
    <w:p w14:paraId="5EA0B904" w14:textId="77777777" w:rsidR="0092546D" w:rsidRPr="00FC7221" w:rsidRDefault="001A6E83" w:rsidP="00B54C3B">
      <w:pPr>
        <w:ind w:right="270"/>
        <w:rPr>
          <w:rFonts w:ascii="Tahoma" w:eastAsia="Meiryo" w:hAnsi="Tahoma" w:cs="Tahoma"/>
          <w:b/>
          <w:sz w:val="20"/>
          <w:szCs w:val="20"/>
        </w:rPr>
      </w:pPr>
      <w:r w:rsidRPr="00FC7221">
        <w:rPr>
          <w:rFonts w:ascii="Tahoma" w:eastAsia="Meiryo" w:hAnsi="Tahoma" w:cs="Tahoma"/>
          <w:b/>
          <w:sz w:val="20"/>
          <w:szCs w:val="20"/>
        </w:rPr>
        <w:t>Transcripts</w:t>
      </w:r>
    </w:p>
    <w:p w14:paraId="56E6A718" w14:textId="77777777" w:rsidR="00563791" w:rsidRPr="00A6208E" w:rsidRDefault="00563791" w:rsidP="006F2CC5">
      <w:pPr>
        <w:pStyle w:val="NormalWeb"/>
        <w:shd w:val="clear" w:color="auto" w:fill="FFFFFF"/>
        <w:spacing w:before="0" w:beforeAutospacing="0" w:after="0" w:afterAutospacing="0"/>
        <w:ind w:right="270"/>
        <w:jc w:val="both"/>
        <w:textAlignment w:val="baseline"/>
        <w:rPr>
          <w:rFonts w:ascii="Tahoma" w:hAnsi="Tahoma" w:cs="Tahoma"/>
          <w:b/>
          <w:bCs/>
          <w:sz w:val="20"/>
          <w:szCs w:val="20"/>
        </w:rPr>
      </w:pPr>
      <w:r w:rsidRPr="00A6208E">
        <w:rPr>
          <w:rFonts w:ascii="Tahoma" w:hAnsi="Tahoma" w:cs="Tahoma"/>
          <w:sz w:val="20"/>
          <w:szCs w:val="20"/>
        </w:rPr>
        <w:t>Undergraduate and Graduate Transcripts are delivered either through the integrated eSCRIP-SAFE® Global Electronic Transcript Delivery Network or by traditional mail delivery.  Transcript orders are fulfilled through the Office of the Registrar.  All financial and registrar obligations must be cleared before any transcript request will be honored. </w:t>
      </w:r>
      <w:r w:rsidRPr="00A6208E">
        <w:rPr>
          <w:rStyle w:val="apple-converted-space"/>
          <w:rFonts w:ascii="Tahoma" w:hAnsi="Tahoma" w:cs="Tahoma"/>
          <w:sz w:val="20"/>
          <w:szCs w:val="20"/>
        </w:rPr>
        <w:t> </w:t>
      </w:r>
    </w:p>
    <w:p w14:paraId="69A518FC" w14:textId="77777777" w:rsidR="00D83B0F" w:rsidRPr="00F00426" w:rsidRDefault="00D83B0F" w:rsidP="006F2CC5">
      <w:pPr>
        <w:pStyle w:val="NormalWeb"/>
        <w:shd w:val="clear" w:color="auto" w:fill="FFFFFF"/>
        <w:spacing w:before="0" w:beforeAutospacing="0" w:after="0" w:afterAutospacing="0"/>
        <w:ind w:right="720"/>
        <w:jc w:val="both"/>
        <w:textAlignment w:val="baseline"/>
        <w:rPr>
          <w:rFonts w:ascii="Tahoma" w:hAnsi="Tahoma" w:cs="Tahoma"/>
          <w:sz w:val="16"/>
          <w:szCs w:val="16"/>
        </w:rPr>
      </w:pPr>
    </w:p>
    <w:p w14:paraId="7DBC7082" w14:textId="77777777" w:rsidR="00D83B0F" w:rsidRPr="00342466" w:rsidRDefault="00563791" w:rsidP="006F2CC5">
      <w:pPr>
        <w:pStyle w:val="NormalWeb"/>
        <w:shd w:val="clear" w:color="auto" w:fill="FFFFFF"/>
        <w:spacing w:before="0" w:beforeAutospacing="0" w:after="0" w:afterAutospacing="0"/>
        <w:ind w:right="270"/>
        <w:textAlignment w:val="baseline"/>
        <w:rPr>
          <w:rFonts w:ascii="Tahoma" w:hAnsi="Tahoma" w:cs="Tahoma"/>
          <w:sz w:val="6"/>
          <w:szCs w:val="6"/>
        </w:rPr>
      </w:pPr>
      <w:r w:rsidRPr="00A6208E">
        <w:rPr>
          <w:rFonts w:ascii="Tahoma" w:hAnsi="Tahoma" w:cs="Tahoma"/>
          <w:sz w:val="20"/>
          <w:szCs w:val="20"/>
        </w:rPr>
        <w:t>Having your transcript sent electronically provides the fastest delivery method available; the ability to send</w:t>
      </w:r>
      <w:r w:rsidRPr="00A6208E">
        <w:rPr>
          <w:rStyle w:val="apple-converted-space"/>
          <w:rFonts w:ascii="Tahoma" w:hAnsi="Tahoma" w:cs="Tahoma"/>
          <w:sz w:val="20"/>
          <w:szCs w:val="20"/>
        </w:rPr>
        <w:t> </w:t>
      </w:r>
      <w:r w:rsidRPr="00A6208E">
        <w:rPr>
          <w:rFonts w:ascii="Tahoma" w:hAnsi="Tahoma" w:cs="Tahoma"/>
          <w:b/>
          <w:bCs/>
          <w:sz w:val="20"/>
          <w:szCs w:val="20"/>
        </w:rPr>
        <w:t>official</w:t>
      </w:r>
      <w:r w:rsidRPr="00A6208E">
        <w:rPr>
          <w:rStyle w:val="apple-converted-space"/>
          <w:rFonts w:ascii="Tahoma" w:hAnsi="Tahoma" w:cs="Tahoma"/>
          <w:sz w:val="20"/>
          <w:szCs w:val="20"/>
        </w:rPr>
        <w:t> </w:t>
      </w:r>
      <w:r w:rsidRPr="00A6208E">
        <w:rPr>
          <w:rFonts w:ascii="Tahoma" w:hAnsi="Tahoma" w:cs="Tahoma"/>
          <w:sz w:val="20"/>
          <w:szCs w:val="20"/>
        </w:rPr>
        <w:t xml:space="preserve">electronic transcripts anywhere in the world in secure Certified PDF format; and the ability to attach additional electronic documents (e.g., resumé, cover sheet, application) to transcript delivery.  </w:t>
      </w:r>
      <w:r w:rsidR="00342466">
        <w:rPr>
          <w:rFonts w:ascii="Tahoma" w:hAnsi="Tahoma" w:cs="Tahoma"/>
          <w:sz w:val="20"/>
          <w:szCs w:val="20"/>
        </w:rPr>
        <w:br/>
      </w:r>
    </w:p>
    <w:p w14:paraId="413519D2" w14:textId="77777777" w:rsidR="00D83B0F" w:rsidRPr="00A6208E" w:rsidRDefault="00563791" w:rsidP="001F14A9">
      <w:pPr>
        <w:pStyle w:val="NormalWeb"/>
        <w:numPr>
          <w:ilvl w:val="0"/>
          <w:numId w:val="13"/>
        </w:numPr>
        <w:shd w:val="clear" w:color="auto" w:fill="FFFFFF"/>
        <w:spacing w:before="0" w:beforeAutospacing="0" w:after="0" w:afterAutospacing="0"/>
        <w:ind w:right="270"/>
        <w:jc w:val="both"/>
        <w:textAlignment w:val="baseline"/>
        <w:rPr>
          <w:rFonts w:ascii="Tahoma" w:hAnsi="Tahoma" w:cs="Tahoma"/>
          <w:sz w:val="20"/>
          <w:szCs w:val="20"/>
        </w:rPr>
      </w:pPr>
      <w:r w:rsidRPr="00A6208E">
        <w:rPr>
          <w:rFonts w:ascii="Tahoma" w:hAnsi="Tahoma" w:cs="Tahoma"/>
          <w:sz w:val="20"/>
          <w:szCs w:val="20"/>
        </w:rPr>
        <w:t>All transcripts issued are official. No unofficial transcripts will be issued</w:t>
      </w:r>
      <w:r w:rsidR="00D83B0F" w:rsidRPr="00A6208E">
        <w:rPr>
          <w:rFonts w:ascii="Tahoma" w:hAnsi="Tahoma" w:cs="Tahoma"/>
          <w:sz w:val="20"/>
          <w:szCs w:val="20"/>
        </w:rPr>
        <w:t>.</w:t>
      </w:r>
    </w:p>
    <w:p w14:paraId="2D2C6B07" w14:textId="77777777" w:rsidR="00D83B0F" w:rsidRPr="00A6208E" w:rsidRDefault="00D83B0F" w:rsidP="006F2CC5">
      <w:pPr>
        <w:pStyle w:val="NormalWeb"/>
        <w:shd w:val="clear" w:color="auto" w:fill="FFFFFF"/>
        <w:spacing w:before="0" w:beforeAutospacing="0" w:after="0" w:afterAutospacing="0"/>
        <w:ind w:left="288" w:right="270"/>
        <w:jc w:val="both"/>
        <w:textAlignment w:val="baseline"/>
        <w:rPr>
          <w:rFonts w:ascii="Tahoma" w:hAnsi="Tahoma" w:cs="Tahoma"/>
          <w:sz w:val="10"/>
          <w:szCs w:val="10"/>
        </w:rPr>
      </w:pPr>
    </w:p>
    <w:p w14:paraId="1C12A7F0" w14:textId="77777777" w:rsidR="00D83B0F" w:rsidRPr="00A6208E" w:rsidRDefault="00563791" w:rsidP="001F14A9">
      <w:pPr>
        <w:pStyle w:val="NormalWeb"/>
        <w:numPr>
          <w:ilvl w:val="0"/>
          <w:numId w:val="13"/>
        </w:numPr>
        <w:shd w:val="clear" w:color="auto" w:fill="FFFFFF"/>
        <w:spacing w:before="0" w:beforeAutospacing="0" w:after="0" w:afterAutospacing="0"/>
        <w:ind w:right="270"/>
        <w:jc w:val="both"/>
        <w:textAlignment w:val="baseline"/>
        <w:rPr>
          <w:rFonts w:ascii="Tahoma" w:hAnsi="Tahoma" w:cs="Tahoma"/>
          <w:sz w:val="20"/>
          <w:szCs w:val="20"/>
        </w:rPr>
      </w:pPr>
      <w:r w:rsidRPr="00A6208E">
        <w:rPr>
          <w:rFonts w:ascii="Tahoma" w:hAnsi="Tahoma" w:cs="Tahoma"/>
          <w:sz w:val="20"/>
          <w:szCs w:val="20"/>
        </w:rPr>
        <w:lastRenderedPageBreak/>
        <w:t>Transcripts can be requested online or in person.  Due to Federal law, requests CANNOT be processed without a legal signature (or secured authorization).  Therefore, email and telephone requests cannot be honored.</w:t>
      </w:r>
    </w:p>
    <w:p w14:paraId="12C1651A" w14:textId="77777777" w:rsidR="00D83B0F" w:rsidRPr="00A6208E" w:rsidRDefault="00D83B0F" w:rsidP="006F2CC5">
      <w:pPr>
        <w:pStyle w:val="NormalWeb"/>
        <w:shd w:val="clear" w:color="auto" w:fill="FFFFFF"/>
        <w:spacing w:before="0" w:beforeAutospacing="0" w:after="0" w:afterAutospacing="0"/>
        <w:ind w:right="270"/>
        <w:jc w:val="both"/>
        <w:textAlignment w:val="baseline"/>
        <w:rPr>
          <w:rFonts w:ascii="Tahoma" w:hAnsi="Tahoma" w:cs="Tahoma"/>
          <w:sz w:val="10"/>
          <w:szCs w:val="10"/>
        </w:rPr>
      </w:pPr>
    </w:p>
    <w:p w14:paraId="205051CA" w14:textId="77777777" w:rsidR="00D83B0F" w:rsidRPr="00A6208E" w:rsidRDefault="00563791" w:rsidP="001F14A9">
      <w:pPr>
        <w:pStyle w:val="NormalWeb"/>
        <w:numPr>
          <w:ilvl w:val="0"/>
          <w:numId w:val="13"/>
        </w:numPr>
        <w:shd w:val="clear" w:color="auto" w:fill="FFFFFF"/>
        <w:spacing w:before="0" w:beforeAutospacing="0" w:after="0" w:afterAutospacing="0"/>
        <w:ind w:right="270"/>
        <w:jc w:val="both"/>
        <w:textAlignment w:val="baseline"/>
        <w:rPr>
          <w:rFonts w:ascii="Tahoma" w:hAnsi="Tahoma" w:cs="Tahoma"/>
          <w:sz w:val="20"/>
          <w:szCs w:val="20"/>
        </w:rPr>
      </w:pPr>
      <w:r w:rsidRPr="00A6208E">
        <w:rPr>
          <w:rFonts w:ascii="Tahoma" w:hAnsi="Tahoma" w:cs="Tahoma"/>
          <w:sz w:val="20"/>
          <w:szCs w:val="20"/>
        </w:rPr>
        <w:t>Requests are normally processed within two business days of receipt but may take up to five days during peak periods (beginning and end of each semester).</w:t>
      </w:r>
    </w:p>
    <w:p w14:paraId="445E86D4" w14:textId="77777777" w:rsidR="00D83B0F" w:rsidRPr="00A6208E" w:rsidRDefault="00D83B0F" w:rsidP="006F2CC5">
      <w:pPr>
        <w:pStyle w:val="NormalWeb"/>
        <w:shd w:val="clear" w:color="auto" w:fill="FFFFFF"/>
        <w:spacing w:before="0" w:beforeAutospacing="0" w:after="0" w:afterAutospacing="0"/>
        <w:ind w:right="270"/>
        <w:jc w:val="both"/>
        <w:textAlignment w:val="baseline"/>
        <w:rPr>
          <w:rFonts w:ascii="Tahoma" w:hAnsi="Tahoma" w:cs="Tahoma"/>
          <w:sz w:val="10"/>
          <w:szCs w:val="10"/>
        </w:rPr>
      </w:pPr>
    </w:p>
    <w:p w14:paraId="796741B0" w14:textId="77777777" w:rsidR="00D83B0F" w:rsidRPr="00A6208E" w:rsidRDefault="00563791" w:rsidP="001F14A9">
      <w:pPr>
        <w:pStyle w:val="NormalWeb"/>
        <w:numPr>
          <w:ilvl w:val="0"/>
          <w:numId w:val="13"/>
        </w:numPr>
        <w:shd w:val="clear" w:color="auto" w:fill="FFFFFF"/>
        <w:spacing w:before="0" w:beforeAutospacing="0" w:after="0" w:afterAutospacing="0"/>
        <w:ind w:right="270"/>
        <w:jc w:val="both"/>
        <w:textAlignment w:val="baseline"/>
        <w:rPr>
          <w:rFonts w:ascii="Tahoma" w:hAnsi="Tahoma" w:cs="Tahoma"/>
          <w:sz w:val="20"/>
          <w:szCs w:val="20"/>
        </w:rPr>
      </w:pPr>
      <w:r w:rsidRPr="00A6208E">
        <w:rPr>
          <w:rFonts w:ascii="Tahoma" w:hAnsi="Tahoma" w:cs="Tahoma"/>
          <w:sz w:val="20"/>
          <w:szCs w:val="20"/>
        </w:rPr>
        <w:t>Transcripts are processed 3 times per day, Monday-Friday, except holidays.</w:t>
      </w:r>
    </w:p>
    <w:p w14:paraId="094FF281" w14:textId="77777777" w:rsidR="00D83B0F" w:rsidRPr="00A6208E" w:rsidRDefault="00D83B0F" w:rsidP="006F2CC5">
      <w:pPr>
        <w:pStyle w:val="NormalWeb"/>
        <w:shd w:val="clear" w:color="auto" w:fill="FFFFFF"/>
        <w:spacing w:before="0" w:beforeAutospacing="0" w:after="0" w:afterAutospacing="0"/>
        <w:ind w:right="270"/>
        <w:jc w:val="both"/>
        <w:textAlignment w:val="baseline"/>
        <w:rPr>
          <w:rFonts w:ascii="Tahoma" w:hAnsi="Tahoma" w:cs="Tahoma"/>
          <w:sz w:val="10"/>
          <w:szCs w:val="10"/>
        </w:rPr>
      </w:pPr>
    </w:p>
    <w:p w14:paraId="5B16F230" w14:textId="77777777" w:rsidR="00BC2984" w:rsidRDefault="00563791" w:rsidP="001F14A9">
      <w:pPr>
        <w:pStyle w:val="NormalWeb"/>
        <w:numPr>
          <w:ilvl w:val="0"/>
          <w:numId w:val="13"/>
        </w:numPr>
        <w:shd w:val="clear" w:color="auto" w:fill="FFFFFF"/>
        <w:spacing w:before="0" w:beforeAutospacing="0" w:after="0" w:afterAutospacing="0"/>
        <w:ind w:right="270"/>
        <w:jc w:val="both"/>
        <w:textAlignment w:val="baseline"/>
        <w:rPr>
          <w:rFonts w:ascii="Tahoma" w:hAnsi="Tahoma" w:cs="Tahoma"/>
          <w:sz w:val="20"/>
          <w:szCs w:val="20"/>
        </w:rPr>
      </w:pPr>
      <w:r w:rsidRPr="00A6208E">
        <w:rPr>
          <w:rFonts w:ascii="Tahoma" w:hAnsi="Tahoma" w:cs="Tahoma"/>
          <w:sz w:val="20"/>
          <w:szCs w:val="20"/>
        </w:rPr>
        <w:t>The Office of the Registrar will not, under any circumstances, fax out a transcript.</w:t>
      </w:r>
    </w:p>
    <w:p w14:paraId="1A56058A" w14:textId="77777777" w:rsidR="00BC2984" w:rsidRDefault="00BC2984" w:rsidP="00BC2984">
      <w:pPr>
        <w:pStyle w:val="ListParagraph"/>
        <w:rPr>
          <w:rFonts w:ascii="Tahoma" w:hAnsi="Tahoma" w:cs="Tahoma"/>
          <w:sz w:val="20"/>
          <w:szCs w:val="20"/>
        </w:rPr>
      </w:pPr>
    </w:p>
    <w:p w14:paraId="711F3A66" w14:textId="77777777" w:rsidR="00D83B0F" w:rsidRPr="00BC2984" w:rsidRDefault="00563791" w:rsidP="001F14A9">
      <w:pPr>
        <w:pStyle w:val="NormalWeb"/>
        <w:numPr>
          <w:ilvl w:val="0"/>
          <w:numId w:val="13"/>
        </w:numPr>
        <w:shd w:val="clear" w:color="auto" w:fill="FFFFFF"/>
        <w:spacing w:before="0" w:beforeAutospacing="0" w:after="0" w:afterAutospacing="0"/>
        <w:ind w:right="270"/>
        <w:jc w:val="both"/>
        <w:textAlignment w:val="baseline"/>
        <w:rPr>
          <w:rFonts w:ascii="Tahoma" w:hAnsi="Tahoma" w:cs="Tahoma"/>
          <w:sz w:val="20"/>
          <w:szCs w:val="20"/>
        </w:rPr>
      </w:pPr>
      <w:r w:rsidRPr="00BC2984">
        <w:rPr>
          <w:rFonts w:ascii="Tahoma" w:hAnsi="Tahoma" w:cs="Tahoma"/>
          <w:sz w:val="20"/>
          <w:szCs w:val="20"/>
        </w:rPr>
        <w:t>Transcript Fee (paper or electronic)</w:t>
      </w:r>
      <w:r w:rsidR="009C2271" w:rsidRPr="00BC2984">
        <w:rPr>
          <w:rFonts w:ascii="Tahoma" w:hAnsi="Tahoma" w:cs="Tahoma"/>
          <w:sz w:val="20"/>
          <w:szCs w:val="20"/>
        </w:rPr>
        <w:t xml:space="preserve">: </w:t>
      </w:r>
      <w:r w:rsidRPr="00BC2984">
        <w:rPr>
          <w:rFonts w:ascii="Tahoma" w:hAnsi="Tahoma" w:cs="Tahoma"/>
          <w:sz w:val="20"/>
          <w:szCs w:val="20"/>
        </w:rPr>
        <w:t>$</w:t>
      </w:r>
      <w:r w:rsidR="009C2271" w:rsidRPr="00BC2984">
        <w:rPr>
          <w:rFonts w:ascii="Tahoma" w:hAnsi="Tahoma" w:cs="Tahoma"/>
          <w:sz w:val="20"/>
          <w:szCs w:val="20"/>
        </w:rPr>
        <w:t>3</w:t>
      </w:r>
      <w:r w:rsidRPr="00BC2984">
        <w:rPr>
          <w:rFonts w:ascii="Tahoma" w:hAnsi="Tahoma" w:cs="Tahoma"/>
          <w:sz w:val="20"/>
          <w:szCs w:val="20"/>
        </w:rPr>
        <w:t>.00 per transcript</w:t>
      </w:r>
      <w:r w:rsidR="00BC2984" w:rsidRPr="00BC2984">
        <w:rPr>
          <w:rFonts w:ascii="Tahoma" w:hAnsi="Tahoma" w:cs="Tahoma"/>
          <w:sz w:val="20"/>
          <w:szCs w:val="20"/>
        </w:rPr>
        <w:t xml:space="preserve"> </w:t>
      </w:r>
      <w:r w:rsidR="00E67959" w:rsidRPr="00BC2984">
        <w:rPr>
          <w:rFonts w:ascii="Tahoma" w:hAnsi="Tahoma" w:cs="Tahoma"/>
          <w:sz w:val="20"/>
          <w:szCs w:val="20"/>
        </w:rPr>
        <w:t>plus</w:t>
      </w:r>
      <w:r w:rsidR="002F52C3" w:rsidRPr="00BC2984">
        <w:rPr>
          <w:rFonts w:ascii="Tahoma" w:hAnsi="Tahoma" w:cs="Tahoma"/>
          <w:sz w:val="20"/>
          <w:szCs w:val="20"/>
        </w:rPr>
        <w:t xml:space="preserve"> </w:t>
      </w:r>
      <w:r w:rsidRPr="00BC2984">
        <w:rPr>
          <w:rFonts w:ascii="Tahoma" w:hAnsi="Tahoma" w:cs="Tahoma"/>
          <w:sz w:val="20"/>
          <w:szCs w:val="20"/>
        </w:rPr>
        <w:t>Ordering and Processing Fee</w:t>
      </w:r>
      <w:r w:rsidR="009C2271" w:rsidRPr="00BC2984">
        <w:rPr>
          <w:rFonts w:ascii="Tahoma" w:hAnsi="Tahoma" w:cs="Tahoma"/>
          <w:sz w:val="20"/>
          <w:szCs w:val="20"/>
        </w:rPr>
        <w:t>:</w:t>
      </w:r>
      <w:r w:rsidR="00CB726D" w:rsidRPr="00BC2984">
        <w:rPr>
          <w:rFonts w:ascii="Tahoma" w:hAnsi="Tahoma" w:cs="Tahoma"/>
          <w:sz w:val="20"/>
          <w:szCs w:val="20"/>
        </w:rPr>
        <w:t xml:space="preserve"> </w:t>
      </w:r>
      <w:r w:rsidR="002F52C3" w:rsidRPr="00BC2984">
        <w:rPr>
          <w:rFonts w:ascii="Tahoma" w:hAnsi="Tahoma" w:cs="Tahoma"/>
          <w:sz w:val="20"/>
          <w:szCs w:val="20"/>
        </w:rPr>
        <w:t>$3.00</w:t>
      </w:r>
      <w:r w:rsidRPr="00BC2984">
        <w:rPr>
          <w:rFonts w:ascii="Tahoma" w:hAnsi="Tahoma" w:cs="Tahoma"/>
          <w:sz w:val="20"/>
          <w:szCs w:val="20"/>
        </w:rPr>
        <w:t xml:space="preserve"> per transcript</w:t>
      </w:r>
      <w:r w:rsidRPr="00BC2984">
        <w:rPr>
          <w:rStyle w:val="apple-converted-space"/>
          <w:rFonts w:ascii="Tahoma" w:hAnsi="Tahoma" w:cs="Tahoma"/>
          <w:sz w:val="20"/>
          <w:szCs w:val="20"/>
        </w:rPr>
        <w:t> </w:t>
      </w:r>
      <w:r w:rsidRPr="00BC2984">
        <w:rPr>
          <w:rFonts w:ascii="Tahoma" w:hAnsi="Tahoma" w:cs="Tahoma"/>
          <w:bCs/>
          <w:iCs/>
          <w:sz w:val="20"/>
          <w:szCs w:val="20"/>
        </w:rPr>
        <w:t>address</w:t>
      </w:r>
    </w:p>
    <w:p w14:paraId="56104EE5" w14:textId="77777777" w:rsidR="00E46021" w:rsidRDefault="00E46021" w:rsidP="00B54C3B">
      <w:pPr>
        <w:pStyle w:val="NormalWeb"/>
        <w:spacing w:before="0" w:beforeAutospacing="0" w:after="0" w:afterAutospacing="0"/>
        <w:ind w:right="360"/>
        <w:textAlignment w:val="baseline"/>
        <w:rPr>
          <w:rFonts w:ascii="Tahoma" w:eastAsia="Meiryo" w:hAnsi="Tahoma" w:cs="Tahoma"/>
          <w:b/>
          <w:sz w:val="20"/>
          <w:szCs w:val="20"/>
        </w:rPr>
      </w:pPr>
    </w:p>
    <w:p w14:paraId="4AAF7A23" w14:textId="77777777" w:rsidR="00BE54BD" w:rsidRPr="00D83B0F" w:rsidRDefault="001A6E83" w:rsidP="00B54C3B">
      <w:pPr>
        <w:pStyle w:val="NormalWeb"/>
        <w:spacing w:before="0" w:beforeAutospacing="0" w:after="0" w:afterAutospacing="0"/>
        <w:ind w:right="360"/>
        <w:textAlignment w:val="baseline"/>
        <w:rPr>
          <w:rStyle w:val="Bold"/>
          <w:rFonts w:ascii="Tahoma" w:hAnsi="Tahoma" w:cs="Tahoma"/>
          <w:b w:val="0"/>
          <w:iCs/>
          <w:sz w:val="18"/>
          <w:szCs w:val="18"/>
        </w:rPr>
      </w:pPr>
      <w:r w:rsidRPr="00D83B0F">
        <w:rPr>
          <w:rFonts w:ascii="Tahoma" w:eastAsia="Meiryo" w:hAnsi="Tahoma" w:cs="Tahoma"/>
          <w:b/>
          <w:sz w:val="20"/>
          <w:szCs w:val="20"/>
        </w:rPr>
        <w:t>Transfer Students from Other Universities (</w:t>
      </w:r>
      <w:r w:rsidR="00BE54BD" w:rsidRPr="00D83B0F">
        <w:rPr>
          <w:rFonts w:ascii="Tahoma" w:eastAsia="Meiryo" w:hAnsi="Tahoma" w:cs="Tahoma"/>
          <w:b/>
          <w:sz w:val="20"/>
          <w:szCs w:val="20"/>
        </w:rPr>
        <w:t>External Transfer)</w:t>
      </w:r>
    </w:p>
    <w:p w14:paraId="48ED6D7A" w14:textId="6FABDF65" w:rsidR="00D83B0F" w:rsidRPr="00342466" w:rsidRDefault="00BE54BD" w:rsidP="006F2CC5">
      <w:pPr>
        <w:pStyle w:val="SD-BodyText9pt"/>
        <w:widowControl/>
        <w:spacing w:after="0" w:line="240" w:lineRule="auto"/>
        <w:ind w:right="360"/>
        <w:jc w:val="left"/>
        <w:rPr>
          <w:rFonts w:ascii="Tahoma" w:eastAsia="Meiryo" w:hAnsi="Tahoma" w:cs="Tahoma"/>
          <w:sz w:val="6"/>
          <w:szCs w:val="6"/>
        </w:rPr>
      </w:pPr>
      <w:r w:rsidRPr="007D0431">
        <w:rPr>
          <w:rFonts w:ascii="Tahoma" w:eastAsia="Meiryo" w:hAnsi="Tahoma" w:cs="Tahoma"/>
          <w:sz w:val="20"/>
          <w:szCs w:val="20"/>
        </w:rPr>
        <w:t xml:space="preserve">The maximum number of transfer credits allowed toward degree requirements is 60 credits (20 courses) which include AP, Study Abroad, and credits taken at another institution.  </w:t>
      </w:r>
      <w:r w:rsidR="00C35116">
        <w:rPr>
          <w:rFonts w:ascii="Tahoma" w:eastAsia="Meiryo" w:hAnsi="Tahoma" w:cs="Tahoma"/>
          <w:sz w:val="20"/>
          <w:szCs w:val="20"/>
        </w:rPr>
        <w:t xml:space="preserve">No more than 5 business core courses may transfer to satisfy </w:t>
      </w:r>
      <w:r w:rsidRPr="007D0431">
        <w:rPr>
          <w:rFonts w:ascii="Tahoma" w:eastAsia="Meiryo" w:hAnsi="Tahoma" w:cs="Tahoma"/>
          <w:sz w:val="20"/>
          <w:szCs w:val="20"/>
        </w:rPr>
        <w:t xml:space="preserve">business degree </w:t>
      </w:r>
      <w:r w:rsidR="00C35116">
        <w:rPr>
          <w:rFonts w:ascii="Tahoma" w:eastAsia="Meiryo" w:hAnsi="Tahoma" w:cs="Tahoma"/>
          <w:sz w:val="20"/>
          <w:szCs w:val="20"/>
        </w:rPr>
        <w:t xml:space="preserve"> requirements</w:t>
      </w:r>
      <w:r w:rsidRPr="007D0431">
        <w:rPr>
          <w:rFonts w:ascii="Tahoma" w:eastAsia="Meiryo" w:hAnsi="Tahoma" w:cs="Tahoma"/>
          <w:sz w:val="20"/>
          <w:szCs w:val="20"/>
        </w:rPr>
        <w:t>.</w:t>
      </w:r>
      <w:r w:rsidR="00342466">
        <w:rPr>
          <w:rFonts w:ascii="Tahoma" w:eastAsia="Meiryo" w:hAnsi="Tahoma" w:cs="Tahoma"/>
          <w:sz w:val="20"/>
          <w:szCs w:val="20"/>
        </w:rPr>
        <w:br/>
      </w:r>
    </w:p>
    <w:p w14:paraId="578DB637" w14:textId="77777777" w:rsidR="00D83B0F" w:rsidRDefault="00BE54BD" w:rsidP="001F14A9">
      <w:pPr>
        <w:pStyle w:val="SD-BodyText9pt"/>
        <w:widowControl/>
        <w:numPr>
          <w:ilvl w:val="0"/>
          <w:numId w:val="13"/>
        </w:numPr>
        <w:spacing w:after="0" w:line="240" w:lineRule="auto"/>
        <w:ind w:right="360"/>
        <w:rPr>
          <w:rFonts w:ascii="Tahoma" w:eastAsia="Meiryo" w:hAnsi="Tahoma" w:cs="Tahoma"/>
          <w:sz w:val="20"/>
          <w:szCs w:val="20"/>
        </w:rPr>
      </w:pPr>
      <w:r w:rsidRPr="007D0431">
        <w:rPr>
          <w:rFonts w:ascii="Tahoma" w:eastAsia="Meiryo" w:hAnsi="Tahoma" w:cs="Tahoma"/>
          <w:sz w:val="20"/>
          <w:szCs w:val="20"/>
        </w:rPr>
        <w:t>Credit will transfer for courses in which grades of “C” (n</w:t>
      </w:r>
      <w:r w:rsidR="00934D30" w:rsidRPr="007D0431">
        <w:rPr>
          <w:rFonts w:ascii="Tahoma" w:eastAsia="Meiryo" w:hAnsi="Tahoma" w:cs="Tahoma"/>
          <w:sz w:val="20"/>
          <w:szCs w:val="20"/>
        </w:rPr>
        <w:t>ot “C</w:t>
      </w:r>
      <w:r w:rsidR="006540F5" w:rsidRPr="007D0431">
        <w:rPr>
          <w:rFonts w:ascii="Tahoma" w:eastAsia="Meiryo" w:hAnsi="Tahoma" w:cs="Tahoma"/>
          <w:sz w:val="20"/>
          <w:szCs w:val="20"/>
        </w:rPr>
        <w:t>-</w:t>
      </w:r>
      <w:r w:rsidRPr="007D0431">
        <w:rPr>
          <w:rFonts w:ascii="Tahoma" w:eastAsia="Meiryo" w:hAnsi="Tahoma" w:cs="Tahoma"/>
          <w:sz w:val="20"/>
          <w:szCs w:val="20"/>
        </w:rPr>
        <w:t>”) or better have been earned.</w:t>
      </w:r>
    </w:p>
    <w:p w14:paraId="72942E19" w14:textId="77777777" w:rsidR="00D83B0F" w:rsidRPr="00D83B0F" w:rsidRDefault="00D83B0F" w:rsidP="00B54C3B">
      <w:pPr>
        <w:pStyle w:val="SD-BodyText9pt"/>
        <w:widowControl/>
        <w:spacing w:after="0" w:line="240" w:lineRule="auto"/>
        <w:ind w:left="288" w:right="360"/>
        <w:rPr>
          <w:rFonts w:ascii="Tahoma" w:eastAsia="Meiryo" w:hAnsi="Tahoma" w:cs="Tahoma"/>
          <w:sz w:val="10"/>
          <w:szCs w:val="10"/>
        </w:rPr>
      </w:pPr>
    </w:p>
    <w:p w14:paraId="39B97848" w14:textId="77777777" w:rsidR="00D83B0F" w:rsidRDefault="00BE54BD" w:rsidP="001F14A9">
      <w:pPr>
        <w:pStyle w:val="SD-BodyText9pt"/>
        <w:widowControl/>
        <w:numPr>
          <w:ilvl w:val="0"/>
          <w:numId w:val="13"/>
        </w:numPr>
        <w:spacing w:after="0" w:line="240" w:lineRule="auto"/>
        <w:ind w:right="360"/>
        <w:rPr>
          <w:rFonts w:ascii="Tahoma" w:eastAsia="Meiryo" w:hAnsi="Tahoma" w:cs="Tahoma"/>
          <w:sz w:val="20"/>
          <w:szCs w:val="20"/>
        </w:rPr>
      </w:pPr>
      <w:r w:rsidRPr="00D83B0F">
        <w:rPr>
          <w:rFonts w:ascii="Tahoma" w:eastAsia="Meiryo" w:hAnsi="Tahoma" w:cs="Tahoma"/>
          <w:sz w:val="20"/>
          <w:szCs w:val="20"/>
        </w:rPr>
        <w:t>Pass/Fail or Satisfactory/Unsatisfactory grade at other institutions: Students are required to have the Registrar (not the professor) at the other institution certify that the “P” or” S” grade represents at least a “C” grade before credit could be granted.  In some cases, an addendum to the transcript is required to prov</w:t>
      </w:r>
      <w:r w:rsidR="00D83B0F">
        <w:rPr>
          <w:rFonts w:ascii="Tahoma" w:eastAsia="Meiryo" w:hAnsi="Tahoma" w:cs="Tahoma"/>
          <w:sz w:val="20"/>
          <w:szCs w:val="20"/>
        </w:rPr>
        <w:t>ide an interpretation of grades.</w:t>
      </w:r>
    </w:p>
    <w:p w14:paraId="1B483E19" w14:textId="77777777" w:rsidR="00D83B0F" w:rsidRPr="00D83B0F" w:rsidRDefault="00D83B0F" w:rsidP="00AB2C6D">
      <w:pPr>
        <w:pStyle w:val="ListParagraph"/>
        <w:ind w:right="720"/>
        <w:rPr>
          <w:rFonts w:ascii="Tahoma" w:eastAsia="Meiryo" w:hAnsi="Tahoma" w:cs="Tahoma"/>
          <w:sz w:val="10"/>
          <w:szCs w:val="10"/>
        </w:rPr>
      </w:pPr>
    </w:p>
    <w:p w14:paraId="3D82F3B0" w14:textId="77777777" w:rsidR="00D83B0F" w:rsidRPr="000A30A5" w:rsidRDefault="00BE54BD" w:rsidP="001F14A9">
      <w:pPr>
        <w:pStyle w:val="SD-BodyText9pt"/>
        <w:widowControl/>
        <w:numPr>
          <w:ilvl w:val="0"/>
          <w:numId w:val="13"/>
        </w:numPr>
        <w:spacing w:after="0" w:line="240" w:lineRule="auto"/>
        <w:ind w:right="270"/>
        <w:rPr>
          <w:rFonts w:ascii="Tahoma" w:eastAsia="Meiryo" w:hAnsi="Tahoma" w:cs="Tahoma"/>
          <w:sz w:val="10"/>
          <w:szCs w:val="10"/>
        </w:rPr>
      </w:pPr>
      <w:r w:rsidRPr="000A30A5">
        <w:rPr>
          <w:rFonts w:ascii="Tahoma" w:eastAsia="Meiryo" w:hAnsi="Tahoma" w:cs="Tahoma"/>
          <w:sz w:val="20"/>
          <w:szCs w:val="20"/>
        </w:rPr>
        <w:t xml:space="preserve">Math Credits: </w:t>
      </w:r>
      <w:r w:rsidR="004910B4" w:rsidRPr="000A30A5">
        <w:rPr>
          <w:rFonts w:ascii="Tahoma" w:eastAsia="Meiryo" w:hAnsi="Tahoma" w:cs="Tahoma"/>
          <w:sz w:val="20"/>
          <w:szCs w:val="20"/>
        </w:rPr>
        <w:t>M</w:t>
      </w:r>
      <w:r w:rsidRPr="000A30A5">
        <w:rPr>
          <w:rFonts w:ascii="Tahoma" w:eastAsia="Meiryo" w:hAnsi="Tahoma" w:cs="Tahoma"/>
          <w:sz w:val="20"/>
          <w:szCs w:val="20"/>
        </w:rPr>
        <w:t xml:space="preserve">ath courses lower than Calculus </w:t>
      </w:r>
      <w:r w:rsidR="004910B4" w:rsidRPr="000A30A5">
        <w:rPr>
          <w:rFonts w:ascii="Tahoma" w:eastAsia="Meiryo" w:hAnsi="Tahoma" w:cs="Tahoma"/>
          <w:sz w:val="20"/>
          <w:szCs w:val="20"/>
        </w:rPr>
        <w:t>will not transfer</w:t>
      </w:r>
      <w:r w:rsidR="000A30A5">
        <w:rPr>
          <w:rFonts w:ascii="Tahoma" w:eastAsia="Meiryo" w:hAnsi="Tahoma" w:cs="Tahoma"/>
          <w:sz w:val="20"/>
          <w:szCs w:val="20"/>
        </w:rPr>
        <w:t>.</w:t>
      </w:r>
      <w:r w:rsidRPr="000A30A5">
        <w:rPr>
          <w:rFonts w:ascii="Tahoma" w:eastAsia="Meiryo" w:hAnsi="Tahoma" w:cs="Tahoma"/>
          <w:sz w:val="20"/>
          <w:szCs w:val="20"/>
        </w:rPr>
        <w:t xml:space="preserve"> </w:t>
      </w:r>
    </w:p>
    <w:p w14:paraId="63CB8006" w14:textId="77777777" w:rsidR="000A30A5" w:rsidRDefault="000A30A5" w:rsidP="00B54C3B">
      <w:pPr>
        <w:pStyle w:val="ListParagraph"/>
        <w:ind w:right="270"/>
        <w:rPr>
          <w:rFonts w:ascii="Tahoma" w:eastAsia="Meiryo" w:hAnsi="Tahoma" w:cs="Tahoma"/>
          <w:sz w:val="10"/>
          <w:szCs w:val="10"/>
        </w:rPr>
      </w:pPr>
    </w:p>
    <w:p w14:paraId="10FB6543" w14:textId="77777777" w:rsidR="00D83B0F" w:rsidRDefault="00BE54BD" w:rsidP="001F14A9">
      <w:pPr>
        <w:pStyle w:val="SD-BodyText9pt"/>
        <w:widowControl/>
        <w:numPr>
          <w:ilvl w:val="0"/>
          <w:numId w:val="13"/>
        </w:numPr>
        <w:spacing w:after="0" w:line="240" w:lineRule="auto"/>
        <w:ind w:right="270"/>
        <w:rPr>
          <w:rFonts w:ascii="Tahoma" w:eastAsia="Meiryo" w:hAnsi="Tahoma" w:cs="Tahoma"/>
          <w:sz w:val="20"/>
          <w:szCs w:val="20"/>
        </w:rPr>
      </w:pPr>
      <w:r w:rsidRPr="00D83B0F">
        <w:rPr>
          <w:rFonts w:ascii="Tahoma" w:eastAsia="Meiryo" w:hAnsi="Tahoma" w:cs="Tahoma"/>
          <w:sz w:val="20"/>
          <w:szCs w:val="20"/>
        </w:rPr>
        <w:t>Language Credits: Introductory language courses will not transfer if the student had at least two years of that language in high school.  For a language other than that taken in high school, credits will be awarded as free electives or humanities elective.</w:t>
      </w:r>
    </w:p>
    <w:p w14:paraId="17687137" w14:textId="77777777" w:rsidR="00623749" w:rsidRPr="007D0431" w:rsidRDefault="00623749" w:rsidP="00B54C3B">
      <w:pPr>
        <w:pStyle w:val="SD-HangingIndent2"/>
        <w:widowControl/>
        <w:spacing w:after="0" w:line="240" w:lineRule="auto"/>
        <w:ind w:left="0" w:right="270" w:firstLine="0"/>
        <w:rPr>
          <w:rFonts w:ascii="Tahoma" w:eastAsia="Meiryo" w:hAnsi="Tahoma" w:cs="Tahoma"/>
          <w:sz w:val="10"/>
          <w:szCs w:val="10"/>
        </w:rPr>
      </w:pPr>
    </w:p>
    <w:p w14:paraId="1CCC1576" w14:textId="77777777" w:rsidR="00D83B0F" w:rsidRDefault="00BE54BD" w:rsidP="001F14A9">
      <w:pPr>
        <w:pStyle w:val="SD-HangingIndent1"/>
        <w:widowControl/>
        <w:numPr>
          <w:ilvl w:val="0"/>
          <w:numId w:val="13"/>
        </w:numPr>
        <w:spacing w:after="0" w:line="240" w:lineRule="auto"/>
        <w:ind w:right="270"/>
        <w:rPr>
          <w:rFonts w:ascii="Tahoma" w:eastAsia="Meiryo" w:hAnsi="Tahoma" w:cs="Tahoma"/>
          <w:sz w:val="20"/>
          <w:szCs w:val="20"/>
        </w:rPr>
      </w:pPr>
      <w:r w:rsidRPr="007D0431">
        <w:rPr>
          <w:rFonts w:ascii="Tahoma" w:eastAsia="Meiryo" w:hAnsi="Tahoma" w:cs="Tahoma"/>
          <w:sz w:val="20"/>
          <w:szCs w:val="20"/>
        </w:rPr>
        <w:t>Quarter hours: Allocated best way possible, but total credits should not exceed 2/3 of quar</w:t>
      </w:r>
      <w:r w:rsidRPr="007D0431">
        <w:rPr>
          <w:rFonts w:ascii="Tahoma" w:eastAsia="Meiryo" w:hAnsi="Tahoma" w:cs="Tahoma"/>
          <w:sz w:val="20"/>
          <w:szCs w:val="20"/>
        </w:rPr>
        <w:softHyphen/>
        <w:t>ter hours eligible.</w:t>
      </w:r>
    </w:p>
    <w:p w14:paraId="5C601879" w14:textId="77777777" w:rsidR="00D83B0F" w:rsidRPr="00D83B0F" w:rsidRDefault="00D83B0F" w:rsidP="00B54C3B">
      <w:pPr>
        <w:pStyle w:val="SD-HangingIndent1"/>
        <w:widowControl/>
        <w:spacing w:after="0" w:line="240" w:lineRule="auto"/>
        <w:ind w:left="288" w:right="270" w:firstLine="0"/>
        <w:rPr>
          <w:rFonts w:ascii="Tahoma" w:eastAsia="Meiryo" w:hAnsi="Tahoma" w:cs="Tahoma"/>
          <w:sz w:val="10"/>
          <w:szCs w:val="10"/>
        </w:rPr>
      </w:pPr>
    </w:p>
    <w:p w14:paraId="6D97B42B" w14:textId="77777777" w:rsidR="00D83B0F" w:rsidRDefault="00BE54BD" w:rsidP="001F14A9">
      <w:pPr>
        <w:pStyle w:val="SD-HangingIndent1"/>
        <w:widowControl/>
        <w:numPr>
          <w:ilvl w:val="0"/>
          <w:numId w:val="13"/>
        </w:numPr>
        <w:spacing w:after="0" w:line="240" w:lineRule="auto"/>
        <w:ind w:right="270"/>
        <w:rPr>
          <w:rFonts w:ascii="Tahoma" w:eastAsia="Meiryo" w:hAnsi="Tahoma" w:cs="Tahoma"/>
          <w:sz w:val="20"/>
          <w:szCs w:val="20"/>
        </w:rPr>
      </w:pPr>
      <w:r w:rsidRPr="00D83B0F">
        <w:rPr>
          <w:rFonts w:ascii="Tahoma" w:eastAsia="Meiryo" w:hAnsi="Tahoma" w:cs="Tahoma"/>
          <w:sz w:val="20"/>
          <w:szCs w:val="20"/>
        </w:rPr>
        <w:t>No credit is granted for physical education courses.</w:t>
      </w:r>
    </w:p>
    <w:p w14:paraId="6FE7CA22" w14:textId="77777777" w:rsidR="00D83B0F" w:rsidRPr="00D83B0F" w:rsidRDefault="00D83B0F" w:rsidP="00B54C3B">
      <w:pPr>
        <w:pStyle w:val="SD-HangingIndent1"/>
        <w:widowControl/>
        <w:spacing w:after="0" w:line="240" w:lineRule="auto"/>
        <w:ind w:left="0" w:right="270" w:firstLine="0"/>
        <w:rPr>
          <w:rFonts w:ascii="Tahoma" w:eastAsia="Meiryo" w:hAnsi="Tahoma" w:cs="Tahoma"/>
          <w:sz w:val="10"/>
          <w:szCs w:val="10"/>
        </w:rPr>
      </w:pPr>
    </w:p>
    <w:p w14:paraId="2A426593" w14:textId="77777777" w:rsidR="00D83B0F" w:rsidRDefault="00BE54BD" w:rsidP="001F14A9">
      <w:pPr>
        <w:pStyle w:val="SD-HangingIndent1"/>
        <w:widowControl/>
        <w:numPr>
          <w:ilvl w:val="0"/>
          <w:numId w:val="13"/>
        </w:numPr>
        <w:spacing w:after="0" w:line="240" w:lineRule="auto"/>
        <w:ind w:right="270"/>
        <w:rPr>
          <w:rFonts w:ascii="Tahoma" w:eastAsia="Meiryo" w:hAnsi="Tahoma" w:cs="Tahoma"/>
          <w:sz w:val="20"/>
          <w:szCs w:val="20"/>
        </w:rPr>
      </w:pPr>
      <w:r w:rsidRPr="00D83B0F">
        <w:rPr>
          <w:rFonts w:ascii="Tahoma" w:eastAsia="Meiryo" w:hAnsi="Tahoma" w:cs="Tahoma"/>
          <w:sz w:val="20"/>
          <w:szCs w:val="20"/>
        </w:rPr>
        <w:lastRenderedPageBreak/>
        <w:tab/>
        <w:t>Elective credit granted for courses which relate reasonably to a course offered by Villanova.</w:t>
      </w:r>
    </w:p>
    <w:p w14:paraId="503F8F8B" w14:textId="77777777" w:rsidR="00D83B0F" w:rsidRPr="00D83B0F" w:rsidRDefault="00D83B0F" w:rsidP="00B54C3B">
      <w:pPr>
        <w:pStyle w:val="ListParagraph"/>
        <w:ind w:right="270"/>
        <w:rPr>
          <w:rFonts w:ascii="Tahoma" w:eastAsia="Meiryo" w:hAnsi="Tahoma" w:cs="Tahoma"/>
          <w:sz w:val="10"/>
          <w:szCs w:val="10"/>
        </w:rPr>
      </w:pPr>
    </w:p>
    <w:p w14:paraId="3172AADA" w14:textId="77777777" w:rsidR="00D83B0F" w:rsidRDefault="00BE54BD" w:rsidP="001F14A9">
      <w:pPr>
        <w:pStyle w:val="SD-HangingIndent1"/>
        <w:widowControl/>
        <w:numPr>
          <w:ilvl w:val="0"/>
          <w:numId w:val="13"/>
        </w:numPr>
        <w:spacing w:after="0" w:line="240" w:lineRule="auto"/>
        <w:ind w:right="270"/>
        <w:rPr>
          <w:rFonts w:ascii="Tahoma" w:eastAsia="Meiryo" w:hAnsi="Tahoma" w:cs="Tahoma"/>
          <w:sz w:val="20"/>
          <w:szCs w:val="20"/>
        </w:rPr>
      </w:pPr>
      <w:r w:rsidRPr="00D83B0F">
        <w:rPr>
          <w:rFonts w:ascii="Tahoma" w:eastAsia="Meiryo" w:hAnsi="Tahoma" w:cs="Tahoma"/>
          <w:sz w:val="20"/>
          <w:szCs w:val="20"/>
        </w:rPr>
        <w:t>Courses from technical schools: School must be regionally accredited and course(s) must relate directly to a Villanova course(s).</w:t>
      </w:r>
    </w:p>
    <w:p w14:paraId="1711417E" w14:textId="77777777" w:rsidR="00D83B0F" w:rsidRPr="00D83B0F" w:rsidRDefault="00D83B0F" w:rsidP="00B54C3B">
      <w:pPr>
        <w:pStyle w:val="ListParagraph"/>
        <w:ind w:right="270"/>
        <w:rPr>
          <w:rFonts w:ascii="Tahoma" w:eastAsia="Meiryo" w:hAnsi="Tahoma" w:cs="Tahoma"/>
          <w:sz w:val="10"/>
          <w:szCs w:val="10"/>
        </w:rPr>
      </w:pPr>
    </w:p>
    <w:p w14:paraId="0C0A3F84" w14:textId="77777777" w:rsidR="00D83B0F" w:rsidRDefault="00BE54BD" w:rsidP="001F14A9">
      <w:pPr>
        <w:pStyle w:val="SD-HangingIndent1"/>
        <w:widowControl/>
        <w:numPr>
          <w:ilvl w:val="0"/>
          <w:numId w:val="13"/>
        </w:numPr>
        <w:spacing w:after="0" w:line="240" w:lineRule="auto"/>
        <w:ind w:right="270"/>
        <w:rPr>
          <w:rFonts w:ascii="Tahoma" w:eastAsia="Meiryo" w:hAnsi="Tahoma" w:cs="Tahoma"/>
          <w:sz w:val="20"/>
          <w:szCs w:val="20"/>
        </w:rPr>
      </w:pPr>
      <w:r w:rsidRPr="00D83B0F">
        <w:rPr>
          <w:rFonts w:ascii="Tahoma" w:eastAsia="Meiryo" w:hAnsi="Tahoma" w:cs="Tahoma"/>
          <w:sz w:val="20"/>
          <w:szCs w:val="20"/>
        </w:rPr>
        <w:t>No developmental courses will transfer.</w:t>
      </w:r>
    </w:p>
    <w:p w14:paraId="00335C09" w14:textId="77777777" w:rsidR="00D83B0F" w:rsidRPr="00D83B0F" w:rsidRDefault="00D83B0F" w:rsidP="00B54C3B">
      <w:pPr>
        <w:pStyle w:val="ListParagraph"/>
        <w:ind w:right="270"/>
        <w:rPr>
          <w:rFonts w:ascii="Tahoma" w:eastAsia="Meiryo" w:hAnsi="Tahoma" w:cs="Tahoma"/>
          <w:sz w:val="10"/>
          <w:szCs w:val="10"/>
        </w:rPr>
      </w:pPr>
    </w:p>
    <w:p w14:paraId="4D5E77C5" w14:textId="77777777" w:rsidR="00D83B0F" w:rsidRDefault="00BE54BD" w:rsidP="001F14A9">
      <w:pPr>
        <w:pStyle w:val="SD-HangingIndent1"/>
        <w:widowControl/>
        <w:numPr>
          <w:ilvl w:val="0"/>
          <w:numId w:val="13"/>
        </w:numPr>
        <w:spacing w:after="0" w:line="240" w:lineRule="auto"/>
        <w:ind w:right="270"/>
        <w:rPr>
          <w:rFonts w:ascii="Tahoma" w:eastAsia="Meiryo" w:hAnsi="Tahoma" w:cs="Tahoma"/>
          <w:sz w:val="20"/>
          <w:szCs w:val="20"/>
        </w:rPr>
      </w:pPr>
      <w:r w:rsidRPr="00D83B0F">
        <w:rPr>
          <w:rFonts w:ascii="Tahoma" w:eastAsia="Meiryo" w:hAnsi="Tahoma" w:cs="Tahoma"/>
          <w:sz w:val="20"/>
          <w:szCs w:val="20"/>
        </w:rPr>
        <w:t>Courses must be at least 3 semester hours to be considered for transfer.</w:t>
      </w:r>
    </w:p>
    <w:p w14:paraId="3C25AABE" w14:textId="77777777" w:rsidR="00D83B0F" w:rsidRPr="00D83B0F" w:rsidRDefault="00D83B0F" w:rsidP="00B54C3B">
      <w:pPr>
        <w:pStyle w:val="ListParagraph"/>
        <w:ind w:right="270"/>
        <w:rPr>
          <w:rStyle w:val="Bold"/>
          <w:rFonts w:ascii="Tahoma" w:eastAsia="Meiryo" w:hAnsi="Tahoma" w:cs="Tahoma"/>
          <w:b w:val="0"/>
          <w:sz w:val="10"/>
          <w:szCs w:val="10"/>
        </w:rPr>
      </w:pPr>
    </w:p>
    <w:p w14:paraId="0C140BA6" w14:textId="77777777" w:rsidR="00BE54BD" w:rsidRPr="00D83B0F" w:rsidRDefault="00BE54BD" w:rsidP="001F14A9">
      <w:pPr>
        <w:pStyle w:val="SD-HangingIndent1"/>
        <w:widowControl/>
        <w:numPr>
          <w:ilvl w:val="0"/>
          <w:numId w:val="13"/>
        </w:numPr>
        <w:spacing w:after="0" w:line="240" w:lineRule="auto"/>
        <w:ind w:right="270"/>
        <w:rPr>
          <w:rStyle w:val="Bold"/>
          <w:rFonts w:ascii="Tahoma" w:eastAsia="Meiryo" w:hAnsi="Tahoma" w:cs="Tahoma"/>
          <w:b w:val="0"/>
          <w:bCs w:val="0"/>
          <w:sz w:val="20"/>
          <w:szCs w:val="20"/>
        </w:rPr>
      </w:pPr>
      <w:r w:rsidRPr="00D83B0F">
        <w:rPr>
          <w:rStyle w:val="Bold"/>
          <w:rFonts w:ascii="Tahoma" w:eastAsia="Meiryo" w:hAnsi="Tahoma" w:cs="Tahoma"/>
          <w:b w:val="0"/>
          <w:sz w:val="20"/>
          <w:szCs w:val="20"/>
        </w:rPr>
        <w:t>All documentation must be submitted during the first</w:t>
      </w:r>
      <w:r w:rsidR="005B58B9">
        <w:rPr>
          <w:rStyle w:val="Bold"/>
          <w:rFonts w:ascii="Tahoma" w:eastAsia="Meiryo" w:hAnsi="Tahoma" w:cs="Tahoma"/>
          <w:b w:val="0"/>
          <w:sz w:val="20"/>
          <w:szCs w:val="20"/>
        </w:rPr>
        <w:t>-</w:t>
      </w:r>
      <w:r w:rsidRPr="00D83B0F">
        <w:rPr>
          <w:rStyle w:val="Bold"/>
          <w:rFonts w:ascii="Tahoma" w:eastAsia="Meiryo" w:hAnsi="Tahoma" w:cs="Tahoma"/>
          <w:b w:val="0"/>
          <w:sz w:val="20"/>
          <w:szCs w:val="20"/>
        </w:rPr>
        <w:t>year at Villanova.</w:t>
      </w:r>
    </w:p>
    <w:p w14:paraId="780FA3DC" w14:textId="77777777" w:rsidR="00E46021" w:rsidRDefault="00E46021" w:rsidP="00B54C3B">
      <w:pPr>
        <w:pStyle w:val="SD-Heading12C"/>
        <w:widowControl/>
        <w:tabs>
          <w:tab w:val="left" w:pos="540"/>
        </w:tabs>
        <w:spacing w:before="0" w:after="0" w:line="240" w:lineRule="auto"/>
        <w:ind w:left="540" w:right="270" w:hanging="540"/>
        <w:rPr>
          <w:rFonts w:ascii="Tahoma" w:eastAsia="Meiryo" w:hAnsi="Tahoma" w:cs="Tahoma"/>
          <w:b/>
          <w:caps w:val="0"/>
          <w:sz w:val="20"/>
          <w:szCs w:val="20"/>
        </w:rPr>
      </w:pPr>
    </w:p>
    <w:p w14:paraId="0B0E36D8" w14:textId="77777777" w:rsidR="00623749" w:rsidRPr="007D0431" w:rsidRDefault="001A6E83" w:rsidP="00B54C3B">
      <w:pPr>
        <w:pStyle w:val="SD-Heading12C"/>
        <w:widowControl/>
        <w:tabs>
          <w:tab w:val="left" w:pos="540"/>
        </w:tabs>
        <w:spacing w:before="0" w:after="0" w:line="240" w:lineRule="auto"/>
        <w:ind w:left="540" w:right="270" w:hanging="540"/>
        <w:rPr>
          <w:rFonts w:ascii="Tahoma" w:eastAsia="Meiryo" w:hAnsi="Tahoma" w:cs="Tahoma"/>
          <w:b/>
          <w:caps w:val="0"/>
          <w:sz w:val="20"/>
          <w:szCs w:val="20"/>
        </w:rPr>
      </w:pPr>
      <w:bookmarkStart w:id="24" w:name="_Hlk107910695"/>
      <w:r w:rsidRPr="007D0431">
        <w:rPr>
          <w:rFonts w:ascii="Tahoma" w:eastAsia="Meiryo" w:hAnsi="Tahoma" w:cs="Tahoma"/>
          <w:b/>
          <w:caps w:val="0"/>
          <w:sz w:val="20"/>
          <w:szCs w:val="20"/>
        </w:rPr>
        <w:t xml:space="preserve">Transfer Students from Other Villanova Colleges </w:t>
      </w:r>
    </w:p>
    <w:p w14:paraId="3B5AC320" w14:textId="77777777" w:rsidR="00BE54BD" w:rsidRPr="007D0431" w:rsidRDefault="00623749" w:rsidP="00B54C3B">
      <w:pPr>
        <w:pStyle w:val="SD-Heading12C"/>
        <w:widowControl/>
        <w:tabs>
          <w:tab w:val="left" w:pos="540"/>
        </w:tabs>
        <w:spacing w:before="0" w:after="0" w:line="240" w:lineRule="auto"/>
        <w:ind w:left="540" w:right="270" w:hanging="540"/>
        <w:rPr>
          <w:rStyle w:val="Bold"/>
          <w:rFonts w:ascii="Tahoma" w:eastAsia="Meiryo" w:hAnsi="Tahoma" w:cs="Tahoma"/>
          <w:bCs w:val="0"/>
          <w:caps w:val="0"/>
          <w:sz w:val="20"/>
          <w:szCs w:val="20"/>
        </w:rPr>
      </w:pPr>
      <w:r w:rsidRPr="007D0431">
        <w:rPr>
          <w:rFonts w:ascii="Tahoma" w:eastAsia="Meiryo" w:hAnsi="Tahoma" w:cs="Tahoma"/>
          <w:b/>
          <w:caps w:val="0"/>
          <w:sz w:val="20"/>
          <w:szCs w:val="20"/>
        </w:rPr>
        <w:t xml:space="preserve">(Internal </w:t>
      </w:r>
      <w:r w:rsidR="00E53F0A" w:rsidRPr="007D0431">
        <w:rPr>
          <w:rFonts w:ascii="Tahoma" w:eastAsia="Meiryo" w:hAnsi="Tahoma" w:cs="Tahoma"/>
          <w:b/>
          <w:caps w:val="0"/>
          <w:sz w:val="20"/>
          <w:szCs w:val="20"/>
        </w:rPr>
        <w:t>T</w:t>
      </w:r>
      <w:r w:rsidR="00BE54BD" w:rsidRPr="007D0431">
        <w:rPr>
          <w:rFonts w:ascii="Tahoma" w:eastAsia="Meiryo" w:hAnsi="Tahoma" w:cs="Tahoma"/>
          <w:b/>
          <w:caps w:val="0"/>
          <w:sz w:val="20"/>
          <w:szCs w:val="20"/>
        </w:rPr>
        <w:t>ransfer)</w:t>
      </w:r>
    </w:p>
    <w:bookmarkEnd w:id="24"/>
    <w:p w14:paraId="23FC877B" w14:textId="2906DCF5" w:rsidR="00BE54BD" w:rsidRDefault="00BE54BD" w:rsidP="00B54C3B">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 xml:space="preserve">Admission to VSB is </w:t>
      </w:r>
      <w:r w:rsidR="00630D12">
        <w:rPr>
          <w:rFonts w:ascii="Tahoma" w:eastAsia="Meiryo" w:hAnsi="Tahoma" w:cs="Tahoma"/>
          <w:sz w:val="20"/>
          <w:szCs w:val="20"/>
        </w:rPr>
        <w:t xml:space="preserve">highly </w:t>
      </w:r>
      <w:r w:rsidRPr="007D0431">
        <w:rPr>
          <w:rFonts w:ascii="Tahoma" w:eastAsia="Meiryo" w:hAnsi="Tahoma" w:cs="Tahoma"/>
          <w:sz w:val="20"/>
          <w:szCs w:val="20"/>
        </w:rPr>
        <w:t xml:space="preserve">competitive.  A student wishing to transfer into </w:t>
      </w:r>
      <w:r w:rsidR="00A01DF2" w:rsidRPr="007D0431">
        <w:rPr>
          <w:rFonts w:ascii="Tahoma" w:eastAsia="Meiryo" w:hAnsi="Tahoma" w:cs="Tahoma"/>
          <w:sz w:val="20"/>
          <w:szCs w:val="20"/>
        </w:rPr>
        <w:t>VSB</w:t>
      </w:r>
      <w:r w:rsidRPr="007D0431">
        <w:rPr>
          <w:rFonts w:ascii="Tahoma" w:eastAsia="Meiryo" w:hAnsi="Tahoma" w:cs="Tahoma"/>
          <w:sz w:val="20"/>
          <w:szCs w:val="20"/>
        </w:rPr>
        <w:t xml:space="preserve"> from another Villanova college must attend </w:t>
      </w:r>
      <w:r w:rsidR="00A01DF2" w:rsidRPr="007D0431">
        <w:rPr>
          <w:rFonts w:ascii="Tahoma" w:eastAsia="Meiryo" w:hAnsi="Tahoma" w:cs="Tahoma"/>
          <w:sz w:val="20"/>
          <w:szCs w:val="20"/>
        </w:rPr>
        <w:t>a</w:t>
      </w:r>
      <w:r w:rsidRPr="007D0431">
        <w:rPr>
          <w:rFonts w:ascii="Tahoma" w:eastAsia="Meiryo" w:hAnsi="Tahoma" w:cs="Tahoma"/>
          <w:sz w:val="20"/>
          <w:szCs w:val="20"/>
        </w:rPr>
        <w:t xml:space="preserve"> mandatory information session and complete an application.  </w:t>
      </w:r>
      <w:r w:rsidRPr="00630D12">
        <w:rPr>
          <w:rFonts w:ascii="Tahoma" w:eastAsia="Meiryo" w:hAnsi="Tahoma" w:cs="Tahoma"/>
          <w:color w:val="auto"/>
          <w:sz w:val="20"/>
          <w:szCs w:val="20"/>
        </w:rPr>
        <w:t>Applications are available online</w:t>
      </w:r>
      <w:r w:rsidR="00001168" w:rsidRPr="00630D12">
        <w:rPr>
          <w:rFonts w:ascii="Tahoma" w:eastAsia="Meiryo" w:hAnsi="Tahoma" w:cs="Tahoma"/>
          <w:color w:val="auto"/>
          <w:sz w:val="20"/>
          <w:szCs w:val="20"/>
        </w:rPr>
        <w:t>.</w:t>
      </w:r>
      <w:r w:rsidRPr="00630D12">
        <w:rPr>
          <w:rFonts w:ascii="Tahoma" w:eastAsia="Meiryo" w:hAnsi="Tahoma" w:cs="Tahoma"/>
          <w:color w:val="auto"/>
          <w:sz w:val="20"/>
          <w:szCs w:val="20"/>
        </w:rPr>
        <w:t xml:space="preserve"> </w:t>
      </w:r>
      <w:r w:rsidRPr="00630D12">
        <w:rPr>
          <w:rFonts w:ascii="Tahoma" w:eastAsia="Meiryo" w:hAnsi="Tahoma" w:cs="Tahoma"/>
          <w:sz w:val="20"/>
          <w:szCs w:val="20"/>
        </w:rPr>
        <w:t xml:space="preserve"> </w:t>
      </w:r>
      <w:r w:rsidR="00E53F0A" w:rsidRPr="00630D12">
        <w:rPr>
          <w:rFonts w:ascii="Tahoma" w:eastAsia="Meiryo" w:hAnsi="Tahoma" w:cs="Tahoma"/>
          <w:sz w:val="20"/>
          <w:szCs w:val="20"/>
        </w:rPr>
        <w:t>D</w:t>
      </w:r>
      <w:r w:rsidRPr="00630D12">
        <w:rPr>
          <w:rFonts w:ascii="Tahoma" w:eastAsia="Meiryo" w:hAnsi="Tahoma" w:cs="Tahoma"/>
          <w:sz w:val="20"/>
          <w:szCs w:val="20"/>
        </w:rPr>
        <w:t xml:space="preserve">ates </w:t>
      </w:r>
      <w:r w:rsidR="00E53F0A" w:rsidRPr="00630D12">
        <w:rPr>
          <w:rFonts w:ascii="Tahoma" w:eastAsia="Meiryo" w:hAnsi="Tahoma" w:cs="Tahoma"/>
          <w:sz w:val="20"/>
          <w:szCs w:val="20"/>
        </w:rPr>
        <w:t xml:space="preserve">and times </w:t>
      </w:r>
      <w:r w:rsidR="00001168" w:rsidRPr="00630D12">
        <w:rPr>
          <w:rFonts w:ascii="Tahoma" w:eastAsia="Meiryo" w:hAnsi="Tahoma" w:cs="Tahoma"/>
          <w:sz w:val="20"/>
          <w:szCs w:val="20"/>
        </w:rPr>
        <w:t>of the mandatory information sessions</w:t>
      </w:r>
      <w:r w:rsidR="00001168">
        <w:rPr>
          <w:rFonts w:ascii="Tahoma" w:eastAsia="Meiryo" w:hAnsi="Tahoma" w:cs="Tahoma"/>
          <w:sz w:val="20"/>
          <w:szCs w:val="20"/>
        </w:rPr>
        <w:t xml:space="preserve"> </w:t>
      </w:r>
      <w:r w:rsidRPr="007D0431">
        <w:rPr>
          <w:rFonts w:ascii="Tahoma" w:eastAsia="Meiryo" w:hAnsi="Tahoma" w:cs="Tahoma"/>
          <w:sz w:val="20"/>
          <w:szCs w:val="20"/>
        </w:rPr>
        <w:t xml:space="preserve">are announced at the start of each semester.  </w:t>
      </w:r>
      <w:r w:rsidR="00630D12" w:rsidRPr="007D0431">
        <w:rPr>
          <w:rFonts w:ascii="Tahoma" w:eastAsia="Meiryo" w:hAnsi="Tahoma" w:cs="Tahoma"/>
          <w:sz w:val="20"/>
          <w:szCs w:val="20"/>
        </w:rPr>
        <w:t>The application deadline is May 1</w:t>
      </w:r>
      <w:r w:rsidR="00630D12">
        <w:rPr>
          <w:rFonts w:ascii="Tahoma" w:eastAsia="Meiryo" w:hAnsi="Tahoma" w:cs="Tahoma"/>
          <w:sz w:val="20"/>
          <w:szCs w:val="20"/>
        </w:rPr>
        <w:t xml:space="preserve">.  </w:t>
      </w:r>
      <w:r w:rsidRPr="007D0431">
        <w:rPr>
          <w:rFonts w:ascii="Tahoma" w:eastAsia="Meiryo" w:hAnsi="Tahoma" w:cs="Tahoma"/>
          <w:sz w:val="20"/>
          <w:szCs w:val="20"/>
        </w:rPr>
        <w:t>All applica</w:t>
      </w:r>
      <w:r w:rsidRPr="007D0431">
        <w:rPr>
          <w:rFonts w:ascii="Tahoma" w:eastAsia="Meiryo" w:hAnsi="Tahoma" w:cs="Tahoma"/>
          <w:sz w:val="20"/>
          <w:szCs w:val="20"/>
        </w:rPr>
        <w:softHyphen/>
        <w:t xml:space="preserve">tions are </w:t>
      </w:r>
      <w:r w:rsidR="00630D12">
        <w:rPr>
          <w:rFonts w:ascii="Tahoma" w:eastAsia="Meiryo" w:hAnsi="Tahoma" w:cs="Tahoma"/>
          <w:sz w:val="20"/>
          <w:szCs w:val="20"/>
        </w:rPr>
        <w:t>reviewed</w:t>
      </w:r>
      <w:r w:rsidRPr="007D0431">
        <w:rPr>
          <w:rFonts w:ascii="Tahoma" w:eastAsia="Meiryo" w:hAnsi="Tahoma" w:cs="Tahoma"/>
          <w:sz w:val="20"/>
          <w:szCs w:val="20"/>
        </w:rPr>
        <w:t xml:space="preserve"> by the VSB Admissions/Academic Standing Committee </w:t>
      </w:r>
      <w:r w:rsidR="00630D12">
        <w:rPr>
          <w:rFonts w:ascii="Tahoma" w:eastAsia="Meiryo" w:hAnsi="Tahoma" w:cs="Tahoma"/>
          <w:sz w:val="20"/>
          <w:szCs w:val="20"/>
        </w:rPr>
        <w:t>in mid-May</w:t>
      </w:r>
      <w:r w:rsidRPr="007D0431">
        <w:rPr>
          <w:rFonts w:ascii="Tahoma" w:eastAsia="Meiryo" w:hAnsi="Tahoma" w:cs="Tahoma"/>
          <w:sz w:val="20"/>
          <w:szCs w:val="20"/>
        </w:rPr>
        <w:t>.</w:t>
      </w:r>
    </w:p>
    <w:p w14:paraId="29E63FE5" w14:textId="338E2305" w:rsidR="009935D0" w:rsidRPr="00AE5DB9" w:rsidRDefault="00E33F19" w:rsidP="00AE5DB9">
      <w:pPr>
        <w:rPr>
          <w:rFonts w:ascii="Tahoma" w:eastAsia="Meiryo" w:hAnsi="Tahoma" w:cs="Tahoma"/>
          <w:b/>
          <w:color w:val="000000"/>
          <w:sz w:val="20"/>
          <w:szCs w:val="20"/>
        </w:rPr>
      </w:pPr>
      <w:r>
        <w:rPr>
          <w:rFonts w:ascii="Tahoma" w:eastAsia="Meiryo" w:hAnsi="Tahoma" w:cs="Tahoma"/>
          <w:b/>
          <w:sz w:val="20"/>
          <w:szCs w:val="20"/>
        </w:rPr>
        <w:br/>
      </w:r>
      <w:r w:rsidR="009935D0" w:rsidRPr="00630D12">
        <w:rPr>
          <w:rFonts w:ascii="Tahoma" w:eastAsia="Meiryo" w:hAnsi="Tahoma" w:cs="Tahoma"/>
          <w:b/>
          <w:sz w:val="20"/>
          <w:szCs w:val="20"/>
        </w:rPr>
        <w:t xml:space="preserve">If a student has transferred into </w:t>
      </w:r>
      <w:r w:rsidR="00642EBC" w:rsidRPr="00630D12">
        <w:rPr>
          <w:rFonts w:ascii="Tahoma" w:eastAsia="Meiryo" w:hAnsi="Tahoma" w:cs="Tahoma"/>
          <w:b/>
          <w:sz w:val="20"/>
          <w:szCs w:val="20"/>
        </w:rPr>
        <w:t xml:space="preserve">another </w:t>
      </w:r>
      <w:r w:rsidR="009935D0" w:rsidRPr="00630D12">
        <w:rPr>
          <w:rFonts w:ascii="Tahoma" w:eastAsia="Meiryo" w:hAnsi="Tahoma" w:cs="Tahoma"/>
          <w:b/>
          <w:sz w:val="20"/>
          <w:szCs w:val="20"/>
        </w:rPr>
        <w:t xml:space="preserve">Villanova </w:t>
      </w:r>
      <w:r w:rsidR="00642EBC" w:rsidRPr="00630D12">
        <w:rPr>
          <w:rFonts w:ascii="Tahoma" w:eastAsia="Meiryo" w:hAnsi="Tahoma" w:cs="Tahoma"/>
          <w:b/>
          <w:sz w:val="20"/>
          <w:szCs w:val="20"/>
        </w:rPr>
        <w:t xml:space="preserve">college </w:t>
      </w:r>
      <w:r w:rsidR="009935D0" w:rsidRPr="00630D12">
        <w:rPr>
          <w:rFonts w:ascii="Tahoma" w:eastAsia="Meiryo" w:hAnsi="Tahoma" w:cs="Tahoma"/>
          <w:b/>
          <w:sz w:val="20"/>
          <w:szCs w:val="20"/>
        </w:rPr>
        <w:t>from another institution, the student may not apply as an internal transfer to VSB.</w:t>
      </w:r>
    </w:p>
    <w:p w14:paraId="03BB6DF3" w14:textId="77777777" w:rsidR="00F34056" w:rsidRDefault="00F34056" w:rsidP="00B54C3B">
      <w:pPr>
        <w:pStyle w:val="SD-BodyText9pt"/>
        <w:widowControl/>
        <w:spacing w:after="0" w:line="240" w:lineRule="auto"/>
        <w:ind w:right="270"/>
        <w:rPr>
          <w:rFonts w:ascii="Tahoma" w:eastAsia="Meiryo" w:hAnsi="Tahoma" w:cs="Tahoma"/>
          <w:sz w:val="20"/>
          <w:szCs w:val="20"/>
        </w:rPr>
      </w:pPr>
    </w:p>
    <w:p w14:paraId="5A3FAFBB" w14:textId="73905936" w:rsidR="00BE54BD" w:rsidRDefault="00BE54BD" w:rsidP="00B54C3B">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Transfer Policies:</w:t>
      </w:r>
    </w:p>
    <w:p w14:paraId="58457818" w14:textId="77777777" w:rsidR="00D83B0F" w:rsidRDefault="00BE54BD" w:rsidP="001F14A9">
      <w:pPr>
        <w:pStyle w:val="SD-HangingIndent1"/>
        <w:widowControl/>
        <w:numPr>
          <w:ilvl w:val="0"/>
          <w:numId w:val="13"/>
        </w:numPr>
        <w:spacing w:after="0" w:line="240" w:lineRule="auto"/>
        <w:ind w:right="270"/>
        <w:rPr>
          <w:rFonts w:ascii="Tahoma" w:eastAsia="Meiryo" w:hAnsi="Tahoma" w:cs="Tahoma"/>
          <w:sz w:val="20"/>
          <w:szCs w:val="20"/>
        </w:rPr>
      </w:pPr>
      <w:r w:rsidRPr="007D0431">
        <w:rPr>
          <w:rFonts w:ascii="Tahoma" w:eastAsia="Meiryo" w:hAnsi="Tahoma" w:cs="Tahoma"/>
          <w:sz w:val="20"/>
          <w:szCs w:val="20"/>
        </w:rPr>
        <w:t>All grades in core courses that satisfy VSB degree requirements transfer (e.g. ACS 1000</w:t>
      </w:r>
      <w:r w:rsidR="008A4660" w:rsidRPr="007D0431">
        <w:rPr>
          <w:rFonts w:ascii="Tahoma" w:eastAsia="Meiryo" w:hAnsi="Tahoma" w:cs="Tahoma"/>
          <w:sz w:val="20"/>
          <w:szCs w:val="20"/>
        </w:rPr>
        <w:t>;</w:t>
      </w:r>
      <w:r w:rsidRPr="007D0431">
        <w:rPr>
          <w:rFonts w:ascii="Tahoma" w:eastAsia="Meiryo" w:hAnsi="Tahoma" w:cs="Tahoma"/>
          <w:sz w:val="20"/>
          <w:szCs w:val="20"/>
        </w:rPr>
        <w:t xml:space="preserve"> ACS 1001; ENG 1050; THL 10</w:t>
      </w:r>
      <w:r w:rsidR="00A01DF2" w:rsidRPr="007D0431">
        <w:rPr>
          <w:rFonts w:ascii="Tahoma" w:eastAsia="Meiryo" w:hAnsi="Tahoma" w:cs="Tahoma"/>
          <w:sz w:val="20"/>
          <w:szCs w:val="20"/>
        </w:rPr>
        <w:t>00;</w:t>
      </w:r>
      <w:r w:rsidRPr="007D0431">
        <w:rPr>
          <w:rFonts w:ascii="Tahoma" w:eastAsia="Meiryo" w:hAnsi="Tahoma" w:cs="Tahoma"/>
          <w:sz w:val="20"/>
          <w:szCs w:val="20"/>
        </w:rPr>
        <w:t xml:space="preserve"> </w:t>
      </w:r>
      <w:r w:rsidR="008A4660" w:rsidRPr="007D0431">
        <w:rPr>
          <w:rFonts w:ascii="Tahoma" w:eastAsia="Meiryo" w:hAnsi="Tahoma" w:cs="Tahoma"/>
          <w:sz w:val="20"/>
          <w:szCs w:val="20"/>
        </w:rPr>
        <w:t xml:space="preserve">and </w:t>
      </w:r>
      <w:r w:rsidRPr="007D0431">
        <w:rPr>
          <w:rFonts w:ascii="Tahoma" w:eastAsia="Meiryo" w:hAnsi="Tahoma" w:cs="Tahoma"/>
          <w:sz w:val="20"/>
          <w:szCs w:val="20"/>
        </w:rPr>
        <w:t>PHI 10</w:t>
      </w:r>
      <w:r w:rsidR="00A01DF2" w:rsidRPr="007D0431">
        <w:rPr>
          <w:rFonts w:ascii="Tahoma" w:eastAsia="Meiryo" w:hAnsi="Tahoma" w:cs="Tahoma"/>
          <w:sz w:val="20"/>
          <w:szCs w:val="20"/>
        </w:rPr>
        <w:t>00.</w:t>
      </w:r>
      <w:r w:rsidRPr="007D0431">
        <w:rPr>
          <w:rFonts w:ascii="Tahoma" w:eastAsia="Meiryo" w:hAnsi="Tahoma" w:cs="Tahoma"/>
          <w:sz w:val="20"/>
          <w:szCs w:val="20"/>
        </w:rPr>
        <w:t>)</w:t>
      </w:r>
    </w:p>
    <w:p w14:paraId="7C1D09E1" w14:textId="77777777" w:rsidR="00A846C4" w:rsidRPr="00A846C4" w:rsidRDefault="00A846C4" w:rsidP="00A846C4">
      <w:pPr>
        <w:pStyle w:val="SD-HangingIndent1"/>
        <w:widowControl/>
        <w:tabs>
          <w:tab w:val="left" w:pos="6120"/>
        </w:tabs>
        <w:spacing w:after="0" w:line="240" w:lineRule="auto"/>
        <w:ind w:left="288" w:right="270" w:firstLine="0"/>
        <w:rPr>
          <w:rFonts w:ascii="Tahoma" w:eastAsia="Meiryo" w:hAnsi="Tahoma" w:cs="Tahoma"/>
          <w:sz w:val="10"/>
          <w:szCs w:val="10"/>
        </w:rPr>
      </w:pPr>
    </w:p>
    <w:p w14:paraId="011102CA" w14:textId="77777777" w:rsidR="00BE54BD" w:rsidRDefault="00623749" w:rsidP="001F14A9">
      <w:pPr>
        <w:pStyle w:val="SD-HangingIndent1"/>
        <w:widowControl/>
        <w:numPr>
          <w:ilvl w:val="0"/>
          <w:numId w:val="13"/>
        </w:numPr>
        <w:tabs>
          <w:tab w:val="left" w:pos="6120"/>
        </w:tabs>
        <w:spacing w:after="0" w:line="240" w:lineRule="auto"/>
        <w:ind w:right="270"/>
        <w:rPr>
          <w:rFonts w:ascii="Tahoma" w:eastAsia="Meiryo" w:hAnsi="Tahoma" w:cs="Tahoma"/>
          <w:sz w:val="20"/>
          <w:szCs w:val="20"/>
        </w:rPr>
      </w:pPr>
      <w:r w:rsidRPr="00D83B0F">
        <w:rPr>
          <w:rFonts w:ascii="Tahoma" w:eastAsia="Meiryo" w:hAnsi="Tahoma" w:cs="Tahoma"/>
          <w:sz w:val="20"/>
          <w:szCs w:val="20"/>
        </w:rPr>
        <w:t>Substitutions:</w:t>
      </w:r>
    </w:p>
    <w:p w14:paraId="04A4B137" w14:textId="77777777" w:rsidR="00BE54BD" w:rsidRPr="007D0431" w:rsidRDefault="00BE54BD" w:rsidP="00FA2DEE">
      <w:pPr>
        <w:pStyle w:val="SD-HangingIndent2"/>
        <w:widowControl/>
        <w:numPr>
          <w:ilvl w:val="0"/>
          <w:numId w:val="5"/>
        </w:numPr>
        <w:tabs>
          <w:tab w:val="left" w:pos="6120"/>
        </w:tabs>
        <w:spacing w:after="0" w:line="240" w:lineRule="auto"/>
        <w:ind w:right="270" w:hanging="719"/>
        <w:rPr>
          <w:rFonts w:ascii="Tahoma" w:eastAsia="Meiryo" w:hAnsi="Tahoma" w:cs="Tahoma"/>
          <w:b/>
          <w:sz w:val="20"/>
          <w:szCs w:val="20"/>
        </w:rPr>
      </w:pPr>
      <w:r w:rsidRPr="007D0431">
        <w:rPr>
          <w:rStyle w:val="Bold"/>
          <w:rFonts w:ascii="Tahoma" w:eastAsia="Meiryo" w:hAnsi="Tahoma" w:cs="Tahoma"/>
          <w:b w:val="0"/>
          <w:sz w:val="20"/>
          <w:szCs w:val="20"/>
        </w:rPr>
        <w:t>Calculus</w:t>
      </w:r>
    </w:p>
    <w:p w14:paraId="3D2F3671" w14:textId="0D0B3C5A" w:rsidR="00BE54BD" w:rsidRDefault="00BE54BD" w:rsidP="00B54C3B">
      <w:pPr>
        <w:pStyle w:val="SD-HangingIndent2"/>
        <w:widowControl/>
        <w:tabs>
          <w:tab w:val="left" w:pos="6120"/>
        </w:tabs>
        <w:spacing w:after="0" w:line="240" w:lineRule="auto"/>
        <w:ind w:right="270"/>
        <w:rPr>
          <w:rFonts w:ascii="Tahoma" w:eastAsia="Meiryo" w:hAnsi="Tahoma" w:cs="Tahoma"/>
          <w:sz w:val="20"/>
          <w:szCs w:val="20"/>
        </w:rPr>
      </w:pPr>
      <w:r w:rsidRPr="007D0431">
        <w:rPr>
          <w:rFonts w:ascii="Tahoma" w:eastAsia="Meiryo" w:hAnsi="Tahoma" w:cs="Tahoma"/>
          <w:sz w:val="20"/>
          <w:szCs w:val="20"/>
        </w:rPr>
        <w:tab/>
      </w:r>
      <w:r w:rsidR="00E53F0A" w:rsidRPr="00630D12">
        <w:rPr>
          <w:rFonts w:ascii="Tahoma" w:eastAsia="Meiryo" w:hAnsi="Tahoma" w:cs="Tahoma"/>
          <w:sz w:val="20"/>
          <w:szCs w:val="20"/>
        </w:rPr>
        <w:t xml:space="preserve">MAT </w:t>
      </w:r>
      <w:r w:rsidR="00C1084A" w:rsidRPr="00630D12">
        <w:rPr>
          <w:rFonts w:ascii="Tahoma" w:eastAsia="Meiryo" w:hAnsi="Tahoma" w:cs="Tahoma"/>
          <w:sz w:val="20"/>
          <w:szCs w:val="20"/>
        </w:rPr>
        <w:t>1505</w:t>
      </w:r>
      <w:r w:rsidR="00E53F0A" w:rsidRPr="00630D12">
        <w:rPr>
          <w:rFonts w:ascii="Tahoma" w:eastAsia="Meiryo" w:hAnsi="Tahoma" w:cs="Tahoma"/>
          <w:sz w:val="20"/>
          <w:szCs w:val="20"/>
        </w:rPr>
        <w:t xml:space="preserve"> will satisfy </w:t>
      </w:r>
      <w:r w:rsidR="00813B37" w:rsidRPr="00630D12">
        <w:rPr>
          <w:rFonts w:ascii="Tahoma" w:eastAsia="Meiryo" w:hAnsi="Tahoma" w:cs="Tahoma"/>
          <w:sz w:val="20"/>
          <w:szCs w:val="20"/>
        </w:rPr>
        <w:t xml:space="preserve">a </w:t>
      </w:r>
      <w:r w:rsidR="00226873" w:rsidRPr="00630D12">
        <w:rPr>
          <w:rFonts w:ascii="Tahoma" w:eastAsia="Meiryo" w:hAnsi="Tahoma" w:cs="Tahoma"/>
          <w:sz w:val="20"/>
          <w:szCs w:val="20"/>
        </w:rPr>
        <w:t xml:space="preserve">non-business or </w:t>
      </w:r>
      <w:r w:rsidR="00813B37" w:rsidRPr="00630D12">
        <w:rPr>
          <w:rFonts w:ascii="Tahoma" w:eastAsia="Meiryo" w:hAnsi="Tahoma" w:cs="Tahoma"/>
          <w:sz w:val="20"/>
          <w:szCs w:val="20"/>
        </w:rPr>
        <w:t>free elective</w:t>
      </w:r>
      <w:r w:rsidR="00E53F0A" w:rsidRPr="00630D12">
        <w:rPr>
          <w:rFonts w:ascii="Tahoma" w:eastAsia="Meiryo" w:hAnsi="Tahoma" w:cs="Tahoma"/>
          <w:sz w:val="20"/>
          <w:szCs w:val="20"/>
        </w:rPr>
        <w:t xml:space="preserve">. </w:t>
      </w:r>
      <w:r w:rsidR="00BC2984" w:rsidRPr="00630D12">
        <w:rPr>
          <w:rFonts w:ascii="Tahoma" w:eastAsia="Meiryo" w:hAnsi="Tahoma" w:cs="Tahoma"/>
          <w:sz w:val="20"/>
          <w:szCs w:val="20"/>
        </w:rPr>
        <w:t xml:space="preserve"> </w:t>
      </w:r>
      <w:r w:rsidRPr="00630D12">
        <w:rPr>
          <w:rFonts w:ascii="Tahoma" w:eastAsia="Meiryo" w:hAnsi="Tahoma" w:cs="Tahoma"/>
          <w:sz w:val="20"/>
          <w:szCs w:val="20"/>
        </w:rPr>
        <w:t>If a student completed a two three</w:t>
      </w:r>
      <w:r w:rsidR="00A01DF2" w:rsidRPr="00630D12">
        <w:rPr>
          <w:rFonts w:ascii="Tahoma" w:eastAsia="Meiryo" w:hAnsi="Tahoma" w:cs="Tahoma"/>
          <w:sz w:val="20"/>
          <w:szCs w:val="20"/>
        </w:rPr>
        <w:t>-</w:t>
      </w:r>
      <w:r w:rsidRPr="00630D12">
        <w:rPr>
          <w:rFonts w:ascii="Tahoma" w:eastAsia="Meiryo" w:hAnsi="Tahoma" w:cs="Tahoma"/>
          <w:sz w:val="20"/>
          <w:szCs w:val="20"/>
        </w:rPr>
        <w:t xml:space="preserve">credit calculus sequence </w:t>
      </w:r>
      <w:r w:rsidR="00A01DF2" w:rsidRPr="00630D12">
        <w:rPr>
          <w:rFonts w:ascii="Tahoma" w:eastAsia="Meiryo" w:hAnsi="Tahoma" w:cs="Tahoma"/>
          <w:sz w:val="20"/>
          <w:szCs w:val="20"/>
        </w:rPr>
        <w:t xml:space="preserve">(e.g. MAT 1320 and MAT 1325) prior </w:t>
      </w:r>
      <w:r w:rsidRPr="00630D12">
        <w:rPr>
          <w:rFonts w:ascii="Tahoma" w:eastAsia="Meiryo" w:hAnsi="Tahoma" w:cs="Tahoma"/>
          <w:sz w:val="20"/>
          <w:szCs w:val="20"/>
        </w:rPr>
        <w:t xml:space="preserve">to transfer, </w:t>
      </w:r>
      <w:r w:rsidR="00A01DF2" w:rsidRPr="00630D12">
        <w:rPr>
          <w:rFonts w:ascii="Tahoma" w:eastAsia="Meiryo" w:hAnsi="Tahoma" w:cs="Tahoma"/>
          <w:sz w:val="20"/>
          <w:szCs w:val="20"/>
        </w:rPr>
        <w:t>credit will be given for MAT 1</w:t>
      </w:r>
      <w:r w:rsidR="004B7DEC" w:rsidRPr="00630D12">
        <w:rPr>
          <w:rFonts w:ascii="Tahoma" w:eastAsia="Meiryo" w:hAnsi="Tahoma" w:cs="Tahoma"/>
          <w:sz w:val="20"/>
          <w:szCs w:val="20"/>
        </w:rPr>
        <w:t>5</w:t>
      </w:r>
      <w:r w:rsidR="00A01DF2" w:rsidRPr="00630D12">
        <w:rPr>
          <w:rFonts w:ascii="Tahoma" w:eastAsia="Meiryo" w:hAnsi="Tahoma" w:cs="Tahoma"/>
          <w:sz w:val="20"/>
          <w:szCs w:val="20"/>
        </w:rPr>
        <w:t>00 (4 cr.) only.</w:t>
      </w:r>
      <w:r w:rsidR="00A01DF2" w:rsidRPr="007D0431">
        <w:rPr>
          <w:rFonts w:ascii="Tahoma" w:eastAsia="Meiryo" w:hAnsi="Tahoma" w:cs="Tahoma"/>
          <w:sz w:val="20"/>
          <w:szCs w:val="20"/>
        </w:rPr>
        <w:t xml:space="preserve"> </w:t>
      </w:r>
    </w:p>
    <w:p w14:paraId="57485982" w14:textId="77777777" w:rsidR="005F12CD" w:rsidRPr="007D0431" w:rsidRDefault="005F12CD" w:rsidP="00B54C3B">
      <w:pPr>
        <w:pStyle w:val="SD-HangingIndent2"/>
        <w:widowControl/>
        <w:tabs>
          <w:tab w:val="left" w:pos="6120"/>
        </w:tabs>
        <w:spacing w:after="0" w:line="240" w:lineRule="auto"/>
        <w:ind w:right="270"/>
        <w:rPr>
          <w:rFonts w:ascii="Tahoma" w:eastAsia="Meiryo" w:hAnsi="Tahoma" w:cs="Tahoma"/>
          <w:sz w:val="10"/>
          <w:szCs w:val="10"/>
        </w:rPr>
      </w:pPr>
    </w:p>
    <w:p w14:paraId="0D9EC39F" w14:textId="77777777" w:rsidR="00BE54BD" w:rsidRPr="007D0431" w:rsidRDefault="00BE54BD" w:rsidP="00FA2DEE">
      <w:pPr>
        <w:pStyle w:val="SD-HangingIndent2"/>
        <w:widowControl/>
        <w:numPr>
          <w:ilvl w:val="0"/>
          <w:numId w:val="5"/>
        </w:numPr>
        <w:tabs>
          <w:tab w:val="left" w:pos="6120"/>
        </w:tabs>
        <w:spacing w:after="0" w:line="240" w:lineRule="auto"/>
        <w:ind w:right="270" w:hanging="719"/>
        <w:rPr>
          <w:rFonts w:ascii="Tahoma" w:eastAsia="Meiryo" w:hAnsi="Tahoma" w:cs="Tahoma"/>
          <w:b/>
          <w:sz w:val="20"/>
          <w:szCs w:val="20"/>
        </w:rPr>
      </w:pPr>
      <w:r w:rsidRPr="007D0431">
        <w:rPr>
          <w:rStyle w:val="Bold"/>
          <w:rFonts w:ascii="Tahoma" w:eastAsia="Meiryo" w:hAnsi="Tahoma" w:cs="Tahoma"/>
          <w:b w:val="0"/>
          <w:sz w:val="20"/>
          <w:szCs w:val="20"/>
        </w:rPr>
        <w:t>Language Courses</w:t>
      </w:r>
    </w:p>
    <w:p w14:paraId="1EC353C0" w14:textId="77777777" w:rsidR="00BE54BD" w:rsidRPr="007D0431" w:rsidRDefault="00BE54BD" w:rsidP="00B54C3B">
      <w:pPr>
        <w:pStyle w:val="SD-HangingIndent2"/>
        <w:widowControl/>
        <w:tabs>
          <w:tab w:val="left" w:pos="6120"/>
        </w:tabs>
        <w:spacing w:after="0" w:line="240" w:lineRule="auto"/>
        <w:ind w:right="270"/>
        <w:rPr>
          <w:rFonts w:ascii="Tahoma" w:eastAsia="Meiryo" w:hAnsi="Tahoma" w:cs="Tahoma"/>
          <w:sz w:val="20"/>
          <w:szCs w:val="20"/>
        </w:rPr>
      </w:pPr>
      <w:r w:rsidRPr="007D0431">
        <w:rPr>
          <w:rFonts w:ascii="Tahoma" w:eastAsia="Meiryo" w:hAnsi="Tahoma" w:cs="Tahoma"/>
          <w:sz w:val="20"/>
          <w:szCs w:val="20"/>
        </w:rPr>
        <w:tab/>
        <w:t xml:space="preserve">A foreign language course may fulfill a humanities or </w:t>
      </w:r>
      <w:r w:rsidR="00EB7A47">
        <w:rPr>
          <w:rFonts w:ascii="Tahoma" w:eastAsia="Meiryo" w:hAnsi="Tahoma" w:cs="Tahoma"/>
          <w:sz w:val="20"/>
          <w:szCs w:val="20"/>
        </w:rPr>
        <w:t xml:space="preserve">non-business or </w:t>
      </w:r>
      <w:r w:rsidRPr="007D0431">
        <w:rPr>
          <w:rFonts w:ascii="Tahoma" w:eastAsia="Meiryo" w:hAnsi="Tahoma" w:cs="Tahoma"/>
          <w:sz w:val="20"/>
          <w:szCs w:val="20"/>
        </w:rPr>
        <w:t>free elective.  However, if a student completed 2 years of a language in high school</w:t>
      </w:r>
      <w:r w:rsidR="00226873">
        <w:rPr>
          <w:rFonts w:ascii="Tahoma" w:eastAsia="Meiryo" w:hAnsi="Tahoma" w:cs="Tahoma"/>
          <w:sz w:val="20"/>
          <w:szCs w:val="20"/>
        </w:rPr>
        <w:t xml:space="preserve"> </w:t>
      </w:r>
      <w:r w:rsidR="00226873" w:rsidRPr="00C14C69">
        <w:rPr>
          <w:rFonts w:ascii="Tahoma" w:eastAsia="Meiryo" w:hAnsi="Tahoma" w:cs="Tahoma"/>
          <w:sz w:val="20"/>
          <w:szCs w:val="20"/>
        </w:rPr>
        <w:t>(</w:t>
      </w:r>
      <w:r w:rsidR="00226873" w:rsidRPr="00C14C69">
        <w:rPr>
          <w:rFonts w:ascii="Tahoma" w:eastAsia="Meiryo" w:hAnsi="Tahoma" w:cs="Tahoma"/>
          <w:i/>
          <w:sz w:val="20"/>
          <w:szCs w:val="20"/>
        </w:rPr>
        <w:t>except Arabic, Chinese, Hebrew, Hindustani, Japanese, or Russian</w:t>
      </w:r>
      <w:r w:rsidR="00226873" w:rsidRPr="00C14C69">
        <w:rPr>
          <w:rFonts w:ascii="Tahoma" w:eastAsia="Meiryo" w:hAnsi="Tahoma" w:cs="Tahoma"/>
          <w:sz w:val="20"/>
          <w:szCs w:val="20"/>
        </w:rPr>
        <w:t>)</w:t>
      </w:r>
      <w:r w:rsidRPr="00C14C69">
        <w:rPr>
          <w:rFonts w:ascii="Tahoma" w:eastAsia="Meiryo" w:hAnsi="Tahoma" w:cs="Tahoma"/>
          <w:sz w:val="20"/>
          <w:szCs w:val="20"/>
        </w:rPr>
        <w:t>,</w:t>
      </w:r>
      <w:r w:rsidRPr="007D0431">
        <w:rPr>
          <w:rFonts w:ascii="Tahoma" w:eastAsia="Meiryo" w:hAnsi="Tahoma" w:cs="Tahoma"/>
          <w:sz w:val="20"/>
          <w:szCs w:val="20"/>
        </w:rPr>
        <w:t xml:space="preserve"> credit for introductory courses </w:t>
      </w:r>
      <w:r w:rsidRPr="007D0431">
        <w:rPr>
          <w:rFonts w:ascii="Tahoma" w:eastAsia="Meiryo" w:hAnsi="Tahoma" w:cs="Tahoma"/>
          <w:sz w:val="20"/>
          <w:szCs w:val="20"/>
        </w:rPr>
        <w:lastRenderedPageBreak/>
        <w:t>in that language taken at the college level will not satisfy degree requirements, including electives.</w:t>
      </w:r>
    </w:p>
    <w:p w14:paraId="4670ADF0" w14:textId="77777777" w:rsidR="00D95CC7" w:rsidRPr="007D0431" w:rsidRDefault="00D95CC7" w:rsidP="00B54C3B">
      <w:pPr>
        <w:pStyle w:val="SD-HangingIndent2"/>
        <w:widowControl/>
        <w:tabs>
          <w:tab w:val="left" w:pos="6120"/>
        </w:tabs>
        <w:spacing w:after="0" w:line="240" w:lineRule="auto"/>
        <w:ind w:right="270"/>
        <w:rPr>
          <w:rFonts w:ascii="Tahoma" w:eastAsia="Meiryo" w:hAnsi="Tahoma" w:cs="Tahoma"/>
          <w:sz w:val="10"/>
          <w:szCs w:val="10"/>
        </w:rPr>
      </w:pPr>
    </w:p>
    <w:p w14:paraId="6BCDAB13" w14:textId="77777777" w:rsidR="00BE54BD" w:rsidRPr="007D0431" w:rsidRDefault="00623749" w:rsidP="00FA2DEE">
      <w:pPr>
        <w:pStyle w:val="SD-HangingIndent2"/>
        <w:widowControl/>
        <w:numPr>
          <w:ilvl w:val="0"/>
          <w:numId w:val="5"/>
        </w:numPr>
        <w:tabs>
          <w:tab w:val="left" w:pos="6120"/>
        </w:tabs>
        <w:spacing w:after="0" w:line="240" w:lineRule="auto"/>
        <w:ind w:right="270" w:hanging="719"/>
        <w:rPr>
          <w:rStyle w:val="Bold"/>
          <w:rFonts w:ascii="Tahoma" w:eastAsia="Meiryo" w:hAnsi="Tahoma" w:cs="Tahoma"/>
          <w:b w:val="0"/>
          <w:sz w:val="20"/>
          <w:szCs w:val="20"/>
        </w:rPr>
      </w:pPr>
      <w:bookmarkStart w:id="25" w:name="_Hlk107910739"/>
      <w:r w:rsidRPr="007D0431">
        <w:rPr>
          <w:rStyle w:val="Bold"/>
          <w:rFonts w:ascii="Tahoma" w:eastAsia="Meiryo" w:hAnsi="Tahoma" w:cs="Tahoma"/>
          <w:b w:val="0"/>
          <w:sz w:val="20"/>
          <w:szCs w:val="20"/>
        </w:rPr>
        <w:t>Statistics</w:t>
      </w:r>
    </w:p>
    <w:p w14:paraId="4C28DE67" w14:textId="0D3019A4" w:rsidR="00BE54BD" w:rsidRPr="00174BBC" w:rsidRDefault="00BE54BD" w:rsidP="00B54C3B">
      <w:pPr>
        <w:pStyle w:val="SD-HangingIndent2"/>
        <w:widowControl/>
        <w:tabs>
          <w:tab w:val="left" w:pos="6120"/>
        </w:tabs>
        <w:spacing w:after="0" w:line="240" w:lineRule="auto"/>
        <w:ind w:right="270"/>
        <w:rPr>
          <w:rFonts w:ascii="Tahoma" w:eastAsia="Meiryo" w:hAnsi="Tahoma" w:cs="Tahoma"/>
          <w:sz w:val="20"/>
          <w:szCs w:val="20"/>
        </w:rPr>
      </w:pPr>
      <w:r w:rsidRPr="007D0431">
        <w:rPr>
          <w:rFonts w:ascii="Tahoma" w:eastAsia="Meiryo" w:hAnsi="Tahoma" w:cs="Tahoma"/>
          <w:sz w:val="20"/>
          <w:szCs w:val="20"/>
        </w:rPr>
        <w:tab/>
        <w:t xml:space="preserve">For students who have completed one semester of </w:t>
      </w:r>
      <w:r w:rsidR="001822B4">
        <w:rPr>
          <w:rFonts w:ascii="Tahoma" w:eastAsia="Meiryo" w:hAnsi="Tahoma" w:cs="Tahoma"/>
          <w:sz w:val="20"/>
          <w:szCs w:val="20"/>
        </w:rPr>
        <w:t>S</w:t>
      </w:r>
      <w:r w:rsidRPr="007D0431">
        <w:rPr>
          <w:rFonts w:ascii="Tahoma" w:eastAsia="Meiryo" w:hAnsi="Tahoma" w:cs="Tahoma"/>
          <w:sz w:val="20"/>
          <w:szCs w:val="20"/>
        </w:rPr>
        <w:t xml:space="preserve">tatistics </w:t>
      </w:r>
      <w:r w:rsidRPr="00174BBC">
        <w:rPr>
          <w:rFonts w:ascii="Tahoma" w:eastAsia="Meiryo" w:hAnsi="Tahoma" w:cs="Tahoma"/>
          <w:sz w:val="20"/>
          <w:szCs w:val="20"/>
        </w:rPr>
        <w:t>(</w:t>
      </w:r>
      <w:r w:rsidR="007A13FF" w:rsidRPr="00174BBC">
        <w:rPr>
          <w:rFonts w:ascii="Tahoma" w:eastAsia="Meiryo" w:hAnsi="Tahoma" w:cs="Tahoma"/>
          <w:sz w:val="20"/>
          <w:szCs w:val="20"/>
        </w:rPr>
        <w:t>STAT</w:t>
      </w:r>
      <w:r w:rsidRPr="00174BBC">
        <w:rPr>
          <w:rFonts w:ascii="Tahoma" w:eastAsia="Meiryo" w:hAnsi="Tahoma" w:cs="Tahoma"/>
          <w:sz w:val="20"/>
          <w:szCs w:val="20"/>
        </w:rPr>
        <w:t xml:space="preserve"> 1230), transfer credit will be given for </w:t>
      </w:r>
      <w:r w:rsidR="00A91BFF" w:rsidRPr="00174BBC">
        <w:rPr>
          <w:rFonts w:ascii="Tahoma" w:eastAsia="Meiryo" w:hAnsi="Tahoma" w:cs="Tahoma"/>
          <w:sz w:val="20"/>
          <w:szCs w:val="20"/>
        </w:rPr>
        <w:t>a</w:t>
      </w:r>
      <w:r w:rsidR="001822B4" w:rsidRPr="00174BBC">
        <w:rPr>
          <w:rFonts w:ascii="Tahoma" w:eastAsia="Meiryo" w:hAnsi="Tahoma" w:cs="Tahoma"/>
          <w:sz w:val="20"/>
          <w:szCs w:val="20"/>
        </w:rPr>
        <w:t xml:space="preserve"> </w:t>
      </w:r>
      <w:r w:rsidR="00692FFD" w:rsidRPr="00174BBC">
        <w:rPr>
          <w:rFonts w:ascii="Tahoma" w:eastAsia="Meiryo" w:hAnsi="Tahoma" w:cs="Tahoma"/>
          <w:sz w:val="20"/>
          <w:szCs w:val="20"/>
        </w:rPr>
        <w:t>non-business or</w:t>
      </w:r>
      <w:r w:rsidR="00F6051E" w:rsidRPr="00174BBC">
        <w:rPr>
          <w:rFonts w:ascii="Tahoma" w:eastAsia="Meiryo" w:hAnsi="Tahoma" w:cs="Tahoma"/>
          <w:sz w:val="20"/>
          <w:szCs w:val="20"/>
        </w:rPr>
        <w:t xml:space="preserve"> </w:t>
      </w:r>
      <w:r w:rsidRPr="00174BBC">
        <w:rPr>
          <w:rFonts w:ascii="Tahoma" w:eastAsia="Meiryo" w:hAnsi="Tahoma" w:cs="Tahoma"/>
          <w:sz w:val="20"/>
          <w:szCs w:val="20"/>
        </w:rPr>
        <w:t xml:space="preserve">free </w:t>
      </w:r>
      <w:r w:rsidRPr="00CF011C">
        <w:rPr>
          <w:rFonts w:ascii="Tahoma" w:eastAsia="Meiryo" w:hAnsi="Tahoma" w:cs="Tahoma"/>
          <w:sz w:val="20"/>
          <w:szCs w:val="20"/>
        </w:rPr>
        <w:t xml:space="preserve">elective.  Students are still required to take </w:t>
      </w:r>
      <w:r w:rsidR="007A13FF" w:rsidRPr="00CF011C">
        <w:rPr>
          <w:rFonts w:ascii="Tahoma" w:eastAsia="Meiryo" w:hAnsi="Tahoma" w:cs="Tahoma"/>
          <w:sz w:val="20"/>
          <w:szCs w:val="20"/>
        </w:rPr>
        <w:t>STAT</w:t>
      </w:r>
      <w:r w:rsidR="00934D30" w:rsidRPr="00CF011C">
        <w:rPr>
          <w:rFonts w:ascii="Tahoma" w:eastAsia="Meiryo" w:hAnsi="Tahoma" w:cs="Tahoma"/>
          <w:sz w:val="20"/>
          <w:szCs w:val="20"/>
        </w:rPr>
        <w:t xml:space="preserve"> 1430</w:t>
      </w:r>
      <w:r w:rsidRPr="00CF011C">
        <w:rPr>
          <w:rFonts w:ascii="Tahoma" w:eastAsia="Meiryo" w:hAnsi="Tahoma" w:cs="Tahoma"/>
          <w:sz w:val="20"/>
          <w:szCs w:val="20"/>
        </w:rPr>
        <w:t>.</w:t>
      </w:r>
    </w:p>
    <w:p w14:paraId="56E901D7" w14:textId="77777777" w:rsidR="00994B3C" w:rsidRPr="00174BBC" w:rsidRDefault="00BE54BD" w:rsidP="00B54C3B">
      <w:pPr>
        <w:pStyle w:val="SD-HangingIndent2"/>
        <w:widowControl/>
        <w:tabs>
          <w:tab w:val="left" w:pos="6120"/>
        </w:tabs>
        <w:spacing w:after="0" w:line="240" w:lineRule="auto"/>
        <w:ind w:left="548" w:right="270" w:hanging="274"/>
        <w:rPr>
          <w:rFonts w:ascii="Tahoma" w:eastAsia="Meiryo" w:hAnsi="Tahoma" w:cs="Tahoma"/>
          <w:sz w:val="10"/>
          <w:szCs w:val="10"/>
        </w:rPr>
      </w:pPr>
      <w:r w:rsidRPr="00174BBC">
        <w:rPr>
          <w:rFonts w:ascii="Tahoma" w:eastAsia="Meiryo" w:hAnsi="Tahoma" w:cs="Tahoma"/>
          <w:sz w:val="20"/>
          <w:szCs w:val="20"/>
        </w:rPr>
        <w:tab/>
      </w:r>
    </w:p>
    <w:p w14:paraId="43F86893" w14:textId="60B0763F" w:rsidR="00BE54BD" w:rsidRPr="00174BBC" w:rsidRDefault="00994B3C" w:rsidP="00B54C3B">
      <w:pPr>
        <w:pStyle w:val="SD-HangingIndent2"/>
        <w:widowControl/>
        <w:tabs>
          <w:tab w:val="left" w:pos="6120"/>
        </w:tabs>
        <w:spacing w:after="0" w:line="240" w:lineRule="auto"/>
        <w:ind w:left="548" w:right="270" w:hanging="274"/>
        <w:rPr>
          <w:rFonts w:ascii="Tahoma" w:eastAsia="Meiryo" w:hAnsi="Tahoma" w:cs="Tahoma"/>
          <w:sz w:val="20"/>
          <w:szCs w:val="20"/>
        </w:rPr>
      </w:pPr>
      <w:r w:rsidRPr="00174BBC">
        <w:rPr>
          <w:rFonts w:ascii="Tahoma" w:eastAsia="Meiryo" w:hAnsi="Tahoma" w:cs="Tahoma"/>
          <w:sz w:val="20"/>
          <w:szCs w:val="20"/>
        </w:rPr>
        <w:tab/>
      </w:r>
      <w:r w:rsidR="00BE54BD" w:rsidRPr="00174BBC">
        <w:rPr>
          <w:rFonts w:ascii="Tahoma" w:eastAsia="Meiryo" w:hAnsi="Tahoma" w:cs="Tahoma"/>
          <w:sz w:val="20"/>
          <w:szCs w:val="20"/>
        </w:rPr>
        <w:t xml:space="preserve">For students who have taken both </w:t>
      </w:r>
      <w:r w:rsidR="007A13FF" w:rsidRPr="00174BBC">
        <w:rPr>
          <w:rFonts w:ascii="Tahoma" w:eastAsia="Meiryo" w:hAnsi="Tahoma" w:cs="Tahoma"/>
          <w:sz w:val="20"/>
          <w:szCs w:val="20"/>
        </w:rPr>
        <w:t>STAT</w:t>
      </w:r>
      <w:r w:rsidR="00BE54BD" w:rsidRPr="00174BBC">
        <w:rPr>
          <w:rFonts w:ascii="Tahoma" w:eastAsia="Meiryo" w:hAnsi="Tahoma" w:cs="Tahoma"/>
          <w:sz w:val="20"/>
          <w:szCs w:val="20"/>
        </w:rPr>
        <w:t xml:space="preserve"> 1230 and 1235 prior to transfer, transfer credit will be given for</w:t>
      </w:r>
      <w:r w:rsidR="00B97B97" w:rsidRPr="00174BBC">
        <w:rPr>
          <w:rFonts w:ascii="Tahoma" w:eastAsia="Meiryo" w:hAnsi="Tahoma" w:cs="Tahoma"/>
          <w:sz w:val="20"/>
          <w:szCs w:val="20"/>
        </w:rPr>
        <w:t xml:space="preserve"> STAT</w:t>
      </w:r>
      <w:r w:rsidR="00DF773F" w:rsidRPr="00174BBC">
        <w:rPr>
          <w:rFonts w:ascii="Tahoma" w:eastAsia="Meiryo" w:hAnsi="Tahoma" w:cs="Tahoma"/>
          <w:sz w:val="20"/>
          <w:szCs w:val="20"/>
        </w:rPr>
        <w:t xml:space="preserve"> 1430 only</w:t>
      </w:r>
      <w:r w:rsidR="00BE54BD" w:rsidRPr="00174BBC">
        <w:rPr>
          <w:rFonts w:ascii="Tahoma" w:eastAsia="Meiryo" w:hAnsi="Tahoma" w:cs="Tahoma"/>
          <w:sz w:val="20"/>
          <w:szCs w:val="20"/>
        </w:rPr>
        <w:t>.</w:t>
      </w:r>
    </w:p>
    <w:bookmarkEnd w:id="25"/>
    <w:p w14:paraId="2BD0B695" w14:textId="77777777" w:rsidR="00934D30" w:rsidRPr="00174BBC" w:rsidRDefault="00934D30" w:rsidP="00B54C3B">
      <w:pPr>
        <w:pStyle w:val="SD-BodyText9pt"/>
        <w:widowControl/>
        <w:tabs>
          <w:tab w:val="left" w:pos="6120"/>
        </w:tabs>
        <w:spacing w:after="0" w:line="240" w:lineRule="auto"/>
        <w:ind w:right="270"/>
        <w:rPr>
          <w:rFonts w:ascii="Tahoma" w:eastAsia="Meiryo" w:hAnsi="Tahoma" w:cs="Tahoma"/>
          <w:sz w:val="16"/>
          <w:szCs w:val="16"/>
        </w:rPr>
      </w:pPr>
    </w:p>
    <w:p w14:paraId="00F92A2E" w14:textId="77777777" w:rsidR="00BE54BD" w:rsidRPr="007D0431" w:rsidRDefault="00BE54BD" w:rsidP="00B54C3B">
      <w:pPr>
        <w:pStyle w:val="SD-BodyText9pt"/>
        <w:widowControl/>
        <w:tabs>
          <w:tab w:val="left" w:pos="6120"/>
        </w:tabs>
        <w:spacing w:after="0" w:line="240" w:lineRule="auto"/>
        <w:ind w:right="270"/>
        <w:rPr>
          <w:rFonts w:ascii="Tahoma" w:eastAsia="Meiryo" w:hAnsi="Tahoma" w:cs="Tahoma"/>
          <w:sz w:val="20"/>
          <w:szCs w:val="20"/>
        </w:rPr>
      </w:pPr>
      <w:r w:rsidRPr="00174BBC">
        <w:rPr>
          <w:rFonts w:ascii="Tahoma" w:eastAsia="Meiryo" w:hAnsi="Tahoma" w:cs="Tahoma"/>
          <w:sz w:val="20"/>
          <w:szCs w:val="20"/>
        </w:rPr>
        <w:t>Once an internal transfer student has successfully completed two consecutive semesters in VSB and</w:t>
      </w:r>
      <w:r w:rsidRPr="007D0431">
        <w:rPr>
          <w:rFonts w:ascii="Tahoma" w:eastAsia="Meiryo" w:hAnsi="Tahoma" w:cs="Tahoma"/>
          <w:sz w:val="20"/>
          <w:szCs w:val="20"/>
        </w:rPr>
        <w:t xml:space="preserve"> has attained a </w:t>
      </w:r>
      <w:r w:rsidR="009C3A52" w:rsidRPr="007D0431">
        <w:rPr>
          <w:rFonts w:ascii="Tahoma" w:eastAsia="Meiryo" w:hAnsi="Tahoma" w:cs="Tahoma"/>
          <w:sz w:val="20"/>
          <w:szCs w:val="20"/>
        </w:rPr>
        <w:t xml:space="preserve">minimum of 2.5 </w:t>
      </w:r>
      <w:r w:rsidRPr="007D0431">
        <w:rPr>
          <w:rFonts w:ascii="Tahoma" w:eastAsia="Meiryo" w:hAnsi="Tahoma" w:cs="Tahoma"/>
          <w:sz w:val="20"/>
          <w:szCs w:val="20"/>
        </w:rPr>
        <w:t>GPA in each semester, grades for courses that do not apply to the stu</w:t>
      </w:r>
      <w:r w:rsidRPr="007D0431">
        <w:rPr>
          <w:rFonts w:ascii="Tahoma" w:eastAsia="Meiryo" w:hAnsi="Tahoma" w:cs="Tahoma"/>
          <w:sz w:val="20"/>
          <w:szCs w:val="20"/>
        </w:rPr>
        <w:softHyphen/>
        <w:t xml:space="preserve">dent’s VSB curriculum may be excluded from the calculation of the student’s GPA and total credits earned.  The exclusion is not automatic.  Students must petition The Clay Center at VSB for permission.  However, the </w:t>
      </w:r>
      <w:r w:rsidR="008A4660" w:rsidRPr="007D0431">
        <w:rPr>
          <w:rFonts w:ascii="Tahoma" w:eastAsia="Meiryo" w:hAnsi="Tahoma" w:cs="Tahoma"/>
          <w:sz w:val="20"/>
          <w:szCs w:val="20"/>
        </w:rPr>
        <w:t xml:space="preserve">original </w:t>
      </w:r>
      <w:r w:rsidRPr="007D0431">
        <w:rPr>
          <w:rFonts w:ascii="Tahoma" w:eastAsia="Meiryo" w:hAnsi="Tahoma" w:cs="Tahoma"/>
          <w:sz w:val="20"/>
          <w:szCs w:val="20"/>
        </w:rPr>
        <w:t>course and grade ear</w:t>
      </w:r>
      <w:r w:rsidR="00FF75A6" w:rsidRPr="007D0431">
        <w:rPr>
          <w:rFonts w:ascii="Tahoma" w:eastAsia="Meiryo" w:hAnsi="Tahoma" w:cs="Tahoma"/>
          <w:sz w:val="20"/>
          <w:szCs w:val="20"/>
        </w:rPr>
        <w:t xml:space="preserve">ned </w:t>
      </w:r>
      <w:r w:rsidRPr="007D0431">
        <w:rPr>
          <w:rFonts w:ascii="Tahoma" w:eastAsia="Meiryo" w:hAnsi="Tahoma" w:cs="Tahoma"/>
          <w:sz w:val="20"/>
          <w:szCs w:val="20"/>
        </w:rPr>
        <w:t>will remain on the student’s transcript.</w:t>
      </w:r>
    </w:p>
    <w:p w14:paraId="71D3D517" w14:textId="77777777" w:rsidR="00A846C4" w:rsidRDefault="00A846C4" w:rsidP="00B54C3B">
      <w:pPr>
        <w:pStyle w:val="SD-Heading12C"/>
        <w:widowControl/>
        <w:tabs>
          <w:tab w:val="left" w:pos="6120"/>
        </w:tabs>
        <w:spacing w:before="0" w:after="0" w:line="240" w:lineRule="auto"/>
        <w:ind w:right="270"/>
        <w:outlineLvl w:val="0"/>
        <w:rPr>
          <w:rFonts w:ascii="Tahoma" w:eastAsia="Meiryo" w:hAnsi="Tahoma" w:cs="Tahoma"/>
          <w:b/>
          <w:caps w:val="0"/>
          <w:sz w:val="20"/>
          <w:szCs w:val="20"/>
        </w:rPr>
      </w:pPr>
    </w:p>
    <w:p w14:paraId="66A2BDE7" w14:textId="77777777" w:rsidR="001C4322" w:rsidRPr="007D0431" w:rsidRDefault="001C4322" w:rsidP="00B54C3B">
      <w:pPr>
        <w:pStyle w:val="SD-Heading12C"/>
        <w:widowControl/>
        <w:tabs>
          <w:tab w:val="left" w:pos="6120"/>
        </w:tabs>
        <w:spacing w:before="0" w:after="0" w:line="240" w:lineRule="auto"/>
        <w:ind w:right="270"/>
        <w:outlineLvl w:val="0"/>
        <w:rPr>
          <w:rFonts w:ascii="Tahoma" w:eastAsia="Meiryo" w:hAnsi="Tahoma" w:cs="Tahoma"/>
          <w:b/>
          <w:caps w:val="0"/>
          <w:sz w:val="20"/>
          <w:szCs w:val="20"/>
        </w:rPr>
      </w:pPr>
      <w:r w:rsidRPr="007D0431">
        <w:rPr>
          <w:rFonts w:ascii="Tahoma" w:eastAsia="Meiryo" w:hAnsi="Tahoma" w:cs="Tahoma"/>
          <w:b/>
          <w:caps w:val="0"/>
          <w:sz w:val="20"/>
          <w:szCs w:val="20"/>
        </w:rPr>
        <w:t>Tutoring</w:t>
      </w:r>
    </w:p>
    <w:p w14:paraId="0C5C378A" w14:textId="77777777" w:rsidR="00636D10" w:rsidRPr="004C784D" w:rsidRDefault="004C784D" w:rsidP="00B54C3B">
      <w:pPr>
        <w:tabs>
          <w:tab w:val="left" w:pos="6120"/>
        </w:tabs>
        <w:ind w:right="270"/>
        <w:rPr>
          <w:rFonts w:ascii="Tahoma" w:hAnsi="Tahoma" w:cs="Tahoma"/>
          <w:sz w:val="20"/>
          <w:szCs w:val="20"/>
        </w:rPr>
      </w:pPr>
      <w:r w:rsidRPr="00226F96">
        <w:rPr>
          <w:rFonts w:ascii="Tahoma" w:hAnsi="Tahoma" w:cs="Tahoma"/>
          <w:sz w:val="20"/>
          <w:szCs w:val="20"/>
        </w:rPr>
        <w:t xml:space="preserve">Upper class VSB students provide tutoring and academic support services in introductory business courses.  Visit </w:t>
      </w:r>
      <w:r w:rsidRPr="00E7682E">
        <w:rPr>
          <w:rFonts w:ascii="Tahoma" w:hAnsi="Tahoma" w:cs="Tahoma"/>
          <w:sz w:val="20"/>
          <w:szCs w:val="20"/>
        </w:rPr>
        <w:t>www.claycenter.villanova.edu and select VSB Peer Tutors</w:t>
      </w:r>
      <w:r w:rsidR="00401BE7">
        <w:rPr>
          <w:rFonts w:ascii="Tahoma" w:hAnsi="Tahoma" w:cs="Tahoma"/>
          <w:sz w:val="20"/>
          <w:szCs w:val="20"/>
        </w:rPr>
        <w:t xml:space="preserve"> </w:t>
      </w:r>
      <w:r w:rsidRPr="00226F96">
        <w:rPr>
          <w:rFonts w:ascii="Tahoma" w:hAnsi="Tahoma" w:cs="Tahoma"/>
          <w:sz w:val="20"/>
          <w:szCs w:val="20"/>
        </w:rPr>
        <w:t>or contact The Clay Center at VSB for more information.</w:t>
      </w:r>
      <w:r>
        <w:rPr>
          <w:rFonts w:ascii="Tahoma" w:hAnsi="Tahoma" w:cs="Tahoma"/>
          <w:sz w:val="20"/>
          <w:szCs w:val="20"/>
        </w:rPr>
        <w:t xml:space="preserve"> </w:t>
      </w:r>
    </w:p>
    <w:p w14:paraId="48CB5CD5" w14:textId="77777777" w:rsidR="00A2518D" w:rsidRDefault="00A2518D">
      <w:pPr>
        <w:rPr>
          <w:rFonts w:ascii="Tahoma" w:eastAsia="Meiryo" w:hAnsi="Tahoma" w:cs="Tahoma"/>
          <w:b/>
          <w:color w:val="000000"/>
          <w:sz w:val="20"/>
          <w:szCs w:val="20"/>
        </w:rPr>
      </w:pPr>
    </w:p>
    <w:p w14:paraId="3CB53DF5" w14:textId="77777777" w:rsidR="00BE54BD" w:rsidRPr="007D0431" w:rsidRDefault="001A6E83" w:rsidP="00B54C3B">
      <w:pPr>
        <w:pStyle w:val="SD-Heading12C"/>
        <w:widowControl/>
        <w:tabs>
          <w:tab w:val="left" w:pos="6120"/>
        </w:tabs>
        <w:spacing w:before="0" w:after="0" w:line="240" w:lineRule="auto"/>
        <w:ind w:right="270"/>
        <w:outlineLvl w:val="0"/>
        <w:rPr>
          <w:rStyle w:val="Bold"/>
          <w:rFonts w:ascii="Tahoma" w:eastAsia="Meiryo" w:hAnsi="Tahoma" w:cs="Tahoma"/>
          <w:b w:val="0"/>
          <w:bCs w:val="0"/>
          <w:caps w:val="0"/>
          <w:sz w:val="20"/>
          <w:szCs w:val="20"/>
        </w:rPr>
      </w:pPr>
      <w:bookmarkStart w:id="26" w:name="_Hlk107910821"/>
      <w:r w:rsidRPr="007D0431">
        <w:rPr>
          <w:rFonts w:ascii="Tahoma" w:eastAsia="Meiryo" w:hAnsi="Tahoma" w:cs="Tahoma"/>
          <w:b/>
          <w:caps w:val="0"/>
          <w:sz w:val="20"/>
          <w:szCs w:val="20"/>
        </w:rPr>
        <w:t>Withdrawal from a</w:t>
      </w:r>
      <w:r w:rsidR="00BE54BD" w:rsidRPr="007D0431">
        <w:rPr>
          <w:rFonts w:ascii="Tahoma" w:eastAsia="Meiryo" w:hAnsi="Tahoma" w:cs="Tahoma"/>
          <w:b/>
          <w:caps w:val="0"/>
          <w:sz w:val="20"/>
          <w:szCs w:val="20"/>
        </w:rPr>
        <w:t xml:space="preserve"> </w:t>
      </w:r>
      <w:r w:rsidRPr="007D0431">
        <w:rPr>
          <w:rFonts w:ascii="Tahoma" w:eastAsia="Meiryo" w:hAnsi="Tahoma" w:cs="Tahoma"/>
          <w:b/>
          <w:caps w:val="0"/>
          <w:sz w:val="20"/>
          <w:szCs w:val="20"/>
        </w:rPr>
        <w:t>Course</w:t>
      </w:r>
    </w:p>
    <w:p w14:paraId="1016AD09" w14:textId="08090460" w:rsidR="00BE54BD" w:rsidRPr="00590430" w:rsidRDefault="00BE54BD" w:rsidP="00B54C3B">
      <w:pPr>
        <w:pStyle w:val="SD-BodyText9pt"/>
        <w:widowControl/>
        <w:tabs>
          <w:tab w:val="left" w:pos="6120"/>
        </w:tabs>
        <w:spacing w:after="0" w:line="240" w:lineRule="auto"/>
        <w:ind w:right="270"/>
        <w:rPr>
          <w:rFonts w:ascii="Tahoma" w:eastAsia="Meiryo" w:hAnsi="Tahoma" w:cs="Tahoma"/>
          <w:sz w:val="20"/>
          <w:szCs w:val="20"/>
        </w:rPr>
      </w:pPr>
      <w:r w:rsidRPr="00EA73E8">
        <w:rPr>
          <w:rFonts w:ascii="Tahoma" w:eastAsia="Meiryo" w:hAnsi="Tahoma" w:cs="Tahoma"/>
          <w:sz w:val="20"/>
          <w:szCs w:val="20"/>
        </w:rPr>
        <w:t xml:space="preserve">Students are allowed to withdraw from a course, without academic penalty, until a date published each year by the Registrar (usually two days after the close of pre-registration for the forthcoming semester) and receive the grade of “WX”.  </w:t>
      </w:r>
      <w:r w:rsidR="00EA73E8" w:rsidRPr="00590430">
        <w:rPr>
          <w:rFonts w:ascii="Tahoma" w:eastAsia="Meiryo" w:hAnsi="Tahoma" w:cs="Tahoma"/>
          <w:sz w:val="20"/>
          <w:szCs w:val="20"/>
        </w:rPr>
        <w:t xml:space="preserve">The WX form can be found </w:t>
      </w:r>
      <w:r w:rsidR="00133AB9" w:rsidRPr="00590430">
        <w:rPr>
          <w:rFonts w:ascii="Tahoma" w:eastAsia="Meiryo" w:hAnsi="Tahoma" w:cs="Tahoma"/>
          <w:sz w:val="20"/>
          <w:szCs w:val="20"/>
        </w:rPr>
        <w:t>in</w:t>
      </w:r>
      <w:r w:rsidR="00EA73E8" w:rsidRPr="00590430">
        <w:rPr>
          <w:rFonts w:ascii="Tahoma" w:eastAsia="Meiryo" w:hAnsi="Tahoma" w:cs="Tahoma"/>
          <w:sz w:val="20"/>
          <w:szCs w:val="20"/>
        </w:rPr>
        <w:t xml:space="preserve"> the VSB Undergraduate Form</w:t>
      </w:r>
      <w:r w:rsidR="00133AB9" w:rsidRPr="00590430">
        <w:rPr>
          <w:rFonts w:ascii="Tahoma" w:eastAsia="Meiryo" w:hAnsi="Tahoma" w:cs="Tahoma"/>
          <w:sz w:val="20"/>
          <w:szCs w:val="20"/>
        </w:rPr>
        <w:t>s</w:t>
      </w:r>
      <w:r w:rsidR="00EA73E8" w:rsidRPr="00590430">
        <w:rPr>
          <w:rFonts w:ascii="Tahoma" w:eastAsia="Meiryo" w:hAnsi="Tahoma" w:cs="Tahoma"/>
          <w:sz w:val="20"/>
          <w:szCs w:val="20"/>
        </w:rPr>
        <w:t xml:space="preserve"> in myNOVA</w:t>
      </w:r>
      <w:r w:rsidRPr="00590430">
        <w:rPr>
          <w:rFonts w:ascii="Tahoma" w:eastAsia="Meiryo" w:hAnsi="Tahoma" w:cs="Tahoma"/>
          <w:sz w:val="20"/>
          <w:szCs w:val="20"/>
        </w:rPr>
        <w:t>.</w:t>
      </w:r>
    </w:p>
    <w:p w14:paraId="50F8DB41" w14:textId="77777777" w:rsidR="00934D30" w:rsidRPr="00590430" w:rsidRDefault="00934D30" w:rsidP="00AB2C6D">
      <w:pPr>
        <w:pStyle w:val="SD-BodyText9pt"/>
        <w:widowControl/>
        <w:spacing w:after="0" w:line="240" w:lineRule="auto"/>
        <w:ind w:right="720"/>
        <w:rPr>
          <w:rFonts w:ascii="Tahoma" w:eastAsia="Meiryo" w:hAnsi="Tahoma" w:cs="Tahoma"/>
          <w:sz w:val="10"/>
          <w:szCs w:val="10"/>
        </w:rPr>
      </w:pPr>
    </w:p>
    <w:p w14:paraId="76003429" w14:textId="77777777" w:rsidR="00BE54BD" w:rsidRPr="007D0431" w:rsidRDefault="00BE54BD" w:rsidP="008D575E">
      <w:pPr>
        <w:pStyle w:val="SD-BodyText9pt"/>
        <w:widowControl/>
        <w:tabs>
          <w:tab w:val="left" w:pos="6300"/>
        </w:tabs>
        <w:spacing w:after="0" w:line="240" w:lineRule="auto"/>
        <w:ind w:right="270"/>
        <w:rPr>
          <w:rFonts w:ascii="Tahoma" w:eastAsia="Meiryo" w:hAnsi="Tahoma" w:cs="Tahoma"/>
          <w:sz w:val="20"/>
          <w:szCs w:val="20"/>
        </w:rPr>
      </w:pPr>
      <w:r w:rsidRPr="00590430">
        <w:rPr>
          <w:rFonts w:ascii="Tahoma" w:eastAsia="Meiryo" w:hAnsi="Tahoma" w:cs="Tahoma"/>
          <w:sz w:val="20"/>
          <w:szCs w:val="20"/>
        </w:rPr>
        <w:t>In extreme cases, permission to withdraw</w:t>
      </w:r>
      <w:r w:rsidRPr="007D0431">
        <w:rPr>
          <w:rFonts w:ascii="Tahoma" w:eastAsia="Meiryo" w:hAnsi="Tahoma" w:cs="Tahoma"/>
          <w:sz w:val="20"/>
          <w:szCs w:val="20"/>
        </w:rPr>
        <w:t xml:space="preserve"> without academic penalty may be given after the authorized date.  It requires a non-academic related reason.  The procedures to process a WX form after the authorized date are as follows:</w:t>
      </w:r>
    </w:p>
    <w:p w14:paraId="00DE0A26" w14:textId="77777777" w:rsidR="00342466" w:rsidRPr="00342466" w:rsidRDefault="00342466" w:rsidP="00342466">
      <w:pPr>
        <w:pStyle w:val="SD-HangingIndent1"/>
        <w:widowControl/>
        <w:tabs>
          <w:tab w:val="left" w:pos="6300"/>
        </w:tabs>
        <w:spacing w:after="0" w:line="240" w:lineRule="auto"/>
        <w:ind w:left="0" w:right="270" w:firstLine="0"/>
        <w:rPr>
          <w:rFonts w:ascii="Tahoma" w:eastAsia="Meiryo" w:hAnsi="Tahoma" w:cs="Tahoma"/>
          <w:sz w:val="6"/>
          <w:szCs w:val="6"/>
        </w:rPr>
      </w:pPr>
    </w:p>
    <w:p w14:paraId="61381404" w14:textId="61F6D386" w:rsidR="00D83B0F" w:rsidRDefault="00BE54BD" w:rsidP="001F14A9">
      <w:pPr>
        <w:pStyle w:val="SD-HangingIndent1"/>
        <w:widowControl/>
        <w:numPr>
          <w:ilvl w:val="0"/>
          <w:numId w:val="27"/>
        </w:numPr>
        <w:tabs>
          <w:tab w:val="left" w:pos="6300"/>
        </w:tabs>
        <w:spacing w:after="0" w:line="240" w:lineRule="auto"/>
        <w:ind w:left="270" w:right="270" w:hanging="270"/>
        <w:rPr>
          <w:rFonts w:ascii="Tahoma" w:eastAsia="Meiryo" w:hAnsi="Tahoma" w:cs="Tahoma"/>
          <w:sz w:val="20"/>
          <w:szCs w:val="20"/>
        </w:rPr>
      </w:pPr>
      <w:r w:rsidRPr="007D0431">
        <w:rPr>
          <w:rFonts w:ascii="Tahoma" w:eastAsia="Meiryo" w:hAnsi="Tahoma" w:cs="Tahoma"/>
          <w:sz w:val="20"/>
          <w:szCs w:val="20"/>
        </w:rPr>
        <w:t xml:space="preserve">A student must complete the </w:t>
      </w:r>
      <w:r w:rsidR="00BA7A93">
        <w:rPr>
          <w:rFonts w:ascii="Tahoma" w:eastAsia="Meiryo" w:hAnsi="Tahoma" w:cs="Tahoma"/>
          <w:sz w:val="20"/>
          <w:szCs w:val="20"/>
        </w:rPr>
        <w:t>WX</w:t>
      </w:r>
      <w:r w:rsidRPr="007D0431">
        <w:rPr>
          <w:rFonts w:ascii="Tahoma" w:eastAsia="Meiryo" w:hAnsi="Tahoma" w:cs="Tahoma"/>
          <w:sz w:val="20"/>
          <w:szCs w:val="20"/>
        </w:rPr>
        <w:t xml:space="preserve"> form </w:t>
      </w:r>
      <w:r w:rsidR="00BA7A93">
        <w:rPr>
          <w:rFonts w:ascii="Tahoma" w:eastAsia="Meiryo" w:hAnsi="Tahoma" w:cs="Tahoma"/>
          <w:sz w:val="20"/>
          <w:szCs w:val="20"/>
        </w:rPr>
        <w:t xml:space="preserve">found on myNOVA </w:t>
      </w:r>
      <w:r w:rsidRPr="007D0431">
        <w:rPr>
          <w:rFonts w:ascii="Tahoma" w:eastAsia="Meiryo" w:hAnsi="Tahoma" w:cs="Tahoma"/>
          <w:sz w:val="20"/>
          <w:szCs w:val="20"/>
        </w:rPr>
        <w:t>with valid reasons, such as serious personal or medical problems.  Supporting docu</w:t>
      </w:r>
      <w:r w:rsidRPr="007D0431">
        <w:rPr>
          <w:rFonts w:ascii="Tahoma" w:eastAsia="Meiryo" w:hAnsi="Tahoma" w:cs="Tahoma"/>
          <w:sz w:val="20"/>
          <w:szCs w:val="20"/>
        </w:rPr>
        <w:softHyphen/>
        <w:t>mentation, such as doctor’s notes or health center records, is required.</w:t>
      </w:r>
    </w:p>
    <w:p w14:paraId="3F64D0D8" w14:textId="77777777" w:rsidR="00D83B0F" w:rsidRPr="00D83B0F" w:rsidRDefault="00D83B0F" w:rsidP="008D575E">
      <w:pPr>
        <w:pStyle w:val="SD-HangingIndent1"/>
        <w:widowControl/>
        <w:tabs>
          <w:tab w:val="left" w:pos="6300"/>
        </w:tabs>
        <w:spacing w:after="0" w:line="240" w:lineRule="auto"/>
        <w:ind w:left="0" w:right="270" w:firstLine="0"/>
        <w:rPr>
          <w:rFonts w:ascii="Tahoma" w:eastAsia="Meiryo" w:hAnsi="Tahoma" w:cs="Tahoma"/>
          <w:sz w:val="10"/>
          <w:szCs w:val="10"/>
        </w:rPr>
      </w:pPr>
    </w:p>
    <w:p w14:paraId="19ACC949" w14:textId="77777777" w:rsidR="00BE54BD" w:rsidRPr="00D83B0F" w:rsidRDefault="00BE54BD" w:rsidP="001F14A9">
      <w:pPr>
        <w:pStyle w:val="SD-HangingIndent1"/>
        <w:widowControl/>
        <w:numPr>
          <w:ilvl w:val="0"/>
          <w:numId w:val="13"/>
        </w:numPr>
        <w:tabs>
          <w:tab w:val="left" w:pos="6300"/>
        </w:tabs>
        <w:spacing w:after="0" w:line="240" w:lineRule="auto"/>
        <w:ind w:right="270"/>
        <w:rPr>
          <w:rFonts w:ascii="Tahoma" w:eastAsia="Meiryo" w:hAnsi="Tahoma" w:cs="Tahoma"/>
          <w:sz w:val="20"/>
          <w:szCs w:val="20"/>
        </w:rPr>
      </w:pPr>
      <w:r w:rsidRPr="00D83B0F">
        <w:rPr>
          <w:rFonts w:ascii="Tahoma" w:eastAsia="Meiryo" w:hAnsi="Tahoma" w:cs="Tahoma"/>
          <w:sz w:val="20"/>
          <w:szCs w:val="20"/>
        </w:rPr>
        <w:t xml:space="preserve">The student must also obtain authorizing signatures from the instructor of the course, the Chair of the Academic </w:t>
      </w:r>
      <w:r w:rsidR="000533E1">
        <w:rPr>
          <w:rFonts w:ascii="Tahoma" w:eastAsia="Meiryo" w:hAnsi="Tahoma" w:cs="Tahoma"/>
          <w:sz w:val="20"/>
          <w:szCs w:val="20"/>
        </w:rPr>
        <w:t>Department</w:t>
      </w:r>
      <w:r w:rsidRPr="00D83B0F">
        <w:rPr>
          <w:rFonts w:ascii="Tahoma" w:eastAsia="Meiryo" w:hAnsi="Tahoma" w:cs="Tahoma"/>
          <w:sz w:val="20"/>
          <w:szCs w:val="20"/>
        </w:rPr>
        <w:t xml:space="preserve">, and The Clay Center at VSB in order to complete the withdrawal form.  </w:t>
      </w:r>
      <w:r w:rsidRPr="00D83B0F">
        <w:rPr>
          <w:rFonts w:ascii="Tahoma" w:eastAsia="Meiryo" w:hAnsi="Tahoma" w:cs="Tahoma"/>
          <w:sz w:val="20"/>
          <w:szCs w:val="20"/>
        </w:rPr>
        <w:lastRenderedPageBreak/>
        <w:t xml:space="preserve">Each of the three parties has the option of approving or disapproving the withdrawal based on the reasons provided.  The </w:t>
      </w:r>
      <w:r w:rsidR="000A57F3">
        <w:rPr>
          <w:rFonts w:ascii="Tahoma" w:eastAsia="Meiryo" w:hAnsi="Tahoma" w:cs="Tahoma"/>
          <w:sz w:val="20"/>
          <w:szCs w:val="20"/>
        </w:rPr>
        <w:t>Associate</w:t>
      </w:r>
      <w:r w:rsidRPr="00D83B0F">
        <w:rPr>
          <w:rFonts w:ascii="Tahoma" w:eastAsia="Meiryo" w:hAnsi="Tahoma" w:cs="Tahoma"/>
          <w:sz w:val="20"/>
          <w:szCs w:val="20"/>
        </w:rPr>
        <w:t xml:space="preserve"> </w:t>
      </w:r>
      <w:r w:rsidR="000A57F3">
        <w:rPr>
          <w:rFonts w:ascii="Tahoma" w:eastAsia="Meiryo" w:hAnsi="Tahoma" w:cs="Tahoma"/>
          <w:sz w:val="20"/>
          <w:szCs w:val="20"/>
        </w:rPr>
        <w:t>Dean</w:t>
      </w:r>
      <w:r w:rsidRPr="00D83B0F">
        <w:rPr>
          <w:rFonts w:ascii="Tahoma" w:eastAsia="Meiryo" w:hAnsi="Tahoma" w:cs="Tahoma"/>
          <w:sz w:val="20"/>
          <w:szCs w:val="20"/>
        </w:rPr>
        <w:t xml:space="preserve"> of </w:t>
      </w:r>
      <w:r w:rsidR="009A7CBF" w:rsidRPr="00D83B0F">
        <w:rPr>
          <w:rFonts w:ascii="Tahoma" w:eastAsia="Meiryo" w:hAnsi="Tahoma" w:cs="Tahoma"/>
          <w:sz w:val="20"/>
          <w:szCs w:val="20"/>
        </w:rPr>
        <w:t xml:space="preserve">VSB </w:t>
      </w:r>
      <w:r w:rsidRPr="00D83B0F">
        <w:rPr>
          <w:rFonts w:ascii="Tahoma" w:eastAsia="Meiryo" w:hAnsi="Tahoma" w:cs="Tahoma"/>
          <w:sz w:val="20"/>
          <w:szCs w:val="20"/>
        </w:rPr>
        <w:t>has the final authority for granting or refusing the exception on the basis of the documentation and the signatures submitted.</w:t>
      </w:r>
    </w:p>
    <w:p w14:paraId="14B2AEB1" w14:textId="77777777" w:rsidR="00147A6A" w:rsidRPr="00F00426" w:rsidRDefault="00BE54BD" w:rsidP="00B54C3B">
      <w:pPr>
        <w:pStyle w:val="SD-HangingIndent1"/>
        <w:widowControl/>
        <w:tabs>
          <w:tab w:val="clear" w:pos="270"/>
          <w:tab w:val="left" w:pos="0"/>
          <w:tab w:val="left" w:pos="6300"/>
        </w:tabs>
        <w:spacing w:after="0" w:line="240" w:lineRule="auto"/>
        <w:ind w:left="0" w:right="360" w:firstLine="0"/>
        <w:rPr>
          <w:rFonts w:ascii="Tahoma" w:eastAsia="Meiryo" w:hAnsi="Tahoma" w:cs="Tahoma"/>
          <w:sz w:val="16"/>
          <w:szCs w:val="16"/>
        </w:rPr>
      </w:pPr>
      <w:r w:rsidRPr="00F00426">
        <w:rPr>
          <w:rFonts w:ascii="Tahoma" w:eastAsia="Meiryo" w:hAnsi="Tahoma" w:cs="Tahoma"/>
          <w:sz w:val="16"/>
          <w:szCs w:val="16"/>
        </w:rPr>
        <w:tab/>
      </w:r>
    </w:p>
    <w:p w14:paraId="25E4867B" w14:textId="77777777" w:rsidR="00BE54BD" w:rsidRDefault="00BE54BD" w:rsidP="008D575E">
      <w:pPr>
        <w:pStyle w:val="SD-HangingIndent1"/>
        <w:widowControl/>
        <w:tabs>
          <w:tab w:val="clear" w:pos="270"/>
          <w:tab w:val="left" w:pos="0"/>
          <w:tab w:val="left" w:pos="6300"/>
        </w:tabs>
        <w:spacing w:after="0" w:line="240" w:lineRule="auto"/>
        <w:ind w:left="0" w:right="270" w:firstLine="0"/>
        <w:rPr>
          <w:rFonts w:ascii="Tahoma" w:eastAsia="Meiryo" w:hAnsi="Tahoma" w:cs="Tahoma"/>
          <w:sz w:val="20"/>
          <w:szCs w:val="20"/>
        </w:rPr>
      </w:pPr>
      <w:r w:rsidRPr="007D0431">
        <w:rPr>
          <w:rFonts w:ascii="Tahoma" w:eastAsia="Meiryo" w:hAnsi="Tahoma" w:cs="Tahoma"/>
          <w:sz w:val="20"/>
          <w:szCs w:val="20"/>
        </w:rPr>
        <w:t>Students who do not have a justifiable cause to withdraw from a course after the authorized date may still withdraw from the course and receive a grade of “W”.  The grade of “W” is equivalent to an “F” grade and is included in computing the student’s grade point average (GPA) and technical grade point average (TGPA) if appropriate.</w:t>
      </w:r>
    </w:p>
    <w:p w14:paraId="4B07EFC7" w14:textId="77777777" w:rsidR="008B2916" w:rsidRPr="007A5BC1" w:rsidRDefault="008B2916" w:rsidP="00B54C3B">
      <w:pPr>
        <w:pStyle w:val="SD-HangingIndent1"/>
        <w:widowControl/>
        <w:tabs>
          <w:tab w:val="clear" w:pos="270"/>
          <w:tab w:val="left" w:pos="0"/>
          <w:tab w:val="left" w:pos="6300"/>
        </w:tabs>
        <w:spacing w:after="0" w:line="240" w:lineRule="auto"/>
        <w:ind w:left="0" w:right="360" w:firstLine="0"/>
        <w:rPr>
          <w:rFonts w:ascii="Tahoma" w:eastAsia="Meiryo" w:hAnsi="Tahoma" w:cs="Tahoma"/>
          <w:sz w:val="16"/>
          <w:szCs w:val="16"/>
        </w:rPr>
      </w:pPr>
    </w:p>
    <w:p w14:paraId="0A868FFF" w14:textId="77777777" w:rsidR="008B2916" w:rsidRPr="007D0431" w:rsidRDefault="008B2916" w:rsidP="008D575E">
      <w:pPr>
        <w:tabs>
          <w:tab w:val="left" w:pos="6300"/>
        </w:tabs>
        <w:ind w:right="270"/>
        <w:jc w:val="both"/>
        <w:rPr>
          <w:rFonts w:ascii="Tahoma" w:eastAsia="Meiryo" w:hAnsi="Tahoma" w:cs="Tahoma"/>
          <w:sz w:val="20"/>
          <w:szCs w:val="20"/>
        </w:rPr>
      </w:pPr>
      <w:r w:rsidRPr="00226F96">
        <w:rPr>
          <w:rFonts w:ascii="Tahoma" w:hAnsi="Tahoma" w:cs="Tahoma"/>
          <w:sz w:val="20"/>
          <w:szCs w:val="20"/>
        </w:rPr>
        <w:t xml:space="preserve">Students wishing to withdraw from the internship course must </w:t>
      </w:r>
      <w:r w:rsidR="00BC2984" w:rsidRPr="00205889">
        <w:rPr>
          <w:rFonts w:ascii="Tahoma" w:hAnsi="Tahoma" w:cs="Tahoma"/>
          <w:sz w:val="20"/>
          <w:szCs w:val="20"/>
        </w:rPr>
        <w:t xml:space="preserve">contact the </w:t>
      </w:r>
      <w:r w:rsidR="00BC2984" w:rsidRPr="008D5213">
        <w:rPr>
          <w:rFonts w:ascii="Tahoma" w:hAnsi="Tahoma" w:cs="Tahoma"/>
          <w:sz w:val="20"/>
          <w:szCs w:val="20"/>
        </w:rPr>
        <w:t>designated O’Donnell Center contact</w:t>
      </w:r>
      <w:r w:rsidR="00BC2984" w:rsidRPr="00205889">
        <w:rPr>
          <w:rFonts w:ascii="Tahoma" w:hAnsi="Tahoma" w:cs="Tahoma"/>
          <w:sz w:val="20"/>
          <w:szCs w:val="20"/>
        </w:rPr>
        <w:t xml:space="preserve"> </w:t>
      </w:r>
      <w:r w:rsidRPr="00226F96">
        <w:rPr>
          <w:rFonts w:ascii="Tahoma" w:hAnsi="Tahoma" w:cs="Tahoma"/>
          <w:sz w:val="20"/>
          <w:szCs w:val="20"/>
        </w:rPr>
        <w:t xml:space="preserve">prior to the withdrawal (WX) deadline. </w:t>
      </w:r>
      <w:r w:rsidRPr="00226F96">
        <w:rPr>
          <w:rFonts w:ascii="Tahoma" w:eastAsia="Meiryo" w:hAnsi="Tahoma" w:cs="Tahoma"/>
          <w:sz w:val="20"/>
          <w:szCs w:val="20"/>
        </w:rPr>
        <w:t xml:space="preserve">See the </w:t>
      </w:r>
      <w:r w:rsidRPr="00226F96">
        <w:rPr>
          <w:rFonts w:ascii="Tahoma" w:hAnsi="Tahoma" w:cs="Tahoma"/>
          <w:bCs/>
          <w:i/>
          <w:sz w:val="20"/>
          <w:szCs w:val="20"/>
        </w:rPr>
        <w:t xml:space="preserve">Withdraw/Termination of </w:t>
      </w:r>
      <w:r w:rsidRPr="00226F96">
        <w:rPr>
          <w:rFonts w:ascii="Tahoma" w:eastAsia="Meiryo" w:hAnsi="Tahoma" w:cs="Tahoma"/>
          <w:i/>
          <w:sz w:val="20"/>
          <w:szCs w:val="20"/>
        </w:rPr>
        <w:t>an Academic Internship/CoOp</w:t>
      </w:r>
      <w:r w:rsidRPr="00226F96">
        <w:rPr>
          <w:rFonts w:ascii="Tahoma" w:eastAsia="Meiryo" w:hAnsi="Tahoma" w:cs="Tahoma"/>
          <w:sz w:val="20"/>
          <w:szCs w:val="20"/>
        </w:rPr>
        <w:t xml:space="preserve"> under</w:t>
      </w:r>
      <w:r w:rsidR="007A5BC1" w:rsidRPr="00226F96">
        <w:rPr>
          <w:rFonts w:ascii="Tahoma" w:eastAsia="Meiryo" w:hAnsi="Tahoma" w:cs="Tahoma"/>
          <w:sz w:val="20"/>
          <w:szCs w:val="20"/>
        </w:rPr>
        <w:t xml:space="preserve"> the</w:t>
      </w:r>
      <w:r w:rsidRPr="00226F96">
        <w:rPr>
          <w:rFonts w:ascii="Tahoma" w:eastAsia="Meiryo" w:hAnsi="Tahoma" w:cs="Tahoma"/>
          <w:sz w:val="20"/>
          <w:szCs w:val="20"/>
        </w:rPr>
        <w:t xml:space="preserve"> </w:t>
      </w:r>
      <w:r w:rsidRPr="00226F96">
        <w:rPr>
          <w:rFonts w:ascii="Tahoma" w:eastAsia="Meiryo" w:hAnsi="Tahoma" w:cs="Tahoma"/>
          <w:i/>
          <w:sz w:val="20"/>
          <w:szCs w:val="20"/>
        </w:rPr>
        <w:t xml:space="preserve">Clay Center </w:t>
      </w:r>
      <w:r w:rsidR="00226F96" w:rsidRPr="00226F96">
        <w:rPr>
          <w:rFonts w:ascii="Tahoma" w:eastAsia="Meiryo" w:hAnsi="Tahoma" w:cs="Tahoma"/>
          <w:i/>
          <w:sz w:val="20"/>
          <w:szCs w:val="20"/>
        </w:rPr>
        <w:t xml:space="preserve">Initiatives </w:t>
      </w:r>
      <w:r w:rsidR="00226F96" w:rsidRPr="00226F96">
        <w:rPr>
          <w:rFonts w:ascii="Tahoma" w:eastAsia="Meiryo" w:hAnsi="Tahoma" w:cs="Tahoma"/>
          <w:sz w:val="20"/>
          <w:szCs w:val="20"/>
        </w:rPr>
        <w:t xml:space="preserve">section </w:t>
      </w:r>
      <w:r w:rsidR="007A5BC1" w:rsidRPr="00226F96">
        <w:rPr>
          <w:rFonts w:ascii="Tahoma" w:eastAsia="Meiryo" w:hAnsi="Tahoma" w:cs="Tahoma"/>
          <w:sz w:val="20"/>
          <w:szCs w:val="20"/>
        </w:rPr>
        <w:t>of the</w:t>
      </w:r>
      <w:r w:rsidRPr="00226F96">
        <w:rPr>
          <w:rFonts w:ascii="Tahoma" w:eastAsia="Meiryo" w:hAnsi="Tahoma" w:cs="Tahoma"/>
          <w:sz w:val="20"/>
          <w:szCs w:val="20"/>
        </w:rPr>
        <w:t xml:space="preserve"> handbook for specific </w:t>
      </w:r>
      <w:r w:rsidR="007A5BC1" w:rsidRPr="00226F96">
        <w:rPr>
          <w:rFonts w:ascii="Tahoma" w:eastAsia="Meiryo" w:hAnsi="Tahoma" w:cs="Tahoma"/>
          <w:sz w:val="20"/>
          <w:szCs w:val="20"/>
        </w:rPr>
        <w:t>procedures</w:t>
      </w:r>
      <w:r w:rsidRPr="00226F96">
        <w:rPr>
          <w:rFonts w:ascii="Tahoma" w:eastAsia="Meiryo" w:hAnsi="Tahoma" w:cs="Tahoma"/>
          <w:sz w:val="20"/>
          <w:szCs w:val="20"/>
        </w:rPr>
        <w:t>.</w:t>
      </w:r>
    </w:p>
    <w:bookmarkEnd w:id="26"/>
    <w:p w14:paraId="674ECFEC" w14:textId="77777777" w:rsidR="008B2916" w:rsidRPr="00A846C4" w:rsidRDefault="008B2916" w:rsidP="008B2916">
      <w:pPr>
        <w:ind w:right="720"/>
        <w:jc w:val="both"/>
        <w:rPr>
          <w:rFonts w:ascii="Tahoma" w:eastAsia="Meiryo" w:hAnsi="Tahoma" w:cs="Tahoma"/>
          <w:b/>
          <w:bCs/>
          <w:sz w:val="20"/>
          <w:szCs w:val="20"/>
        </w:rPr>
      </w:pPr>
      <w:r w:rsidRPr="00A846C4">
        <w:rPr>
          <w:rFonts w:ascii="Tahoma" w:hAnsi="Tahoma" w:cs="Tahoma"/>
          <w:sz w:val="20"/>
          <w:szCs w:val="20"/>
        </w:rPr>
        <w:t xml:space="preserve"> </w:t>
      </w:r>
    </w:p>
    <w:p w14:paraId="558B89F8" w14:textId="77777777" w:rsidR="00BE54BD" w:rsidRPr="007D0431" w:rsidRDefault="001A6E83" w:rsidP="00B54C3B">
      <w:pPr>
        <w:pStyle w:val="SD-Heading12C"/>
        <w:widowControl/>
        <w:tabs>
          <w:tab w:val="left" w:pos="540"/>
        </w:tabs>
        <w:spacing w:before="0" w:after="0" w:line="240" w:lineRule="auto"/>
        <w:ind w:right="270"/>
        <w:outlineLvl w:val="0"/>
        <w:rPr>
          <w:rStyle w:val="Bold"/>
          <w:rFonts w:ascii="Tahoma" w:eastAsia="Meiryo" w:hAnsi="Tahoma" w:cs="Tahoma"/>
          <w:b w:val="0"/>
          <w:bCs w:val="0"/>
          <w:caps w:val="0"/>
          <w:sz w:val="20"/>
          <w:szCs w:val="20"/>
        </w:rPr>
      </w:pPr>
      <w:r w:rsidRPr="007D0431">
        <w:rPr>
          <w:rFonts w:ascii="Tahoma" w:eastAsia="Meiryo" w:hAnsi="Tahoma" w:cs="Tahoma"/>
          <w:b/>
          <w:caps w:val="0"/>
          <w:sz w:val="20"/>
          <w:szCs w:val="20"/>
        </w:rPr>
        <w:t>Withdrawal from the University</w:t>
      </w:r>
    </w:p>
    <w:p w14:paraId="6538C4E2" w14:textId="77777777" w:rsidR="00BE54BD" w:rsidRPr="007D0431" w:rsidRDefault="00BE54BD" w:rsidP="00B54C3B">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 xml:space="preserve">Students who wish to leave and who do not plan to return to the University should request a Withdrawal.  Official withdrawal from the University must be authorized by the </w:t>
      </w:r>
      <w:r w:rsidR="000A57F3">
        <w:rPr>
          <w:rFonts w:ascii="Tahoma" w:eastAsia="Meiryo" w:hAnsi="Tahoma" w:cs="Tahoma"/>
          <w:sz w:val="20"/>
          <w:szCs w:val="20"/>
        </w:rPr>
        <w:t>Dean</w:t>
      </w:r>
      <w:r w:rsidRPr="007D0431">
        <w:rPr>
          <w:rFonts w:ascii="Tahoma" w:eastAsia="Meiryo" w:hAnsi="Tahoma" w:cs="Tahoma"/>
          <w:sz w:val="20"/>
          <w:szCs w:val="20"/>
        </w:rPr>
        <w:t xml:space="preserve"> of the appropriate college.  In order to affect an official withdrawal, a student must submit to the </w:t>
      </w:r>
      <w:r w:rsidR="006074EB">
        <w:rPr>
          <w:rFonts w:ascii="Tahoma" w:eastAsia="Meiryo" w:hAnsi="Tahoma" w:cs="Tahoma"/>
          <w:sz w:val="20"/>
          <w:szCs w:val="20"/>
        </w:rPr>
        <w:t xml:space="preserve">Associate </w:t>
      </w:r>
      <w:r w:rsidR="000A57F3">
        <w:rPr>
          <w:rFonts w:ascii="Tahoma" w:eastAsia="Meiryo" w:hAnsi="Tahoma" w:cs="Tahoma"/>
          <w:sz w:val="20"/>
          <w:szCs w:val="20"/>
        </w:rPr>
        <w:t>Dean</w:t>
      </w:r>
      <w:r w:rsidR="006074EB">
        <w:rPr>
          <w:rFonts w:ascii="Tahoma" w:eastAsia="Meiryo" w:hAnsi="Tahoma" w:cs="Tahoma"/>
          <w:sz w:val="20"/>
          <w:szCs w:val="20"/>
        </w:rPr>
        <w:t>, Undergraduate Business Programs,</w:t>
      </w:r>
      <w:r w:rsidRPr="007D0431">
        <w:rPr>
          <w:rFonts w:ascii="Tahoma" w:eastAsia="Meiryo" w:hAnsi="Tahoma" w:cs="Tahoma"/>
          <w:sz w:val="20"/>
          <w:szCs w:val="20"/>
        </w:rPr>
        <w:t xml:space="preserve"> a formal letter, or the appropriate college form, and then have an interview with the </w:t>
      </w:r>
      <w:r w:rsidR="000A57F3">
        <w:rPr>
          <w:rFonts w:ascii="Tahoma" w:eastAsia="Meiryo" w:hAnsi="Tahoma" w:cs="Tahoma"/>
          <w:sz w:val="20"/>
          <w:szCs w:val="20"/>
        </w:rPr>
        <w:t>Associate</w:t>
      </w:r>
      <w:r w:rsidRPr="007D0431">
        <w:rPr>
          <w:rFonts w:ascii="Tahoma" w:eastAsia="Meiryo" w:hAnsi="Tahoma" w:cs="Tahoma"/>
          <w:sz w:val="20"/>
          <w:szCs w:val="20"/>
        </w:rPr>
        <w:t xml:space="preserve"> </w:t>
      </w:r>
      <w:r w:rsidR="000A57F3">
        <w:rPr>
          <w:rFonts w:ascii="Tahoma" w:eastAsia="Meiryo" w:hAnsi="Tahoma" w:cs="Tahoma"/>
          <w:sz w:val="20"/>
          <w:szCs w:val="20"/>
        </w:rPr>
        <w:t>Dean</w:t>
      </w:r>
      <w:r w:rsidRPr="007D0431">
        <w:rPr>
          <w:rFonts w:ascii="Tahoma" w:eastAsia="Meiryo" w:hAnsi="Tahoma" w:cs="Tahoma"/>
          <w:sz w:val="20"/>
          <w:szCs w:val="20"/>
        </w:rPr>
        <w:t>.  The let</w:t>
      </w:r>
      <w:r w:rsidRPr="007D0431">
        <w:rPr>
          <w:rFonts w:ascii="Tahoma" w:eastAsia="Meiryo" w:hAnsi="Tahoma" w:cs="Tahoma"/>
          <w:sz w:val="20"/>
          <w:szCs w:val="20"/>
        </w:rPr>
        <w:softHyphen/>
        <w:t>ter of withdrawal may be countersigned by the student’s parents or legal guardian.  The parents or guardians may, if they wish and if authorized by the student, submit the official letter of with</w:t>
      </w:r>
      <w:r w:rsidRPr="007D0431">
        <w:rPr>
          <w:rFonts w:ascii="Tahoma" w:eastAsia="Meiryo" w:hAnsi="Tahoma" w:cs="Tahoma"/>
          <w:sz w:val="20"/>
          <w:szCs w:val="20"/>
        </w:rPr>
        <w:softHyphen/>
        <w:t xml:space="preserve">drawal.  Students who request an official withdrawal during the semester may be eligible for refund of some or all of the tuition paid for that semester (see the </w:t>
      </w:r>
      <w:r w:rsidRPr="007D0431">
        <w:rPr>
          <w:rStyle w:val="Italic"/>
          <w:rFonts w:ascii="Tahoma" w:eastAsia="Meiryo" w:hAnsi="Tahoma" w:cs="Tahoma"/>
          <w:sz w:val="20"/>
          <w:szCs w:val="20"/>
        </w:rPr>
        <w:t>Refunds</w:t>
      </w:r>
      <w:r w:rsidRPr="007D0431">
        <w:rPr>
          <w:rFonts w:ascii="Tahoma" w:eastAsia="Meiryo" w:hAnsi="Tahoma" w:cs="Tahoma"/>
          <w:sz w:val="20"/>
          <w:szCs w:val="20"/>
        </w:rPr>
        <w:t xml:space="preserve"> section of the handbook for more details).  A student who has withdrawn from the University who wishes to return, must apply directly to the college the student wishes to attend (admission is granted at the sole discretion of the </w:t>
      </w:r>
      <w:r w:rsidR="000A57F3">
        <w:rPr>
          <w:rFonts w:ascii="Tahoma" w:eastAsia="Meiryo" w:hAnsi="Tahoma" w:cs="Tahoma"/>
          <w:sz w:val="20"/>
          <w:szCs w:val="20"/>
        </w:rPr>
        <w:t>Dean</w:t>
      </w:r>
      <w:r w:rsidRPr="007D0431">
        <w:rPr>
          <w:rFonts w:ascii="Tahoma" w:eastAsia="Meiryo" w:hAnsi="Tahoma" w:cs="Tahoma"/>
          <w:sz w:val="20"/>
          <w:szCs w:val="20"/>
        </w:rPr>
        <w:t xml:space="preserve"> of that college.)</w:t>
      </w:r>
    </w:p>
    <w:p w14:paraId="4DE6117B" w14:textId="77777777" w:rsidR="00147A6A" w:rsidRPr="005F52F3" w:rsidRDefault="00147A6A" w:rsidP="00AB2C6D">
      <w:pPr>
        <w:pStyle w:val="SD-BodyText9pt"/>
        <w:widowControl/>
        <w:spacing w:after="0" w:line="240" w:lineRule="auto"/>
        <w:ind w:right="720"/>
        <w:rPr>
          <w:rFonts w:ascii="Tahoma" w:eastAsia="Meiryo" w:hAnsi="Tahoma" w:cs="Tahoma"/>
          <w:sz w:val="16"/>
          <w:szCs w:val="16"/>
        </w:rPr>
      </w:pPr>
    </w:p>
    <w:p w14:paraId="0E396D6F" w14:textId="77777777" w:rsidR="001A6E83" w:rsidRDefault="00BE54BD" w:rsidP="000D51F9">
      <w:pPr>
        <w:pStyle w:val="SD-BodyText9pt"/>
        <w:widowControl/>
        <w:spacing w:after="0" w:line="240" w:lineRule="auto"/>
        <w:ind w:right="270"/>
        <w:rPr>
          <w:rFonts w:ascii="Tahoma" w:eastAsia="Meiryo" w:hAnsi="Tahoma" w:cs="Tahoma"/>
          <w:sz w:val="20"/>
          <w:szCs w:val="20"/>
        </w:rPr>
      </w:pPr>
      <w:r w:rsidRPr="007D0431">
        <w:rPr>
          <w:rFonts w:ascii="Tahoma" w:eastAsia="Meiryo" w:hAnsi="Tahoma" w:cs="Tahoma"/>
          <w:sz w:val="20"/>
          <w:szCs w:val="20"/>
        </w:rPr>
        <w:t xml:space="preserve">Students who leave the University without authorization will be treated as having withdrawn from the University.  They may not return to the University without reapplying directly to one of the Villanova’s colleges. </w:t>
      </w:r>
    </w:p>
    <w:p w14:paraId="4C27F551" w14:textId="77777777" w:rsidR="00DF4802" w:rsidRDefault="00DF4802">
      <w:pPr>
        <w:rPr>
          <w:rFonts w:ascii="Tahoma" w:eastAsia="Meiryo" w:hAnsi="Tahoma" w:cs="Tahoma"/>
          <w:color w:val="000000"/>
          <w:sz w:val="20"/>
          <w:szCs w:val="20"/>
        </w:rPr>
      </w:pPr>
      <w:r>
        <w:rPr>
          <w:rFonts w:ascii="Tahoma" w:eastAsia="Meiryo" w:hAnsi="Tahoma" w:cs="Tahoma"/>
          <w:sz w:val="20"/>
          <w:szCs w:val="20"/>
        </w:rPr>
        <w:br w:type="page"/>
      </w:r>
    </w:p>
    <w:p w14:paraId="33FB14E5" w14:textId="77777777" w:rsidR="00DF4802" w:rsidRPr="00DF4802" w:rsidRDefault="00DF4802" w:rsidP="000D51F9">
      <w:pPr>
        <w:pStyle w:val="SD-BodyText9pt"/>
        <w:widowControl/>
        <w:spacing w:after="0" w:line="240" w:lineRule="auto"/>
        <w:ind w:right="270"/>
        <w:rPr>
          <w:rFonts w:ascii="Tahoma" w:eastAsia="Meiryo" w:hAnsi="Tahoma" w:cs="Tahoma"/>
          <w:sz w:val="6"/>
          <w:szCs w:val="6"/>
        </w:rPr>
      </w:pPr>
    </w:p>
    <w:p w14:paraId="425D6152" w14:textId="77777777" w:rsidR="000808C8" w:rsidRPr="007D0431" w:rsidRDefault="00E815FB" w:rsidP="00B54C3B">
      <w:pPr>
        <w:pStyle w:val="SD-Heading12C"/>
        <w:widowControl/>
        <w:pBdr>
          <w:bottom w:val="single" w:sz="12" w:space="1" w:color="auto"/>
        </w:pBdr>
        <w:spacing w:before="0" w:after="0" w:line="240" w:lineRule="auto"/>
        <w:ind w:right="270"/>
        <w:jc w:val="center"/>
        <w:outlineLvl w:val="0"/>
        <w:rPr>
          <w:rFonts w:ascii="Tahoma" w:eastAsia="Meiryo" w:hAnsi="Tahoma" w:cs="Tahoma"/>
          <w:b/>
          <w:caps w:val="0"/>
          <w:sz w:val="26"/>
          <w:szCs w:val="26"/>
        </w:rPr>
      </w:pPr>
      <w:r w:rsidRPr="007D0431">
        <w:rPr>
          <w:rFonts w:ascii="Tahoma" w:eastAsia="Meiryo" w:hAnsi="Tahoma" w:cs="Tahoma"/>
          <w:b/>
          <w:caps w:val="0"/>
          <w:sz w:val="26"/>
          <w:szCs w:val="26"/>
        </w:rPr>
        <w:t>Academic Integrity</w:t>
      </w:r>
    </w:p>
    <w:p w14:paraId="136B4F3F" w14:textId="77777777" w:rsidR="00636D10" w:rsidRPr="007D0431" w:rsidRDefault="000808C8" w:rsidP="00B54C3B">
      <w:pPr>
        <w:pStyle w:val="Heading4"/>
        <w:spacing w:before="0" w:after="0"/>
        <w:ind w:right="270"/>
        <w:rPr>
          <w:rFonts w:ascii="Tahoma" w:hAnsi="Tahoma" w:cs="Tahoma"/>
          <w:sz w:val="20"/>
          <w:szCs w:val="20"/>
        </w:rPr>
      </w:pPr>
      <w:r w:rsidRPr="007D0431">
        <w:rPr>
          <w:rFonts w:ascii="Tahoma" w:hAnsi="Tahoma" w:cs="Tahoma"/>
          <w:sz w:val="20"/>
          <w:szCs w:val="20"/>
        </w:rPr>
        <w:t xml:space="preserve"> </w:t>
      </w:r>
    </w:p>
    <w:p w14:paraId="16CBF02B" w14:textId="77777777" w:rsidR="000808C8" w:rsidRPr="007D0431" w:rsidRDefault="000808C8" w:rsidP="00B54C3B">
      <w:pPr>
        <w:pStyle w:val="Heading4"/>
        <w:spacing w:before="0" w:after="0"/>
        <w:ind w:right="270"/>
        <w:jc w:val="both"/>
        <w:rPr>
          <w:rFonts w:ascii="Tahoma" w:hAnsi="Tahoma" w:cs="Tahoma"/>
          <w:sz w:val="18"/>
          <w:szCs w:val="18"/>
        </w:rPr>
      </w:pPr>
      <w:r w:rsidRPr="007D0431">
        <w:rPr>
          <w:rFonts w:ascii="Tahoma" w:hAnsi="Tahoma" w:cs="Tahoma"/>
          <w:sz w:val="18"/>
          <w:szCs w:val="18"/>
        </w:rPr>
        <w:t>Jurisdiction</w:t>
      </w:r>
    </w:p>
    <w:p w14:paraId="28C951A7" w14:textId="77777777" w:rsidR="000808C8" w:rsidRPr="007D0431" w:rsidRDefault="000808C8" w:rsidP="00B54C3B">
      <w:pPr>
        <w:pStyle w:val="NormalWeb"/>
        <w:spacing w:before="0" w:beforeAutospacing="0" w:after="0" w:afterAutospacing="0"/>
        <w:ind w:right="270"/>
        <w:jc w:val="both"/>
        <w:rPr>
          <w:rFonts w:ascii="Tahoma" w:hAnsi="Tahoma" w:cs="Tahoma"/>
          <w:sz w:val="18"/>
          <w:szCs w:val="18"/>
        </w:rPr>
      </w:pPr>
      <w:r w:rsidRPr="007D0431">
        <w:rPr>
          <w:rFonts w:ascii="Tahoma" w:hAnsi="Tahoma" w:cs="Tahoma"/>
          <w:sz w:val="18"/>
          <w:szCs w:val="18"/>
        </w:rPr>
        <w:t>This policy covers all cases where graduate or undergraduate students are alleged to have committed academic dishonesty at Villanova University in the Colleges of Liberal Arts and Sciences, Engineering, Nursing, or School of Business. This policy does not apply to students solely in the School of</w:t>
      </w:r>
      <w:r w:rsidR="00636D10" w:rsidRPr="007D0431">
        <w:rPr>
          <w:rFonts w:ascii="Tahoma" w:hAnsi="Tahoma" w:cs="Tahoma"/>
          <w:sz w:val="18"/>
          <w:szCs w:val="18"/>
        </w:rPr>
        <w:t xml:space="preserve"> Law, which has its own policy.</w:t>
      </w:r>
    </w:p>
    <w:p w14:paraId="4E4E37B4" w14:textId="77777777" w:rsidR="00636D10" w:rsidRPr="007D0431" w:rsidRDefault="00636D10" w:rsidP="00B54C3B">
      <w:pPr>
        <w:pStyle w:val="NormalWeb"/>
        <w:spacing w:before="0" w:beforeAutospacing="0" w:after="0" w:afterAutospacing="0"/>
        <w:ind w:right="270"/>
        <w:jc w:val="both"/>
        <w:rPr>
          <w:rFonts w:ascii="Tahoma" w:hAnsi="Tahoma" w:cs="Tahoma"/>
          <w:sz w:val="10"/>
          <w:szCs w:val="10"/>
        </w:rPr>
      </w:pPr>
    </w:p>
    <w:p w14:paraId="29BBCB89" w14:textId="77777777" w:rsidR="000808C8" w:rsidRPr="007D0431" w:rsidRDefault="000808C8" w:rsidP="00B54C3B">
      <w:pPr>
        <w:pStyle w:val="Heading4"/>
        <w:spacing w:before="0" w:after="0"/>
        <w:ind w:right="270"/>
        <w:jc w:val="both"/>
        <w:rPr>
          <w:rFonts w:ascii="Tahoma" w:hAnsi="Tahoma" w:cs="Tahoma"/>
          <w:sz w:val="18"/>
          <w:szCs w:val="18"/>
        </w:rPr>
      </w:pPr>
      <w:r w:rsidRPr="007D0431">
        <w:rPr>
          <w:rFonts w:ascii="Tahoma" w:hAnsi="Tahoma" w:cs="Tahoma"/>
          <w:sz w:val="18"/>
          <w:szCs w:val="18"/>
        </w:rPr>
        <w:t xml:space="preserve">Policy </w:t>
      </w:r>
    </w:p>
    <w:p w14:paraId="247C03C3" w14:textId="77777777" w:rsidR="000808C8" w:rsidRPr="007D0431" w:rsidRDefault="000808C8" w:rsidP="00B54C3B">
      <w:pPr>
        <w:pStyle w:val="NormalWeb"/>
        <w:spacing w:before="0" w:beforeAutospacing="0" w:after="0" w:afterAutospacing="0"/>
        <w:ind w:right="270"/>
        <w:jc w:val="both"/>
        <w:rPr>
          <w:rFonts w:ascii="Tahoma" w:hAnsi="Tahoma" w:cs="Tahoma"/>
          <w:sz w:val="18"/>
          <w:szCs w:val="18"/>
        </w:rPr>
      </w:pPr>
      <w:r w:rsidRPr="007D0431">
        <w:rPr>
          <w:rFonts w:ascii="Tahoma" w:hAnsi="Tahoma" w:cs="Tahoma"/>
          <w:sz w:val="18"/>
          <w:szCs w:val="18"/>
        </w:rPr>
        <w:t xml:space="preserve">If a faculty member believes that a student has committed an academic integrity violation, the faculty member shall, under normal circumstances, notify the student, allowing the student an opportunity to respond. Faculty members who have questions about whether an incident constitutes an academic integrity violation are urged to consult with their chair, </w:t>
      </w:r>
      <w:r w:rsidR="000A57F3">
        <w:rPr>
          <w:rFonts w:ascii="Tahoma" w:hAnsi="Tahoma" w:cs="Tahoma"/>
          <w:sz w:val="18"/>
          <w:szCs w:val="18"/>
        </w:rPr>
        <w:t>Dean</w:t>
      </w:r>
      <w:r w:rsidRPr="007D0431">
        <w:rPr>
          <w:rFonts w:ascii="Tahoma" w:hAnsi="Tahoma" w:cs="Tahoma"/>
          <w:sz w:val="18"/>
          <w:szCs w:val="18"/>
        </w:rPr>
        <w:t xml:space="preserve">, or with the chair of the Academic Integrity Board. If the faculty member continues to believe that a violation has occurred, the faculty member assigns an appropriate grade, typically an F for the course, an F for the assignment, or some other grade that the faculty member judges appropriate (in the School of Business, all faculty members assign a grade of zero to any work in violation of the Code). At the sole discretion of the faculty member, the faculty member may also offer the student an opportunity to redo the work or complete an alternate or additional piece of work. The faculty member must report in writing to his or her chair or program director that an academic integrity violation has occurred. A form is available for reporting violations or faculty members may write a letter. The letter should give a brief account of the matter and, where appropriate, should include copies of the assignment and other documentary evidence. The faculty member may also make a recommendation as to whether the violation should be treated as a Class I violation or as a Class II violation. Typically, violations of the Academic Integrity Code are treated as Class I violations, but in cases which are less serious or where there are mitigating circumstances, the violation may be treated as a Class II violation. </w:t>
      </w:r>
    </w:p>
    <w:p w14:paraId="44A92422" w14:textId="77777777" w:rsidR="00636D10" w:rsidRPr="007D0431" w:rsidRDefault="00636D10" w:rsidP="00B54C3B">
      <w:pPr>
        <w:pStyle w:val="NormalWeb"/>
        <w:spacing w:before="0" w:beforeAutospacing="0" w:after="0" w:afterAutospacing="0"/>
        <w:ind w:right="270"/>
        <w:jc w:val="both"/>
        <w:rPr>
          <w:rFonts w:ascii="Tahoma" w:hAnsi="Tahoma" w:cs="Tahoma"/>
          <w:sz w:val="10"/>
          <w:szCs w:val="10"/>
        </w:rPr>
      </w:pPr>
    </w:p>
    <w:p w14:paraId="27DC1374" w14:textId="77777777" w:rsidR="000808C8" w:rsidRPr="007D0431" w:rsidRDefault="000808C8" w:rsidP="00B54C3B">
      <w:pPr>
        <w:pStyle w:val="NormalWeb"/>
        <w:spacing w:before="0" w:beforeAutospacing="0" w:after="0" w:afterAutospacing="0"/>
        <w:ind w:right="270"/>
        <w:jc w:val="both"/>
        <w:rPr>
          <w:rFonts w:ascii="Tahoma" w:hAnsi="Tahoma" w:cs="Tahoma"/>
          <w:sz w:val="18"/>
          <w:szCs w:val="18"/>
        </w:rPr>
      </w:pPr>
      <w:r w:rsidRPr="007D0431">
        <w:rPr>
          <w:rFonts w:ascii="Tahoma" w:hAnsi="Tahoma" w:cs="Tahoma"/>
          <w:sz w:val="18"/>
          <w:szCs w:val="18"/>
        </w:rPr>
        <w:t>In cases that are particularly complex, the faculty member may also recommend that the matter be referred to the Board of Academic Integrity. If the department chair has questions, the chair may refer the matter back to the faculty member or ask for further clarification from the faculty member. Unless the faculty member wishes to withdraw the case, the chair sends a copy of the faculty member’s repor</w:t>
      </w:r>
      <w:r w:rsidR="00636D10" w:rsidRPr="007D0431">
        <w:rPr>
          <w:rFonts w:ascii="Tahoma" w:hAnsi="Tahoma" w:cs="Tahoma"/>
          <w:sz w:val="18"/>
          <w:szCs w:val="18"/>
        </w:rPr>
        <w:t xml:space="preserve">t to the faculty member’s </w:t>
      </w:r>
      <w:r w:rsidR="000A57F3">
        <w:rPr>
          <w:rFonts w:ascii="Tahoma" w:hAnsi="Tahoma" w:cs="Tahoma"/>
          <w:sz w:val="18"/>
          <w:szCs w:val="18"/>
        </w:rPr>
        <w:t>Dean</w:t>
      </w:r>
      <w:r w:rsidR="00636D10" w:rsidRPr="007D0431">
        <w:rPr>
          <w:rFonts w:ascii="Tahoma" w:hAnsi="Tahoma" w:cs="Tahoma"/>
          <w:sz w:val="18"/>
          <w:szCs w:val="18"/>
        </w:rPr>
        <w:t>.</w:t>
      </w:r>
    </w:p>
    <w:p w14:paraId="40E32095" w14:textId="77777777" w:rsidR="00636D10" w:rsidRPr="007D0431" w:rsidRDefault="00636D10" w:rsidP="00B54C3B">
      <w:pPr>
        <w:pStyle w:val="NormalWeb"/>
        <w:spacing w:before="0" w:beforeAutospacing="0" w:after="0" w:afterAutospacing="0"/>
        <w:ind w:right="270"/>
        <w:jc w:val="both"/>
        <w:rPr>
          <w:rFonts w:ascii="Tahoma" w:hAnsi="Tahoma" w:cs="Tahoma"/>
          <w:sz w:val="10"/>
          <w:szCs w:val="10"/>
        </w:rPr>
      </w:pPr>
    </w:p>
    <w:p w14:paraId="6465CCFE" w14:textId="77777777" w:rsidR="000808C8" w:rsidRPr="007D0431" w:rsidRDefault="000808C8" w:rsidP="00B54C3B">
      <w:pPr>
        <w:pStyle w:val="NormalWeb"/>
        <w:spacing w:before="0" w:beforeAutospacing="0" w:after="0" w:afterAutospacing="0"/>
        <w:ind w:right="270"/>
        <w:jc w:val="both"/>
        <w:rPr>
          <w:rFonts w:ascii="Tahoma" w:hAnsi="Tahoma" w:cs="Tahoma"/>
          <w:sz w:val="18"/>
          <w:szCs w:val="18"/>
        </w:rPr>
      </w:pPr>
      <w:r w:rsidRPr="007D0431">
        <w:rPr>
          <w:rFonts w:ascii="Tahoma" w:hAnsi="Tahoma" w:cs="Tahoma"/>
          <w:sz w:val="18"/>
          <w:szCs w:val="18"/>
        </w:rPr>
        <w:t xml:space="preserve">When the faculty member’s </w:t>
      </w:r>
      <w:r w:rsidR="000A57F3">
        <w:rPr>
          <w:rFonts w:ascii="Tahoma" w:hAnsi="Tahoma" w:cs="Tahoma"/>
          <w:sz w:val="18"/>
          <w:szCs w:val="18"/>
        </w:rPr>
        <w:t>Dean</w:t>
      </w:r>
      <w:r w:rsidRPr="007D0431">
        <w:rPr>
          <w:rFonts w:ascii="Tahoma" w:hAnsi="Tahoma" w:cs="Tahoma"/>
          <w:sz w:val="18"/>
          <w:szCs w:val="18"/>
        </w:rPr>
        <w:t xml:space="preserve"> receives the report, the </w:t>
      </w:r>
      <w:r w:rsidR="000A57F3">
        <w:rPr>
          <w:rFonts w:ascii="Tahoma" w:hAnsi="Tahoma" w:cs="Tahoma"/>
          <w:sz w:val="18"/>
          <w:szCs w:val="18"/>
        </w:rPr>
        <w:t>Dean</w:t>
      </w:r>
      <w:r w:rsidRPr="007D0431">
        <w:rPr>
          <w:rFonts w:ascii="Tahoma" w:hAnsi="Tahoma" w:cs="Tahoma"/>
          <w:sz w:val="18"/>
          <w:szCs w:val="18"/>
        </w:rPr>
        <w:t xml:space="preserve"> reviews the case. If the </w:t>
      </w:r>
      <w:r w:rsidR="000A57F3">
        <w:rPr>
          <w:rFonts w:ascii="Tahoma" w:hAnsi="Tahoma" w:cs="Tahoma"/>
          <w:sz w:val="18"/>
          <w:szCs w:val="18"/>
        </w:rPr>
        <w:t>Dean</w:t>
      </w:r>
      <w:r w:rsidRPr="007D0431">
        <w:rPr>
          <w:rFonts w:ascii="Tahoma" w:hAnsi="Tahoma" w:cs="Tahoma"/>
          <w:sz w:val="18"/>
          <w:szCs w:val="18"/>
        </w:rPr>
        <w:t xml:space="preserve"> has questions about the case, the </w:t>
      </w:r>
      <w:r w:rsidR="000A57F3">
        <w:rPr>
          <w:rFonts w:ascii="Tahoma" w:hAnsi="Tahoma" w:cs="Tahoma"/>
          <w:sz w:val="18"/>
          <w:szCs w:val="18"/>
        </w:rPr>
        <w:t>Dean</w:t>
      </w:r>
      <w:r w:rsidRPr="007D0431">
        <w:rPr>
          <w:rFonts w:ascii="Tahoma" w:hAnsi="Tahoma" w:cs="Tahoma"/>
          <w:sz w:val="18"/>
          <w:szCs w:val="18"/>
        </w:rPr>
        <w:t xml:space="preserve"> may request further consultation with the student, the faculty member, or the chair. Unless the faculty member wishes to withdraw the case at this point, the faculty member's </w:t>
      </w:r>
      <w:r w:rsidR="000A57F3">
        <w:rPr>
          <w:rFonts w:ascii="Tahoma" w:hAnsi="Tahoma" w:cs="Tahoma"/>
          <w:sz w:val="18"/>
          <w:szCs w:val="18"/>
        </w:rPr>
        <w:t>Dean</w:t>
      </w:r>
      <w:r w:rsidRPr="007D0431">
        <w:rPr>
          <w:rFonts w:ascii="Tahoma" w:hAnsi="Tahoma" w:cs="Tahoma"/>
          <w:sz w:val="18"/>
          <w:szCs w:val="18"/>
        </w:rPr>
        <w:t xml:space="preserve"> makes a determination of the level of the violation (whether Class I or Class II), giving serious weight to the recommendation of the faculty member and chair. If a student has previously received a violation (either Class I or Class II), all subsequent violations will normally be held to be Class I violations. </w:t>
      </w:r>
    </w:p>
    <w:p w14:paraId="30761673" w14:textId="77777777" w:rsidR="00636D10" w:rsidRPr="007D0431" w:rsidRDefault="00636D10" w:rsidP="00AB2C6D">
      <w:pPr>
        <w:pStyle w:val="NormalWeb"/>
        <w:spacing w:before="0" w:beforeAutospacing="0" w:after="0" w:afterAutospacing="0"/>
        <w:ind w:right="720"/>
        <w:jc w:val="both"/>
        <w:rPr>
          <w:rFonts w:ascii="Tahoma" w:hAnsi="Tahoma" w:cs="Tahoma"/>
          <w:sz w:val="10"/>
          <w:szCs w:val="10"/>
        </w:rPr>
      </w:pPr>
    </w:p>
    <w:p w14:paraId="3D47FC04" w14:textId="77777777" w:rsidR="000808C8" w:rsidRPr="007D0431" w:rsidRDefault="000808C8" w:rsidP="00B54C3B">
      <w:pPr>
        <w:pStyle w:val="NormalWeb"/>
        <w:spacing w:before="0" w:beforeAutospacing="0" w:after="0" w:afterAutospacing="0"/>
        <w:ind w:right="270"/>
        <w:jc w:val="both"/>
        <w:rPr>
          <w:rFonts w:ascii="Tahoma" w:hAnsi="Tahoma" w:cs="Tahoma"/>
          <w:sz w:val="18"/>
          <w:szCs w:val="18"/>
        </w:rPr>
      </w:pPr>
      <w:r w:rsidRPr="007D0431">
        <w:rPr>
          <w:rFonts w:ascii="Tahoma" w:hAnsi="Tahoma" w:cs="Tahoma"/>
          <w:sz w:val="18"/>
          <w:szCs w:val="18"/>
        </w:rPr>
        <w:t xml:space="preserve">The faculty member’s </w:t>
      </w:r>
      <w:r w:rsidR="000A57F3">
        <w:rPr>
          <w:rFonts w:ascii="Tahoma" w:hAnsi="Tahoma" w:cs="Tahoma"/>
          <w:sz w:val="18"/>
          <w:szCs w:val="18"/>
        </w:rPr>
        <w:t>Dean</w:t>
      </w:r>
      <w:r w:rsidRPr="007D0431">
        <w:rPr>
          <w:rFonts w:ascii="Tahoma" w:hAnsi="Tahoma" w:cs="Tahoma"/>
          <w:sz w:val="18"/>
          <w:szCs w:val="18"/>
        </w:rPr>
        <w:t xml:space="preserve"> sends a hard copy or e-mail letter (using the official University e-mail system) to the student informing the student that the student is being charged with having committed an academic integrity violation, and indicating the level of the violation. The letter to the student should include a copy of the academic integrity policy. Copies should also be sent to all parties (defined as follows): the faculty member; the student; the student’s </w:t>
      </w:r>
      <w:r w:rsidR="000A57F3">
        <w:rPr>
          <w:rFonts w:ascii="Tahoma" w:hAnsi="Tahoma" w:cs="Tahoma"/>
          <w:sz w:val="18"/>
          <w:szCs w:val="18"/>
        </w:rPr>
        <w:t>Dean</w:t>
      </w:r>
      <w:r w:rsidRPr="007D0431">
        <w:rPr>
          <w:rFonts w:ascii="Tahoma" w:hAnsi="Tahoma" w:cs="Tahoma"/>
          <w:sz w:val="18"/>
          <w:szCs w:val="18"/>
        </w:rPr>
        <w:t xml:space="preserve"> (if different); the faculty member’s chair; the faculty member’s program director (if different); and the chair of the board of academic integrity. The student shall respond in writing to the faculty member's </w:t>
      </w:r>
      <w:r w:rsidR="000A57F3">
        <w:rPr>
          <w:rFonts w:ascii="Tahoma" w:hAnsi="Tahoma" w:cs="Tahoma"/>
          <w:sz w:val="18"/>
          <w:szCs w:val="18"/>
        </w:rPr>
        <w:t>Dean</w:t>
      </w:r>
      <w:r w:rsidRPr="007D0431">
        <w:rPr>
          <w:rFonts w:ascii="Tahoma" w:hAnsi="Tahoma" w:cs="Tahoma"/>
          <w:sz w:val="18"/>
          <w:szCs w:val="18"/>
        </w:rPr>
        <w:t xml:space="preserve"> within five business days of receipt of the notice of complaint (excluding public and University holidays), either admitting the violation or asserting innocence. Failure to respond will be construed as admission that a violation has occurred. The faculty member's </w:t>
      </w:r>
      <w:r w:rsidR="000A57F3">
        <w:rPr>
          <w:rFonts w:ascii="Tahoma" w:hAnsi="Tahoma" w:cs="Tahoma"/>
          <w:sz w:val="18"/>
          <w:szCs w:val="18"/>
        </w:rPr>
        <w:t>Dean</w:t>
      </w:r>
      <w:r w:rsidRPr="007D0431">
        <w:rPr>
          <w:rFonts w:ascii="Tahoma" w:hAnsi="Tahoma" w:cs="Tahoma"/>
          <w:sz w:val="18"/>
          <w:szCs w:val="18"/>
        </w:rPr>
        <w:t xml:space="preserve"> will send copies of the student's letter to all of the parties indicated above. If the student admits that a violation has occurred but asserts that there are extenuating circumstances, the student should explain this in the letter to the </w:t>
      </w:r>
      <w:r w:rsidR="000A57F3">
        <w:rPr>
          <w:rFonts w:ascii="Tahoma" w:hAnsi="Tahoma" w:cs="Tahoma"/>
          <w:sz w:val="18"/>
          <w:szCs w:val="18"/>
        </w:rPr>
        <w:t>Dean</w:t>
      </w:r>
      <w:r w:rsidRPr="007D0431">
        <w:rPr>
          <w:rFonts w:ascii="Tahoma" w:hAnsi="Tahoma" w:cs="Tahoma"/>
          <w:sz w:val="18"/>
          <w:szCs w:val="18"/>
        </w:rPr>
        <w:t xml:space="preserve">. The </w:t>
      </w:r>
      <w:r w:rsidR="000A57F3">
        <w:rPr>
          <w:rFonts w:ascii="Tahoma" w:hAnsi="Tahoma" w:cs="Tahoma"/>
          <w:sz w:val="18"/>
          <w:szCs w:val="18"/>
        </w:rPr>
        <w:t>Dean</w:t>
      </w:r>
      <w:r w:rsidRPr="007D0431">
        <w:rPr>
          <w:rFonts w:ascii="Tahoma" w:hAnsi="Tahoma" w:cs="Tahoma"/>
          <w:sz w:val="18"/>
          <w:szCs w:val="18"/>
        </w:rPr>
        <w:t xml:space="preserve"> may, at any point in the proceedings, change the level of the violation from Class I to Class II. </w:t>
      </w:r>
    </w:p>
    <w:p w14:paraId="0D9BEED0" w14:textId="77777777" w:rsidR="00636D10" w:rsidRPr="007D0431" w:rsidRDefault="00636D10" w:rsidP="00B54C3B">
      <w:pPr>
        <w:pStyle w:val="NormalWeb"/>
        <w:spacing w:before="0" w:beforeAutospacing="0" w:after="0" w:afterAutospacing="0"/>
        <w:ind w:right="270"/>
        <w:jc w:val="both"/>
        <w:rPr>
          <w:rFonts w:ascii="Tahoma" w:hAnsi="Tahoma" w:cs="Tahoma"/>
          <w:sz w:val="10"/>
          <w:szCs w:val="10"/>
        </w:rPr>
      </w:pPr>
    </w:p>
    <w:p w14:paraId="32254E5F" w14:textId="77777777" w:rsidR="00636D10" w:rsidRPr="007D0431" w:rsidRDefault="000808C8" w:rsidP="00B54C3B">
      <w:pPr>
        <w:pStyle w:val="NormalWeb"/>
        <w:spacing w:before="0" w:beforeAutospacing="0" w:after="0" w:afterAutospacing="0"/>
        <w:ind w:right="270"/>
        <w:jc w:val="both"/>
        <w:rPr>
          <w:rFonts w:ascii="Tahoma" w:hAnsi="Tahoma" w:cs="Tahoma"/>
          <w:sz w:val="18"/>
          <w:szCs w:val="18"/>
        </w:rPr>
      </w:pPr>
      <w:r w:rsidRPr="007D0431">
        <w:rPr>
          <w:rFonts w:ascii="Tahoma" w:hAnsi="Tahoma" w:cs="Tahoma"/>
          <w:sz w:val="18"/>
          <w:szCs w:val="18"/>
        </w:rPr>
        <w:t xml:space="preserve">If the student denies that an academic integrity offense has occurred, the faculty member's </w:t>
      </w:r>
      <w:r w:rsidR="000A57F3">
        <w:rPr>
          <w:rFonts w:ascii="Tahoma" w:hAnsi="Tahoma" w:cs="Tahoma"/>
          <w:sz w:val="18"/>
          <w:szCs w:val="18"/>
        </w:rPr>
        <w:t>Dean</w:t>
      </w:r>
      <w:r w:rsidRPr="007D0431">
        <w:rPr>
          <w:rFonts w:ascii="Tahoma" w:hAnsi="Tahoma" w:cs="Tahoma"/>
          <w:sz w:val="18"/>
          <w:szCs w:val="18"/>
        </w:rPr>
        <w:t xml:space="preserve"> will refer the matter to the Chair of the Board of Academic Integrity, with notification of this to the other parties.</w:t>
      </w:r>
    </w:p>
    <w:p w14:paraId="5C3C5DD0" w14:textId="77777777" w:rsidR="000808C8" w:rsidRPr="007D0431" w:rsidRDefault="000808C8" w:rsidP="00B54C3B">
      <w:pPr>
        <w:pStyle w:val="NormalWeb"/>
        <w:spacing w:before="0" w:beforeAutospacing="0" w:after="0" w:afterAutospacing="0"/>
        <w:ind w:right="270"/>
        <w:jc w:val="both"/>
        <w:rPr>
          <w:rFonts w:ascii="Tahoma" w:hAnsi="Tahoma" w:cs="Tahoma"/>
          <w:sz w:val="10"/>
          <w:szCs w:val="10"/>
        </w:rPr>
      </w:pPr>
      <w:r w:rsidRPr="007D0431">
        <w:rPr>
          <w:rFonts w:ascii="Tahoma" w:hAnsi="Tahoma" w:cs="Tahoma"/>
          <w:sz w:val="10"/>
          <w:szCs w:val="10"/>
        </w:rPr>
        <w:t xml:space="preserve"> </w:t>
      </w:r>
    </w:p>
    <w:p w14:paraId="12E7E376" w14:textId="77777777" w:rsidR="000808C8" w:rsidRPr="007D0431" w:rsidRDefault="000808C8" w:rsidP="00B54C3B">
      <w:pPr>
        <w:pStyle w:val="NormalWeb"/>
        <w:spacing w:before="0" w:beforeAutospacing="0" w:after="0" w:afterAutospacing="0"/>
        <w:ind w:right="270"/>
        <w:jc w:val="both"/>
        <w:rPr>
          <w:rFonts w:ascii="Tahoma" w:hAnsi="Tahoma" w:cs="Tahoma"/>
          <w:sz w:val="18"/>
          <w:szCs w:val="18"/>
        </w:rPr>
      </w:pPr>
      <w:r w:rsidRPr="007D0431">
        <w:rPr>
          <w:rFonts w:ascii="Tahoma" w:hAnsi="Tahoma" w:cs="Tahoma"/>
          <w:sz w:val="18"/>
          <w:szCs w:val="18"/>
        </w:rPr>
        <w:t xml:space="preserve">Upon receiving notice from the </w:t>
      </w:r>
      <w:r w:rsidR="000A57F3">
        <w:rPr>
          <w:rFonts w:ascii="Tahoma" w:hAnsi="Tahoma" w:cs="Tahoma"/>
          <w:sz w:val="18"/>
          <w:szCs w:val="18"/>
        </w:rPr>
        <w:t>Dean</w:t>
      </w:r>
      <w:r w:rsidRPr="007D0431">
        <w:rPr>
          <w:rFonts w:ascii="Tahoma" w:hAnsi="Tahoma" w:cs="Tahoma"/>
          <w:sz w:val="18"/>
          <w:szCs w:val="18"/>
        </w:rPr>
        <w:t xml:space="preserve">, the chair of the Board of Academic Integrity will assemble a panel consisting of faculty and student members of the Board of Academic Integrity. The panel will make a determination (based on a preponderance of the evidence) of whether academic dishonesty has occurred and will convey its finding to the </w:t>
      </w:r>
      <w:r w:rsidR="000A57F3">
        <w:rPr>
          <w:rFonts w:ascii="Tahoma" w:hAnsi="Tahoma" w:cs="Tahoma"/>
          <w:sz w:val="18"/>
          <w:szCs w:val="18"/>
        </w:rPr>
        <w:t>Dean</w:t>
      </w:r>
      <w:r w:rsidRPr="007D0431">
        <w:rPr>
          <w:rFonts w:ascii="Tahoma" w:hAnsi="Tahoma" w:cs="Tahoma"/>
          <w:sz w:val="18"/>
          <w:szCs w:val="18"/>
        </w:rPr>
        <w:t xml:space="preserve">, who will advise the student and faculty member of their rights of appeal. If several students are involved in one case, the </w:t>
      </w:r>
      <w:r w:rsidR="000A57F3">
        <w:rPr>
          <w:rFonts w:ascii="Tahoma" w:hAnsi="Tahoma" w:cs="Tahoma"/>
          <w:sz w:val="18"/>
          <w:szCs w:val="18"/>
        </w:rPr>
        <w:t>Dean</w:t>
      </w:r>
      <w:r w:rsidRPr="007D0431">
        <w:rPr>
          <w:rFonts w:ascii="Tahoma" w:hAnsi="Tahoma" w:cs="Tahoma"/>
          <w:sz w:val="18"/>
          <w:szCs w:val="18"/>
        </w:rPr>
        <w:t xml:space="preserve"> may request that the panel consider the situation of all involved students, even if one or more do not deny having committed an academic integrity offense. If the panel (and/or the </w:t>
      </w:r>
      <w:r w:rsidR="000A57F3">
        <w:rPr>
          <w:rFonts w:ascii="Tahoma" w:hAnsi="Tahoma" w:cs="Tahoma"/>
          <w:sz w:val="18"/>
          <w:szCs w:val="18"/>
        </w:rPr>
        <w:t>Dean</w:t>
      </w:r>
      <w:r w:rsidRPr="007D0431">
        <w:rPr>
          <w:rFonts w:ascii="Tahoma" w:hAnsi="Tahoma" w:cs="Tahoma"/>
          <w:sz w:val="18"/>
          <w:szCs w:val="18"/>
        </w:rPr>
        <w:t xml:space="preserve"> on appeal) finds that no violation has occurred, the faculty member’s </w:t>
      </w:r>
      <w:r w:rsidR="000A57F3">
        <w:rPr>
          <w:rFonts w:ascii="Tahoma" w:hAnsi="Tahoma" w:cs="Tahoma"/>
          <w:sz w:val="18"/>
          <w:szCs w:val="18"/>
        </w:rPr>
        <w:t>Dean</w:t>
      </w:r>
      <w:r w:rsidRPr="007D0431">
        <w:rPr>
          <w:rFonts w:ascii="Tahoma" w:hAnsi="Tahoma" w:cs="Tahoma"/>
          <w:sz w:val="18"/>
          <w:szCs w:val="18"/>
        </w:rPr>
        <w:t xml:space="preserve"> will advise the faculty member to regrade (on the premise that no violation has occurred), and notification will be sent to all parties. The Chair of the Academic Integrity Board may make informal recommendations to the </w:t>
      </w:r>
      <w:r w:rsidR="000A57F3">
        <w:rPr>
          <w:rFonts w:ascii="Tahoma" w:hAnsi="Tahoma" w:cs="Tahoma"/>
          <w:sz w:val="18"/>
          <w:szCs w:val="18"/>
        </w:rPr>
        <w:t>Dean</w:t>
      </w:r>
      <w:r w:rsidRPr="007D0431">
        <w:rPr>
          <w:rFonts w:ascii="Tahoma" w:hAnsi="Tahoma" w:cs="Tahoma"/>
          <w:sz w:val="18"/>
          <w:szCs w:val="18"/>
        </w:rPr>
        <w:t xml:space="preserve"> on issues relating to the level of the violation, but the purpose of the panel is to consider whether an academic integrity violation has occurred. The panel does not make recommendations on issues such as mitigating circumstances or the severity of the punishment. </w:t>
      </w:r>
    </w:p>
    <w:p w14:paraId="650DD2BF" w14:textId="77777777" w:rsidR="00636D10" w:rsidRPr="007D0431" w:rsidRDefault="00636D10" w:rsidP="00B54C3B">
      <w:pPr>
        <w:pStyle w:val="NormalWeb"/>
        <w:spacing w:before="0" w:beforeAutospacing="0" w:after="0" w:afterAutospacing="0"/>
        <w:ind w:right="270"/>
        <w:jc w:val="both"/>
        <w:rPr>
          <w:rFonts w:ascii="Tahoma" w:hAnsi="Tahoma" w:cs="Tahoma"/>
          <w:sz w:val="10"/>
          <w:szCs w:val="10"/>
        </w:rPr>
      </w:pPr>
    </w:p>
    <w:p w14:paraId="5E5AE205" w14:textId="77777777" w:rsidR="000808C8" w:rsidRPr="007D0431" w:rsidRDefault="000808C8" w:rsidP="00B54C3B">
      <w:pPr>
        <w:pStyle w:val="NormalWeb"/>
        <w:spacing w:before="0" w:beforeAutospacing="0" w:after="0" w:afterAutospacing="0"/>
        <w:ind w:right="270"/>
        <w:jc w:val="both"/>
        <w:rPr>
          <w:rFonts w:ascii="Tahoma" w:hAnsi="Tahoma" w:cs="Tahoma"/>
          <w:sz w:val="18"/>
          <w:szCs w:val="18"/>
        </w:rPr>
      </w:pPr>
      <w:r w:rsidRPr="007D0431">
        <w:rPr>
          <w:rFonts w:ascii="Tahoma" w:hAnsi="Tahoma" w:cs="Tahoma"/>
          <w:sz w:val="18"/>
          <w:szCs w:val="18"/>
        </w:rPr>
        <w:t xml:space="preserve">If the panel (and/or the </w:t>
      </w:r>
      <w:r w:rsidR="000A57F3">
        <w:rPr>
          <w:rFonts w:ascii="Tahoma" w:hAnsi="Tahoma" w:cs="Tahoma"/>
          <w:sz w:val="18"/>
          <w:szCs w:val="18"/>
        </w:rPr>
        <w:t>Dean</w:t>
      </w:r>
      <w:r w:rsidRPr="007D0431">
        <w:rPr>
          <w:rFonts w:ascii="Tahoma" w:hAnsi="Tahoma" w:cs="Tahoma"/>
          <w:sz w:val="18"/>
          <w:szCs w:val="18"/>
        </w:rPr>
        <w:t xml:space="preserve"> on appeal) determines that a violation has occurred, the original grade assigned by the faculty member will stand. If a student believes that the grade assigned is inappropriate, the student may appeal the grade through the normal procedure for handling complaints concerning grades. As usual in such cases, the instructor’s stated policy regarding grading and academic integrity will be taken into account and given great weight. The complaint process will only consider the grade, and will not review the decision that an academic integrity violation has occurred. </w:t>
      </w:r>
    </w:p>
    <w:p w14:paraId="5F9DC496" w14:textId="77777777" w:rsidR="00636D10" w:rsidRPr="007D0431" w:rsidRDefault="00636D10" w:rsidP="00AB2C6D">
      <w:pPr>
        <w:pStyle w:val="NormalWeb"/>
        <w:spacing w:before="0" w:beforeAutospacing="0" w:after="0" w:afterAutospacing="0"/>
        <w:ind w:right="720"/>
        <w:jc w:val="both"/>
        <w:rPr>
          <w:rFonts w:ascii="Tahoma" w:hAnsi="Tahoma" w:cs="Tahoma"/>
          <w:sz w:val="10"/>
          <w:szCs w:val="10"/>
        </w:rPr>
      </w:pPr>
    </w:p>
    <w:p w14:paraId="428BA87A" w14:textId="77777777" w:rsidR="000808C8" w:rsidRPr="007D0431" w:rsidRDefault="000808C8" w:rsidP="00B54C3B">
      <w:pPr>
        <w:pStyle w:val="NormalWeb"/>
        <w:tabs>
          <w:tab w:val="left" w:pos="6300"/>
        </w:tabs>
        <w:spacing w:before="0" w:beforeAutospacing="0" w:after="0" w:afterAutospacing="0"/>
        <w:ind w:right="270"/>
        <w:jc w:val="both"/>
        <w:rPr>
          <w:rFonts w:ascii="Tahoma" w:hAnsi="Tahoma" w:cs="Tahoma"/>
          <w:sz w:val="18"/>
          <w:szCs w:val="18"/>
        </w:rPr>
      </w:pPr>
      <w:r w:rsidRPr="007D0431">
        <w:rPr>
          <w:rFonts w:ascii="Tahoma" w:hAnsi="Tahoma" w:cs="Tahoma"/>
          <w:sz w:val="18"/>
          <w:szCs w:val="18"/>
        </w:rPr>
        <w:lastRenderedPageBreak/>
        <w:t xml:space="preserve">Once it has been determined that a violation has occurred (either by admission of the student, by a decision of the panel, or the </w:t>
      </w:r>
      <w:r w:rsidR="000A57F3">
        <w:rPr>
          <w:rFonts w:ascii="Tahoma" w:hAnsi="Tahoma" w:cs="Tahoma"/>
          <w:sz w:val="18"/>
          <w:szCs w:val="18"/>
        </w:rPr>
        <w:t>Dean</w:t>
      </w:r>
      <w:r w:rsidRPr="007D0431">
        <w:rPr>
          <w:rFonts w:ascii="Tahoma" w:hAnsi="Tahoma" w:cs="Tahoma"/>
          <w:sz w:val="18"/>
          <w:szCs w:val="18"/>
        </w:rPr>
        <w:t xml:space="preserve"> on appeal) the faculty member's </w:t>
      </w:r>
      <w:r w:rsidR="000A57F3">
        <w:rPr>
          <w:rFonts w:ascii="Tahoma" w:hAnsi="Tahoma" w:cs="Tahoma"/>
          <w:sz w:val="18"/>
          <w:szCs w:val="18"/>
        </w:rPr>
        <w:t>Dean</w:t>
      </w:r>
      <w:r w:rsidRPr="007D0431">
        <w:rPr>
          <w:rFonts w:ascii="Tahoma" w:hAnsi="Tahoma" w:cs="Tahoma"/>
          <w:sz w:val="18"/>
          <w:szCs w:val="18"/>
        </w:rPr>
        <w:t xml:space="preserve"> sends a notification to all parties. At this point, the case is turned over to the student’s </w:t>
      </w:r>
      <w:r w:rsidR="000A57F3">
        <w:rPr>
          <w:rFonts w:ascii="Tahoma" w:hAnsi="Tahoma" w:cs="Tahoma"/>
          <w:sz w:val="18"/>
          <w:szCs w:val="18"/>
        </w:rPr>
        <w:t>Dean</w:t>
      </w:r>
      <w:r w:rsidRPr="007D0431">
        <w:rPr>
          <w:rFonts w:ascii="Tahoma" w:hAnsi="Tahoma" w:cs="Tahoma"/>
          <w:sz w:val="18"/>
          <w:szCs w:val="18"/>
        </w:rPr>
        <w:t xml:space="preserve">. The student’s </w:t>
      </w:r>
      <w:r w:rsidR="000A57F3">
        <w:rPr>
          <w:rFonts w:ascii="Tahoma" w:hAnsi="Tahoma" w:cs="Tahoma"/>
          <w:sz w:val="18"/>
          <w:szCs w:val="18"/>
        </w:rPr>
        <w:t>Dean</w:t>
      </w:r>
      <w:r w:rsidRPr="007D0431">
        <w:rPr>
          <w:rFonts w:ascii="Tahoma" w:hAnsi="Tahoma" w:cs="Tahoma"/>
          <w:sz w:val="18"/>
          <w:szCs w:val="18"/>
        </w:rPr>
        <w:t xml:space="preserve"> will supervise a program of education and reflection on the meaning and importance of academic integrity. This may include any or all of the following: written exercises; participation in an academic integrity educational program supervised by the college; or community service. If this program is not carried out within the timelines specified by the </w:t>
      </w:r>
      <w:r w:rsidR="000A57F3">
        <w:rPr>
          <w:rFonts w:ascii="Tahoma" w:hAnsi="Tahoma" w:cs="Tahoma"/>
          <w:sz w:val="18"/>
          <w:szCs w:val="18"/>
        </w:rPr>
        <w:t>Dean</w:t>
      </w:r>
      <w:r w:rsidRPr="007D0431">
        <w:rPr>
          <w:rFonts w:ascii="Tahoma" w:hAnsi="Tahoma" w:cs="Tahoma"/>
          <w:sz w:val="18"/>
          <w:szCs w:val="18"/>
        </w:rPr>
        <w:t xml:space="preserve"> and to the </w:t>
      </w:r>
      <w:r w:rsidR="000A57F3">
        <w:rPr>
          <w:rFonts w:ascii="Tahoma" w:hAnsi="Tahoma" w:cs="Tahoma"/>
          <w:sz w:val="18"/>
          <w:szCs w:val="18"/>
        </w:rPr>
        <w:t>Dean</w:t>
      </w:r>
      <w:r w:rsidRPr="007D0431">
        <w:rPr>
          <w:rFonts w:ascii="Tahoma" w:hAnsi="Tahoma" w:cs="Tahoma"/>
          <w:sz w:val="18"/>
          <w:szCs w:val="18"/>
        </w:rPr>
        <w:t xml:space="preserve">’s satisfaction, the </w:t>
      </w:r>
      <w:r w:rsidR="000A57F3">
        <w:rPr>
          <w:rFonts w:ascii="Tahoma" w:hAnsi="Tahoma" w:cs="Tahoma"/>
          <w:sz w:val="18"/>
          <w:szCs w:val="18"/>
        </w:rPr>
        <w:t>Dean</w:t>
      </w:r>
      <w:r w:rsidRPr="007D0431">
        <w:rPr>
          <w:rFonts w:ascii="Tahoma" w:hAnsi="Tahoma" w:cs="Tahoma"/>
          <w:sz w:val="18"/>
          <w:szCs w:val="18"/>
        </w:rPr>
        <w:t xml:space="preserve"> will impose a judicial hold on the student’s records (and inform the student that such a hold has been placed). This will prevent the student from registering for courses or graduating until the conditions imposed by the </w:t>
      </w:r>
      <w:r w:rsidR="000A57F3">
        <w:rPr>
          <w:rFonts w:ascii="Tahoma" w:hAnsi="Tahoma" w:cs="Tahoma"/>
          <w:sz w:val="18"/>
          <w:szCs w:val="18"/>
        </w:rPr>
        <w:t>Dean</w:t>
      </w:r>
      <w:r w:rsidRPr="007D0431">
        <w:rPr>
          <w:rFonts w:ascii="Tahoma" w:hAnsi="Tahoma" w:cs="Tahoma"/>
          <w:sz w:val="18"/>
          <w:szCs w:val="18"/>
        </w:rPr>
        <w:t xml:space="preserve"> have been satisfied. The student's </w:t>
      </w:r>
      <w:r w:rsidR="000A57F3">
        <w:rPr>
          <w:rFonts w:ascii="Tahoma" w:hAnsi="Tahoma" w:cs="Tahoma"/>
          <w:sz w:val="18"/>
          <w:szCs w:val="18"/>
        </w:rPr>
        <w:t>Dean</w:t>
      </w:r>
      <w:r w:rsidRPr="007D0431">
        <w:rPr>
          <w:rFonts w:ascii="Tahoma" w:hAnsi="Tahoma" w:cs="Tahoma"/>
          <w:sz w:val="18"/>
          <w:szCs w:val="18"/>
        </w:rPr>
        <w:t xml:space="preserve"> may also impose or recommend additional disciplinary penalties. </w:t>
      </w:r>
    </w:p>
    <w:p w14:paraId="02CB1F13" w14:textId="77777777" w:rsidR="00636D10" w:rsidRPr="007D0431" w:rsidRDefault="00636D10" w:rsidP="00B54C3B">
      <w:pPr>
        <w:pStyle w:val="NormalWeb"/>
        <w:tabs>
          <w:tab w:val="left" w:pos="6300"/>
        </w:tabs>
        <w:spacing w:before="0" w:beforeAutospacing="0" w:after="0" w:afterAutospacing="0"/>
        <w:ind w:right="270"/>
        <w:jc w:val="both"/>
        <w:rPr>
          <w:rFonts w:ascii="Tahoma" w:hAnsi="Tahoma" w:cs="Tahoma"/>
          <w:sz w:val="10"/>
          <w:szCs w:val="10"/>
        </w:rPr>
      </w:pPr>
    </w:p>
    <w:p w14:paraId="4573CBB5" w14:textId="77777777" w:rsidR="00636D10" w:rsidRPr="007D0431" w:rsidRDefault="000808C8" w:rsidP="00B54C3B">
      <w:pPr>
        <w:pStyle w:val="NormalWeb"/>
        <w:tabs>
          <w:tab w:val="left" w:pos="6300"/>
        </w:tabs>
        <w:spacing w:before="0" w:beforeAutospacing="0" w:after="0" w:afterAutospacing="0"/>
        <w:ind w:right="270"/>
        <w:jc w:val="both"/>
        <w:rPr>
          <w:rFonts w:ascii="Tahoma" w:hAnsi="Tahoma" w:cs="Tahoma"/>
          <w:sz w:val="18"/>
          <w:szCs w:val="18"/>
        </w:rPr>
      </w:pPr>
      <w:r w:rsidRPr="007D0431">
        <w:rPr>
          <w:rFonts w:ascii="Tahoma" w:hAnsi="Tahoma" w:cs="Tahoma"/>
          <w:sz w:val="18"/>
          <w:szCs w:val="18"/>
        </w:rPr>
        <w:t xml:space="preserve">A student who has two Class I violations of the academic integrity code will be reviewed by his or her </w:t>
      </w:r>
      <w:r w:rsidR="000A57F3">
        <w:rPr>
          <w:rFonts w:ascii="Tahoma" w:hAnsi="Tahoma" w:cs="Tahoma"/>
          <w:sz w:val="18"/>
          <w:szCs w:val="18"/>
        </w:rPr>
        <w:t>Dean</w:t>
      </w:r>
      <w:r w:rsidRPr="007D0431">
        <w:rPr>
          <w:rFonts w:ascii="Tahoma" w:hAnsi="Tahoma" w:cs="Tahoma"/>
          <w:sz w:val="18"/>
          <w:szCs w:val="18"/>
        </w:rPr>
        <w:t xml:space="preserve">. The </w:t>
      </w:r>
      <w:r w:rsidR="000A57F3">
        <w:rPr>
          <w:rFonts w:ascii="Tahoma" w:hAnsi="Tahoma" w:cs="Tahoma"/>
          <w:sz w:val="18"/>
          <w:szCs w:val="18"/>
        </w:rPr>
        <w:t>Dean</w:t>
      </w:r>
      <w:r w:rsidRPr="007D0431">
        <w:rPr>
          <w:rFonts w:ascii="Tahoma" w:hAnsi="Tahoma" w:cs="Tahoma"/>
          <w:sz w:val="18"/>
          <w:szCs w:val="18"/>
        </w:rPr>
        <w:t xml:space="preserve"> will review the student’s file and also consult with other academic </w:t>
      </w:r>
      <w:r w:rsidR="000A57F3">
        <w:rPr>
          <w:rFonts w:ascii="Tahoma" w:hAnsi="Tahoma" w:cs="Tahoma"/>
          <w:sz w:val="18"/>
          <w:szCs w:val="18"/>
        </w:rPr>
        <w:t>Dean</w:t>
      </w:r>
      <w:r w:rsidRPr="007D0431">
        <w:rPr>
          <w:rFonts w:ascii="Tahoma" w:hAnsi="Tahoma" w:cs="Tahoma"/>
          <w:sz w:val="18"/>
          <w:szCs w:val="18"/>
        </w:rPr>
        <w:t xml:space="preserve">s if one or more of the cases occurred in another college. Absent extenuating or mitigating circumstances, the student will be dismissed from the University and a record of the reason for the dismissal will be retained in the student’s permanent file and will appear on the student’s official transcript. At the sole discretion of the </w:t>
      </w:r>
      <w:r w:rsidR="000A57F3">
        <w:rPr>
          <w:rFonts w:ascii="Tahoma" w:hAnsi="Tahoma" w:cs="Tahoma"/>
          <w:sz w:val="18"/>
          <w:szCs w:val="18"/>
        </w:rPr>
        <w:t>Dean</w:t>
      </w:r>
      <w:r w:rsidRPr="007D0431">
        <w:rPr>
          <w:rFonts w:ascii="Tahoma" w:hAnsi="Tahoma" w:cs="Tahoma"/>
          <w:sz w:val="18"/>
          <w:szCs w:val="18"/>
        </w:rPr>
        <w:t>, the student may be suspended or put on probation instead of dismissed, with or without a permanent indication on the transcript.</w:t>
      </w:r>
    </w:p>
    <w:p w14:paraId="065AB441" w14:textId="77777777" w:rsidR="000808C8" w:rsidRPr="007D0431" w:rsidRDefault="000808C8" w:rsidP="00B54C3B">
      <w:pPr>
        <w:pStyle w:val="NormalWeb"/>
        <w:tabs>
          <w:tab w:val="left" w:pos="6300"/>
        </w:tabs>
        <w:spacing w:before="0" w:beforeAutospacing="0" w:after="0" w:afterAutospacing="0"/>
        <w:ind w:right="270"/>
        <w:jc w:val="both"/>
        <w:rPr>
          <w:rFonts w:ascii="Tahoma" w:hAnsi="Tahoma" w:cs="Tahoma"/>
          <w:sz w:val="10"/>
          <w:szCs w:val="10"/>
        </w:rPr>
      </w:pPr>
      <w:r w:rsidRPr="007D0431">
        <w:rPr>
          <w:rFonts w:ascii="Tahoma" w:hAnsi="Tahoma" w:cs="Tahoma"/>
          <w:sz w:val="10"/>
          <w:szCs w:val="10"/>
        </w:rPr>
        <w:t xml:space="preserve"> </w:t>
      </w:r>
    </w:p>
    <w:p w14:paraId="60C1CF65" w14:textId="77777777" w:rsidR="000808C8" w:rsidRPr="007D0431" w:rsidRDefault="000808C8" w:rsidP="00B54C3B">
      <w:pPr>
        <w:pStyle w:val="NormalWeb"/>
        <w:tabs>
          <w:tab w:val="left" w:pos="6300"/>
        </w:tabs>
        <w:spacing w:before="0" w:beforeAutospacing="0" w:after="0" w:afterAutospacing="0"/>
        <w:ind w:right="270"/>
        <w:jc w:val="both"/>
        <w:rPr>
          <w:rFonts w:ascii="Tahoma" w:hAnsi="Tahoma" w:cs="Tahoma"/>
          <w:sz w:val="18"/>
          <w:szCs w:val="18"/>
        </w:rPr>
      </w:pPr>
      <w:r w:rsidRPr="007D0431">
        <w:rPr>
          <w:rFonts w:ascii="Tahoma" w:hAnsi="Tahoma" w:cs="Tahoma"/>
          <w:sz w:val="18"/>
          <w:szCs w:val="18"/>
        </w:rPr>
        <w:t xml:space="preserve">Materials on academic integrity violations will be retained in the files until the student graduates or otherwise severs all relationship with the University. If there is no indication of an academic integrity violation on the student’s transcript, the files will be removed and destroyed. If there is an indication on the student’s transcript, the files will be retained. </w:t>
      </w:r>
    </w:p>
    <w:p w14:paraId="063E2EDC" w14:textId="77777777" w:rsidR="00636D10" w:rsidRPr="007D0431" w:rsidRDefault="00636D10" w:rsidP="00B54C3B">
      <w:pPr>
        <w:pStyle w:val="NormalWeb"/>
        <w:tabs>
          <w:tab w:val="left" w:pos="6300"/>
        </w:tabs>
        <w:spacing w:before="0" w:beforeAutospacing="0" w:after="0" w:afterAutospacing="0"/>
        <w:ind w:right="270"/>
        <w:jc w:val="both"/>
        <w:rPr>
          <w:rFonts w:ascii="Tahoma" w:hAnsi="Tahoma" w:cs="Tahoma"/>
          <w:sz w:val="10"/>
          <w:szCs w:val="10"/>
        </w:rPr>
      </w:pPr>
    </w:p>
    <w:p w14:paraId="1A98673F" w14:textId="77777777" w:rsidR="000808C8" w:rsidRPr="007D0431" w:rsidRDefault="000808C8" w:rsidP="00B54C3B">
      <w:pPr>
        <w:pStyle w:val="NormalWeb"/>
        <w:tabs>
          <w:tab w:val="left" w:pos="6300"/>
        </w:tabs>
        <w:spacing w:before="0" w:beforeAutospacing="0" w:after="0" w:afterAutospacing="0"/>
        <w:ind w:right="270"/>
        <w:jc w:val="both"/>
        <w:rPr>
          <w:rFonts w:ascii="Tahoma" w:hAnsi="Tahoma" w:cs="Tahoma"/>
          <w:sz w:val="18"/>
          <w:szCs w:val="18"/>
        </w:rPr>
      </w:pPr>
      <w:r w:rsidRPr="007D0431">
        <w:rPr>
          <w:rFonts w:ascii="Tahoma" w:hAnsi="Tahoma" w:cs="Tahoma"/>
          <w:sz w:val="18"/>
          <w:szCs w:val="18"/>
        </w:rPr>
        <w:t xml:space="preserve">Students who believe that an integrity violation has occurred should report the suspected violation to the faculty member. If the faculty member does not act on the report, the student may also report the matter, in writing, directly to the faculty member's chair or </w:t>
      </w:r>
      <w:r w:rsidR="000A57F3">
        <w:rPr>
          <w:rFonts w:ascii="Tahoma" w:hAnsi="Tahoma" w:cs="Tahoma"/>
          <w:sz w:val="18"/>
          <w:szCs w:val="18"/>
        </w:rPr>
        <w:t>Dean</w:t>
      </w:r>
      <w:r w:rsidRPr="007D0431">
        <w:rPr>
          <w:rFonts w:ascii="Tahoma" w:hAnsi="Tahoma" w:cs="Tahoma"/>
          <w:sz w:val="18"/>
          <w:szCs w:val="18"/>
        </w:rPr>
        <w:t xml:space="preserve">, who will then make a judgment as to whether an academic integrity violation has occurred, and, if so, will follow the process described above. </w:t>
      </w:r>
    </w:p>
    <w:p w14:paraId="63BD8DA3" w14:textId="77777777" w:rsidR="000808C8" w:rsidRPr="007D0431" w:rsidRDefault="000808C8" w:rsidP="00B54C3B">
      <w:pPr>
        <w:pStyle w:val="SD-Heading12C"/>
        <w:widowControl/>
        <w:tabs>
          <w:tab w:val="left" w:pos="6300"/>
        </w:tabs>
        <w:spacing w:before="0" w:after="0" w:line="240" w:lineRule="auto"/>
        <w:ind w:right="270"/>
        <w:jc w:val="both"/>
        <w:outlineLvl w:val="0"/>
        <w:rPr>
          <w:rFonts w:ascii="Tahoma" w:eastAsia="Meiryo" w:hAnsi="Tahoma" w:cs="Tahoma"/>
          <w:b/>
          <w:caps w:val="0"/>
          <w:sz w:val="18"/>
          <w:szCs w:val="18"/>
        </w:rPr>
      </w:pPr>
    </w:p>
    <w:p w14:paraId="79EF976E" w14:textId="77777777" w:rsidR="00BE54BD" w:rsidRPr="007D0431" w:rsidRDefault="00E815FB" w:rsidP="00B54C3B">
      <w:pPr>
        <w:pStyle w:val="SD-Heading12C"/>
        <w:widowControl/>
        <w:tabs>
          <w:tab w:val="left" w:pos="6300"/>
        </w:tabs>
        <w:spacing w:before="0" w:after="0" w:line="240" w:lineRule="auto"/>
        <w:ind w:right="270"/>
        <w:jc w:val="both"/>
        <w:outlineLvl w:val="0"/>
        <w:rPr>
          <w:rFonts w:ascii="Tahoma" w:eastAsia="Meiryo" w:hAnsi="Tahoma" w:cs="Tahoma"/>
          <w:b/>
          <w:caps w:val="0"/>
          <w:sz w:val="18"/>
          <w:szCs w:val="18"/>
        </w:rPr>
      </w:pPr>
      <w:r w:rsidRPr="007D0431">
        <w:rPr>
          <w:rFonts w:ascii="Tahoma" w:eastAsia="Meiryo" w:hAnsi="Tahoma" w:cs="Tahoma"/>
          <w:b/>
          <w:caps w:val="0"/>
          <w:sz w:val="18"/>
          <w:szCs w:val="18"/>
        </w:rPr>
        <w:t>Code</w:t>
      </w:r>
    </w:p>
    <w:p w14:paraId="77914268" w14:textId="77777777" w:rsidR="000808C8" w:rsidRPr="007D0431" w:rsidRDefault="000808C8" w:rsidP="00B54C3B">
      <w:pPr>
        <w:pStyle w:val="SD-Heading12C"/>
        <w:widowControl/>
        <w:tabs>
          <w:tab w:val="left" w:pos="6300"/>
        </w:tabs>
        <w:spacing w:before="0" w:after="0" w:line="240" w:lineRule="auto"/>
        <w:ind w:right="270"/>
        <w:jc w:val="both"/>
        <w:outlineLvl w:val="0"/>
        <w:rPr>
          <w:rFonts w:ascii="Tahoma" w:eastAsia="Meiryo" w:hAnsi="Tahoma" w:cs="Tahoma"/>
          <w:b/>
          <w:caps w:val="0"/>
          <w:sz w:val="10"/>
          <w:szCs w:val="10"/>
        </w:rPr>
      </w:pPr>
    </w:p>
    <w:p w14:paraId="1AAD7BE8" w14:textId="77777777" w:rsidR="000808C8" w:rsidRPr="007D0431" w:rsidRDefault="000808C8" w:rsidP="00B54C3B">
      <w:pPr>
        <w:pStyle w:val="NormalWeb"/>
        <w:tabs>
          <w:tab w:val="left" w:pos="6300"/>
        </w:tabs>
        <w:spacing w:before="0" w:beforeAutospacing="0" w:after="0" w:afterAutospacing="0"/>
        <w:ind w:right="270"/>
        <w:jc w:val="both"/>
        <w:rPr>
          <w:rFonts w:ascii="Tahoma" w:hAnsi="Tahoma" w:cs="Tahoma"/>
          <w:sz w:val="18"/>
          <w:szCs w:val="18"/>
        </w:rPr>
      </w:pPr>
      <w:r w:rsidRPr="007D0431">
        <w:rPr>
          <w:rFonts w:ascii="Tahoma" w:hAnsi="Tahoma" w:cs="Tahoma"/>
          <w:sz w:val="18"/>
          <w:szCs w:val="18"/>
        </w:rPr>
        <w:t xml:space="preserve">Academic integrity is vital to any university community for many reasons. Students receive credit for doing assignments because they are supposed to learn from those assignments, and the vast majority do so honestly. Anyone who hands in work that is not his or her own, or who cheats on a test, or plagiarizes a paper, is not learning, is receiving credit dishonestly and is, in effect, stealing from other students. As a consequence, it is crucial that students do their own work. Students who use someone else's work or ideas without saying so, or who otherwise perform dishonestly in a course, are cheating. In effect, they are lying. </w:t>
      </w:r>
      <w:r w:rsidRPr="007D0431">
        <w:rPr>
          <w:rFonts w:ascii="Tahoma" w:hAnsi="Tahoma" w:cs="Tahoma"/>
          <w:sz w:val="18"/>
          <w:szCs w:val="18"/>
        </w:rPr>
        <w:lastRenderedPageBreak/>
        <w:t xml:space="preserve">Such dishonesty, moreover, threatens the integrity not only of the individual student, but also of the university community as a whole. </w:t>
      </w:r>
    </w:p>
    <w:p w14:paraId="0C772AF5" w14:textId="77777777" w:rsidR="00636D10" w:rsidRPr="007D0431" w:rsidRDefault="00636D10" w:rsidP="00AB2C6D">
      <w:pPr>
        <w:pStyle w:val="NormalWeb"/>
        <w:spacing w:before="0" w:beforeAutospacing="0" w:after="0" w:afterAutospacing="0"/>
        <w:ind w:right="720"/>
        <w:jc w:val="both"/>
        <w:rPr>
          <w:rFonts w:ascii="Tahoma" w:hAnsi="Tahoma" w:cs="Tahoma"/>
          <w:sz w:val="10"/>
          <w:szCs w:val="10"/>
        </w:rPr>
      </w:pPr>
    </w:p>
    <w:p w14:paraId="52B7AAE8" w14:textId="77777777" w:rsidR="000808C8" w:rsidRPr="007D0431" w:rsidRDefault="000808C8" w:rsidP="00B54C3B">
      <w:pPr>
        <w:pStyle w:val="NormalWeb"/>
        <w:spacing w:before="0" w:beforeAutospacing="0" w:after="0" w:afterAutospacing="0"/>
        <w:ind w:right="270"/>
        <w:jc w:val="both"/>
        <w:rPr>
          <w:rFonts w:ascii="Tahoma" w:hAnsi="Tahoma" w:cs="Tahoma"/>
          <w:sz w:val="18"/>
          <w:szCs w:val="18"/>
        </w:rPr>
      </w:pPr>
      <w:r w:rsidRPr="007D0431">
        <w:rPr>
          <w:rFonts w:ascii="Tahoma" w:hAnsi="Tahoma" w:cs="Tahoma"/>
          <w:sz w:val="18"/>
          <w:szCs w:val="18"/>
        </w:rPr>
        <w:t xml:space="preserve">Academic integrity lies at the heart of the values expressed in the University's mission statement and inspired by the spirit of Saint Augustine. When one comes to Villanova, one joins an academic community founded on the search for knowledge in an atmosphere of cooperation and trust. The intellectual health of the community depends on this trust and draws nourishment from the integrity and mutual respect of each of its members. </w:t>
      </w:r>
    </w:p>
    <w:p w14:paraId="6B245F12" w14:textId="77777777" w:rsidR="00636D10" w:rsidRPr="007D0431" w:rsidRDefault="00636D10" w:rsidP="00B54C3B">
      <w:pPr>
        <w:pStyle w:val="NormalWeb"/>
        <w:spacing w:before="0" w:beforeAutospacing="0" w:after="0" w:afterAutospacing="0"/>
        <w:ind w:right="270"/>
        <w:jc w:val="both"/>
        <w:rPr>
          <w:rFonts w:ascii="Tahoma" w:hAnsi="Tahoma" w:cs="Tahoma"/>
          <w:sz w:val="10"/>
          <w:szCs w:val="10"/>
        </w:rPr>
      </w:pPr>
    </w:p>
    <w:p w14:paraId="6D6018BE" w14:textId="77777777" w:rsidR="000808C8" w:rsidRPr="007D0431" w:rsidRDefault="003022D2" w:rsidP="00B54C3B">
      <w:pPr>
        <w:pStyle w:val="NormalWeb"/>
        <w:spacing w:before="0" w:beforeAutospacing="0" w:after="0" w:afterAutospacing="0"/>
        <w:ind w:right="270"/>
        <w:jc w:val="both"/>
        <w:rPr>
          <w:rFonts w:ascii="Tahoma" w:hAnsi="Tahoma" w:cs="Tahoma"/>
          <w:sz w:val="18"/>
          <w:szCs w:val="18"/>
        </w:rPr>
      </w:pPr>
      <w:r w:rsidRPr="007D0431">
        <w:rPr>
          <w:rFonts w:ascii="Tahoma" w:hAnsi="Tahoma" w:cs="Tahoma"/>
          <w:sz w:val="18"/>
          <w:szCs w:val="18"/>
        </w:rPr>
        <w:t>T</w:t>
      </w:r>
      <w:r w:rsidR="000808C8" w:rsidRPr="007D0431">
        <w:rPr>
          <w:rFonts w:ascii="Tahoma" w:hAnsi="Tahoma" w:cs="Tahoma"/>
          <w:sz w:val="18"/>
          <w:szCs w:val="18"/>
        </w:rPr>
        <w:t>he following are some rules and examples regarding academic dishonesty. Since academic dishonesty takes place whenever anyone undermines the academic integrity of the institution or attempts to gain an unfair advantage over others, this list is not and cannot be exhaustive. Academic integrity is not simply a matter of conforming to certain rules; it must be understood in terms of the broader academic purposes of a Villanova education.</w:t>
      </w:r>
    </w:p>
    <w:p w14:paraId="1AA21DBF" w14:textId="77777777" w:rsidR="00636D10" w:rsidRPr="007D0431" w:rsidRDefault="00636D10" w:rsidP="00B54C3B">
      <w:pPr>
        <w:pStyle w:val="NormalWeb"/>
        <w:spacing w:before="0" w:beforeAutospacing="0" w:after="0" w:afterAutospacing="0"/>
        <w:ind w:right="270"/>
        <w:jc w:val="both"/>
        <w:rPr>
          <w:rFonts w:ascii="Tahoma" w:hAnsi="Tahoma" w:cs="Tahoma"/>
          <w:sz w:val="18"/>
          <w:szCs w:val="18"/>
        </w:rPr>
      </w:pPr>
    </w:p>
    <w:p w14:paraId="585BF171" w14:textId="77777777" w:rsidR="000808C8" w:rsidRPr="007D0431" w:rsidRDefault="00636D10" w:rsidP="00B54C3B">
      <w:pPr>
        <w:pStyle w:val="Heading4"/>
        <w:spacing w:before="0" w:after="0"/>
        <w:ind w:right="270"/>
        <w:jc w:val="both"/>
        <w:rPr>
          <w:rFonts w:ascii="Tahoma" w:hAnsi="Tahoma" w:cs="Tahoma"/>
          <w:sz w:val="18"/>
          <w:szCs w:val="18"/>
          <w:u w:val="single"/>
        </w:rPr>
      </w:pPr>
      <w:r w:rsidRPr="007D0431">
        <w:rPr>
          <w:rFonts w:ascii="Tahoma" w:hAnsi="Tahoma" w:cs="Tahoma"/>
          <w:sz w:val="18"/>
          <w:szCs w:val="18"/>
          <w:u w:val="single"/>
        </w:rPr>
        <w:t>Cheating</w:t>
      </w:r>
    </w:p>
    <w:p w14:paraId="5A4A59B6" w14:textId="77777777" w:rsidR="00636D10" w:rsidRPr="007D0431" w:rsidRDefault="00636D10" w:rsidP="00B54C3B">
      <w:pPr>
        <w:ind w:right="270"/>
        <w:jc w:val="both"/>
        <w:rPr>
          <w:rFonts w:ascii="Tahoma" w:hAnsi="Tahoma" w:cs="Tahoma"/>
          <w:sz w:val="10"/>
          <w:szCs w:val="10"/>
        </w:rPr>
      </w:pPr>
    </w:p>
    <w:p w14:paraId="716076E7" w14:textId="77777777" w:rsidR="000808C8" w:rsidRPr="007D0431" w:rsidRDefault="000808C8" w:rsidP="00B54C3B">
      <w:pPr>
        <w:pStyle w:val="NormalWeb"/>
        <w:spacing w:before="0" w:beforeAutospacing="0" w:after="0" w:afterAutospacing="0"/>
        <w:ind w:right="270"/>
        <w:jc w:val="both"/>
        <w:rPr>
          <w:rFonts w:ascii="Tahoma" w:hAnsi="Tahoma" w:cs="Tahoma"/>
          <w:sz w:val="18"/>
          <w:szCs w:val="18"/>
        </w:rPr>
      </w:pPr>
      <w:r w:rsidRPr="007D0431">
        <w:rPr>
          <w:rFonts w:ascii="Tahoma" w:hAnsi="Tahoma" w:cs="Tahoma"/>
          <w:b/>
          <w:bCs/>
          <w:sz w:val="18"/>
          <w:szCs w:val="18"/>
        </w:rPr>
        <w:t>While taking a test or examination, students shall rely on their own mastery of the subject and not attempt to receive help in any way not explicitly approved by the instructor; for example, students shall not try to use notes, study aids, or another's work.</w:t>
      </w:r>
    </w:p>
    <w:p w14:paraId="1CBE6951" w14:textId="77777777" w:rsidR="00636D10" w:rsidRPr="007D0431" w:rsidRDefault="00636D10" w:rsidP="00B54C3B">
      <w:pPr>
        <w:pStyle w:val="NormalWeb"/>
        <w:spacing w:before="0" w:beforeAutospacing="0" w:after="0" w:afterAutospacing="0"/>
        <w:ind w:right="270"/>
        <w:jc w:val="both"/>
        <w:rPr>
          <w:rFonts w:ascii="Tahoma" w:hAnsi="Tahoma" w:cs="Tahoma"/>
          <w:sz w:val="10"/>
          <w:szCs w:val="10"/>
        </w:rPr>
      </w:pPr>
    </w:p>
    <w:p w14:paraId="4FDB0365" w14:textId="77777777" w:rsidR="000808C8" w:rsidRPr="007D0431" w:rsidRDefault="000808C8" w:rsidP="00B54C3B">
      <w:pPr>
        <w:pStyle w:val="NormalWeb"/>
        <w:spacing w:before="0" w:beforeAutospacing="0" w:after="0" w:afterAutospacing="0"/>
        <w:ind w:right="270"/>
        <w:jc w:val="both"/>
        <w:rPr>
          <w:rFonts w:ascii="Tahoma" w:hAnsi="Tahoma" w:cs="Tahoma"/>
          <w:sz w:val="18"/>
          <w:szCs w:val="18"/>
        </w:rPr>
      </w:pPr>
      <w:r w:rsidRPr="007D0431">
        <w:rPr>
          <w:rFonts w:ascii="Tahoma" w:hAnsi="Tahoma" w:cs="Tahoma"/>
          <w:sz w:val="18"/>
          <w:szCs w:val="18"/>
        </w:rPr>
        <w:t xml:space="preserve">Such cheating includes trying to give or obtain information about a test when the instructor states that it is to be confidential. It also includes trying to take someone else's exam, or trying to have someone else take one's own exam. </w:t>
      </w:r>
    </w:p>
    <w:p w14:paraId="201E11A9" w14:textId="77777777" w:rsidR="00636D10" w:rsidRPr="007D0431" w:rsidRDefault="00636D10" w:rsidP="00B54C3B">
      <w:pPr>
        <w:pStyle w:val="NormalWeb"/>
        <w:spacing w:before="0" w:beforeAutospacing="0" w:after="0" w:afterAutospacing="0"/>
        <w:ind w:right="270"/>
        <w:jc w:val="both"/>
        <w:rPr>
          <w:rFonts w:ascii="Tahoma" w:hAnsi="Tahoma" w:cs="Tahoma"/>
          <w:sz w:val="10"/>
          <w:szCs w:val="10"/>
        </w:rPr>
      </w:pPr>
    </w:p>
    <w:p w14:paraId="3C983D50" w14:textId="77777777" w:rsidR="000808C8" w:rsidRPr="007D0431" w:rsidRDefault="00636D10" w:rsidP="00B54C3B">
      <w:pPr>
        <w:pStyle w:val="Heading4"/>
        <w:spacing w:before="0" w:after="0"/>
        <w:ind w:right="270"/>
        <w:jc w:val="both"/>
        <w:rPr>
          <w:rFonts w:ascii="Tahoma" w:hAnsi="Tahoma" w:cs="Tahoma"/>
          <w:sz w:val="18"/>
          <w:szCs w:val="18"/>
          <w:u w:val="single"/>
        </w:rPr>
      </w:pPr>
      <w:r w:rsidRPr="007D0431">
        <w:rPr>
          <w:rFonts w:ascii="Tahoma" w:hAnsi="Tahoma" w:cs="Tahoma"/>
          <w:sz w:val="18"/>
          <w:szCs w:val="18"/>
          <w:u w:val="single"/>
        </w:rPr>
        <w:t>Fabrication</w:t>
      </w:r>
    </w:p>
    <w:p w14:paraId="3774F364" w14:textId="77777777" w:rsidR="00636D10" w:rsidRPr="007D0431" w:rsidRDefault="00636D10" w:rsidP="00B54C3B">
      <w:pPr>
        <w:ind w:right="270"/>
        <w:jc w:val="both"/>
        <w:rPr>
          <w:rFonts w:ascii="Tahoma" w:hAnsi="Tahoma" w:cs="Tahoma"/>
          <w:sz w:val="10"/>
          <w:szCs w:val="10"/>
        </w:rPr>
      </w:pPr>
    </w:p>
    <w:p w14:paraId="1CAA0831" w14:textId="77777777" w:rsidR="000808C8" w:rsidRPr="007D0431" w:rsidRDefault="000808C8" w:rsidP="00B54C3B">
      <w:pPr>
        <w:pStyle w:val="NormalWeb"/>
        <w:spacing w:before="0" w:beforeAutospacing="0" w:after="0" w:afterAutospacing="0"/>
        <w:ind w:right="270"/>
        <w:jc w:val="both"/>
        <w:rPr>
          <w:rFonts w:ascii="Tahoma" w:hAnsi="Tahoma" w:cs="Tahoma"/>
          <w:b/>
          <w:bCs/>
          <w:sz w:val="18"/>
          <w:szCs w:val="18"/>
        </w:rPr>
      </w:pPr>
      <w:r w:rsidRPr="007D0431">
        <w:rPr>
          <w:rFonts w:ascii="Tahoma" w:hAnsi="Tahoma" w:cs="Tahoma"/>
          <w:b/>
          <w:bCs/>
          <w:sz w:val="18"/>
          <w:szCs w:val="18"/>
        </w:rPr>
        <w:t xml:space="preserve">Students shall not falsify, invent, or use in a deliberately misleading way any information, data, or citations in any assignment. </w:t>
      </w:r>
    </w:p>
    <w:p w14:paraId="4208F081" w14:textId="77777777" w:rsidR="00636D10" w:rsidRPr="007D0431" w:rsidRDefault="00636D10" w:rsidP="00B54C3B">
      <w:pPr>
        <w:pStyle w:val="NormalWeb"/>
        <w:spacing w:before="0" w:beforeAutospacing="0" w:after="0" w:afterAutospacing="0"/>
        <w:ind w:right="270"/>
        <w:jc w:val="both"/>
        <w:rPr>
          <w:rFonts w:ascii="Tahoma" w:hAnsi="Tahoma" w:cs="Tahoma"/>
          <w:sz w:val="10"/>
          <w:szCs w:val="10"/>
        </w:rPr>
      </w:pPr>
    </w:p>
    <w:p w14:paraId="6BFF613F" w14:textId="77777777" w:rsidR="000808C8" w:rsidRPr="007D0431" w:rsidRDefault="000808C8" w:rsidP="00B54C3B">
      <w:pPr>
        <w:pStyle w:val="NormalWeb"/>
        <w:spacing w:before="0" w:beforeAutospacing="0" w:after="0" w:afterAutospacing="0"/>
        <w:ind w:right="270"/>
        <w:jc w:val="both"/>
        <w:rPr>
          <w:rFonts w:ascii="Tahoma" w:hAnsi="Tahoma" w:cs="Tahoma"/>
          <w:sz w:val="18"/>
          <w:szCs w:val="18"/>
        </w:rPr>
      </w:pPr>
      <w:r w:rsidRPr="007D0431">
        <w:rPr>
          <w:rFonts w:ascii="Tahoma" w:hAnsi="Tahoma" w:cs="Tahoma"/>
          <w:sz w:val="18"/>
          <w:szCs w:val="18"/>
        </w:rPr>
        <w:t xml:space="preserve">This includes making up or changing data or results, or relying on someone else's results, in an experiment or lab assignment. It also includes citing sources that one has not actually used or consulted. </w:t>
      </w:r>
    </w:p>
    <w:p w14:paraId="3F42ACAA" w14:textId="77777777" w:rsidR="00636D10" w:rsidRPr="007D0431" w:rsidRDefault="00636D10" w:rsidP="00B54C3B">
      <w:pPr>
        <w:pStyle w:val="NormalWeb"/>
        <w:spacing w:before="0" w:beforeAutospacing="0" w:after="0" w:afterAutospacing="0"/>
        <w:ind w:right="270"/>
        <w:jc w:val="both"/>
        <w:rPr>
          <w:rFonts w:ascii="Tahoma" w:hAnsi="Tahoma" w:cs="Tahoma"/>
          <w:sz w:val="18"/>
          <w:szCs w:val="18"/>
        </w:rPr>
      </w:pPr>
    </w:p>
    <w:p w14:paraId="7BE6DC7B" w14:textId="77777777" w:rsidR="000808C8" w:rsidRPr="007D0431" w:rsidRDefault="000808C8" w:rsidP="00B54C3B">
      <w:pPr>
        <w:pStyle w:val="Heading4"/>
        <w:spacing w:before="0" w:after="0"/>
        <w:ind w:right="270"/>
        <w:jc w:val="both"/>
        <w:rPr>
          <w:rFonts w:ascii="Tahoma" w:hAnsi="Tahoma" w:cs="Tahoma"/>
          <w:sz w:val="18"/>
          <w:szCs w:val="18"/>
          <w:u w:val="single"/>
        </w:rPr>
      </w:pPr>
      <w:r w:rsidRPr="007D0431">
        <w:rPr>
          <w:rFonts w:ascii="Tahoma" w:hAnsi="Tahoma" w:cs="Tahoma"/>
          <w:sz w:val="18"/>
          <w:szCs w:val="18"/>
          <w:u w:val="single"/>
        </w:rPr>
        <w:t>Assisting in or contr</w:t>
      </w:r>
      <w:r w:rsidR="00636D10" w:rsidRPr="007D0431">
        <w:rPr>
          <w:rFonts w:ascii="Tahoma" w:hAnsi="Tahoma" w:cs="Tahoma"/>
          <w:sz w:val="18"/>
          <w:szCs w:val="18"/>
          <w:u w:val="single"/>
        </w:rPr>
        <w:t>ibuting to academic dishonesty</w:t>
      </w:r>
    </w:p>
    <w:p w14:paraId="62A55C02" w14:textId="77777777" w:rsidR="00F55AA4" w:rsidRPr="007D0431" w:rsidRDefault="00F55AA4" w:rsidP="00B54C3B">
      <w:pPr>
        <w:ind w:right="270"/>
        <w:jc w:val="both"/>
        <w:rPr>
          <w:rFonts w:ascii="Tahoma" w:hAnsi="Tahoma" w:cs="Tahoma"/>
          <w:sz w:val="10"/>
          <w:szCs w:val="10"/>
        </w:rPr>
      </w:pPr>
    </w:p>
    <w:p w14:paraId="7CC7A658" w14:textId="77777777" w:rsidR="000808C8" w:rsidRPr="007D0431" w:rsidRDefault="000808C8" w:rsidP="00AB2C6D">
      <w:pPr>
        <w:pStyle w:val="NormalWeb"/>
        <w:spacing w:before="0" w:beforeAutospacing="0" w:after="0" w:afterAutospacing="0"/>
        <w:ind w:right="720"/>
        <w:jc w:val="both"/>
        <w:rPr>
          <w:rFonts w:ascii="Tahoma" w:hAnsi="Tahoma" w:cs="Tahoma"/>
          <w:b/>
          <w:bCs/>
          <w:sz w:val="18"/>
          <w:szCs w:val="18"/>
        </w:rPr>
      </w:pPr>
      <w:r w:rsidRPr="007D0431">
        <w:rPr>
          <w:rFonts w:ascii="Tahoma" w:hAnsi="Tahoma" w:cs="Tahoma"/>
          <w:b/>
          <w:bCs/>
          <w:sz w:val="18"/>
          <w:szCs w:val="18"/>
        </w:rPr>
        <w:t xml:space="preserve">Students shall not help or attempt to help others to commit an act of academic dishonesty. </w:t>
      </w:r>
    </w:p>
    <w:p w14:paraId="12457435" w14:textId="77777777" w:rsidR="00F55AA4" w:rsidRPr="007D0431" w:rsidRDefault="00F55AA4" w:rsidP="00AB2C6D">
      <w:pPr>
        <w:pStyle w:val="NormalWeb"/>
        <w:spacing w:before="0" w:beforeAutospacing="0" w:after="0" w:afterAutospacing="0"/>
        <w:ind w:right="720"/>
        <w:jc w:val="both"/>
        <w:rPr>
          <w:rFonts w:ascii="Tahoma" w:hAnsi="Tahoma" w:cs="Tahoma"/>
          <w:sz w:val="10"/>
          <w:szCs w:val="10"/>
        </w:rPr>
      </w:pPr>
    </w:p>
    <w:p w14:paraId="0D87E103" w14:textId="77777777" w:rsidR="000808C8" w:rsidRPr="007D0431" w:rsidRDefault="000808C8" w:rsidP="00B54C3B">
      <w:pPr>
        <w:pStyle w:val="NormalWeb"/>
        <w:spacing w:before="0" w:beforeAutospacing="0" w:after="0" w:afterAutospacing="0"/>
        <w:ind w:right="270"/>
        <w:jc w:val="both"/>
        <w:rPr>
          <w:rFonts w:ascii="Tahoma" w:hAnsi="Tahoma" w:cs="Tahoma"/>
          <w:sz w:val="18"/>
          <w:szCs w:val="18"/>
        </w:rPr>
      </w:pPr>
      <w:r w:rsidRPr="007D0431">
        <w:rPr>
          <w:rFonts w:ascii="Tahoma" w:hAnsi="Tahoma" w:cs="Tahoma"/>
          <w:sz w:val="18"/>
          <w:szCs w:val="18"/>
        </w:rPr>
        <w:t xml:space="preserve">This includes situations in which one student copies from or uses another student's work; in such situations, both students are likely to be penalized equally severely. (If the assisting student is not enrolled in the particular course, the student's </w:t>
      </w:r>
      <w:r w:rsidR="000A57F3">
        <w:rPr>
          <w:rFonts w:ascii="Tahoma" w:hAnsi="Tahoma" w:cs="Tahoma"/>
          <w:sz w:val="18"/>
          <w:szCs w:val="18"/>
        </w:rPr>
        <w:t>Dean</w:t>
      </w:r>
      <w:r w:rsidRPr="007D0431">
        <w:rPr>
          <w:rFonts w:ascii="Tahoma" w:hAnsi="Tahoma" w:cs="Tahoma"/>
          <w:sz w:val="18"/>
          <w:szCs w:val="18"/>
        </w:rPr>
        <w:t xml:space="preserve"> will formulate a suitable and equivalent penalty.) Students are responsible for ensuring that their work is not used improperly by others. This does not include team projects where students are told by their instructor to work together. </w:t>
      </w:r>
    </w:p>
    <w:p w14:paraId="30CFD5B5" w14:textId="77777777" w:rsidR="00F55AA4" w:rsidRPr="007D0431" w:rsidRDefault="00F55AA4" w:rsidP="00AB2C6D">
      <w:pPr>
        <w:pStyle w:val="NormalWeb"/>
        <w:spacing w:before="0" w:beforeAutospacing="0" w:after="0" w:afterAutospacing="0"/>
        <w:ind w:right="720"/>
        <w:jc w:val="both"/>
        <w:rPr>
          <w:rFonts w:ascii="Tahoma" w:hAnsi="Tahoma" w:cs="Tahoma"/>
          <w:sz w:val="10"/>
          <w:szCs w:val="10"/>
        </w:rPr>
      </w:pPr>
    </w:p>
    <w:p w14:paraId="30463B46" w14:textId="77777777" w:rsidR="000808C8" w:rsidRPr="007D0431" w:rsidRDefault="00025500" w:rsidP="00B54C3B">
      <w:pPr>
        <w:pStyle w:val="Heading4"/>
        <w:spacing w:before="0" w:after="0"/>
        <w:ind w:right="270"/>
        <w:jc w:val="both"/>
        <w:rPr>
          <w:rFonts w:ascii="Tahoma" w:hAnsi="Tahoma" w:cs="Tahoma"/>
          <w:sz w:val="18"/>
          <w:szCs w:val="18"/>
          <w:u w:val="single"/>
        </w:rPr>
      </w:pPr>
      <w:r w:rsidRPr="007D0431">
        <w:rPr>
          <w:rFonts w:ascii="Tahoma" w:hAnsi="Tahoma" w:cs="Tahoma"/>
          <w:sz w:val="18"/>
          <w:szCs w:val="18"/>
          <w:u w:val="single"/>
        </w:rPr>
        <w:lastRenderedPageBreak/>
        <w:t>Plagiarism</w:t>
      </w:r>
    </w:p>
    <w:p w14:paraId="115CC0F4" w14:textId="77777777" w:rsidR="00F55AA4" w:rsidRPr="007D0431" w:rsidRDefault="00F55AA4" w:rsidP="00B54C3B">
      <w:pPr>
        <w:ind w:right="270"/>
        <w:jc w:val="both"/>
        <w:rPr>
          <w:rFonts w:ascii="Tahoma" w:hAnsi="Tahoma" w:cs="Tahoma"/>
          <w:sz w:val="10"/>
          <w:szCs w:val="10"/>
        </w:rPr>
      </w:pPr>
    </w:p>
    <w:p w14:paraId="2E62FFEC" w14:textId="77777777" w:rsidR="000808C8" w:rsidRPr="007D0431" w:rsidRDefault="000808C8" w:rsidP="00B54C3B">
      <w:pPr>
        <w:pStyle w:val="NormalWeb"/>
        <w:spacing w:before="0" w:beforeAutospacing="0" w:after="0" w:afterAutospacing="0"/>
        <w:ind w:right="270"/>
        <w:jc w:val="both"/>
        <w:rPr>
          <w:rFonts w:ascii="Tahoma" w:hAnsi="Tahoma" w:cs="Tahoma"/>
          <w:b/>
          <w:bCs/>
          <w:sz w:val="18"/>
          <w:szCs w:val="18"/>
        </w:rPr>
      </w:pPr>
      <w:r w:rsidRPr="007D0431">
        <w:rPr>
          <w:rFonts w:ascii="Tahoma" w:hAnsi="Tahoma" w:cs="Tahoma"/>
          <w:b/>
          <w:bCs/>
          <w:sz w:val="18"/>
          <w:szCs w:val="18"/>
        </w:rPr>
        <w:t>Students shall not rely on or use someone else's words, ideas, data, or arguments without clearly acknowledging the source and extent of the reliance or use.</w:t>
      </w:r>
    </w:p>
    <w:p w14:paraId="2700CBD0" w14:textId="77777777" w:rsidR="00F55AA4" w:rsidRPr="007D0431" w:rsidRDefault="00F55AA4" w:rsidP="00B54C3B">
      <w:pPr>
        <w:pStyle w:val="NormalWeb"/>
        <w:spacing w:before="0" w:beforeAutospacing="0" w:after="0" w:afterAutospacing="0"/>
        <w:ind w:right="270"/>
        <w:jc w:val="both"/>
        <w:rPr>
          <w:rFonts w:ascii="Tahoma" w:hAnsi="Tahoma" w:cs="Tahoma"/>
          <w:sz w:val="10"/>
          <w:szCs w:val="10"/>
        </w:rPr>
      </w:pPr>
    </w:p>
    <w:p w14:paraId="6497C48D" w14:textId="77777777" w:rsidR="000808C8" w:rsidRPr="007D0431" w:rsidRDefault="000808C8" w:rsidP="00B54C3B">
      <w:pPr>
        <w:pStyle w:val="NormalWeb"/>
        <w:spacing w:before="0" w:beforeAutospacing="0" w:after="0" w:afterAutospacing="0"/>
        <w:ind w:right="270"/>
        <w:jc w:val="both"/>
        <w:rPr>
          <w:rFonts w:ascii="Tahoma" w:hAnsi="Tahoma" w:cs="Tahoma"/>
          <w:sz w:val="18"/>
          <w:szCs w:val="18"/>
        </w:rPr>
      </w:pPr>
      <w:r w:rsidRPr="007D0431">
        <w:rPr>
          <w:rFonts w:ascii="Tahoma" w:hAnsi="Tahoma" w:cs="Tahoma"/>
          <w:sz w:val="18"/>
          <w:szCs w:val="18"/>
        </w:rPr>
        <w:t xml:space="preserve">The most common way to acknowledge this reliance or indebtedness is to use footnotes or other documentation. It is the students' responsibility to show clearly when and where they are relying on others - partly because others may wish to learn from the same sources from which the original writer learned. Since this indebtedness may be of many kinds, some definitions and examples of plagiarism are listed below. </w:t>
      </w:r>
    </w:p>
    <w:p w14:paraId="2D5C34D5" w14:textId="77777777" w:rsidR="00636D10" w:rsidRPr="007D0431" w:rsidRDefault="00636D10" w:rsidP="00B54C3B">
      <w:pPr>
        <w:pStyle w:val="NormalWeb"/>
        <w:spacing w:before="0" w:beforeAutospacing="0" w:after="0" w:afterAutospacing="0"/>
        <w:ind w:right="270"/>
        <w:jc w:val="both"/>
        <w:rPr>
          <w:rFonts w:ascii="Tahoma" w:hAnsi="Tahoma" w:cs="Tahoma"/>
          <w:sz w:val="10"/>
          <w:szCs w:val="10"/>
        </w:rPr>
      </w:pPr>
    </w:p>
    <w:p w14:paraId="4563A087" w14:textId="77777777" w:rsidR="000808C8" w:rsidRPr="007D0431" w:rsidRDefault="000808C8" w:rsidP="001F14A9">
      <w:pPr>
        <w:numPr>
          <w:ilvl w:val="0"/>
          <w:numId w:val="10"/>
        </w:numPr>
        <w:ind w:right="270"/>
        <w:jc w:val="both"/>
        <w:rPr>
          <w:rFonts w:ascii="Tahoma" w:hAnsi="Tahoma" w:cs="Tahoma"/>
          <w:sz w:val="18"/>
          <w:szCs w:val="18"/>
        </w:rPr>
      </w:pPr>
      <w:r w:rsidRPr="007D0431">
        <w:rPr>
          <w:rFonts w:ascii="Tahoma" w:hAnsi="Tahoma" w:cs="Tahoma"/>
          <w:sz w:val="18"/>
          <w:szCs w:val="18"/>
        </w:rPr>
        <w:t xml:space="preserve">Using someone else's words without acknowledgment. If you use someone else's words, not only must you give the source, but you must also put them within quotation marks or use some other appropriate means of indicating that the words are not your own. This includes spoken words and written words, and mathematical equations, whether or not they have been formally published. </w:t>
      </w:r>
    </w:p>
    <w:p w14:paraId="1A122A05" w14:textId="77777777" w:rsidR="00636D10" w:rsidRPr="007D0431" w:rsidRDefault="00636D10" w:rsidP="00B54C3B">
      <w:pPr>
        <w:ind w:left="720" w:right="270"/>
        <w:jc w:val="both"/>
        <w:rPr>
          <w:rFonts w:ascii="Tahoma" w:hAnsi="Tahoma" w:cs="Tahoma"/>
          <w:sz w:val="10"/>
          <w:szCs w:val="10"/>
        </w:rPr>
      </w:pPr>
    </w:p>
    <w:p w14:paraId="45E2C687" w14:textId="77777777" w:rsidR="00636D10" w:rsidRPr="007D0431" w:rsidRDefault="000808C8" w:rsidP="001F14A9">
      <w:pPr>
        <w:numPr>
          <w:ilvl w:val="0"/>
          <w:numId w:val="10"/>
        </w:numPr>
        <w:ind w:right="270"/>
        <w:jc w:val="both"/>
        <w:rPr>
          <w:rFonts w:ascii="Tahoma" w:hAnsi="Tahoma" w:cs="Tahoma"/>
          <w:sz w:val="18"/>
          <w:szCs w:val="18"/>
        </w:rPr>
      </w:pPr>
      <w:r w:rsidRPr="007D0431">
        <w:rPr>
          <w:rFonts w:ascii="Tahoma" w:hAnsi="Tahoma" w:cs="Tahoma"/>
          <w:sz w:val="18"/>
          <w:szCs w:val="18"/>
        </w:rPr>
        <w:t>Using someone else's ideas, data, or argument without acknowledgment, even if the words are your own. If you use someone else's examples, train of thought, or experimental results, you must acknowledge that use. Paraphrasing, summarizing, or rearranging someone else's words, ideas, or results does not alter your indebtedness.</w:t>
      </w:r>
    </w:p>
    <w:p w14:paraId="27E6F22D" w14:textId="77777777" w:rsidR="000808C8" w:rsidRPr="007D0431" w:rsidRDefault="000808C8" w:rsidP="00B54C3B">
      <w:pPr>
        <w:ind w:right="270"/>
        <w:jc w:val="both"/>
        <w:rPr>
          <w:rFonts w:ascii="Tahoma" w:hAnsi="Tahoma" w:cs="Tahoma"/>
          <w:sz w:val="10"/>
          <w:szCs w:val="10"/>
        </w:rPr>
      </w:pPr>
      <w:r w:rsidRPr="007D0431">
        <w:rPr>
          <w:rFonts w:ascii="Tahoma" w:hAnsi="Tahoma" w:cs="Tahoma"/>
          <w:sz w:val="18"/>
          <w:szCs w:val="18"/>
        </w:rPr>
        <w:t xml:space="preserve"> </w:t>
      </w:r>
    </w:p>
    <w:p w14:paraId="61E5669C" w14:textId="77777777" w:rsidR="00F55AA4" w:rsidRPr="007D0431" w:rsidRDefault="000808C8" w:rsidP="001F14A9">
      <w:pPr>
        <w:numPr>
          <w:ilvl w:val="0"/>
          <w:numId w:val="10"/>
        </w:numPr>
        <w:ind w:right="270"/>
        <w:jc w:val="both"/>
        <w:rPr>
          <w:rFonts w:ascii="Tahoma" w:hAnsi="Tahoma" w:cs="Tahoma"/>
          <w:sz w:val="18"/>
          <w:szCs w:val="18"/>
        </w:rPr>
      </w:pPr>
      <w:r w:rsidRPr="007D0431">
        <w:rPr>
          <w:rFonts w:ascii="Tahoma" w:hAnsi="Tahoma" w:cs="Tahoma"/>
          <w:sz w:val="18"/>
          <w:szCs w:val="18"/>
        </w:rPr>
        <w:t>Acknowledging someone else in a way that will lead a reader to think your indebtedness is less than it actually was. For example, if you take a whole paragraph worth of ideas from a source, and include as your final sentence a quotation from that source, you must indicate that your indebtedness includes more than just the quotation. If you simply put a page number after the quotation, you will lead the reader to think that only the quotation comes from the source. Instead, make clear that you have used more than the quotation.</w:t>
      </w:r>
    </w:p>
    <w:p w14:paraId="389E6CB4" w14:textId="77777777" w:rsidR="000808C8" w:rsidRPr="007D0431" w:rsidRDefault="000808C8" w:rsidP="00B54C3B">
      <w:pPr>
        <w:ind w:right="270"/>
        <w:jc w:val="both"/>
        <w:rPr>
          <w:rFonts w:ascii="Tahoma" w:hAnsi="Tahoma" w:cs="Tahoma"/>
          <w:sz w:val="18"/>
          <w:szCs w:val="18"/>
        </w:rPr>
      </w:pPr>
      <w:r w:rsidRPr="007D0431">
        <w:rPr>
          <w:rFonts w:ascii="Tahoma" w:hAnsi="Tahoma" w:cs="Tahoma"/>
          <w:sz w:val="18"/>
          <w:szCs w:val="18"/>
        </w:rPr>
        <w:t xml:space="preserve"> </w:t>
      </w:r>
    </w:p>
    <w:p w14:paraId="30BCFCCC" w14:textId="77777777" w:rsidR="000808C8" w:rsidRPr="007D0431" w:rsidRDefault="000808C8" w:rsidP="00B54C3B">
      <w:pPr>
        <w:pStyle w:val="NormalWeb"/>
        <w:spacing w:before="0" w:beforeAutospacing="0" w:after="0" w:afterAutospacing="0"/>
        <w:ind w:right="270"/>
        <w:jc w:val="both"/>
        <w:rPr>
          <w:rFonts w:ascii="Tahoma" w:hAnsi="Tahoma" w:cs="Tahoma"/>
          <w:sz w:val="18"/>
          <w:szCs w:val="18"/>
        </w:rPr>
      </w:pPr>
      <w:r w:rsidRPr="007D0431">
        <w:rPr>
          <w:rFonts w:ascii="Tahoma" w:hAnsi="Tahoma" w:cs="Tahoma"/>
          <w:sz w:val="18"/>
          <w:szCs w:val="18"/>
        </w:rPr>
        <w:t>The examples above constitute plagiarism regardless of who or what the source is. The words or ideas of a roommate or of an encyclopedia, or notes from another class, require acknowledgment just as much as the words or ideas of a scholarly book do. Introductions and notes to books also require acknowledgment.</w:t>
      </w:r>
    </w:p>
    <w:p w14:paraId="5D3AFBEB" w14:textId="77777777" w:rsidR="00F55AA4" w:rsidRPr="007D0431" w:rsidRDefault="00F55AA4" w:rsidP="00B54C3B">
      <w:pPr>
        <w:pStyle w:val="NormalWeb"/>
        <w:spacing w:before="0" w:beforeAutospacing="0" w:after="0" w:afterAutospacing="0"/>
        <w:ind w:right="270"/>
        <w:jc w:val="both"/>
        <w:rPr>
          <w:rFonts w:ascii="Tahoma" w:hAnsi="Tahoma" w:cs="Tahoma"/>
          <w:sz w:val="10"/>
          <w:szCs w:val="10"/>
        </w:rPr>
      </w:pPr>
    </w:p>
    <w:p w14:paraId="3ADF5018" w14:textId="77777777" w:rsidR="000808C8" w:rsidRPr="007D0431" w:rsidRDefault="000808C8" w:rsidP="00B54C3B">
      <w:pPr>
        <w:pStyle w:val="NormalWeb"/>
        <w:spacing w:before="0" w:beforeAutospacing="0" w:after="0" w:afterAutospacing="0"/>
        <w:ind w:right="270"/>
        <w:jc w:val="both"/>
        <w:rPr>
          <w:rFonts w:ascii="Tahoma" w:hAnsi="Tahoma" w:cs="Tahoma"/>
          <w:sz w:val="18"/>
          <w:szCs w:val="18"/>
        </w:rPr>
      </w:pPr>
      <w:r w:rsidRPr="007D0431">
        <w:rPr>
          <w:rFonts w:ascii="Tahoma" w:hAnsi="Tahoma" w:cs="Tahoma"/>
          <w:sz w:val="18"/>
          <w:szCs w:val="18"/>
        </w:rPr>
        <w:t xml:space="preserve">The examples above constitute plagiarism even in cases where the student uses material accidentally or unintentionally. So, for example, a paper can be plagiarized even if you have forgotten that you used a certain source, or even if you have included material accidentally without remembering that it was taken from some other source. One of the most common problems is that students write a draft of a paper without proper documentation, intending to go back later to "put in the references." In some cases, students accidentally hand such papers in instead of the footnoted version, or they forget to put in some of the footnotes in their final draft. So the fact that the wrong draft was submitted is not a defense </w:t>
      </w:r>
      <w:r w:rsidRPr="007D0431">
        <w:rPr>
          <w:rFonts w:ascii="Tahoma" w:hAnsi="Tahoma" w:cs="Tahoma"/>
          <w:sz w:val="18"/>
          <w:szCs w:val="18"/>
        </w:rPr>
        <w:lastRenderedPageBreak/>
        <w:t>against an accusation of plagiarism. In general, students are held accountable for the work that they actually hand in, rather than the work that they intended to hand in. Furthermore, students are responsible for proper documentation of drafts of papers, if those drafts are submitted to the professor. In general, students are responsible for taking careful notes on sources, and for keeping track of their sources throughout the various states of the writing process. Notes must clearly identify the information you have obtained and where you acquired it, so that later you can acknowledge your indebtedness accurately. Do not look at a source without having something handy with which to take such notes.</w:t>
      </w:r>
    </w:p>
    <w:p w14:paraId="24108DE0" w14:textId="77777777" w:rsidR="00F55AA4" w:rsidRPr="007D0431" w:rsidRDefault="00F55AA4" w:rsidP="00AB2C6D">
      <w:pPr>
        <w:pStyle w:val="NormalWeb"/>
        <w:spacing w:before="0" w:beforeAutospacing="0" w:after="0" w:afterAutospacing="0"/>
        <w:ind w:right="720"/>
        <w:jc w:val="both"/>
        <w:rPr>
          <w:rFonts w:ascii="Tahoma" w:hAnsi="Tahoma" w:cs="Tahoma"/>
          <w:sz w:val="10"/>
          <w:szCs w:val="10"/>
        </w:rPr>
      </w:pPr>
    </w:p>
    <w:p w14:paraId="2A1F8618" w14:textId="77777777" w:rsidR="000808C8" w:rsidRPr="007D0431" w:rsidRDefault="000808C8" w:rsidP="00B54C3B">
      <w:pPr>
        <w:pStyle w:val="NormalWeb"/>
        <w:spacing w:before="0" w:beforeAutospacing="0" w:after="0" w:afterAutospacing="0"/>
        <w:ind w:right="270"/>
        <w:jc w:val="both"/>
        <w:rPr>
          <w:rFonts w:ascii="Tahoma" w:hAnsi="Tahoma" w:cs="Tahoma"/>
          <w:sz w:val="18"/>
          <w:szCs w:val="18"/>
        </w:rPr>
      </w:pPr>
      <w:r w:rsidRPr="007D0431">
        <w:rPr>
          <w:rFonts w:ascii="Tahoma" w:hAnsi="Tahoma" w:cs="Tahoma"/>
          <w:sz w:val="18"/>
          <w:szCs w:val="18"/>
        </w:rPr>
        <w:t>You need not provide footnotes for items that are considered common knowledge. What constitutes common knowledge, however, varies from academic field to academic field, so you should consult with your instructor. In general, the harder it would be for someone to find the fact you have mentioned, th</w:t>
      </w:r>
      <w:r w:rsidR="00F55AA4" w:rsidRPr="007D0431">
        <w:rPr>
          <w:rFonts w:ascii="Tahoma" w:hAnsi="Tahoma" w:cs="Tahoma"/>
          <w:sz w:val="18"/>
          <w:szCs w:val="18"/>
        </w:rPr>
        <w:t>e more you need to footnote it.</w:t>
      </w:r>
    </w:p>
    <w:p w14:paraId="166817A5" w14:textId="77777777" w:rsidR="00F55AA4" w:rsidRPr="007D0431" w:rsidRDefault="00F55AA4" w:rsidP="00B54C3B">
      <w:pPr>
        <w:pStyle w:val="NormalWeb"/>
        <w:spacing w:before="0" w:beforeAutospacing="0" w:after="0" w:afterAutospacing="0"/>
        <w:ind w:right="270"/>
        <w:jc w:val="both"/>
        <w:rPr>
          <w:rFonts w:ascii="Tahoma" w:hAnsi="Tahoma" w:cs="Tahoma"/>
          <w:sz w:val="18"/>
          <w:szCs w:val="18"/>
        </w:rPr>
      </w:pPr>
    </w:p>
    <w:p w14:paraId="325FCF03" w14:textId="77777777" w:rsidR="000808C8" w:rsidRPr="007D0431" w:rsidRDefault="00025500" w:rsidP="00B54C3B">
      <w:pPr>
        <w:pStyle w:val="Heading4"/>
        <w:spacing w:before="0" w:after="0"/>
        <w:ind w:right="270"/>
        <w:jc w:val="both"/>
        <w:rPr>
          <w:rFonts w:ascii="Tahoma" w:hAnsi="Tahoma" w:cs="Tahoma"/>
          <w:sz w:val="18"/>
          <w:szCs w:val="18"/>
          <w:u w:val="single"/>
        </w:rPr>
      </w:pPr>
      <w:r w:rsidRPr="007D0431">
        <w:rPr>
          <w:rFonts w:ascii="Tahoma" w:hAnsi="Tahoma" w:cs="Tahoma"/>
          <w:sz w:val="18"/>
          <w:szCs w:val="18"/>
          <w:u w:val="single"/>
        </w:rPr>
        <w:t>Multiple submissions of work</w:t>
      </w:r>
    </w:p>
    <w:p w14:paraId="2095772A" w14:textId="77777777" w:rsidR="00F55AA4" w:rsidRPr="007D0431" w:rsidRDefault="00F55AA4" w:rsidP="00B54C3B">
      <w:pPr>
        <w:ind w:right="270"/>
        <w:jc w:val="both"/>
        <w:rPr>
          <w:rFonts w:ascii="Tahoma" w:hAnsi="Tahoma" w:cs="Tahoma"/>
          <w:sz w:val="10"/>
          <w:szCs w:val="10"/>
        </w:rPr>
      </w:pPr>
    </w:p>
    <w:p w14:paraId="21094E44" w14:textId="77777777" w:rsidR="00F55AA4" w:rsidRPr="007D0431" w:rsidRDefault="000808C8" w:rsidP="00B54C3B">
      <w:pPr>
        <w:pStyle w:val="NormalWeb"/>
        <w:spacing w:before="0" w:beforeAutospacing="0" w:after="0" w:afterAutospacing="0"/>
        <w:ind w:right="270"/>
        <w:jc w:val="both"/>
        <w:rPr>
          <w:rFonts w:ascii="Tahoma" w:hAnsi="Tahoma" w:cs="Tahoma"/>
          <w:b/>
          <w:bCs/>
          <w:sz w:val="18"/>
          <w:szCs w:val="18"/>
        </w:rPr>
      </w:pPr>
      <w:r w:rsidRPr="007D0431">
        <w:rPr>
          <w:rFonts w:ascii="Tahoma" w:hAnsi="Tahoma" w:cs="Tahoma"/>
          <w:b/>
          <w:bCs/>
          <w:sz w:val="18"/>
          <w:szCs w:val="18"/>
        </w:rPr>
        <w:t>Students shall not submit academic work for a class which has been done for another class without the prior approval of the instructor.</w:t>
      </w:r>
    </w:p>
    <w:p w14:paraId="7D0C4F88" w14:textId="77777777" w:rsidR="000808C8" w:rsidRPr="007D0431" w:rsidRDefault="000808C8" w:rsidP="00B54C3B">
      <w:pPr>
        <w:pStyle w:val="NormalWeb"/>
        <w:spacing w:before="0" w:beforeAutospacing="0" w:after="0" w:afterAutospacing="0"/>
        <w:ind w:right="270"/>
        <w:jc w:val="both"/>
        <w:rPr>
          <w:rFonts w:ascii="Tahoma" w:hAnsi="Tahoma" w:cs="Tahoma"/>
          <w:sz w:val="10"/>
          <w:szCs w:val="10"/>
        </w:rPr>
      </w:pPr>
      <w:r w:rsidRPr="007D0431">
        <w:rPr>
          <w:rFonts w:ascii="Tahoma" w:hAnsi="Tahoma" w:cs="Tahoma"/>
          <w:b/>
          <w:bCs/>
          <w:sz w:val="10"/>
          <w:szCs w:val="10"/>
        </w:rPr>
        <w:t xml:space="preserve"> </w:t>
      </w:r>
    </w:p>
    <w:p w14:paraId="5C540386" w14:textId="77777777" w:rsidR="000808C8" w:rsidRPr="007D0431" w:rsidRDefault="000808C8" w:rsidP="00B54C3B">
      <w:pPr>
        <w:pStyle w:val="NormalWeb"/>
        <w:spacing w:before="0" w:beforeAutospacing="0" w:after="0" w:afterAutospacing="0"/>
        <w:ind w:right="270"/>
        <w:jc w:val="both"/>
        <w:rPr>
          <w:rFonts w:ascii="Tahoma" w:hAnsi="Tahoma" w:cs="Tahoma"/>
          <w:sz w:val="18"/>
          <w:szCs w:val="18"/>
        </w:rPr>
      </w:pPr>
      <w:r w:rsidRPr="007D0431">
        <w:rPr>
          <w:rFonts w:ascii="Tahoma" w:hAnsi="Tahoma" w:cs="Tahoma"/>
          <w:sz w:val="18"/>
          <w:szCs w:val="18"/>
        </w:rPr>
        <w:t xml:space="preserve">In any assignment, an instructor is justified in expecting that a certain kind of learning will be taking place. Handing in something done previously may preclude this learning. Consequently, if a student hands in work done elsewhere without receiving his or her instructor's approval, he or she will face penalties. </w:t>
      </w:r>
    </w:p>
    <w:p w14:paraId="1E1813E8" w14:textId="77777777" w:rsidR="00F55AA4" w:rsidRPr="007D0431" w:rsidRDefault="00F55AA4" w:rsidP="00B54C3B">
      <w:pPr>
        <w:pStyle w:val="Heading4"/>
        <w:spacing w:before="0" w:after="0"/>
        <w:ind w:right="270"/>
        <w:jc w:val="both"/>
        <w:rPr>
          <w:rFonts w:ascii="Tahoma" w:hAnsi="Tahoma" w:cs="Tahoma"/>
          <w:sz w:val="18"/>
          <w:szCs w:val="18"/>
        </w:rPr>
      </w:pPr>
    </w:p>
    <w:p w14:paraId="1CC07829" w14:textId="77777777" w:rsidR="000808C8" w:rsidRPr="007D0431" w:rsidRDefault="001E79B1" w:rsidP="00B54C3B">
      <w:pPr>
        <w:pStyle w:val="Heading4"/>
        <w:spacing w:before="0" w:after="0"/>
        <w:ind w:right="270"/>
        <w:jc w:val="both"/>
        <w:rPr>
          <w:rFonts w:ascii="Tahoma" w:hAnsi="Tahoma" w:cs="Tahoma"/>
          <w:sz w:val="18"/>
          <w:szCs w:val="18"/>
          <w:u w:val="single"/>
        </w:rPr>
      </w:pPr>
      <w:r w:rsidRPr="007D0431">
        <w:rPr>
          <w:rFonts w:ascii="Tahoma" w:hAnsi="Tahoma" w:cs="Tahoma"/>
          <w:sz w:val="18"/>
          <w:szCs w:val="18"/>
          <w:u w:val="single"/>
        </w:rPr>
        <w:t>Unsanctioned collaboration</w:t>
      </w:r>
    </w:p>
    <w:p w14:paraId="1ECE7E4F" w14:textId="77777777" w:rsidR="00F55AA4" w:rsidRPr="007D0431" w:rsidRDefault="00F55AA4" w:rsidP="00B54C3B">
      <w:pPr>
        <w:ind w:right="270"/>
        <w:jc w:val="both"/>
        <w:rPr>
          <w:rFonts w:ascii="Tahoma" w:hAnsi="Tahoma" w:cs="Tahoma"/>
          <w:sz w:val="10"/>
          <w:szCs w:val="10"/>
        </w:rPr>
      </w:pPr>
    </w:p>
    <w:p w14:paraId="72D06620" w14:textId="77777777" w:rsidR="000808C8" w:rsidRPr="007D0431" w:rsidRDefault="000808C8" w:rsidP="00B54C3B">
      <w:pPr>
        <w:pStyle w:val="NormalWeb"/>
        <w:spacing w:before="0" w:beforeAutospacing="0" w:after="0" w:afterAutospacing="0"/>
        <w:ind w:right="270"/>
        <w:jc w:val="both"/>
        <w:rPr>
          <w:rFonts w:ascii="Tahoma" w:hAnsi="Tahoma" w:cs="Tahoma"/>
          <w:sz w:val="18"/>
          <w:szCs w:val="18"/>
        </w:rPr>
      </w:pPr>
      <w:r w:rsidRPr="007D0431">
        <w:rPr>
          <w:rFonts w:ascii="Tahoma" w:hAnsi="Tahoma" w:cs="Tahoma"/>
          <w:b/>
          <w:bCs/>
          <w:sz w:val="18"/>
          <w:szCs w:val="18"/>
        </w:rPr>
        <w:t xml:space="preserve">When doing out-of-class projects, homework, or assignments, students must work individually unless collaboration has been expressly permitted by the instructor. Students who do collaborate without express permission of their instructor must inform the instructor of the nature of their collaboration. If the collaboration is unacceptable, the instructor will determine the appropriate consequences (which may include treating the situation as an academic integrity violation.) </w:t>
      </w:r>
    </w:p>
    <w:p w14:paraId="3FEADA21" w14:textId="77777777" w:rsidR="00F55AA4" w:rsidRPr="007D0431" w:rsidRDefault="00F55AA4" w:rsidP="00B54C3B">
      <w:pPr>
        <w:pStyle w:val="NormalWeb"/>
        <w:spacing w:before="0" w:beforeAutospacing="0" w:after="0" w:afterAutospacing="0"/>
        <w:ind w:right="270"/>
        <w:jc w:val="both"/>
        <w:rPr>
          <w:rFonts w:ascii="Tahoma" w:hAnsi="Tahoma" w:cs="Tahoma"/>
          <w:sz w:val="10"/>
          <w:szCs w:val="10"/>
        </w:rPr>
      </w:pPr>
    </w:p>
    <w:p w14:paraId="2FBEEB3F" w14:textId="77777777" w:rsidR="000808C8" w:rsidRPr="007D0431" w:rsidRDefault="000808C8" w:rsidP="00B54C3B">
      <w:pPr>
        <w:pStyle w:val="NormalWeb"/>
        <w:spacing w:before="0" w:beforeAutospacing="0" w:after="0" w:afterAutospacing="0"/>
        <w:ind w:right="270"/>
        <w:jc w:val="both"/>
        <w:rPr>
          <w:rFonts w:ascii="Tahoma" w:hAnsi="Tahoma" w:cs="Tahoma"/>
          <w:sz w:val="18"/>
          <w:szCs w:val="18"/>
        </w:rPr>
      </w:pPr>
      <w:r w:rsidRPr="007D0431">
        <w:rPr>
          <w:rFonts w:ascii="Tahoma" w:hAnsi="Tahoma" w:cs="Tahoma"/>
          <w:sz w:val="18"/>
          <w:szCs w:val="18"/>
        </w:rPr>
        <w:t xml:space="preserve">Many Villanova courses involve team projects and out of class collaboration, but in other situations, out of class collaboration is forbidden. Students should assume that they are expected to do their work independently unless cooperation is specifically authorized by the teacher. </w:t>
      </w:r>
    </w:p>
    <w:p w14:paraId="4A539FC3" w14:textId="77777777" w:rsidR="00F55AA4" w:rsidRPr="007D0431" w:rsidRDefault="00F55AA4" w:rsidP="00AB2C6D">
      <w:pPr>
        <w:ind w:right="720"/>
        <w:jc w:val="both"/>
        <w:rPr>
          <w:rFonts w:ascii="Tahoma" w:hAnsi="Tahoma" w:cs="Tahoma"/>
          <w:sz w:val="18"/>
          <w:szCs w:val="18"/>
        </w:rPr>
      </w:pPr>
      <w:r w:rsidRPr="007D0431">
        <w:rPr>
          <w:rFonts w:ascii="Tahoma" w:hAnsi="Tahoma" w:cs="Tahoma"/>
          <w:sz w:val="18"/>
          <w:szCs w:val="18"/>
        </w:rPr>
        <w:br w:type="page"/>
      </w:r>
    </w:p>
    <w:p w14:paraId="0524C772" w14:textId="77777777" w:rsidR="000808C8" w:rsidRPr="007D0431" w:rsidRDefault="00025500" w:rsidP="00B54C3B">
      <w:pPr>
        <w:pStyle w:val="Heading4"/>
        <w:spacing w:before="0" w:after="0"/>
        <w:ind w:right="270"/>
        <w:rPr>
          <w:rFonts w:ascii="Tahoma" w:hAnsi="Tahoma" w:cs="Tahoma"/>
          <w:sz w:val="18"/>
          <w:szCs w:val="18"/>
          <w:u w:val="single"/>
        </w:rPr>
      </w:pPr>
      <w:r w:rsidRPr="007D0431">
        <w:rPr>
          <w:rFonts w:ascii="Tahoma" w:hAnsi="Tahoma" w:cs="Tahoma"/>
          <w:sz w:val="18"/>
          <w:szCs w:val="18"/>
          <w:u w:val="single"/>
        </w:rPr>
        <w:lastRenderedPageBreak/>
        <w:t>Other forms of Dishonesty</w:t>
      </w:r>
    </w:p>
    <w:p w14:paraId="6F041E74" w14:textId="77777777" w:rsidR="00F55AA4" w:rsidRPr="007D0431" w:rsidRDefault="00F55AA4" w:rsidP="00B54C3B">
      <w:pPr>
        <w:pStyle w:val="NormalWeb"/>
        <w:spacing w:before="0" w:beforeAutospacing="0" w:after="0" w:afterAutospacing="0"/>
        <w:ind w:right="270"/>
        <w:jc w:val="both"/>
        <w:rPr>
          <w:rFonts w:ascii="Tahoma" w:hAnsi="Tahoma" w:cs="Tahoma"/>
          <w:b/>
          <w:bCs/>
          <w:sz w:val="10"/>
          <w:szCs w:val="10"/>
        </w:rPr>
      </w:pPr>
    </w:p>
    <w:p w14:paraId="0C113145" w14:textId="77777777" w:rsidR="000808C8" w:rsidRPr="007D0431" w:rsidRDefault="000808C8" w:rsidP="00B54C3B">
      <w:pPr>
        <w:pStyle w:val="NormalWeb"/>
        <w:spacing w:before="0" w:beforeAutospacing="0" w:after="0" w:afterAutospacing="0"/>
        <w:ind w:right="270"/>
        <w:jc w:val="both"/>
        <w:rPr>
          <w:rFonts w:ascii="Tahoma" w:hAnsi="Tahoma" w:cs="Tahoma"/>
          <w:b/>
          <w:bCs/>
          <w:sz w:val="18"/>
          <w:szCs w:val="18"/>
        </w:rPr>
      </w:pPr>
      <w:r w:rsidRPr="007D0431">
        <w:rPr>
          <w:rFonts w:ascii="Tahoma" w:hAnsi="Tahoma" w:cs="Tahoma"/>
          <w:b/>
          <w:bCs/>
          <w:sz w:val="18"/>
          <w:szCs w:val="18"/>
        </w:rPr>
        <w:t xml:space="preserve">Acting honestly in an academic setting includes more than just being honest in one's academic assignments; students are expected to be honest in all dealings with the University. Certain kinds of dishonesty, though often </w:t>
      </w:r>
      <w:r w:rsidR="000A57F3">
        <w:rPr>
          <w:rFonts w:ascii="Tahoma" w:hAnsi="Tahoma" w:cs="Tahoma"/>
          <w:b/>
          <w:bCs/>
          <w:sz w:val="18"/>
          <w:szCs w:val="18"/>
        </w:rPr>
        <w:t>Associate</w:t>
      </w:r>
      <w:r w:rsidRPr="007D0431">
        <w:rPr>
          <w:rFonts w:ascii="Tahoma" w:hAnsi="Tahoma" w:cs="Tahoma"/>
          <w:b/>
          <w:bCs/>
          <w:sz w:val="18"/>
          <w:szCs w:val="18"/>
        </w:rPr>
        <w:t xml:space="preserve">d with academic work, are of a different category than those listed above. These kinds of dishonesty include (but are not limited to) the following: </w:t>
      </w:r>
    </w:p>
    <w:p w14:paraId="0A9BD18D" w14:textId="77777777" w:rsidR="00F55AA4" w:rsidRPr="007D0431" w:rsidRDefault="00F55AA4" w:rsidP="00B54C3B">
      <w:pPr>
        <w:pStyle w:val="NormalWeb"/>
        <w:spacing w:before="0" w:beforeAutospacing="0" w:after="0" w:afterAutospacing="0"/>
        <w:ind w:right="270"/>
        <w:jc w:val="both"/>
        <w:rPr>
          <w:rFonts w:ascii="Tahoma" w:hAnsi="Tahoma" w:cs="Tahoma"/>
          <w:sz w:val="10"/>
          <w:szCs w:val="10"/>
        </w:rPr>
      </w:pPr>
    </w:p>
    <w:p w14:paraId="16C2CB84" w14:textId="77777777" w:rsidR="000808C8" w:rsidRPr="007D0431" w:rsidRDefault="000808C8" w:rsidP="001F14A9">
      <w:pPr>
        <w:numPr>
          <w:ilvl w:val="0"/>
          <w:numId w:val="11"/>
        </w:numPr>
        <w:ind w:right="270"/>
        <w:jc w:val="both"/>
        <w:rPr>
          <w:rFonts w:ascii="Tahoma" w:hAnsi="Tahoma" w:cs="Tahoma"/>
          <w:sz w:val="18"/>
          <w:szCs w:val="18"/>
        </w:rPr>
      </w:pPr>
      <w:r w:rsidRPr="007D0431">
        <w:rPr>
          <w:rFonts w:ascii="Tahoma" w:hAnsi="Tahoma" w:cs="Tahoma"/>
          <w:sz w:val="18"/>
          <w:szCs w:val="18"/>
        </w:rPr>
        <w:t xml:space="preserve">Misrepresenting oneself or one's circumstances to an instructor (for example, in requesting a makeup exam or a special due date for an assignment, or in explaining an absence). </w:t>
      </w:r>
    </w:p>
    <w:p w14:paraId="4A0650C2" w14:textId="77777777" w:rsidR="00F55AA4" w:rsidRPr="007D0431" w:rsidRDefault="00F55AA4" w:rsidP="00B54C3B">
      <w:pPr>
        <w:ind w:left="360" w:right="270"/>
        <w:jc w:val="both"/>
        <w:rPr>
          <w:rFonts w:ascii="Tahoma" w:hAnsi="Tahoma" w:cs="Tahoma"/>
          <w:sz w:val="10"/>
          <w:szCs w:val="10"/>
        </w:rPr>
      </w:pPr>
    </w:p>
    <w:p w14:paraId="6F54F917" w14:textId="77777777" w:rsidR="000808C8" w:rsidRPr="007D0431" w:rsidRDefault="000808C8" w:rsidP="001F14A9">
      <w:pPr>
        <w:numPr>
          <w:ilvl w:val="0"/>
          <w:numId w:val="11"/>
        </w:numPr>
        <w:ind w:right="270"/>
        <w:jc w:val="both"/>
        <w:rPr>
          <w:rFonts w:ascii="Tahoma" w:hAnsi="Tahoma" w:cs="Tahoma"/>
          <w:sz w:val="18"/>
          <w:szCs w:val="18"/>
        </w:rPr>
      </w:pPr>
      <w:r w:rsidRPr="007D0431">
        <w:rPr>
          <w:rFonts w:ascii="Tahoma" w:hAnsi="Tahoma" w:cs="Tahoma"/>
          <w:sz w:val="18"/>
          <w:szCs w:val="18"/>
        </w:rPr>
        <w:t xml:space="preserve">Forging parts of, or signatures on, official documents (including both university documents, such as drop-add slips or excused absence slips, and relevant outside documents, such as doctors' notes). </w:t>
      </w:r>
    </w:p>
    <w:p w14:paraId="29E4E6A9" w14:textId="77777777" w:rsidR="00F55AA4" w:rsidRPr="007D0431" w:rsidRDefault="00F55AA4" w:rsidP="00B54C3B">
      <w:pPr>
        <w:ind w:right="270"/>
        <w:jc w:val="both"/>
        <w:rPr>
          <w:rFonts w:ascii="Tahoma" w:hAnsi="Tahoma" w:cs="Tahoma"/>
          <w:sz w:val="10"/>
          <w:szCs w:val="10"/>
        </w:rPr>
      </w:pPr>
    </w:p>
    <w:p w14:paraId="4D71AC3F" w14:textId="77777777" w:rsidR="000808C8" w:rsidRPr="007D0431" w:rsidRDefault="000808C8" w:rsidP="001F14A9">
      <w:pPr>
        <w:numPr>
          <w:ilvl w:val="0"/>
          <w:numId w:val="11"/>
        </w:numPr>
        <w:ind w:right="270"/>
        <w:jc w:val="both"/>
        <w:rPr>
          <w:rFonts w:ascii="Tahoma" w:hAnsi="Tahoma" w:cs="Tahoma"/>
          <w:sz w:val="18"/>
          <w:szCs w:val="18"/>
        </w:rPr>
      </w:pPr>
      <w:r w:rsidRPr="007D0431">
        <w:rPr>
          <w:rFonts w:ascii="Tahoma" w:hAnsi="Tahoma" w:cs="Tahoma"/>
          <w:sz w:val="18"/>
          <w:szCs w:val="18"/>
        </w:rPr>
        <w:t xml:space="preserve">Taking credit for work in a team-project even when the student has made little or no contribution to the work of the team. </w:t>
      </w:r>
    </w:p>
    <w:p w14:paraId="1CE9D856" w14:textId="77777777" w:rsidR="00F55AA4" w:rsidRPr="007D0431" w:rsidRDefault="00F55AA4" w:rsidP="00B54C3B">
      <w:pPr>
        <w:ind w:right="270"/>
        <w:jc w:val="both"/>
        <w:rPr>
          <w:rFonts w:ascii="Tahoma" w:hAnsi="Tahoma" w:cs="Tahoma"/>
          <w:sz w:val="10"/>
          <w:szCs w:val="10"/>
        </w:rPr>
      </w:pPr>
    </w:p>
    <w:p w14:paraId="521D20DA" w14:textId="77777777" w:rsidR="000808C8" w:rsidRPr="007D0431" w:rsidRDefault="000808C8" w:rsidP="001F14A9">
      <w:pPr>
        <w:numPr>
          <w:ilvl w:val="0"/>
          <w:numId w:val="11"/>
        </w:numPr>
        <w:ind w:right="270"/>
        <w:jc w:val="both"/>
        <w:rPr>
          <w:rFonts w:ascii="Tahoma" w:hAnsi="Tahoma" w:cs="Tahoma"/>
          <w:sz w:val="18"/>
          <w:szCs w:val="18"/>
        </w:rPr>
      </w:pPr>
      <w:r w:rsidRPr="007D0431">
        <w:rPr>
          <w:rFonts w:ascii="Tahoma" w:hAnsi="Tahoma" w:cs="Tahoma"/>
          <w:sz w:val="18"/>
          <w:szCs w:val="18"/>
        </w:rPr>
        <w:t xml:space="preserve">Stealing or damaging library books. </w:t>
      </w:r>
    </w:p>
    <w:p w14:paraId="42821B38" w14:textId="77777777" w:rsidR="00F55AA4" w:rsidRPr="007D0431" w:rsidRDefault="00F55AA4" w:rsidP="00B54C3B">
      <w:pPr>
        <w:ind w:right="270"/>
        <w:jc w:val="both"/>
        <w:rPr>
          <w:rFonts w:ascii="Tahoma" w:hAnsi="Tahoma" w:cs="Tahoma"/>
          <w:sz w:val="10"/>
          <w:szCs w:val="10"/>
        </w:rPr>
      </w:pPr>
    </w:p>
    <w:p w14:paraId="145B0CE3" w14:textId="77777777" w:rsidR="000808C8" w:rsidRPr="007D0431" w:rsidRDefault="000808C8" w:rsidP="001F14A9">
      <w:pPr>
        <w:numPr>
          <w:ilvl w:val="0"/>
          <w:numId w:val="11"/>
        </w:numPr>
        <w:ind w:right="270"/>
        <w:jc w:val="both"/>
        <w:rPr>
          <w:rFonts w:ascii="Tahoma" w:hAnsi="Tahoma" w:cs="Tahoma"/>
          <w:sz w:val="18"/>
          <w:szCs w:val="18"/>
        </w:rPr>
      </w:pPr>
      <w:r w:rsidRPr="007D0431">
        <w:rPr>
          <w:rFonts w:ascii="Tahoma" w:hAnsi="Tahoma" w:cs="Tahoma"/>
          <w:sz w:val="18"/>
          <w:szCs w:val="18"/>
        </w:rPr>
        <w:t>Unlawfully copying computer software.</w:t>
      </w:r>
    </w:p>
    <w:p w14:paraId="040A1644" w14:textId="77777777" w:rsidR="00F55AA4" w:rsidRPr="007D0431" w:rsidRDefault="00F55AA4" w:rsidP="00B54C3B">
      <w:pPr>
        <w:ind w:right="270"/>
        <w:jc w:val="both"/>
        <w:rPr>
          <w:rFonts w:ascii="Tahoma" w:hAnsi="Tahoma" w:cs="Tahoma"/>
          <w:sz w:val="10"/>
          <w:szCs w:val="10"/>
        </w:rPr>
      </w:pPr>
    </w:p>
    <w:p w14:paraId="1204F237" w14:textId="77777777" w:rsidR="000808C8" w:rsidRPr="007D0431" w:rsidRDefault="000808C8" w:rsidP="00B54C3B">
      <w:pPr>
        <w:pStyle w:val="NormalWeb"/>
        <w:spacing w:before="0" w:beforeAutospacing="0" w:after="0" w:afterAutospacing="0"/>
        <w:ind w:right="270"/>
        <w:jc w:val="both"/>
        <w:rPr>
          <w:rFonts w:ascii="Tahoma" w:hAnsi="Tahoma" w:cs="Tahoma"/>
          <w:sz w:val="18"/>
          <w:szCs w:val="18"/>
        </w:rPr>
      </w:pPr>
      <w:r w:rsidRPr="007D0431">
        <w:rPr>
          <w:rFonts w:ascii="Tahoma" w:hAnsi="Tahoma" w:cs="Tahoma"/>
          <w:sz w:val="18"/>
          <w:szCs w:val="18"/>
        </w:rPr>
        <w:t>These serious offenses will be handled by the University's disciplinary procedures.</w:t>
      </w:r>
    </w:p>
    <w:p w14:paraId="62CCF4B5" w14:textId="77777777" w:rsidR="00F55AA4" w:rsidRPr="007D0431" w:rsidRDefault="00F55AA4" w:rsidP="00B54C3B">
      <w:pPr>
        <w:pStyle w:val="NormalWeb"/>
        <w:spacing w:before="0" w:beforeAutospacing="0" w:after="0" w:afterAutospacing="0"/>
        <w:ind w:right="270"/>
        <w:jc w:val="both"/>
        <w:rPr>
          <w:rFonts w:ascii="Tahoma" w:hAnsi="Tahoma" w:cs="Tahoma"/>
          <w:sz w:val="18"/>
          <w:szCs w:val="18"/>
        </w:rPr>
      </w:pPr>
    </w:p>
    <w:p w14:paraId="6BD49D97" w14:textId="77777777" w:rsidR="000808C8" w:rsidRPr="007D0431" w:rsidRDefault="00025500" w:rsidP="00B54C3B">
      <w:pPr>
        <w:pStyle w:val="Heading4"/>
        <w:spacing w:before="0" w:after="0"/>
        <w:ind w:right="270"/>
        <w:jc w:val="both"/>
        <w:rPr>
          <w:rFonts w:ascii="Tahoma" w:hAnsi="Tahoma" w:cs="Tahoma"/>
          <w:sz w:val="18"/>
          <w:szCs w:val="18"/>
          <w:u w:val="single"/>
        </w:rPr>
      </w:pPr>
      <w:r w:rsidRPr="007D0431">
        <w:rPr>
          <w:rFonts w:ascii="Tahoma" w:hAnsi="Tahoma" w:cs="Tahoma"/>
          <w:sz w:val="18"/>
          <w:szCs w:val="18"/>
          <w:u w:val="single"/>
        </w:rPr>
        <w:t>Penalties</w:t>
      </w:r>
    </w:p>
    <w:p w14:paraId="56AEA1E4" w14:textId="77777777" w:rsidR="00F55AA4" w:rsidRPr="007D0431" w:rsidRDefault="00F55AA4" w:rsidP="00B54C3B">
      <w:pPr>
        <w:ind w:right="270"/>
        <w:rPr>
          <w:rFonts w:ascii="Tahoma" w:hAnsi="Tahoma" w:cs="Tahoma"/>
          <w:sz w:val="10"/>
          <w:szCs w:val="10"/>
        </w:rPr>
      </w:pPr>
    </w:p>
    <w:p w14:paraId="0485815F" w14:textId="77777777" w:rsidR="001553BA" w:rsidRPr="007D0431" w:rsidRDefault="000808C8" w:rsidP="00B54C3B">
      <w:pPr>
        <w:pStyle w:val="NormalWeb"/>
        <w:spacing w:before="0" w:beforeAutospacing="0" w:after="0" w:afterAutospacing="0"/>
        <w:ind w:right="270"/>
        <w:rPr>
          <w:rFonts w:ascii="Tahoma" w:hAnsi="Tahoma" w:cs="Tahoma"/>
          <w:sz w:val="10"/>
          <w:szCs w:val="10"/>
        </w:rPr>
      </w:pPr>
      <w:r w:rsidRPr="007D0431">
        <w:rPr>
          <w:rFonts w:ascii="Tahoma" w:hAnsi="Tahoma" w:cs="Tahoma"/>
          <w:b/>
          <w:bCs/>
          <w:sz w:val="18"/>
          <w:szCs w:val="18"/>
        </w:rPr>
        <w:t>Individual Course Penalty</w:t>
      </w:r>
    </w:p>
    <w:p w14:paraId="10C0CF50" w14:textId="77777777" w:rsidR="001553BA" w:rsidRPr="007D0431" w:rsidRDefault="000808C8" w:rsidP="00B54C3B">
      <w:pPr>
        <w:pStyle w:val="NormalWeb"/>
        <w:spacing w:before="0" w:beforeAutospacing="0" w:after="0" w:afterAutospacing="0"/>
        <w:ind w:right="270"/>
        <w:jc w:val="both"/>
        <w:rPr>
          <w:rFonts w:ascii="Tahoma" w:hAnsi="Tahoma" w:cs="Tahoma"/>
          <w:sz w:val="18"/>
          <w:szCs w:val="18"/>
        </w:rPr>
      </w:pPr>
      <w:r w:rsidRPr="007D0431">
        <w:rPr>
          <w:rFonts w:ascii="Tahoma" w:hAnsi="Tahoma" w:cs="Tahoma"/>
          <w:sz w:val="18"/>
          <w:szCs w:val="18"/>
        </w:rPr>
        <w:t>The academic penalty will be determined by the student's instructor. Typically, a student who violates the academic integrity code in a course will receive an F for the course, or, at the discretion of the instructor, a less severe penalty. Students who feel that the penalty is too harsh may appeal</w:t>
      </w:r>
      <w:r w:rsidR="001553BA" w:rsidRPr="007D0431">
        <w:rPr>
          <w:rFonts w:ascii="Tahoma" w:hAnsi="Tahoma" w:cs="Tahoma"/>
          <w:sz w:val="18"/>
          <w:szCs w:val="18"/>
        </w:rPr>
        <w:t xml:space="preserve"> their grade through the normal</w:t>
      </w:r>
    </w:p>
    <w:p w14:paraId="4FDDF392" w14:textId="77777777" w:rsidR="001553BA" w:rsidRPr="007D0431" w:rsidRDefault="000808C8" w:rsidP="00B54C3B">
      <w:pPr>
        <w:pStyle w:val="NormalWeb"/>
        <w:spacing w:before="0" w:beforeAutospacing="0" w:after="0" w:afterAutospacing="0"/>
        <w:ind w:right="270"/>
        <w:rPr>
          <w:rFonts w:ascii="Tahoma" w:hAnsi="Tahoma" w:cs="Tahoma"/>
          <w:sz w:val="10"/>
          <w:szCs w:val="10"/>
        </w:rPr>
      </w:pPr>
      <w:r w:rsidRPr="007D0431">
        <w:rPr>
          <w:rFonts w:ascii="Tahoma" w:hAnsi="Tahoma" w:cs="Tahoma"/>
          <w:sz w:val="18"/>
          <w:szCs w:val="18"/>
        </w:rPr>
        <w:t xml:space="preserve">University procedure for resolving grade disputes.  </w:t>
      </w:r>
      <w:r w:rsidRPr="007D0431">
        <w:rPr>
          <w:rFonts w:ascii="Tahoma" w:hAnsi="Tahoma" w:cs="Tahoma"/>
          <w:sz w:val="18"/>
          <w:szCs w:val="18"/>
        </w:rPr>
        <w:br/>
      </w:r>
    </w:p>
    <w:p w14:paraId="10D61B22" w14:textId="77777777" w:rsidR="001553BA" w:rsidRPr="007D0431" w:rsidRDefault="000808C8" w:rsidP="00B54C3B">
      <w:pPr>
        <w:pStyle w:val="NormalWeb"/>
        <w:spacing w:before="0" w:beforeAutospacing="0" w:after="0" w:afterAutospacing="0"/>
        <w:ind w:right="270"/>
        <w:jc w:val="both"/>
        <w:rPr>
          <w:rFonts w:ascii="Tahoma" w:hAnsi="Tahoma" w:cs="Tahoma"/>
          <w:sz w:val="18"/>
          <w:szCs w:val="18"/>
        </w:rPr>
      </w:pPr>
      <w:r w:rsidRPr="007D0431">
        <w:rPr>
          <w:rFonts w:ascii="Tahoma" w:hAnsi="Tahoma" w:cs="Tahoma"/>
          <w:sz w:val="18"/>
          <w:szCs w:val="18"/>
        </w:rPr>
        <w:t xml:space="preserve">If the penalty for the violation is an F for the course, the student will not be permitted to withdraw from the course. If, after the penalty grade has been taken into account, the student is still passing the course, the student may withdraw from the course prior to the final deadline for withdrawing from a course. The academic integrity violation will still be noted on the student's record </w:t>
      </w:r>
    </w:p>
    <w:p w14:paraId="00DB9AD5" w14:textId="77777777" w:rsidR="000808C8" w:rsidRPr="007D0431" w:rsidRDefault="000808C8" w:rsidP="00B54C3B">
      <w:pPr>
        <w:pStyle w:val="NormalWeb"/>
        <w:spacing w:before="0" w:beforeAutospacing="0" w:after="0" w:afterAutospacing="0"/>
        <w:ind w:right="270"/>
        <w:rPr>
          <w:rFonts w:ascii="Tahoma" w:hAnsi="Tahoma" w:cs="Tahoma"/>
          <w:sz w:val="18"/>
          <w:szCs w:val="18"/>
        </w:rPr>
      </w:pPr>
      <w:r w:rsidRPr="007D0431">
        <w:rPr>
          <w:rFonts w:ascii="Tahoma" w:hAnsi="Tahoma" w:cs="Tahoma"/>
          <w:sz w:val="18"/>
          <w:szCs w:val="18"/>
        </w:rPr>
        <w:t xml:space="preserve">even if the student withdraws from the course. </w:t>
      </w:r>
    </w:p>
    <w:p w14:paraId="03CF88B1" w14:textId="77777777" w:rsidR="00F55AA4" w:rsidRPr="007D0431" w:rsidRDefault="00F55AA4" w:rsidP="00B54C3B">
      <w:pPr>
        <w:pStyle w:val="NormalWeb"/>
        <w:spacing w:before="0" w:beforeAutospacing="0" w:after="0" w:afterAutospacing="0"/>
        <w:ind w:right="270"/>
        <w:jc w:val="both"/>
        <w:rPr>
          <w:rFonts w:ascii="Tahoma" w:hAnsi="Tahoma" w:cs="Tahoma"/>
          <w:sz w:val="18"/>
          <w:szCs w:val="18"/>
        </w:rPr>
      </w:pPr>
    </w:p>
    <w:p w14:paraId="4BBBA154" w14:textId="77777777" w:rsidR="000808C8" w:rsidRPr="007D0431" w:rsidRDefault="000808C8" w:rsidP="00B54C3B">
      <w:pPr>
        <w:pStyle w:val="NormalWeb"/>
        <w:spacing w:before="0" w:beforeAutospacing="0" w:after="0" w:afterAutospacing="0"/>
        <w:ind w:right="270"/>
        <w:rPr>
          <w:rFonts w:ascii="Tahoma" w:hAnsi="Tahoma" w:cs="Tahoma"/>
          <w:b/>
          <w:bCs/>
          <w:sz w:val="18"/>
          <w:szCs w:val="18"/>
        </w:rPr>
      </w:pPr>
      <w:r w:rsidRPr="007D0431">
        <w:rPr>
          <w:rFonts w:ascii="Tahoma" w:hAnsi="Tahoma" w:cs="Tahoma"/>
          <w:b/>
          <w:bCs/>
          <w:sz w:val="18"/>
          <w:szCs w:val="18"/>
        </w:rPr>
        <w:t>University Penalty</w:t>
      </w:r>
      <w:r w:rsidRPr="007D0431">
        <w:rPr>
          <w:rFonts w:ascii="Tahoma" w:hAnsi="Tahoma" w:cs="Tahoma"/>
          <w:sz w:val="18"/>
          <w:szCs w:val="18"/>
        </w:rPr>
        <w:br/>
        <w:t xml:space="preserve">Students who violate the code of Academic Integrity are also referred to their </w:t>
      </w:r>
      <w:r w:rsidR="000A57F3">
        <w:rPr>
          <w:rFonts w:ascii="Tahoma" w:hAnsi="Tahoma" w:cs="Tahoma"/>
          <w:sz w:val="18"/>
          <w:szCs w:val="18"/>
        </w:rPr>
        <w:t>Dean</w:t>
      </w:r>
      <w:r w:rsidRPr="007D0431">
        <w:rPr>
          <w:rFonts w:ascii="Tahoma" w:hAnsi="Tahoma" w:cs="Tahoma"/>
          <w:sz w:val="18"/>
          <w:szCs w:val="18"/>
        </w:rPr>
        <w:t xml:space="preserve"> for a University penalty. Two kinds of penalty are available. A full academic integrity violation is a Class I violation. Typically a student with two Class I violations will be expelled from the school. In some cases, the </w:t>
      </w:r>
      <w:r w:rsidR="000A57F3">
        <w:rPr>
          <w:rFonts w:ascii="Tahoma" w:hAnsi="Tahoma" w:cs="Tahoma"/>
          <w:sz w:val="18"/>
          <w:szCs w:val="18"/>
        </w:rPr>
        <w:t>Dean</w:t>
      </w:r>
      <w:r w:rsidRPr="007D0431">
        <w:rPr>
          <w:rFonts w:ascii="Tahoma" w:hAnsi="Tahoma" w:cs="Tahoma"/>
          <w:sz w:val="18"/>
          <w:szCs w:val="18"/>
        </w:rPr>
        <w:t xml:space="preserve"> may cho</w:t>
      </w:r>
      <w:r w:rsidR="007174DF">
        <w:rPr>
          <w:rFonts w:ascii="Tahoma" w:hAnsi="Tahoma" w:cs="Tahoma"/>
          <w:sz w:val="18"/>
          <w:szCs w:val="18"/>
        </w:rPr>
        <w:t>o</w:t>
      </w:r>
      <w:r w:rsidRPr="007D0431">
        <w:rPr>
          <w:rFonts w:ascii="Tahoma" w:hAnsi="Tahoma" w:cs="Tahoma"/>
          <w:sz w:val="18"/>
          <w:szCs w:val="18"/>
        </w:rPr>
        <w:t xml:space="preserve">se to treat a violation of the Academic Integrity Code as a Class II violation. Class II violations are usually appropriate for less serious cases, or in cases where there are mitigating circumstances. Typically a student may receive </w:t>
      </w:r>
      <w:r w:rsidRPr="007D0431">
        <w:rPr>
          <w:rFonts w:ascii="Tahoma" w:hAnsi="Tahoma" w:cs="Tahoma"/>
          <w:sz w:val="18"/>
          <w:szCs w:val="18"/>
        </w:rPr>
        <w:lastRenderedPageBreak/>
        <w:t>only one Class II violation during his or her four year career as an undergraduate. All subsequent violations are treated as Class I violations.</w:t>
      </w:r>
    </w:p>
    <w:p w14:paraId="7828ED3C" w14:textId="77777777" w:rsidR="00F55AA4" w:rsidRPr="007D0431" w:rsidRDefault="00F55AA4" w:rsidP="00AB2C6D">
      <w:pPr>
        <w:pStyle w:val="NormalWeb"/>
        <w:spacing w:before="0" w:beforeAutospacing="0" w:after="0" w:afterAutospacing="0"/>
        <w:ind w:right="720"/>
        <w:jc w:val="both"/>
        <w:rPr>
          <w:rFonts w:ascii="Tahoma" w:hAnsi="Tahoma" w:cs="Tahoma"/>
          <w:sz w:val="10"/>
          <w:szCs w:val="10"/>
        </w:rPr>
      </w:pPr>
    </w:p>
    <w:p w14:paraId="55220FF4" w14:textId="77777777" w:rsidR="000808C8" w:rsidRPr="007D0431" w:rsidRDefault="000808C8" w:rsidP="00B54C3B">
      <w:pPr>
        <w:pStyle w:val="NormalWeb"/>
        <w:spacing w:before="0" w:beforeAutospacing="0" w:after="0" w:afterAutospacing="0"/>
        <w:ind w:right="270"/>
        <w:jc w:val="both"/>
        <w:rPr>
          <w:rFonts w:ascii="Tahoma" w:hAnsi="Tahoma" w:cs="Tahoma"/>
          <w:sz w:val="18"/>
          <w:szCs w:val="18"/>
        </w:rPr>
      </w:pPr>
      <w:r w:rsidRPr="007D0431">
        <w:rPr>
          <w:rFonts w:ascii="Tahoma" w:hAnsi="Tahoma" w:cs="Tahoma"/>
          <w:sz w:val="18"/>
          <w:szCs w:val="18"/>
        </w:rPr>
        <w:t xml:space="preserve">Students who have committed an academic integrity violation will be expected to complete an educational program, supervised by the student's college </w:t>
      </w:r>
      <w:r w:rsidR="000A57F3">
        <w:rPr>
          <w:rFonts w:ascii="Tahoma" w:hAnsi="Tahoma" w:cs="Tahoma"/>
          <w:sz w:val="18"/>
          <w:szCs w:val="18"/>
        </w:rPr>
        <w:t>Dean</w:t>
      </w:r>
      <w:r w:rsidRPr="007D0431">
        <w:rPr>
          <w:rFonts w:ascii="Tahoma" w:hAnsi="Tahoma" w:cs="Tahoma"/>
          <w:sz w:val="18"/>
          <w:szCs w:val="18"/>
        </w:rPr>
        <w:t xml:space="preserve">, to help the student come to a fuller understanding of academic integrity. Students who fail to complete the educational program to the satisfaction of the </w:t>
      </w:r>
      <w:r w:rsidR="000A57F3">
        <w:rPr>
          <w:rFonts w:ascii="Tahoma" w:hAnsi="Tahoma" w:cs="Tahoma"/>
          <w:sz w:val="18"/>
          <w:szCs w:val="18"/>
        </w:rPr>
        <w:t>Dean</w:t>
      </w:r>
      <w:r w:rsidRPr="007D0431">
        <w:rPr>
          <w:rFonts w:ascii="Tahoma" w:hAnsi="Tahoma" w:cs="Tahoma"/>
          <w:sz w:val="18"/>
          <w:szCs w:val="18"/>
        </w:rPr>
        <w:t xml:space="preserve">, and within the timelines specified by the </w:t>
      </w:r>
      <w:r w:rsidR="000A57F3">
        <w:rPr>
          <w:rFonts w:ascii="Tahoma" w:hAnsi="Tahoma" w:cs="Tahoma"/>
          <w:sz w:val="18"/>
          <w:szCs w:val="18"/>
        </w:rPr>
        <w:t>Dean</w:t>
      </w:r>
      <w:r w:rsidRPr="007D0431">
        <w:rPr>
          <w:rFonts w:ascii="Tahoma" w:hAnsi="Tahoma" w:cs="Tahoma"/>
          <w:sz w:val="18"/>
          <w:szCs w:val="18"/>
        </w:rPr>
        <w:t xml:space="preserve">, will have a hold placed on their transcript until the program has been completed. </w:t>
      </w:r>
    </w:p>
    <w:p w14:paraId="16CAF8E8" w14:textId="77777777" w:rsidR="00F55AA4" w:rsidRPr="007D0431" w:rsidRDefault="00F55AA4" w:rsidP="00B54C3B">
      <w:pPr>
        <w:pStyle w:val="NormalWeb"/>
        <w:spacing w:before="0" w:beforeAutospacing="0" w:after="0" w:afterAutospacing="0"/>
        <w:ind w:right="270"/>
        <w:jc w:val="both"/>
        <w:rPr>
          <w:rFonts w:ascii="Tahoma" w:hAnsi="Tahoma" w:cs="Tahoma"/>
          <w:sz w:val="10"/>
          <w:szCs w:val="10"/>
        </w:rPr>
      </w:pPr>
    </w:p>
    <w:p w14:paraId="03BB9A07" w14:textId="77777777" w:rsidR="000808C8" w:rsidRPr="007D0431" w:rsidRDefault="000808C8" w:rsidP="00B54C3B">
      <w:pPr>
        <w:pStyle w:val="NormalWeb"/>
        <w:spacing w:before="0" w:beforeAutospacing="0" w:after="0" w:afterAutospacing="0"/>
        <w:ind w:right="270"/>
        <w:jc w:val="both"/>
        <w:rPr>
          <w:rFonts w:ascii="Tahoma" w:hAnsi="Tahoma" w:cs="Tahoma"/>
          <w:sz w:val="18"/>
          <w:szCs w:val="18"/>
        </w:rPr>
      </w:pPr>
      <w:r w:rsidRPr="007D0431">
        <w:rPr>
          <w:rFonts w:ascii="Tahoma" w:hAnsi="Tahoma" w:cs="Tahoma"/>
          <w:sz w:val="18"/>
          <w:szCs w:val="18"/>
        </w:rPr>
        <w:t xml:space="preserve">Students who receive an academic integrity penalty may, if they believe that they have not committed an academic integrity violation, take their case to the Board of Academic Integrity. Detailed descriptions of the University's Academic Integrity Policy are available from department chairs and </w:t>
      </w:r>
      <w:r w:rsidR="000A57F3">
        <w:rPr>
          <w:rFonts w:ascii="Tahoma" w:hAnsi="Tahoma" w:cs="Tahoma"/>
          <w:sz w:val="18"/>
          <w:szCs w:val="18"/>
        </w:rPr>
        <w:t>Dean</w:t>
      </w:r>
      <w:r w:rsidRPr="007D0431">
        <w:rPr>
          <w:rFonts w:ascii="Tahoma" w:hAnsi="Tahoma" w:cs="Tahoma"/>
          <w:sz w:val="18"/>
          <w:szCs w:val="18"/>
        </w:rPr>
        <w:t>s.</w:t>
      </w:r>
    </w:p>
    <w:p w14:paraId="4F10A56E" w14:textId="77777777" w:rsidR="00E043AD" w:rsidRDefault="00E043AD" w:rsidP="00B54C3B">
      <w:pPr>
        <w:pStyle w:val="SD-BodyText9pt"/>
        <w:widowControl/>
        <w:spacing w:after="0" w:line="240" w:lineRule="auto"/>
        <w:ind w:right="270"/>
        <w:rPr>
          <w:rFonts w:ascii="Tahoma" w:eastAsia="Meiryo" w:hAnsi="Tahoma" w:cs="Tahoma"/>
        </w:rPr>
      </w:pPr>
    </w:p>
    <w:p w14:paraId="4CA75137" w14:textId="77777777" w:rsidR="00F55AA4" w:rsidRPr="007D0431" w:rsidRDefault="00EF60C3" w:rsidP="00B54C3B">
      <w:pPr>
        <w:pStyle w:val="SD-BodyText9pt"/>
        <w:widowControl/>
        <w:spacing w:after="0" w:line="240" w:lineRule="auto"/>
        <w:ind w:right="270"/>
        <w:rPr>
          <w:rFonts w:ascii="Tahoma" w:eastAsia="Meiryo" w:hAnsi="Tahoma" w:cs="Tahoma"/>
        </w:rPr>
      </w:pPr>
      <w:r w:rsidRPr="007D0431">
        <w:rPr>
          <w:rFonts w:ascii="Tahoma" w:eastAsia="Meiryo" w:hAnsi="Tahoma" w:cs="Tahoma"/>
        </w:rPr>
        <w:t>For detailed Procedure for Appeals, refer to</w:t>
      </w:r>
      <w:r w:rsidR="00F55AA4" w:rsidRPr="007D0431">
        <w:rPr>
          <w:rFonts w:ascii="Tahoma" w:eastAsia="Meiryo" w:hAnsi="Tahoma" w:cs="Tahoma"/>
        </w:rPr>
        <w:t>:</w:t>
      </w:r>
    </w:p>
    <w:p w14:paraId="49E3862B" w14:textId="77777777" w:rsidR="00EF60C3" w:rsidRPr="007D0431" w:rsidRDefault="00EF60C3" w:rsidP="00B54C3B">
      <w:pPr>
        <w:pStyle w:val="SD-BodyText9pt"/>
        <w:widowControl/>
        <w:spacing w:after="0" w:line="240" w:lineRule="auto"/>
        <w:ind w:right="270"/>
        <w:rPr>
          <w:rFonts w:ascii="Tahoma" w:eastAsia="Meiryo" w:hAnsi="Tahoma" w:cs="Tahoma"/>
          <w:sz w:val="10"/>
          <w:szCs w:val="10"/>
        </w:rPr>
      </w:pPr>
      <w:r w:rsidRPr="007D0431">
        <w:rPr>
          <w:rFonts w:ascii="Tahoma" w:eastAsia="Meiryo" w:hAnsi="Tahoma" w:cs="Tahoma"/>
          <w:sz w:val="10"/>
          <w:szCs w:val="10"/>
        </w:rPr>
        <w:t xml:space="preserve"> </w:t>
      </w:r>
    </w:p>
    <w:p w14:paraId="389EFBA2" w14:textId="77777777" w:rsidR="00BE54BD" w:rsidRPr="004C3D08" w:rsidRDefault="00E043AD" w:rsidP="00B54C3B">
      <w:pPr>
        <w:ind w:right="270"/>
        <w:rPr>
          <w:rStyle w:val="Bold"/>
          <w:rFonts w:ascii="Tahoma" w:eastAsia="Meiryo" w:hAnsi="Tahoma" w:cs="Tahoma"/>
          <w:bCs w:val="0"/>
          <w:color w:val="000000"/>
          <w:sz w:val="18"/>
          <w:szCs w:val="18"/>
        </w:rPr>
      </w:pPr>
      <w:r w:rsidRPr="004C3D08">
        <w:rPr>
          <w:rStyle w:val="Bold"/>
          <w:rFonts w:ascii="Tahoma" w:eastAsia="Meiryo" w:hAnsi="Tahoma" w:cs="Tahoma"/>
          <w:b w:val="0"/>
          <w:bCs w:val="0"/>
          <w:color w:val="000000"/>
          <w:sz w:val="18"/>
          <w:szCs w:val="18"/>
        </w:rPr>
        <w:t>www1.villanova.edu/villanova/provost/resources/student/policies/integrity/appealsprocedures.html</w:t>
      </w:r>
    </w:p>
    <w:p w14:paraId="462851CA" w14:textId="77777777" w:rsidR="00F55AA4" w:rsidRPr="007D0431" w:rsidRDefault="00F55AA4" w:rsidP="00B54C3B">
      <w:pPr>
        <w:ind w:right="270"/>
        <w:rPr>
          <w:rFonts w:ascii="Tahoma" w:hAnsi="Tahoma" w:cs="Tahoma"/>
        </w:rPr>
      </w:pPr>
      <w:r w:rsidRPr="007D0431">
        <w:rPr>
          <w:rFonts w:ascii="Tahoma" w:hAnsi="Tahoma" w:cs="Tahoma"/>
        </w:rPr>
        <w:br w:type="page"/>
      </w:r>
    </w:p>
    <w:tbl>
      <w:tblPr>
        <w:tblW w:w="4902" w:type="pct"/>
        <w:tblCellSpacing w:w="0" w:type="dxa"/>
        <w:tblInd w:w="12" w:type="dxa"/>
        <w:tblCellMar>
          <w:left w:w="0" w:type="dxa"/>
          <w:right w:w="0" w:type="dxa"/>
        </w:tblCellMar>
        <w:tblLook w:val="04A0" w:firstRow="1" w:lastRow="0" w:firstColumn="1" w:lastColumn="0" w:noHBand="0" w:noVBand="1"/>
      </w:tblPr>
      <w:tblGrid>
        <w:gridCol w:w="6529"/>
      </w:tblGrid>
      <w:tr w:rsidR="004C4726" w:rsidRPr="007D0431" w14:paraId="599871C2" w14:textId="77777777" w:rsidTr="00B5460F">
        <w:trPr>
          <w:tblCellSpacing w:w="0" w:type="dxa"/>
        </w:trPr>
        <w:tc>
          <w:tcPr>
            <w:tcW w:w="5000" w:type="pct"/>
            <w:tcMar>
              <w:top w:w="60" w:type="dxa"/>
              <w:left w:w="120" w:type="dxa"/>
              <w:bottom w:w="0" w:type="dxa"/>
              <w:right w:w="120" w:type="dxa"/>
            </w:tcMar>
            <w:hideMark/>
          </w:tcPr>
          <w:p w14:paraId="13D6875B" w14:textId="77777777" w:rsidR="00E815FB" w:rsidRPr="007D0431" w:rsidRDefault="00E815FB" w:rsidP="00AB2C6D">
            <w:pPr>
              <w:pBdr>
                <w:bottom w:val="single" w:sz="12" w:space="1" w:color="auto"/>
              </w:pBdr>
              <w:ind w:right="720"/>
              <w:jc w:val="center"/>
              <w:rPr>
                <w:rFonts w:ascii="Tahoma" w:hAnsi="Tahoma" w:cs="Tahoma"/>
                <w:b/>
                <w:sz w:val="26"/>
                <w:szCs w:val="26"/>
              </w:rPr>
            </w:pPr>
            <w:r w:rsidRPr="007D0431">
              <w:rPr>
                <w:rFonts w:ascii="Tahoma" w:hAnsi="Tahoma" w:cs="Tahoma"/>
                <w:b/>
                <w:sz w:val="26"/>
                <w:szCs w:val="26"/>
              </w:rPr>
              <w:lastRenderedPageBreak/>
              <w:t>Student Grade Appeals &amp; Complaints Against Faculty</w:t>
            </w:r>
          </w:p>
          <w:p w14:paraId="281360C9" w14:textId="77777777" w:rsidR="00E815FB" w:rsidRPr="007D0431" w:rsidRDefault="00E815FB" w:rsidP="00AB2C6D">
            <w:pPr>
              <w:ind w:right="720"/>
              <w:rPr>
                <w:rFonts w:ascii="Tahoma" w:hAnsi="Tahoma" w:cs="Tahoma"/>
                <w:b/>
                <w:sz w:val="18"/>
                <w:szCs w:val="18"/>
              </w:rPr>
            </w:pPr>
          </w:p>
          <w:tbl>
            <w:tblPr>
              <w:tblW w:w="5000" w:type="pct"/>
              <w:tblCellSpacing w:w="0" w:type="dxa"/>
              <w:tblCellMar>
                <w:left w:w="0" w:type="dxa"/>
                <w:right w:w="0" w:type="dxa"/>
              </w:tblCellMar>
              <w:tblLook w:val="04A0" w:firstRow="1" w:lastRow="0" w:firstColumn="1" w:lastColumn="0" w:noHBand="0" w:noVBand="1"/>
            </w:tblPr>
            <w:tblGrid>
              <w:gridCol w:w="6289"/>
            </w:tblGrid>
            <w:tr w:rsidR="004C4726" w:rsidRPr="007D0431" w14:paraId="77B4EEF8" w14:textId="77777777" w:rsidTr="0007748D">
              <w:trPr>
                <w:tblCellSpacing w:w="0" w:type="dxa"/>
              </w:trPr>
              <w:tc>
                <w:tcPr>
                  <w:tcW w:w="0" w:type="auto"/>
                  <w:vAlign w:val="center"/>
                  <w:hideMark/>
                </w:tcPr>
                <w:p w14:paraId="0A74D7BD" w14:textId="77777777" w:rsidR="00F55AA4" w:rsidRPr="007D0431" w:rsidRDefault="004C4726" w:rsidP="008A5EF8">
                  <w:pPr>
                    <w:pStyle w:val="NormalWeb"/>
                    <w:keepLines/>
                    <w:tabs>
                      <w:tab w:val="left" w:pos="301"/>
                    </w:tabs>
                    <w:spacing w:before="0" w:beforeAutospacing="0" w:after="0" w:afterAutospacing="0"/>
                    <w:ind w:right="149"/>
                    <w:jc w:val="both"/>
                    <w:rPr>
                      <w:rFonts w:ascii="Tahoma" w:eastAsia="Meiryo" w:hAnsi="Tahoma" w:cs="Tahoma"/>
                      <w:color w:val="000000" w:themeColor="text1"/>
                      <w:sz w:val="18"/>
                      <w:szCs w:val="18"/>
                    </w:rPr>
                  </w:pPr>
                  <w:r w:rsidRPr="007D0431">
                    <w:rPr>
                      <w:rFonts w:ascii="Tahoma" w:eastAsia="Meiryo" w:hAnsi="Tahoma" w:cs="Tahoma"/>
                      <w:color w:val="000000" w:themeColor="text1"/>
                      <w:sz w:val="18"/>
                      <w:szCs w:val="18"/>
                    </w:rPr>
                    <w:t>The purpose of these Guidelines is to provide a mechanism for the review of student grade appeals and complaints regarding faculty performance within the framework of existing University, college and department policies and rules. For this reason those policies and rules may not themselves be the proper subject matter of a complaint under these Guidelines.</w:t>
                  </w:r>
                </w:p>
                <w:p w14:paraId="3F852389" w14:textId="77777777" w:rsidR="004C4726" w:rsidRPr="007D0431" w:rsidRDefault="004C4726" w:rsidP="00B54C3B">
                  <w:pPr>
                    <w:pStyle w:val="NormalWeb"/>
                    <w:keepLines/>
                    <w:tabs>
                      <w:tab w:val="left" w:pos="301"/>
                    </w:tabs>
                    <w:spacing w:before="0" w:beforeAutospacing="0" w:after="0" w:afterAutospacing="0"/>
                    <w:ind w:right="720"/>
                    <w:jc w:val="both"/>
                    <w:rPr>
                      <w:rFonts w:ascii="Tahoma" w:eastAsia="Meiryo" w:hAnsi="Tahoma" w:cs="Tahoma"/>
                      <w:color w:val="000000" w:themeColor="text1"/>
                      <w:sz w:val="10"/>
                      <w:szCs w:val="10"/>
                    </w:rPr>
                  </w:pPr>
                  <w:r w:rsidRPr="007D0431">
                    <w:rPr>
                      <w:rFonts w:ascii="Tahoma" w:eastAsia="Meiryo" w:hAnsi="Tahoma" w:cs="Tahoma"/>
                      <w:color w:val="000000" w:themeColor="text1"/>
                      <w:sz w:val="18"/>
                      <w:szCs w:val="18"/>
                    </w:rPr>
                    <w:t xml:space="preserve"> </w:t>
                  </w:r>
                </w:p>
                <w:p w14:paraId="71B1093F" w14:textId="77777777" w:rsidR="004C4726" w:rsidRPr="007D0431" w:rsidRDefault="004C4726" w:rsidP="008A5EF8">
                  <w:pPr>
                    <w:pStyle w:val="NormalWeb"/>
                    <w:keepLines/>
                    <w:tabs>
                      <w:tab w:val="left" w:pos="301"/>
                    </w:tabs>
                    <w:spacing w:before="0" w:beforeAutospacing="0" w:after="0" w:afterAutospacing="0"/>
                    <w:ind w:right="149"/>
                    <w:jc w:val="both"/>
                    <w:rPr>
                      <w:rFonts w:ascii="Tahoma" w:eastAsia="Meiryo" w:hAnsi="Tahoma" w:cs="Tahoma"/>
                      <w:color w:val="000000" w:themeColor="text1"/>
                      <w:sz w:val="18"/>
                      <w:szCs w:val="18"/>
                    </w:rPr>
                  </w:pPr>
                  <w:r w:rsidRPr="007D0431">
                    <w:rPr>
                      <w:rFonts w:ascii="Tahoma" w:eastAsia="Meiryo" w:hAnsi="Tahoma" w:cs="Tahoma"/>
                      <w:color w:val="000000" w:themeColor="text1"/>
                      <w:sz w:val="18"/>
                      <w:szCs w:val="18"/>
                    </w:rPr>
                    <w:t xml:space="preserve">Normally, the resolution of grade appeals or complaints will proceed by the following route: (1) to the chair of the department (program director of the program in the College of Nursing) involved, then if necessary, (2) to the committee constituted to handle complaints, and finally if necessary, (3) to the </w:t>
                  </w:r>
                  <w:r w:rsidR="000A57F3">
                    <w:rPr>
                      <w:rFonts w:ascii="Tahoma" w:eastAsia="Meiryo" w:hAnsi="Tahoma" w:cs="Tahoma"/>
                      <w:color w:val="000000" w:themeColor="text1"/>
                      <w:sz w:val="18"/>
                      <w:szCs w:val="18"/>
                    </w:rPr>
                    <w:t>Dean</w:t>
                  </w:r>
                  <w:r w:rsidRPr="007D0431">
                    <w:rPr>
                      <w:rFonts w:ascii="Tahoma" w:eastAsia="Meiryo" w:hAnsi="Tahoma" w:cs="Tahoma"/>
                      <w:color w:val="000000" w:themeColor="text1"/>
                      <w:sz w:val="18"/>
                      <w:szCs w:val="18"/>
                    </w:rPr>
                    <w:t xml:space="preserve"> of the college or where appropriate the Graduate </w:t>
                  </w:r>
                  <w:r w:rsidR="000A57F3">
                    <w:rPr>
                      <w:rFonts w:ascii="Tahoma" w:eastAsia="Meiryo" w:hAnsi="Tahoma" w:cs="Tahoma"/>
                      <w:color w:val="000000" w:themeColor="text1"/>
                      <w:sz w:val="18"/>
                      <w:szCs w:val="18"/>
                    </w:rPr>
                    <w:t>Dean</w:t>
                  </w:r>
                  <w:r w:rsidRPr="007D0431">
                    <w:rPr>
                      <w:rFonts w:ascii="Tahoma" w:eastAsia="Meiryo" w:hAnsi="Tahoma" w:cs="Tahoma"/>
                      <w:color w:val="000000" w:themeColor="text1"/>
                      <w:sz w:val="18"/>
                      <w:szCs w:val="18"/>
                    </w:rPr>
                    <w:t xml:space="preserve"> of Liberal Arts and Sciences. The University, however, believes that each student and faculty deserves to be treated as an individual. Consequently, it is impossible to develop a policy that will govern or control every situation. The following Procedures were created to apply in most situations that may occur; however, where the faculty member, </w:t>
                  </w:r>
                  <w:r w:rsidR="000A57F3">
                    <w:rPr>
                      <w:rFonts w:ascii="Tahoma" w:eastAsia="Meiryo" w:hAnsi="Tahoma" w:cs="Tahoma"/>
                      <w:color w:val="000000" w:themeColor="text1"/>
                      <w:sz w:val="18"/>
                      <w:szCs w:val="18"/>
                    </w:rPr>
                    <w:t>Dean</w:t>
                  </w:r>
                  <w:r w:rsidRPr="007D0431">
                    <w:rPr>
                      <w:rFonts w:ascii="Tahoma" w:eastAsia="Meiryo" w:hAnsi="Tahoma" w:cs="Tahoma"/>
                      <w:color w:val="000000" w:themeColor="text1"/>
                      <w:sz w:val="18"/>
                      <w:szCs w:val="18"/>
                    </w:rPr>
                    <w:t xml:space="preserve"> and the Vice President for Academic Affairs believe that the circumstances may require special consideration, e.g. where the complaint is of a very personal and sensitive nature, the Procedures may not be followed or used in every respect. In no event, however, shall a deviation from these Procedures be permitted with respect to the obligation of the committee under section III to rely in its decision making only upon information which has been communicated to the faculty member, thus permitting the faculty member the opportunity to respond. These Procedures may be modified at the University’s discretion according to the University’s norms and procedures. </w:t>
                  </w:r>
                </w:p>
                <w:p w14:paraId="2FBCA4DB" w14:textId="77777777" w:rsidR="00F55AA4" w:rsidRPr="007D0431" w:rsidRDefault="00F55AA4" w:rsidP="008A5EF8">
                  <w:pPr>
                    <w:pStyle w:val="NormalWeb"/>
                    <w:keepLines/>
                    <w:tabs>
                      <w:tab w:val="left" w:pos="301"/>
                    </w:tabs>
                    <w:spacing w:before="0" w:beforeAutospacing="0" w:after="0" w:afterAutospacing="0"/>
                    <w:ind w:right="149"/>
                    <w:jc w:val="both"/>
                    <w:rPr>
                      <w:rFonts w:ascii="Tahoma" w:eastAsia="Meiryo" w:hAnsi="Tahoma" w:cs="Tahoma"/>
                      <w:color w:val="000000" w:themeColor="text1"/>
                      <w:sz w:val="10"/>
                      <w:szCs w:val="10"/>
                    </w:rPr>
                  </w:pPr>
                </w:p>
                <w:p w14:paraId="730D3FD8" w14:textId="77777777" w:rsidR="004C4726" w:rsidRPr="007D0431" w:rsidRDefault="004C4726" w:rsidP="008A5EF8">
                  <w:pPr>
                    <w:pStyle w:val="NormalWeb"/>
                    <w:keepLines/>
                    <w:tabs>
                      <w:tab w:val="left" w:pos="301"/>
                    </w:tabs>
                    <w:spacing w:before="0" w:beforeAutospacing="0" w:after="0" w:afterAutospacing="0"/>
                    <w:ind w:right="149"/>
                    <w:jc w:val="both"/>
                    <w:rPr>
                      <w:rFonts w:ascii="Tahoma" w:eastAsia="Meiryo" w:hAnsi="Tahoma" w:cs="Tahoma"/>
                      <w:color w:val="000000" w:themeColor="text1"/>
                      <w:sz w:val="18"/>
                      <w:szCs w:val="18"/>
                    </w:rPr>
                  </w:pPr>
                  <w:r w:rsidRPr="007D0431">
                    <w:rPr>
                      <w:rFonts w:ascii="Tahoma" w:eastAsia="Meiryo" w:hAnsi="Tahoma" w:cs="Tahoma"/>
                      <w:color w:val="000000" w:themeColor="text1"/>
                      <w:sz w:val="18"/>
                      <w:szCs w:val="18"/>
                    </w:rPr>
                    <w:t>In the sequel, "chair" shall also imply program director and "</w:t>
                  </w:r>
                  <w:r w:rsidR="000A57F3">
                    <w:rPr>
                      <w:rFonts w:ascii="Tahoma" w:eastAsia="Meiryo" w:hAnsi="Tahoma" w:cs="Tahoma"/>
                      <w:color w:val="000000" w:themeColor="text1"/>
                      <w:sz w:val="18"/>
                      <w:szCs w:val="18"/>
                    </w:rPr>
                    <w:t>Dean</w:t>
                  </w:r>
                  <w:r w:rsidRPr="007D0431">
                    <w:rPr>
                      <w:rFonts w:ascii="Tahoma" w:eastAsia="Meiryo" w:hAnsi="Tahoma" w:cs="Tahoma"/>
                      <w:color w:val="000000" w:themeColor="text1"/>
                      <w:sz w:val="18"/>
                      <w:szCs w:val="18"/>
                    </w:rPr>
                    <w:t xml:space="preserve">" shall likewise imply Graduate </w:t>
                  </w:r>
                  <w:r w:rsidR="000A57F3">
                    <w:rPr>
                      <w:rFonts w:ascii="Tahoma" w:eastAsia="Meiryo" w:hAnsi="Tahoma" w:cs="Tahoma"/>
                      <w:color w:val="000000" w:themeColor="text1"/>
                      <w:sz w:val="18"/>
                      <w:szCs w:val="18"/>
                    </w:rPr>
                    <w:t>Dean</w:t>
                  </w:r>
                  <w:r w:rsidRPr="007D0431">
                    <w:rPr>
                      <w:rFonts w:ascii="Tahoma" w:eastAsia="Meiryo" w:hAnsi="Tahoma" w:cs="Tahoma"/>
                      <w:color w:val="000000" w:themeColor="text1"/>
                      <w:sz w:val="18"/>
                      <w:szCs w:val="18"/>
                    </w:rPr>
                    <w:t xml:space="preserve"> of Liberal Arts and Sciences where appropriate. These Procedures apply to student grade appeals and complaints. Individuals who are not University students may not utilize these procedures. </w:t>
                  </w:r>
                </w:p>
                <w:p w14:paraId="5E573CF3" w14:textId="77777777" w:rsidR="005E2808" w:rsidRPr="007D0431" w:rsidRDefault="005E2808" w:rsidP="008A5EF8">
                  <w:pPr>
                    <w:pStyle w:val="NormalWeb"/>
                    <w:keepLines/>
                    <w:tabs>
                      <w:tab w:val="left" w:pos="301"/>
                    </w:tabs>
                    <w:spacing w:before="0" w:beforeAutospacing="0" w:after="0" w:afterAutospacing="0"/>
                    <w:ind w:right="149"/>
                    <w:jc w:val="both"/>
                    <w:rPr>
                      <w:rFonts w:ascii="Tahoma" w:eastAsia="Meiryo" w:hAnsi="Tahoma" w:cs="Tahoma"/>
                      <w:color w:val="000000" w:themeColor="text1"/>
                      <w:sz w:val="18"/>
                      <w:szCs w:val="18"/>
                    </w:rPr>
                  </w:pPr>
                </w:p>
                <w:p w14:paraId="53CA1D4E" w14:textId="77777777" w:rsidR="004C4726" w:rsidRPr="007D0431" w:rsidRDefault="004C4726" w:rsidP="008A5EF8">
                  <w:pPr>
                    <w:pStyle w:val="vuheading4"/>
                    <w:keepLines/>
                    <w:tabs>
                      <w:tab w:val="left" w:pos="301"/>
                      <w:tab w:val="left" w:pos="356"/>
                    </w:tabs>
                    <w:spacing w:before="0" w:after="0" w:line="240" w:lineRule="auto"/>
                    <w:ind w:right="149"/>
                    <w:jc w:val="both"/>
                    <w:rPr>
                      <w:rFonts w:ascii="Tahoma" w:eastAsia="Meiryo" w:hAnsi="Tahoma" w:cs="Tahoma"/>
                      <w:color w:val="000000" w:themeColor="text1"/>
                      <w:sz w:val="18"/>
                      <w:szCs w:val="18"/>
                    </w:rPr>
                  </w:pPr>
                  <w:r w:rsidRPr="007D0431">
                    <w:rPr>
                      <w:rFonts w:ascii="Tahoma" w:eastAsia="Meiryo" w:hAnsi="Tahoma" w:cs="Tahoma"/>
                      <w:color w:val="000000" w:themeColor="text1"/>
                      <w:sz w:val="18"/>
                      <w:szCs w:val="18"/>
                    </w:rPr>
                    <w:t xml:space="preserve">Faculty Performance Complaints </w:t>
                  </w:r>
                </w:p>
                <w:p w14:paraId="0BD309D0" w14:textId="77777777" w:rsidR="00C64DB3" w:rsidRPr="007D0431" w:rsidRDefault="00C64DB3" w:rsidP="008A5EF8">
                  <w:pPr>
                    <w:pStyle w:val="vuheading4"/>
                    <w:keepLines/>
                    <w:tabs>
                      <w:tab w:val="left" w:pos="301"/>
                      <w:tab w:val="left" w:pos="356"/>
                    </w:tabs>
                    <w:spacing w:before="0" w:after="0" w:line="240" w:lineRule="auto"/>
                    <w:ind w:right="149"/>
                    <w:jc w:val="both"/>
                    <w:rPr>
                      <w:rFonts w:ascii="Tahoma" w:eastAsia="Meiryo" w:hAnsi="Tahoma" w:cs="Tahoma"/>
                      <w:color w:val="000000" w:themeColor="text1"/>
                      <w:sz w:val="10"/>
                      <w:szCs w:val="10"/>
                    </w:rPr>
                  </w:pPr>
                </w:p>
                <w:p w14:paraId="3A2C2730" w14:textId="77777777" w:rsidR="004C4726" w:rsidRPr="007D0431" w:rsidRDefault="004C4726" w:rsidP="008A5EF8">
                  <w:pPr>
                    <w:pStyle w:val="NormalWeb"/>
                    <w:keepLines/>
                    <w:tabs>
                      <w:tab w:val="left" w:pos="-12"/>
                      <w:tab w:val="left" w:pos="301"/>
                    </w:tabs>
                    <w:spacing w:before="0" w:beforeAutospacing="0" w:after="0" w:afterAutospacing="0"/>
                    <w:ind w:right="149"/>
                    <w:jc w:val="both"/>
                    <w:rPr>
                      <w:rFonts w:ascii="Tahoma" w:eastAsia="Meiryo" w:hAnsi="Tahoma" w:cs="Tahoma"/>
                      <w:color w:val="000000" w:themeColor="text1"/>
                      <w:sz w:val="18"/>
                      <w:szCs w:val="18"/>
                    </w:rPr>
                  </w:pPr>
                  <w:r w:rsidRPr="007D0431">
                    <w:rPr>
                      <w:rFonts w:ascii="Tahoma" w:eastAsia="Meiryo" w:hAnsi="Tahoma" w:cs="Tahoma"/>
                      <w:b/>
                      <w:bCs/>
                      <w:color w:val="000000" w:themeColor="text1"/>
                      <w:sz w:val="18"/>
                      <w:szCs w:val="18"/>
                    </w:rPr>
                    <w:t xml:space="preserve">1. </w:t>
                  </w:r>
                  <w:r w:rsidRPr="007D0431">
                    <w:rPr>
                      <w:rFonts w:ascii="Tahoma" w:eastAsia="Meiryo" w:hAnsi="Tahoma" w:cs="Tahoma"/>
                      <w:color w:val="000000" w:themeColor="text1"/>
                      <w:sz w:val="18"/>
                      <w:szCs w:val="18"/>
                    </w:rPr>
                    <w:t xml:space="preserve">Student complaints concerning an instructor’s handling of a class, classroom presentation, professional demeanor, or course policies should be directed to the chair of the faculty member involved. If the complaint is against the chair, these procedures shall be modified such that the </w:t>
                  </w:r>
                  <w:r w:rsidR="000A57F3">
                    <w:rPr>
                      <w:rFonts w:ascii="Tahoma" w:eastAsia="Meiryo" w:hAnsi="Tahoma" w:cs="Tahoma"/>
                      <w:color w:val="000000" w:themeColor="text1"/>
                      <w:sz w:val="18"/>
                      <w:szCs w:val="18"/>
                    </w:rPr>
                    <w:t>Dean</w:t>
                  </w:r>
                  <w:r w:rsidRPr="007D0431">
                    <w:rPr>
                      <w:rFonts w:ascii="Tahoma" w:eastAsia="Meiryo" w:hAnsi="Tahoma" w:cs="Tahoma"/>
                      <w:color w:val="000000" w:themeColor="text1"/>
                      <w:sz w:val="18"/>
                      <w:szCs w:val="18"/>
                    </w:rPr>
                    <w:t xml:space="preserve"> shall undertake the responsibility as the chair under the Guidelines and the Vice President for Academic Affairs (or his or her designate) shall undertake the responsibilities of the </w:t>
                  </w:r>
                  <w:r w:rsidR="000A57F3">
                    <w:rPr>
                      <w:rFonts w:ascii="Tahoma" w:eastAsia="Meiryo" w:hAnsi="Tahoma" w:cs="Tahoma"/>
                      <w:color w:val="000000" w:themeColor="text1"/>
                      <w:sz w:val="18"/>
                      <w:szCs w:val="18"/>
                    </w:rPr>
                    <w:t>Dean</w:t>
                  </w:r>
                  <w:r w:rsidRPr="007D0431">
                    <w:rPr>
                      <w:rFonts w:ascii="Tahoma" w:eastAsia="Meiryo" w:hAnsi="Tahoma" w:cs="Tahoma"/>
                      <w:color w:val="000000" w:themeColor="text1"/>
                      <w:sz w:val="18"/>
                      <w:szCs w:val="18"/>
                    </w:rPr>
                    <w:t xml:space="preserve"> under these Guidelines. Normally, such complaints should be made within six months of the end of the cours</w:t>
                  </w:r>
                  <w:r w:rsidR="00C64DB3" w:rsidRPr="007D0431">
                    <w:rPr>
                      <w:rFonts w:ascii="Tahoma" w:eastAsia="Meiryo" w:hAnsi="Tahoma" w:cs="Tahoma"/>
                      <w:color w:val="000000" w:themeColor="text1"/>
                      <w:sz w:val="18"/>
                      <w:szCs w:val="18"/>
                    </w:rPr>
                    <w:t>e in which the complaint arose.</w:t>
                  </w:r>
                </w:p>
                <w:p w14:paraId="4AE81FDF" w14:textId="77777777" w:rsidR="00C64DB3" w:rsidRPr="007D0431" w:rsidRDefault="00C64DB3" w:rsidP="008A5EF8">
                  <w:pPr>
                    <w:pStyle w:val="NormalWeb"/>
                    <w:keepLines/>
                    <w:tabs>
                      <w:tab w:val="left" w:pos="-12"/>
                      <w:tab w:val="left" w:pos="301"/>
                    </w:tabs>
                    <w:spacing w:before="0" w:beforeAutospacing="0" w:after="0" w:afterAutospacing="0"/>
                    <w:ind w:right="149"/>
                    <w:jc w:val="both"/>
                    <w:rPr>
                      <w:rFonts w:ascii="Tahoma" w:eastAsia="Meiryo" w:hAnsi="Tahoma" w:cs="Tahoma"/>
                      <w:color w:val="000000" w:themeColor="text1"/>
                      <w:sz w:val="10"/>
                      <w:szCs w:val="10"/>
                    </w:rPr>
                  </w:pPr>
                </w:p>
                <w:p w14:paraId="461B9A22" w14:textId="77777777" w:rsidR="004C4726" w:rsidRPr="007D0431" w:rsidRDefault="004C4726" w:rsidP="008A5EF8">
                  <w:pPr>
                    <w:pStyle w:val="NormalWeb"/>
                    <w:keepLines/>
                    <w:tabs>
                      <w:tab w:val="left" w:pos="301"/>
                    </w:tabs>
                    <w:spacing w:before="0" w:beforeAutospacing="0" w:after="0" w:afterAutospacing="0"/>
                    <w:ind w:right="149"/>
                    <w:jc w:val="both"/>
                    <w:rPr>
                      <w:rFonts w:ascii="Tahoma" w:eastAsia="Meiryo" w:hAnsi="Tahoma" w:cs="Tahoma"/>
                      <w:color w:val="000000" w:themeColor="text1"/>
                      <w:sz w:val="18"/>
                      <w:szCs w:val="18"/>
                    </w:rPr>
                  </w:pPr>
                  <w:r w:rsidRPr="007D0431">
                    <w:rPr>
                      <w:rFonts w:ascii="Tahoma" w:eastAsia="Meiryo" w:hAnsi="Tahoma" w:cs="Tahoma"/>
                      <w:b/>
                      <w:bCs/>
                      <w:color w:val="000000" w:themeColor="text1"/>
                      <w:sz w:val="18"/>
                      <w:szCs w:val="18"/>
                    </w:rPr>
                    <w:lastRenderedPageBreak/>
                    <w:t xml:space="preserve">2. </w:t>
                  </w:r>
                  <w:r w:rsidRPr="007D0431">
                    <w:rPr>
                      <w:rFonts w:ascii="Tahoma" w:eastAsia="Meiryo" w:hAnsi="Tahoma" w:cs="Tahoma"/>
                      <w:color w:val="000000" w:themeColor="text1"/>
                      <w:sz w:val="18"/>
                      <w:szCs w:val="18"/>
                    </w:rPr>
                    <w:t>Identified Complaints: When a person makes a complaint and provides his or her name, the chair will advise the individual to approach the faculty member. The chair’s goal will be to arrange a meeting of the parties to permit the issue to be resolved at the local level if at all possible.  This also permits the faculty member the opportunity to address the matter directly with the student, which may eliminate the possibility that simple misunderstandings have contributed to the problem.  If the complainant does not agree to a joint meeting, the chair will advise the faculty member of the details. If the complainant requests that his or her identity remain confidential or the chair considers it appropriate, the identity of the complainant will remain confidential. The chair will inform the complainant of the results of the meeting with the faculty member.  For cases involving potential sexual harassment, please refer to the section o</w:t>
                  </w:r>
                  <w:r w:rsidR="00961A30" w:rsidRPr="007D0431">
                    <w:rPr>
                      <w:rFonts w:ascii="Tahoma" w:eastAsia="Meiryo" w:hAnsi="Tahoma" w:cs="Tahoma"/>
                      <w:color w:val="000000" w:themeColor="text1"/>
                      <w:sz w:val="18"/>
                      <w:szCs w:val="18"/>
                    </w:rPr>
                    <w:t xml:space="preserve">n </w:t>
                  </w:r>
                  <w:r w:rsidR="00961A30" w:rsidRPr="007D0431">
                    <w:rPr>
                      <w:rFonts w:ascii="Tahoma" w:eastAsia="Meiryo" w:hAnsi="Tahoma" w:cs="Tahoma"/>
                      <w:i/>
                      <w:color w:val="000000" w:themeColor="text1"/>
                      <w:sz w:val="18"/>
                      <w:szCs w:val="18"/>
                    </w:rPr>
                    <w:t xml:space="preserve">Sexual Harassment Policy </w:t>
                  </w:r>
                  <w:r w:rsidRPr="007D0431">
                    <w:rPr>
                      <w:rFonts w:ascii="Tahoma" w:eastAsia="Meiryo" w:hAnsi="Tahoma" w:cs="Tahoma"/>
                      <w:color w:val="000000" w:themeColor="text1"/>
                      <w:sz w:val="18"/>
                      <w:szCs w:val="18"/>
                    </w:rPr>
                    <w:t xml:space="preserve">in this </w:t>
                  </w:r>
                  <w:r w:rsidRPr="007D0431">
                    <w:rPr>
                      <w:rFonts w:ascii="Tahoma" w:eastAsia="Meiryo" w:hAnsi="Tahoma" w:cs="Tahoma"/>
                      <w:iCs/>
                      <w:color w:val="000000" w:themeColor="text1"/>
                      <w:sz w:val="18"/>
                      <w:szCs w:val="18"/>
                    </w:rPr>
                    <w:t>Faculty Handbook</w:t>
                  </w:r>
                  <w:r w:rsidR="00C64DB3" w:rsidRPr="007D0431">
                    <w:rPr>
                      <w:rFonts w:ascii="Tahoma" w:eastAsia="Meiryo" w:hAnsi="Tahoma" w:cs="Tahoma"/>
                      <w:color w:val="000000" w:themeColor="text1"/>
                      <w:sz w:val="18"/>
                      <w:szCs w:val="18"/>
                    </w:rPr>
                    <w:t>.</w:t>
                  </w:r>
                </w:p>
                <w:p w14:paraId="2BF4E850" w14:textId="77777777" w:rsidR="00C64DB3" w:rsidRPr="007D0431" w:rsidRDefault="00C64DB3" w:rsidP="008A5EF8">
                  <w:pPr>
                    <w:pStyle w:val="NormalWeb"/>
                    <w:keepLines/>
                    <w:tabs>
                      <w:tab w:val="left" w:pos="301"/>
                    </w:tabs>
                    <w:spacing w:before="0" w:beforeAutospacing="0" w:after="0" w:afterAutospacing="0"/>
                    <w:ind w:right="149"/>
                    <w:jc w:val="both"/>
                    <w:rPr>
                      <w:rFonts w:ascii="Tahoma" w:eastAsia="Meiryo" w:hAnsi="Tahoma" w:cs="Tahoma"/>
                      <w:color w:val="000000" w:themeColor="text1"/>
                      <w:sz w:val="10"/>
                      <w:szCs w:val="10"/>
                    </w:rPr>
                  </w:pPr>
                </w:p>
                <w:p w14:paraId="6D81165B" w14:textId="77777777" w:rsidR="004C4726" w:rsidRPr="007D0431" w:rsidRDefault="004C4726" w:rsidP="008A5EF8">
                  <w:pPr>
                    <w:pStyle w:val="NormalWeb"/>
                    <w:keepLines/>
                    <w:tabs>
                      <w:tab w:val="left" w:pos="301"/>
                    </w:tabs>
                    <w:spacing w:before="0" w:beforeAutospacing="0" w:after="0" w:afterAutospacing="0"/>
                    <w:ind w:right="149"/>
                    <w:jc w:val="both"/>
                    <w:rPr>
                      <w:rFonts w:ascii="Tahoma" w:eastAsia="Meiryo" w:hAnsi="Tahoma" w:cs="Tahoma"/>
                      <w:color w:val="000000" w:themeColor="text1"/>
                      <w:sz w:val="18"/>
                      <w:szCs w:val="18"/>
                    </w:rPr>
                  </w:pPr>
                  <w:r w:rsidRPr="007D0431">
                    <w:rPr>
                      <w:rFonts w:ascii="Tahoma" w:eastAsia="Meiryo" w:hAnsi="Tahoma" w:cs="Tahoma"/>
                      <w:b/>
                      <w:bCs/>
                      <w:color w:val="000000" w:themeColor="text1"/>
                      <w:sz w:val="18"/>
                      <w:szCs w:val="18"/>
                    </w:rPr>
                    <w:t>3.</w:t>
                  </w:r>
                  <w:r w:rsidRPr="007D0431">
                    <w:rPr>
                      <w:rFonts w:ascii="Tahoma" w:eastAsia="Meiryo" w:hAnsi="Tahoma" w:cs="Tahoma"/>
                      <w:color w:val="000000" w:themeColor="text1"/>
                      <w:sz w:val="18"/>
                      <w:szCs w:val="18"/>
                    </w:rPr>
                    <w:t xml:space="preserve"> Anonymous Complaints: The chair should express displeasure with any anonymous complaint and point out that such</w:t>
                  </w:r>
                  <w:r w:rsidR="0007748D" w:rsidRPr="007D0431">
                    <w:rPr>
                      <w:rFonts w:ascii="Tahoma" w:eastAsia="Meiryo" w:hAnsi="Tahoma" w:cs="Tahoma"/>
                      <w:color w:val="000000" w:themeColor="text1"/>
                      <w:sz w:val="18"/>
                      <w:szCs w:val="18"/>
                    </w:rPr>
                    <w:t xml:space="preserve"> c</w:t>
                  </w:r>
                  <w:r w:rsidRPr="007D0431">
                    <w:rPr>
                      <w:rFonts w:ascii="Tahoma" w:eastAsia="Meiryo" w:hAnsi="Tahoma" w:cs="Tahoma"/>
                      <w:color w:val="000000" w:themeColor="text1"/>
                      <w:sz w:val="18"/>
                      <w:szCs w:val="18"/>
                    </w:rPr>
                    <w:t>omplaints (if made by telephone) will not be accepted. If an anonymous written complaint arrives, the chair should inform the faculty member o</w:t>
                  </w:r>
                  <w:r w:rsidR="00C64DB3" w:rsidRPr="007D0431">
                    <w:rPr>
                      <w:rFonts w:ascii="Tahoma" w:eastAsia="Meiryo" w:hAnsi="Tahoma" w:cs="Tahoma"/>
                      <w:color w:val="000000" w:themeColor="text1"/>
                      <w:sz w:val="18"/>
                      <w:szCs w:val="18"/>
                    </w:rPr>
                    <w:t>f the details of the complaint.</w:t>
                  </w:r>
                </w:p>
                <w:p w14:paraId="0C43A456" w14:textId="77777777" w:rsidR="00C64DB3" w:rsidRPr="007D0431" w:rsidRDefault="00C64DB3" w:rsidP="008A5EF8">
                  <w:pPr>
                    <w:pStyle w:val="NormalWeb"/>
                    <w:keepLines/>
                    <w:tabs>
                      <w:tab w:val="left" w:pos="301"/>
                    </w:tabs>
                    <w:spacing w:before="0" w:beforeAutospacing="0" w:after="0" w:afterAutospacing="0"/>
                    <w:ind w:right="149"/>
                    <w:jc w:val="both"/>
                    <w:rPr>
                      <w:rFonts w:ascii="Tahoma" w:eastAsia="Meiryo" w:hAnsi="Tahoma" w:cs="Tahoma"/>
                      <w:color w:val="000000" w:themeColor="text1"/>
                      <w:sz w:val="10"/>
                      <w:szCs w:val="10"/>
                    </w:rPr>
                  </w:pPr>
                </w:p>
                <w:p w14:paraId="1A0433B6" w14:textId="77777777" w:rsidR="004C4726" w:rsidRPr="007D0431" w:rsidRDefault="004C4726" w:rsidP="008A5EF8">
                  <w:pPr>
                    <w:pStyle w:val="NormalWeb"/>
                    <w:keepLines/>
                    <w:tabs>
                      <w:tab w:val="left" w:pos="301"/>
                    </w:tabs>
                    <w:spacing w:before="0" w:beforeAutospacing="0" w:after="0" w:afterAutospacing="0"/>
                    <w:ind w:right="149"/>
                    <w:jc w:val="both"/>
                    <w:rPr>
                      <w:rFonts w:ascii="Tahoma" w:eastAsia="Meiryo" w:hAnsi="Tahoma" w:cs="Tahoma"/>
                      <w:color w:val="000000" w:themeColor="text1"/>
                      <w:sz w:val="18"/>
                      <w:szCs w:val="18"/>
                    </w:rPr>
                  </w:pPr>
                  <w:r w:rsidRPr="007D0431">
                    <w:rPr>
                      <w:rFonts w:ascii="Tahoma" w:eastAsia="Meiryo" w:hAnsi="Tahoma" w:cs="Tahoma"/>
                      <w:b/>
                      <w:bCs/>
                      <w:color w:val="000000" w:themeColor="text1"/>
                      <w:sz w:val="18"/>
                      <w:szCs w:val="18"/>
                    </w:rPr>
                    <w:t xml:space="preserve">4. </w:t>
                  </w:r>
                  <w:r w:rsidRPr="007D0431">
                    <w:rPr>
                      <w:rFonts w:ascii="Tahoma" w:eastAsia="Meiryo" w:hAnsi="Tahoma" w:cs="Tahoma"/>
                      <w:color w:val="000000" w:themeColor="text1"/>
                      <w:sz w:val="18"/>
                      <w:szCs w:val="18"/>
                    </w:rPr>
                    <w:t>The faculty member shall be presumed to have acted appropriately unless otherwise determined in ac</w:t>
                  </w:r>
                  <w:r w:rsidR="00C64DB3" w:rsidRPr="007D0431">
                    <w:rPr>
                      <w:rFonts w:ascii="Tahoma" w:eastAsia="Meiryo" w:hAnsi="Tahoma" w:cs="Tahoma"/>
                      <w:color w:val="000000" w:themeColor="text1"/>
                      <w:sz w:val="18"/>
                      <w:szCs w:val="18"/>
                    </w:rPr>
                    <w:t>cordance with these guidelines.</w:t>
                  </w:r>
                </w:p>
                <w:p w14:paraId="2E4096FF" w14:textId="77777777" w:rsidR="00C64DB3" w:rsidRPr="007D0431" w:rsidRDefault="00C64DB3" w:rsidP="008A5EF8">
                  <w:pPr>
                    <w:pStyle w:val="NormalWeb"/>
                    <w:keepLines/>
                    <w:tabs>
                      <w:tab w:val="left" w:pos="301"/>
                    </w:tabs>
                    <w:spacing w:before="0" w:beforeAutospacing="0" w:after="0" w:afterAutospacing="0"/>
                    <w:ind w:right="149"/>
                    <w:jc w:val="both"/>
                    <w:rPr>
                      <w:rFonts w:ascii="Tahoma" w:eastAsia="Meiryo" w:hAnsi="Tahoma" w:cs="Tahoma"/>
                      <w:color w:val="000000" w:themeColor="text1"/>
                      <w:sz w:val="10"/>
                      <w:szCs w:val="10"/>
                    </w:rPr>
                  </w:pPr>
                </w:p>
                <w:p w14:paraId="7EED9238" w14:textId="77777777" w:rsidR="004C4726" w:rsidRPr="007D0431" w:rsidRDefault="004C4726" w:rsidP="008A5EF8">
                  <w:pPr>
                    <w:pStyle w:val="NormalWeb"/>
                    <w:keepLines/>
                    <w:tabs>
                      <w:tab w:val="left" w:pos="301"/>
                    </w:tabs>
                    <w:spacing w:before="0" w:beforeAutospacing="0" w:after="0" w:afterAutospacing="0"/>
                    <w:ind w:right="149"/>
                    <w:jc w:val="both"/>
                    <w:rPr>
                      <w:rFonts w:ascii="Tahoma" w:eastAsia="Meiryo" w:hAnsi="Tahoma" w:cs="Tahoma"/>
                      <w:color w:val="000000" w:themeColor="text1"/>
                      <w:sz w:val="18"/>
                      <w:szCs w:val="18"/>
                    </w:rPr>
                  </w:pPr>
                  <w:r w:rsidRPr="007D0431">
                    <w:rPr>
                      <w:rFonts w:ascii="Tahoma" w:eastAsia="Meiryo" w:hAnsi="Tahoma" w:cs="Tahoma"/>
                      <w:b/>
                      <w:bCs/>
                      <w:color w:val="000000" w:themeColor="text1"/>
                      <w:sz w:val="18"/>
                      <w:szCs w:val="18"/>
                    </w:rPr>
                    <w:t xml:space="preserve">5. </w:t>
                  </w:r>
                  <w:r w:rsidRPr="007D0431">
                    <w:rPr>
                      <w:rFonts w:ascii="Tahoma" w:eastAsia="Meiryo" w:hAnsi="Tahoma" w:cs="Tahoma"/>
                      <w:color w:val="000000" w:themeColor="text1"/>
                      <w:sz w:val="18"/>
                      <w:szCs w:val="18"/>
                    </w:rPr>
                    <w:t>The chair shall make reasonable efforts to mediate the complaint. The chair may consult with others in connection with his or her review of the complaint. In the event that the complaint cannot be amicably resolved in the chair’s judgment, the chair may make such disposition of the complaint as the chair deems warranted. The chair shall ordinarily communicate his or her disposition of the complaint to the student initiating the compl</w:t>
                  </w:r>
                  <w:r w:rsidR="00C64DB3" w:rsidRPr="007D0431">
                    <w:rPr>
                      <w:rFonts w:ascii="Tahoma" w:eastAsia="Meiryo" w:hAnsi="Tahoma" w:cs="Tahoma"/>
                      <w:color w:val="000000" w:themeColor="text1"/>
                      <w:sz w:val="18"/>
                      <w:szCs w:val="18"/>
                    </w:rPr>
                    <w:t>aint and the faculty member.</w:t>
                  </w:r>
                </w:p>
                <w:p w14:paraId="7B0F6986" w14:textId="77777777" w:rsidR="00C64DB3" w:rsidRPr="007D0431" w:rsidRDefault="00C64DB3" w:rsidP="008A5EF8">
                  <w:pPr>
                    <w:pStyle w:val="NormalWeb"/>
                    <w:keepLines/>
                    <w:tabs>
                      <w:tab w:val="left" w:pos="301"/>
                    </w:tabs>
                    <w:spacing w:before="0" w:beforeAutospacing="0" w:after="0" w:afterAutospacing="0"/>
                    <w:ind w:right="149"/>
                    <w:jc w:val="both"/>
                    <w:rPr>
                      <w:rFonts w:ascii="Tahoma" w:eastAsia="Meiryo" w:hAnsi="Tahoma" w:cs="Tahoma"/>
                      <w:color w:val="000000" w:themeColor="text1"/>
                      <w:sz w:val="10"/>
                      <w:szCs w:val="10"/>
                    </w:rPr>
                  </w:pPr>
                </w:p>
                <w:p w14:paraId="19502B33" w14:textId="77777777" w:rsidR="004C4726" w:rsidRPr="007D0431" w:rsidRDefault="004C4726" w:rsidP="008A5EF8">
                  <w:pPr>
                    <w:pStyle w:val="NormalWeb"/>
                    <w:keepLines/>
                    <w:tabs>
                      <w:tab w:val="left" w:pos="301"/>
                    </w:tabs>
                    <w:spacing w:before="0" w:beforeAutospacing="0" w:after="0" w:afterAutospacing="0"/>
                    <w:ind w:right="149"/>
                    <w:jc w:val="both"/>
                    <w:rPr>
                      <w:rFonts w:ascii="Tahoma" w:eastAsia="Meiryo" w:hAnsi="Tahoma" w:cs="Tahoma"/>
                      <w:color w:val="000000" w:themeColor="text1"/>
                      <w:sz w:val="18"/>
                      <w:szCs w:val="18"/>
                    </w:rPr>
                  </w:pPr>
                  <w:r w:rsidRPr="007D0431">
                    <w:rPr>
                      <w:rFonts w:ascii="Tahoma" w:eastAsia="Meiryo" w:hAnsi="Tahoma" w:cs="Tahoma"/>
                      <w:b/>
                      <w:bCs/>
                      <w:color w:val="000000" w:themeColor="text1"/>
                      <w:sz w:val="18"/>
                      <w:szCs w:val="18"/>
                    </w:rPr>
                    <w:t>6.</w:t>
                  </w:r>
                  <w:r w:rsidRPr="007D0431">
                    <w:rPr>
                      <w:rFonts w:ascii="Tahoma" w:eastAsia="Meiryo" w:hAnsi="Tahoma" w:cs="Tahoma"/>
                      <w:color w:val="000000" w:themeColor="text1"/>
                      <w:sz w:val="18"/>
                      <w:szCs w:val="18"/>
                    </w:rPr>
                    <w:t xml:space="preserve"> If either the student or the faculty member is dissatisfied with the chair’s disposition of the complaint, she or he may contact the department committee constituted to handle complaints. This elected or appointed standing committee of the department should be duly constituted following the department’s own policy. If a department has too few members to reasonably form such a committee the department, less the faculty member involved, shall constitute a committee of the whole. The student or faculty member should present her or his complaint via a formal written and signed statement to the committee within seven days of the chair’s disposition of the matter. The committee shall consider the complaint in accordance with the procedures described in Section III below.</w:t>
                  </w:r>
                </w:p>
                <w:p w14:paraId="3395FE33" w14:textId="77777777" w:rsidR="00D22680" w:rsidRPr="007D0431" w:rsidRDefault="00D22680" w:rsidP="008A5EF8">
                  <w:pPr>
                    <w:pStyle w:val="vuheading4"/>
                    <w:keepLines/>
                    <w:tabs>
                      <w:tab w:val="left" w:pos="301"/>
                    </w:tabs>
                    <w:spacing w:before="0" w:after="0" w:line="240" w:lineRule="auto"/>
                    <w:ind w:right="149"/>
                    <w:jc w:val="both"/>
                    <w:rPr>
                      <w:rFonts w:ascii="Tahoma" w:eastAsia="Meiryo" w:hAnsi="Tahoma" w:cs="Tahoma"/>
                      <w:color w:val="000000" w:themeColor="text1"/>
                      <w:sz w:val="18"/>
                      <w:szCs w:val="18"/>
                    </w:rPr>
                  </w:pPr>
                </w:p>
                <w:p w14:paraId="1C45A69F" w14:textId="77777777" w:rsidR="004C4726" w:rsidRPr="007D0431" w:rsidRDefault="004C4726" w:rsidP="008A5EF8">
                  <w:pPr>
                    <w:pStyle w:val="vuheading4"/>
                    <w:keepLines/>
                    <w:tabs>
                      <w:tab w:val="left" w:pos="301"/>
                    </w:tabs>
                    <w:spacing w:before="0" w:after="0" w:line="240" w:lineRule="auto"/>
                    <w:ind w:right="149"/>
                    <w:jc w:val="both"/>
                    <w:rPr>
                      <w:rFonts w:ascii="Tahoma" w:eastAsia="Meiryo" w:hAnsi="Tahoma" w:cs="Tahoma"/>
                      <w:color w:val="000000" w:themeColor="text1"/>
                      <w:sz w:val="18"/>
                      <w:szCs w:val="18"/>
                    </w:rPr>
                  </w:pPr>
                  <w:r w:rsidRPr="007D0431">
                    <w:rPr>
                      <w:rFonts w:ascii="Tahoma" w:eastAsia="Meiryo" w:hAnsi="Tahoma" w:cs="Tahoma"/>
                      <w:color w:val="000000" w:themeColor="text1"/>
                      <w:sz w:val="18"/>
                      <w:szCs w:val="18"/>
                    </w:rPr>
                    <w:t xml:space="preserve">Grade Complaints </w:t>
                  </w:r>
                </w:p>
                <w:p w14:paraId="3715EF2A" w14:textId="77777777" w:rsidR="001E79B1" w:rsidRPr="007D0431" w:rsidRDefault="001E79B1" w:rsidP="008A5EF8">
                  <w:pPr>
                    <w:pStyle w:val="vuheading4"/>
                    <w:keepLines/>
                    <w:tabs>
                      <w:tab w:val="left" w:pos="301"/>
                    </w:tabs>
                    <w:spacing w:before="0" w:after="0" w:line="240" w:lineRule="auto"/>
                    <w:ind w:right="149"/>
                    <w:jc w:val="both"/>
                    <w:rPr>
                      <w:rFonts w:ascii="Tahoma" w:eastAsia="Meiryo" w:hAnsi="Tahoma" w:cs="Tahoma"/>
                      <w:color w:val="000000" w:themeColor="text1"/>
                      <w:sz w:val="10"/>
                      <w:szCs w:val="10"/>
                    </w:rPr>
                  </w:pPr>
                </w:p>
                <w:p w14:paraId="5F84EA15" w14:textId="77777777" w:rsidR="00DA6165" w:rsidRPr="007D0431" w:rsidRDefault="004C4726" w:rsidP="008A5EF8">
                  <w:pPr>
                    <w:pStyle w:val="NormalWeb"/>
                    <w:tabs>
                      <w:tab w:val="left" w:pos="301"/>
                    </w:tabs>
                    <w:spacing w:before="0" w:beforeAutospacing="0" w:after="0" w:afterAutospacing="0"/>
                    <w:ind w:right="149"/>
                    <w:jc w:val="both"/>
                    <w:rPr>
                      <w:rFonts w:ascii="Tahoma" w:eastAsia="Meiryo" w:hAnsi="Tahoma" w:cs="Tahoma"/>
                      <w:color w:val="000000" w:themeColor="text1"/>
                      <w:sz w:val="18"/>
                      <w:szCs w:val="18"/>
                    </w:rPr>
                  </w:pPr>
                  <w:r w:rsidRPr="007D0431">
                    <w:rPr>
                      <w:rFonts w:ascii="Tahoma" w:eastAsia="Meiryo" w:hAnsi="Tahoma" w:cs="Tahoma"/>
                      <w:b/>
                      <w:bCs/>
                      <w:color w:val="000000" w:themeColor="text1"/>
                      <w:sz w:val="18"/>
                      <w:szCs w:val="18"/>
                    </w:rPr>
                    <w:t>1</w:t>
                  </w:r>
                  <w:r w:rsidR="00DA6165" w:rsidRPr="007D0431">
                    <w:rPr>
                      <w:rFonts w:ascii="Tahoma" w:eastAsia="Meiryo" w:hAnsi="Tahoma" w:cs="Tahoma"/>
                      <w:b/>
                      <w:bCs/>
                      <w:color w:val="000000" w:themeColor="text1"/>
                      <w:sz w:val="18"/>
                      <w:szCs w:val="18"/>
                    </w:rPr>
                    <w:t xml:space="preserve">. </w:t>
                  </w:r>
                  <w:r w:rsidR="00DA6165" w:rsidRPr="007D0431">
                    <w:rPr>
                      <w:rFonts w:ascii="Tahoma" w:eastAsia="Meiryo" w:hAnsi="Tahoma" w:cs="Tahoma"/>
                      <w:color w:val="000000" w:themeColor="text1"/>
                      <w:sz w:val="18"/>
                      <w:szCs w:val="18"/>
                    </w:rPr>
                    <w:t xml:space="preserve">Student complaints concerning a grade should be directed to the chair of the faculty member involved. The chair shall normally require, but do no less than urge, a student who brings a complaint about a grade in the first instance </w:t>
                  </w:r>
                  <w:r w:rsidR="00DA6165" w:rsidRPr="007D0431">
                    <w:rPr>
                      <w:rFonts w:ascii="Tahoma" w:eastAsia="Meiryo" w:hAnsi="Tahoma" w:cs="Tahoma"/>
                      <w:color w:val="000000" w:themeColor="text1"/>
                      <w:sz w:val="18"/>
                      <w:szCs w:val="18"/>
                    </w:rPr>
                    <w:lastRenderedPageBreak/>
                    <w:t xml:space="preserve">to try to resolve the matter with the course instructor. That failing, the chair should attempt to resolve the issue between the student and instructor. The chair may consult with others in connection with his or her review of the complaint. Such complaints should be made according to the following deadlines: </w:t>
                  </w:r>
                </w:p>
                <w:p w14:paraId="091520F1" w14:textId="77777777" w:rsidR="00C64DB3" w:rsidRPr="007D0431" w:rsidRDefault="00C64DB3" w:rsidP="008A5EF8">
                  <w:pPr>
                    <w:tabs>
                      <w:tab w:val="left" w:pos="301"/>
                      <w:tab w:val="left" w:pos="731"/>
                    </w:tabs>
                    <w:ind w:left="-12" w:right="149" w:firstLine="12"/>
                    <w:jc w:val="both"/>
                    <w:rPr>
                      <w:rFonts w:ascii="Tahoma" w:eastAsia="Meiryo" w:hAnsi="Tahoma" w:cs="Tahoma"/>
                      <w:color w:val="000000" w:themeColor="text1"/>
                      <w:sz w:val="10"/>
                      <w:szCs w:val="10"/>
                    </w:rPr>
                  </w:pPr>
                </w:p>
                <w:p w14:paraId="0A9D73F4" w14:textId="77777777" w:rsidR="00C64DB3" w:rsidRPr="007D0431" w:rsidRDefault="00961A30" w:rsidP="008A5EF8">
                  <w:pPr>
                    <w:tabs>
                      <w:tab w:val="left" w:pos="301"/>
                      <w:tab w:val="left" w:pos="731"/>
                    </w:tabs>
                    <w:ind w:left="-12" w:right="149" w:firstLine="12"/>
                    <w:rPr>
                      <w:rFonts w:ascii="Tahoma" w:eastAsia="Meiryo" w:hAnsi="Tahoma" w:cs="Tahoma"/>
                      <w:color w:val="000000" w:themeColor="text1"/>
                      <w:sz w:val="18"/>
                      <w:szCs w:val="18"/>
                    </w:rPr>
                  </w:pPr>
                  <w:r w:rsidRPr="007D0431">
                    <w:rPr>
                      <w:rFonts w:ascii="Tahoma" w:eastAsia="Meiryo" w:hAnsi="Tahoma" w:cs="Tahoma"/>
                      <w:color w:val="000000" w:themeColor="text1"/>
                      <w:sz w:val="18"/>
                      <w:szCs w:val="18"/>
                    </w:rPr>
                    <w:t>Spring/</w:t>
                  </w:r>
                  <w:r w:rsidR="00DA6165" w:rsidRPr="007D0431">
                    <w:rPr>
                      <w:rFonts w:ascii="Tahoma" w:eastAsia="Meiryo" w:hAnsi="Tahoma" w:cs="Tahoma"/>
                      <w:color w:val="000000" w:themeColor="text1"/>
                      <w:sz w:val="18"/>
                      <w:szCs w:val="18"/>
                    </w:rPr>
                    <w:t>Summer Semester grade com</w:t>
                  </w:r>
                  <w:r w:rsidR="00C64DB3" w:rsidRPr="007D0431">
                    <w:rPr>
                      <w:rFonts w:ascii="Tahoma" w:eastAsia="Meiryo" w:hAnsi="Tahoma" w:cs="Tahoma"/>
                      <w:color w:val="000000" w:themeColor="text1"/>
                      <w:sz w:val="18"/>
                      <w:szCs w:val="18"/>
                    </w:rPr>
                    <w:t>plaints: Last Friday in August</w:t>
                  </w:r>
                </w:p>
                <w:p w14:paraId="5576062C" w14:textId="77777777" w:rsidR="00DA6165" w:rsidRPr="007D0431" w:rsidRDefault="00DA6165" w:rsidP="008A5EF8">
                  <w:pPr>
                    <w:tabs>
                      <w:tab w:val="left" w:pos="301"/>
                      <w:tab w:val="left" w:pos="731"/>
                    </w:tabs>
                    <w:ind w:left="-12" w:right="149" w:firstLine="12"/>
                    <w:rPr>
                      <w:rFonts w:ascii="Tahoma" w:eastAsia="Meiryo" w:hAnsi="Tahoma" w:cs="Tahoma"/>
                      <w:color w:val="000000" w:themeColor="text1"/>
                      <w:sz w:val="18"/>
                      <w:szCs w:val="18"/>
                    </w:rPr>
                  </w:pPr>
                  <w:r w:rsidRPr="007D0431">
                    <w:rPr>
                      <w:rFonts w:ascii="Tahoma" w:eastAsia="Meiryo" w:hAnsi="Tahoma" w:cs="Tahoma"/>
                      <w:color w:val="000000" w:themeColor="text1"/>
                      <w:sz w:val="18"/>
                      <w:szCs w:val="18"/>
                    </w:rPr>
                    <w:t>Fall Semester grade complaints:  Last Friday in January</w:t>
                  </w:r>
                  <w:r w:rsidRPr="007D0431">
                    <w:rPr>
                      <w:rFonts w:ascii="Tahoma" w:eastAsia="Meiryo" w:hAnsi="Tahoma" w:cs="Tahoma"/>
                      <w:color w:val="000000" w:themeColor="text1"/>
                      <w:sz w:val="18"/>
                      <w:szCs w:val="18"/>
                    </w:rPr>
                    <w:br/>
                  </w:r>
                  <w:r w:rsidRPr="007D0431">
                    <w:rPr>
                      <w:rFonts w:ascii="Tahoma" w:eastAsia="Meiryo" w:hAnsi="Tahoma" w:cs="Tahoma"/>
                      <w:color w:val="000000" w:themeColor="text1"/>
                      <w:sz w:val="10"/>
                      <w:szCs w:val="10"/>
                    </w:rPr>
                    <w:br/>
                  </w:r>
                  <w:r w:rsidRPr="007D0431">
                    <w:rPr>
                      <w:rFonts w:ascii="Tahoma" w:eastAsia="Meiryo" w:hAnsi="Tahoma" w:cs="Tahoma"/>
                      <w:color w:val="000000" w:themeColor="text1"/>
                      <w:sz w:val="18"/>
                      <w:szCs w:val="18"/>
                    </w:rPr>
                    <w:t xml:space="preserve">If the complaint is against the chair, it should be directed to the </w:t>
                  </w:r>
                  <w:r w:rsidR="000A57F3">
                    <w:rPr>
                      <w:rFonts w:ascii="Tahoma" w:eastAsia="Meiryo" w:hAnsi="Tahoma" w:cs="Tahoma"/>
                      <w:color w:val="000000" w:themeColor="text1"/>
                      <w:sz w:val="18"/>
                      <w:szCs w:val="18"/>
                    </w:rPr>
                    <w:t>Dean</w:t>
                  </w:r>
                  <w:r w:rsidRPr="007D0431">
                    <w:rPr>
                      <w:rFonts w:ascii="Tahoma" w:eastAsia="Meiryo" w:hAnsi="Tahoma" w:cs="Tahoma"/>
                      <w:color w:val="000000" w:themeColor="text1"/>
                      <w:sz w:val="18"/>
                      <w:szCs w:val="18"/>
                    </w:rPr>
                    <w:t xml:space="preserve"> and these procedures shall be modified such that the </w:t>
                  </w:r>
                  <w:r w:rsidR="000A57F3">
                    <w:rPr>
                      <w:rFonts w:ascii="Tahoma" w:eastAsia="Meiryo" w:hAnsi="Tahoma" w:cs="Tahoma"/>
                      <w:color w:val="000000" w:themeColor="text1"/>
                      <w:sz w:val="18"/>
                      <w:szCs w:val="18"/>
                    </w:rPr>
                    <w:t>Dean</w:t>
                  </w:r>
                  <w:r w:rsidRPr="007D0431">
                    <w:rPr>
                      <w:rFonts w:ascii="Tahoma" w:eastAsia="Meiryo" w:hAnsi="Tahoma" w:cs="Tahoma"/>
                      <w:color w:val="000000" w:themeColor="text1"/>
                      <w:sz w:val="18"/>
                      <w:szCs w:val="18"/>
                    </w:rPr>
                    <w:t xml:space="preserve"> shall undertake the responsibilities of the chair under these Guidelines and the Vice President for Academic Affairs (or his or her designate) shall undertake the responsibilities of the </w:t>
                  </w:r>
                  <w:r w:rsidR="000A57F3">
                    <w:rPr>
                      <w:rFonts w:ascii="Tahoma" w:eastAsia="Meiryo" w:hAnsi="Tahoma" w:cs="Tahoma"/>
                      <w:color w:val="000000" w:themeColor="text1"/>
                      <w:sz w:val="18"/>
                      <w:szCs w:val="18"/>
                    </w:rPr>
                    <w:t>Dean</w:t>
                  </w:r>
                  <w:r w:rsidRPr="007D0431">
                    <w:rPr>
                      <w:rFonts w:ascii="Tahoma" w:eastAsia="Meiryo" w:hAnsi="Tahoma" w:cs="Tahoma"/>
                      <w:color w:val="000000" w:themeColor="text1"/>
                      <w:sz w:val="18"/>
                      <w:szCs w:val="18"/>
                    </w:rPr>
                    <w:t xml:space="preserve"> under these Guidelines.</w:t>
                  </w:r>
                </w:p>
                <w:p w14:paraId="2BD7981B" w14:textId="77777777" w:rsidR="004C4726" w:rsidRPr="007D0431" w:rsidRDefault="004C4726" w:rsidP="008A5EF8">
                  <w:pPr>
                    <w:pStyle w:val="NormalWeb"/>
                    <w:keepLines/>
                    <w:tabs>
                      <w:tab w:val="left" w:pos="301"/>
                    </w:tabs>
                    <w:spacing w:before="0" w:beforeAutospacing="0" w:after="0" w:afterAutospacing="0"/>
                    <w:ind w:right="149"/>
                    <w:jc w:val="both"/>
                    <w:rPr>
                      <w:rFonts w:ascii="Tahoma" w:eastAsia="Meiryo" w:hAnsi="Tahoma" w:cs="Tahoma"/>
                      <w:color w:val="000000" w:themeColor="text1"/>
                      <w:sz w:val="18"/>
                      <w:szCs w:val="18"/>
                    </w:rPr>
                  </w:pPr>
                  <w:r w:rsidRPr="007D0431">
                    <w:rPr>
                      <w:rFonts w:ascii="Tahoma" w:eastAsia="Meiryo" w:hAnsi="Tahoma" w:cs="Tahoma"/>
                      <w:color w:val="000000" w:themeColor="text1"/>
                      <w:sz w:val="10"/>
                      <w:szCs w:val="10"/>
                    </w:rPr>
                    <w:br/>
                  </w:r>
                  <w:r w:rsidRPr="007D0431">
                    <w:rPr>
                      <w:rFonts w:ascii="Tahoma" w:eastAsia="Meiryo" w:hAnsi="Tahoma" w:cs="Tahoma"/>
                      <w:b/>
                      <w:bCs/>
                      <w:color w:val="000000" w:themeColor="text1"/>
                      <w:sz w:val="18"/>
                      <w:szCs w:val="18"/>
                    </w:rPr>
                    <w:t xml:space="preserve">2. </w:t>
                  </w:r>
                  <w:r w:rsidRPr="007D0431">
                    <w:rPr>
                      <w:rFonts w:ascii="Tahoma" w:eastAsia="Meiryo" w:hAnsi="Tahoma" w:cs="Tahoma"/>
                      <w:color w:val="000000" w:themeColor="text1"/>
                      <w:sz w:val="18"/>
                      <w:szCs w:val="18"/>
                    </w:rPr>
                    <w:t>In the event that the complaint cannot be amicably resolved in the chair’s judgment, the chair, may make such disposition of the complaint as the chair deems warranted. The chair shall ordinarily communicate his or her disposition of the complaint to the student initiating the complaint and the faculty member.</w:t>
                  </w:r>
                  <w:r w:rsidRPr="007D0431">
                    <w:rPr>
                      <w:rFonts w:ascii="Tahoma" w:eastAsia="Meiryo" w:hAnsi="Tahoma" w:cs="Tahoma"/>
                      <w:color w:val="000000" w:themeColor="text1"/>
                      <w:sz w:val="18"/>
                      <w:szCs w:val="18"/>
                    </w:rPr>
                    <w:br/>
                  </w:r>
                  <w:r w:rsidRPr="007D0431">
                    <w:rPr>
                      <w:rFonts w:ascii="Tahoma" w:eastAsia="Meiryo" w:hAnsi="Tahoma" w:cs="Tahoma"/>
                      <w:color w:val="000000" w:themeColor="text1"/>
                      <w:sz w:val="10"/>
                      <w:szCs w:val="10"/>
                    </w:rPr>
                    <w:br/>
                  </w:r>
                  <w:r w:rsidRPr="002F3DF5">
                    <w:rPr>
                      <w:rFonts w:ascii="Tahoma" w:eastAsia="Meiryo" w:hAnsi="Tahoma" w:cs="Tahoma"/>
                      <w:b/>
                      <w:bCs/>
                      <w:color w:val="000000" w:themeColor="text1"/>
                      <w:sz w:val="18"/>
                      <w:szCs w:val="18"/>
                    </w:rPr>
                    <w:t>3</w:t>
                  </w:r>
                  <w:r w:rsidRPr="007D0431">
                    <w:rPr>
                      <w:rFonts w:ascii="Tahoma" w:eastAsia="Meiryo" w:hAnsi="Tahoma" w:cs="Tahoma"/>
                      <w:b/>
                      <w:bCs/>
                      <w:color w:val="000000" w:themeColor="text1"/>
                      <w:sz w:val="18"/>
                      <w:szCs w:val="18"/>
                    </w:rPr>
                    <w:t xml:space="preserve">. </w:t>
                  </w:r>
                  <w:r w:rsidRPr="007D0431">
                    <w:rPr>
                      <w:rFonts w:ascii="Tahoma" w:eastAsia="Meiryo" w:hAnsi="Tahoma" w:cs="Tahoma"/>
                      <w:color w:val="000000" w:themeColor="text1"/>
                      <w:sz w:val="18"/>
                      <w:szCs w:val="18"/>
                    </w:rPr>
                    <w:t xml:space="preserve">In a particularly difficult case the chair may elect to refer the matter to the departmental committee for fact finding and recommendations. The committee shall consider the chair’s referral of the matter in accordance with the procedures described in Section III and send its recommendations in writing to the chair. The chair shall be guided in his or her determination by widely accepted professional norms of academic freedom which normally make the instructor the focus of authority in determining grades. The chair shall communicate his or her determination of the complaint to the </w:t>
                  </w:r>
                  <w:r w:rsidR="000A57F3">
                    <w:rPr>
                      <w:rFonts w:ascii="Tahoma" w:eastAsia="Meiryo" w:hAnsi="Tahoma" w:cs="Tahoma"/>
                      <w:color w:val="000000" w:themeColor="text1"/>
                      <w:sz w:val="18"/>
                      <w:szCs w:val="18"/>
                    </w:rPr>
                    <w:t>Dean</w:t>
                  </w:r>
                  <w:r w:rsidRPr="007D0431">
                    <w:rPr>
                      <w:rFonts w:ascii="Tahoma" w:eastAsia="Meiryo" w:hAnsi="Tahoma" w:cs="Tahoma"/>
                      <w:color w:val="000000" w:themeColor="text1"/>
                      <w:sz w:val="18"/>
                      <w:szCs w:val="18"/>
                    </w:rPr>
                    <w:t>, the faculty member involved, and the complainant. In general, the formal procedures described below will only take place after a final course grade has been given.</w:t>
                  </w:r>
                </w:p>
                <w:p w14:paraId="08F320A6" w14:textId="77777777" w:rsidR="00C64DB3" w:rsidRPr="007D0431" w:rsidRDefault="00C64DB3" w:rsidP="008A5EF8">
                  <w:pPr>
                    <w:pStyle w:val="NormalWeb"/>
                    <w:keepLines/>
                    <w:tabs>
                      <w:tab w:val="left" w:pos="301"/>
                    </w:tabs>
                    <w:spacing w:before="0" w:beforeAutospacing="0" w:after="0" w:afterAutospacing="0"/>
                    <w:ind w:right="149"/>
                    <w:jc w:val="both"/>
                    <w:rPr>
                      <w:rFonts w:ascii="Tahoma" w:eastAsia="Meiryo" w:hAnsi="Tahoma" w:cs="Tahoma"/>
                      <w:color w:val="000000" w:themeColor="text1"/>
                      <w:sz w:val="10"/>
                      <w:szCs w:val="10"/>
                    </w:rPr>
                  </w:pPr>
                </w:p>
                <w:p w14:paraId="723835CD" w14:textId="77777777" w:rsidR="004C4726" w:rsidRDefault="004C4726" w:rsidP="008A5EF8">
                  <w:pPr>
                    <w:pStyle w:val="vuheading4"/>
                    <w:keepLines/>
                    <w:tabs>
                      <w:tab w:val="left" w:pos="301"/>
                    </w:tabs>
                    <w:spacing w:before="0" w:after="0" w:line="240" w:lineRule="auto"/>
                    <w:ind w:right="149"/>
                    <w:jc w:val="both"/>
                    <w:rPr>
                      <w:rFonts w:ascii="Tahoma" w:eastAsia="Meiryo" w:hAnsi="Tahoma" w:cs="Tahoma"/>
                      <w:color w:val="000000" w:themeColor="text1"/>
                      <w:sz w:val="18"/>
                      <w:szCs w:val="18"/>
                    </w:rPr>
                  </w:pPr>
                  <w:r w:rsidRPr="007D0431">
                    <w:rPr>
                      <w:rFonts w:ascii="Tahoma" w:eastAsia="Meiryo" w:hAnsi="Tahoma" w:cs="Tahoma"/>
                      <w:color w:val="000000" w:themeColor="text1"/>
                      <w:sz w:val="18"/>
                      <w:szCs w:val="18"/>
                    </w:rPr>
                    <w:t xml:space="preserve">Department or College Committee </w:t>
                  </w:r>
                </w:p>
                <w:p w14:paraId="7174EDD5" w14:textId="77777777" w:rsidR="00181C6A" w:rsidRPr="00407089" w:rsidRDefault="00181C6A" w:rsidP="008A5EF8">
                  <w:pPr>
                    <w:pStyle w:val="vuheading4"/>
                    <w:keepLines/>
                    <w:tabs>
                      <w:tab w:val="left" w:pos="301"/>
                    </w:tabs>
                    <w:spacing w:before="0" w:after="0" w:line="240" w:lineRule="auto"/>
                    <w:ind w:right="149"/>
                    <w:jc w:val="both"/>
                    <w:rPr>
                      <w:rFonts w:ascii="Tahoma" w:eastAsia="Meiryo" w:hAnsi="Tahoma" w:cs="Tahoma"/>
                      <w:b w:val="0"/>
                      <w:color w:val="000000" w:themeColor="text1"/>
                      <w:sz w:val="18"/>
                      <w:szCs w:val="18"/>
                    </w:rPr>
                  </w:pPr>
                  <w:r w:rsidRPr="00181C6A">
                    <w:rPr>
                      <w:rFonts w:ascii="Tahoma" w:eastAsia="Meiryo" w:hAnsi="Tahoma" w:cs="Tahoma"/>
                      <w:b w:val="0"/>
                      <w:color w:val="000000" w:themeColor="text1"/>
                      <w:sz w:val="18"/>
                      <w:szCs w:val="18"/>
                    </w:rPr>
                    <w:t>Upon a referral from the chair in the case of a grade complaint or upon a written complaint from a student of faculty member dissatisfied with a chair’s disposition of a faculty performance complaint, the committee shall meet within a reasonable time to determine how best to handle the review of the particular matter. The committee may convene hearings appropriate in its judgment to the particular situation presented. The committee procedures may include by example and not by limitation, individual interviews, closed hearings, and review of documentation. The committee is not bound, however, by formal rules of evidence. All interviews and hearings shall be conducted in appropriate University facilities designated by the committee and shall be closed to the public.</w:t>
                  </w:r>
                  <w:r w:rsidR="00407089">
                    <w:rPr>
                      <w:rFonts w:ascii="Tahoma" w:eastAsia="Meiryo" w:hAnsi="Tahoma" w:cs="Tahoma"/>
                      <w:b w:val="0"/>
                      <w:color w:val="000000" w:themeColor="text1"/>
                      <w:sz w:val="18"/>
                      <w:szCs w:val="18"/>
                    </w:rPr>
                    <w:t xml:space="preserve"> </w:t>
                  </w:r>
                  <w:r w:rsidR="00407089" w:rsidRPr="00407089">
                    <w:rPr>
                      <w:rFonts w:ascii="Tahoma" w:eastAsia="Meiryo" w:hAnsi="Tahoma" w:cs="Tahoma"/>
                      <w:b w:val="0"/>
                      <w:color w:val="000000" w:themeColor="text1"/>
                      <w:sz w:val="18"/>
                      <w:szCs w:val="18"/>
                    </w:rPr>
                    <w:t>Every committee member need not attend every interview or hearing session. The University does not permit legal counsel to participate in hearings or interviews of the committee on behalf of the student or faculty member</w:t>
                  </w:r>
                  <w:r w:rsidR="00407089">
                    <w:rPr>
                      <w:rFonts w:ascii="Tahoma" w:eastAsia="Meiryo" w:hAnsi="Tahoma" w:cs="Tahoma"/>
                      <w:b w:val="0"/>
                      <w:color w:val="000000" w:themeColor="text1"/>
                      <w:sz w:val="18"/>
                      <w:szCs w:val="18"/>
                    </w:rPr>
                    <w:t>.</w:t>
                  </w:r>
                </w:p>
                <w:p w14:paraId="2DD50808" w14:textId="77777777" w:rsidR="00961A30" w:rsidRPr="007D0431" w:rsidRDefault="004C4726" w:rsidP="00E07F76">
                  <w:pPr>
                    <w:pStyle w:val="NormalWeb"/>
                    <w:keepLines/>
                    <w:tabs>
                      <w:tab w:val="left" w:pos="301"/>
                      <w:tab w:val="left" w:pos="6303"/>
                    </w:tabs>
                    <w:spacing w:before="0" w:beforeAutospacing="0" w:after="0" w:afterAutospacing="0"/>
                    <w:ind w:right="149"/>
                    <w:jc w:val="both"/>
                    <w:rPr>
                      <w:rFonts w:ascii="Tahoma" w:eastAsia="Meiryo" w:hAnsi="Tahoma" w:cs="Tahoma"/>
                      <w:color w:val="000000" w:themeColor="text1"/>
                      <w:sz w:val="18"/>
                      <w:szCs w:val="18"/>
                    </w:rPr>
                  </w:pPr>
                  <w:r w:rsidRPr="007D0431">
                    <w:rPr>
                      <w:rFonts w:ascii="Tahoma" w:eastAsia="Meiryo" w:hAnsi="Tahoma" w:cs="Tahoma"/>
                      <w:color w:val="000000" w:themeColor="text1"/>
                      <w:sz w:val="18"/>
                      <w:szCs w:val="18"/>
                    </w:rPr>
                    <w:lastRenderedPageBreak/>
                    <w:t xml:space="preserve">Only information which has been communicated to the faculty member, thus permitting the faculty member an opportunity to respond thereto, shall be relied upon by the committee in reaching its conclusions. The committee shall reach its decision by majority vote. </w:t>
                  </w:r>
                </w:p>
                <w:p w14:paraId="60A1D3ED" w14:textId="77777777" w:rsidR="004C4726" w:rsidRPr="007D0431" w:rsidRDefault="003D46A4" w:rsidP="00E07F76">
                  <w:pPr>
                    <w:pStyle w:val="NormalWeb"/>
                    <w:keepLines/>
                    <w:tabs>
                      <w:tab w:val="left" w:pos="301"/>
                      <w:tab w:val="left" w:pos="6303"/>
                    </w:tabs>
                    <w:spacing w:before="0" w:beforeAutospacing="0" w:after="0" w:afterAutospacing="0"/>
                    <w:ind w:right="149"/>
                    <w:jc w:val="both"/>
                    <w:rPr>
                      <w:rFonts w:ascii="Tahoma" w:eastAsia="Meiryo" w:hAnsi="Tahoma" w:cs="Tahoma"/>
                      <w:color w:val="000000" w:themeColor="text1"/>
                      <w:sz w:val="18"/>
                      <w:szCs w:val="18"/>
                    </w:rPr>
                  </w:pPr>
                  <w:r w:rsidRPr="003D46A4">
                    <w:rPr>
                      <w:rFonts w:ascii="Tahoma" w:eastAsia="Meiryo" w:hAnsi="Tahoma" w:cs="Tahoma"/>
                      <w:color w:val="000000" w:themeColor="text1"/>
                      <w:sz w:val="10"/>
                      <w:szCs w:val="10"/>
                    </w:rPr>
                    <w:br/>
                  </w:r>
                  <w:r w:rsidR="004C4726" w:rsidRPr="007D0431">
                    <w:rPr>
                      <w:rFonts w:ascii="Tahoma" w:eastAsia="Meiryo" w:hAnsi="Tahoma" w:cs="Tahoma"/>
                      <w:color w:val="000000" w:themeColor="text1"/>
                      <w:sz w:val="18"/>
                      <w:szCs w:val="18"/>
                    </w:rPr>
                    <w:t>In the case of a grade complaint, the Committee shall provide its findings of fact and written recommendations to the chair for consideration in the chair’s determination of the matter. In making its recommendation to the chair, the committee shall base its decision on clear and convincing evidence and on the principle that the locus of authority in determining grades normally is placed with the instructor, especially in those cases where the instructor is acting in accordance with principles that have been clearly delineated in the course syllabus. In the case of a faculty performance complaint, the committee shall provide its findings of fact and written decision to the student, faculty member and chair. The Committee shall make its decision based on the preponderan</w:t>
                  </w:r>
                  <w:r w:rsidR="00C64DB3" w:rsidRPr="007D0431">
                    <w:rPr>
                      <w:rFonts w:ascii="Tahoma" w:eastAsia="Meiryo" w:hAnsi="Tahoma" w:cs="Tahoma"/>
                      <w:color w:val="000000" w:themeColor="text1"/>
                      <w:sz w:val="18"/>
                      <w:szCs w:val="18"/>
                    </w:rPr>
                    <w:t>ce of evidence it has reviewed.</w:t>
                  </w:r>
                </w:p>
                <w:p w14:paraId="3B4C0DB4" w14:textId="77777777" w:rsidR="00C64DB3" w:rsidRPr="007D0431" w:rsidRDefault="00C64DB3" w:rsidP="00E07F76">
                  <w:pPr>
                    <w:pStyle w:val="NormalWeb"/>
                    <w:keepLines/>
                    <w:tabs>
                      <w:tab w:val="left" w:pos="301"/>
                      <w:tab w:val="left" w:pos="6303"/>
                    </w:tabs>
                    <w:spacing w:before="0" w:beforeAutospacing="0" w:after="0" w:afterAutospacing="0"/>
                    <w:ind w:right="720"/>
                    <w:jc w:val="both"/>
                    <w:rPr>
                      <w:rFonts w:ascii="Tahoma" w:eastAsia="Meiryo" w:hAnsi="Tahoma" w:cs="Tahoma"/>
                      <w:color w:val="000000" w:themeColor="text1"/>
                      <w:sz w:val="18"/>
                      <w:szCs w:val="18"/>
                    </w:rPr>
                  </w:pPr>
                </w:p>
                <w:p w14:paraId="6FB68DBA" w14:textId="77777777" w:rsidR="004C4726" w:rsidRPr="007D0431" w:rsidRDefault="004C4726" w:rsidP="00E07F76">
                  <w:pPr>
                    <w:pStyle w:val="vuheading4"/>
                    <w:keepLines/>
                    <w:tabs>
                      <w:tab w:val="left" w:pos="301"/>
                      <w:tab w:val="left" w:pos="6303"/>
                    </w:tabs>
                    <w:spacing w:before="0" w:after="0" w:line="240" w:lineRule="auto"/>
                    <w:ind w:right="149"/>
                    <w:jc w:val="both"/>
                    <w:rPr>
                      <w:rFonts w:ascii="Tahoma" w:eastAsia="Meiryo" w:hAnsi="Tahoma" w:cs="Tahoma"/>
                      <w:color w:val="000000" w:themeColor="text1"/>
                      <w:sz w:val="18"/>
                      <w:szCs w:val="18"/>
                    </w:rPr>
                  </w:pPr>
                  <w:r w:rsidRPr="007D0431">
                    <w:rPr>
                      <w:rFonts w:ascii="Tahoma" w:eastAsia="Meiryo" w:hAnsi="Tahoma" w:cs="Tahoma"/>
                      <w:color w:val="000000" w:themeColor="text1"/>
                      <w:sz w:val="18"/>
                      <w:szCs w:val="18"/>
                    </w:rPr>
                    <w:t xml:space="preserve">Appeals Process </w:t>
                  </w:r>
                </w:p>
                <w:p w14:paraId="49680285" w14:textId="77777777" w:rsidR="001553BA" w:rsidRPr="007D0431" w:rsidRDefault="004C4726" w:rsidP="00E07F76">
                  <w:pPr>
                    <w:pStyle w:val="NormalWeb"/>
                    <w:keepLines/>
                    <w:tabs>
                      <w:tab w:val="left" w:pos="301"/>
                      <w:tab w:val="left" w:pos="6303"/>
                    </w:tabs>
                    <w:spacing w:before="0" w:beforeAutospacing="0" w:after="0" w:afterAutospacing="0"/>
                    <w:ind w:right="149"/>
                    <w:jc w:val="both"/>
                    <w:rPr>
                      <w:rFonts w:ascii="Tahoma" w:eastAsia="Meiryo" w:hAnsi="Tahoma" w:cs="Tahoma"/>
                      <w:color w:val="000000" w:themeColor="text1"/>
                      <w:sz w:val="18"/>
                      <w:szCs w:val="18"/>
                    </w:rPr>
                  </w:pPr>
                  <w:r w:rsidRPr="007D0431">
                    <w:rPr>
                      <w:rFonts w:ascii="Tahoma" w:eastAsia="Meiryo" w:hAnsi="Tahoma" w:cs="Tahoma"/>
                      <w:color w:val="000000" w:themeColor="text1"/>
                      <w:sz w:val="18"/>
                      <w:szCs w:val="18"/>
                    </w:rPr>
                    <w:t xml:space="preserve">In the extraordinary case when a student or faculty member is unwilling to accept the decision of the chair with respect to a complaint or the departmental complaint committee with respect to a faculty performance complaint, she or he may appeal the decision in writing to the </w:t>
                  </w:r>
                  <w:r w:rsidR="000A57F3">
                    <w:rPr>
                      <w:rFonts w:ascii="Tahoma" w:eastAsia="Meiryo" w:hAnsi="Tahoma" w:cs="Tahoma"/>
                      <w:color w:val="000000" w:themeColor="text1"/>
                      <w:sz w:val="18"/>
                      <w:szCs w:val="18"/>
                    </w:rPr>
                    <w:t>Dean</w:t>
                  </w:r>
                  <w:r w:rsidRPr="007D0431">
                    <w:rPr>
                      <w:rFonts w:ascii="Tahoma" w:eastAsia="Meiryo" w:hAnsi="Tahoma" w:cs="Tahoma"/>
                      <w:color w:val="000000" w:themeColor="text1"/>
                      <w:sz w:val="18"/>
                      <w:szCs w:val="18"/>
                    </w:rPr>
                    <w:t xml:space="preserve"> within seven days of that </w:t>
                  </w:r>
                </w:p>
                <w:p w14:paraId="36357C29" w14:textId="77777777" w:rsidR="00961A30" w:rsidRPr="007D0431" w:rsidRDefault="004C4726" w:rsidP="00E07F76">
                  <w:pPr>
                    <w:pStyle w:val="NormalWeb"/>
                    <w:keepLines/>
                    <w:tabs>
                      <w:tab w:val="left" w:pos="301"/>
                      <w:tab w:val="left" w:pos="6303"/>
                    </w:tabs>
                    <w:spacing w:before="0" w:beforeAutospacing="0" w:after="0" w:afterAutospacing="0"/>
                    <w:ind w:right="149"/>
                    <w:rPr>
                      <w:rFonts w:ascii="Tahoma" w:eastAsia="Meiryo" w:hAnsi="Tahoma" w:cs="Tahoma"/>
                      <w:color w:val="000000" w:themeColor="text1"/>
                      <w:sz w:val="10"/>
                      <w:szCs w:val="10"/>
                    </w:rPr>
                  </w:pPr>
                  <w:r w:rsidRPr="007D0431">
                    <w:rPr>
                      <w:rFonts w:ascii="Tahoma" w:eastAsia="Meiryo" w:hAnsi="Tahoma" w:cs="Tahoma"/>
                      <w:color w:val="000000" w:themeColor="text1"/>
                      <w:sz w:val="18"/>
                      <w:szCs w:val="18"/>
                    </w:rPr>
                    <w:t xml:space="preserve">decision but only on the following basis: </w:t>
                  </w:r>
                  <w:r w:rsidR="00DF1A74" w:rsidRPr="007D0431">
                    <w:rPr>
                      <w:rFonts w:ascii="Tahoma" w:eastAsia="Meiryo" w:hAnsi="Tahoma" w:cs="Tahoma"/>
                      <w:color w:val="000000" w:themeColor="text1"/>
                      <w:sz w:val="18"/>
                      <w:szCs w:val="18"/>
                    </w:rPr>
                    <w:br/>
                  </w:r>
                </w:p>
                <w:p w14:paraId="3CE9148D" w14:textId="77777777" w:rsidR="00961A30" w:rsidRPr="007D0431" w:rsidRDefault="004C4726" w:rsidP="001F14A9">
                  <w:pPr>
                    <w:pStyle w:val="NormalWeb"/>
                    <w:keepLines/>
                    <w:numPr>
                      <w:ilvl w:val="0"/>
                      <w:numId w:val="12"/>
                    </w:numPr>
                    <w:tabs>
                      <w:tab w:val="left" w:pos="301"/>
                      <w:tab w:val="left" w:pos="6303"/>
                    </w:tabs>
                    <w:spacing w:before="0" w:beforeAutospacing="0" w:after="0" w:afterAutospacing="0"/>
                    <w:ind w:right="149"/>
                    <w:rPr>
                      <w:rFonts w:ascii="Tahoma" w:eastAsia="Meiryo" w:hAnsi="Tahoma" w:cs="Tahoma"/>
                      <w:b/>
                      <w:bCs/>
                      <w:color w:val="000000" w:themeColor="text1"/>
                      <w:sz w:val="18"/>
                      <w:szCs w:val="18"/>
                    </w:rPr>
                  </w:pPr>
                  <w:r w:rsidRPr="007D0431">
                    <w:rPr>
                      <w:rFonts w:ascii="Tahoma" w:eastAsia="Meiryo" w:hAnsi="Tahoma" w:cs="Tahoma"/>
                      <w:color w:val="000000" w:themeColor="text1"/>
                      <w:sz w:val="18"/>
                      <w:szCs w:val="18"/>
                    </w:rPr>
                    <w:t>material procedural defect in the Committee, or</w:t>
                  </w:r>
                </w:p>
                <w:p w14:paraId="54C62F07" w14:textId="77777777" w:rsidR="00961A30" w:rsidRPr="007D0431" w:rsidRDefault="00961A30" w:rsidP="00E07F76">
                  <w:pPr>
                    <w:pStyle w:val="NormalWeb"/>
                    <w:keepLines/>
                    <w:tabs>
                      <w:tab w:val="left" w:pos="301"/>
                      <w:tab w:val="left" w:pos="6303"/>
                    </w:tabs>
                    <w:spacing w:before="0" w:beforeAutospacing="0" w:after="0" w:afterAutospacing="0"/>
                    <w:ind w:left="360" w:right="149"/>
                    <w:rPr>
                      <w:rFonts w:ascii="Tahoma" w:eastAsia="Meiryo" w:hAnsi="Tahoma" w:cs="Tahoma"/>
                      <w:b/>
                      <w:bCs/>
                      <w:color w:val="000000" w:themeColor="text1"/>
                      <w:sz w:val="10"/>
                      <w:szCs w:val="10"/>
                    </w:rPr>
                  </w:pPr>
                </w:p>
                <w:p w14:paraId="5206F629" w14:textId="77777777" w:rsidR="00961A30" w:rsidRPr="007D0431" w:rsidRDefault="004C4726" w:rsidP="001F14A9">
                  <w:pPr>
                    <w:pStyle w:val="NormalWeb"/>
                    <w:keepLines/>
                    <w:numPr>
                      <w:ilvl w:val="0"/>
                      <w:numId w:val="12"/>
                    </w:numPr>
                    <w:tabs>
                      <w:tab w:val="left" w:pos="301"/>
                      <w:tab w:val="left" w:pos="6303"/>
                    </w:tabs>
                    <w:spacing w:before="0" w:beforeAutospacing="0" w:after="0" w:afterAutospacing="0"/>
                    <w:ind w:right="149"/>
                    <w:rPr>
                      <w:rFonts w:ascii="Tahoma" w:eastAsia="Meiryo" w:hAnsi="Tahoma" w:cs="Tahoma"/>
                      <w:b/>
                      <w:bCs/>
                      <w:color w:val="000000" w:themeColor="text1"/>
                      <w:sz w:val="18"/>
                      <w:szCs w:val="18"/>
                    </w:rPr>
                  </w:pPr>
                  <w:r w:rsidRPr="007D0431">
                    <w:rPr>
                      <w:rFonts w:ascii="Tahoma" w:eastAsia="Meiryo" w:hAnsi="Tahoma" w:cs="Tahoma"/>
                      <w:color w:val="000000" w:themeColor="text1"/>
                      <w:sz w:val="18"/>
                      <w:szCs w:val="18"/>
                    </w:rPr>
                    <w:t>material procedural defect in the chair’s handling of the matter, or</w:t>
                  </w:r>
                </w:p>
                <w:p w14:paraId="701E5BD5" w14:textId="77777777" w:rsidR="00961A30" w:rsidRPr="007D0431" w:rsidRDefault="00961A30" w:rsidP="00E07F76">
                  <w:pPr>
                    <w:pStyle w:val="NormalWeb"/>
                    <w:keepLines/>
                    <w:tabs>
                      <w:tab w:val="left" w:pos="301"/>
                      <w:tab w:val="left" w:pos="6303"/>
                    </w:tabs>
                    <w:spacing w:before="0" w:beforeAutospacing="0" w:after="0" w:afterAutospacing="0"/>
                    <w:ind w:right="149"/>
                    <w:rPr>
                      <w:rFonts w:ascii="Tahoma" w:eastAsia="Meiryo" w:hAnsi="Tahoma" w:cs="Tahoma"/>
                      <w:b/>
                      <w:bCs/>
                      <w:color w:val="000000" w:themeColor="text1"/>
                      <w:sz w:val="10"/>
                      <w:szCs w:val="10"/>
                    </w:rPr>
                  </w:pPr>
                </w:p>
                <w:p w14:paraId="57B5EB85" w14:textId="77777777" w:rsidR="004C4726" w:rsidRPr="007D0431" w:rsidRDefault="004C4726" w:rsidP="001F14A9">
                  <w:pPr>
                    <w:pStyle w:val="NormalWeb"/>
                    <w:keepLines/>
                    <w:numPr>
                      <w:ilvl w:val="0"/>
                      <w:numId w:val="12"/>
                    </w:numPr>
                    <w:tabs>
                      <w:tab w:val="left" w:pos="301"/>
                      <w:tab w:val="left" w:pos="6303"/>
                    </w:tabs>
                    <w:spacing w:before="0" w:beforeAutospacing="0" w:after="0" w:afterAutospacing="0"/>
                    <w:ind w:right="149"/>
                    <w:rPr>
                      <w:rFonts w:ascii="Tahoma" w:eastAsia="Meiryo" w:hAnsi="Tahoma" w:cs="Tahoma"/>
                      <w:b/>
                      <w:bCs/>
                      <w:color w:val="000000" w:themeColor="text1"/>
                      <w:sz w:val="18"/>
                      <w:szCs w:val="18"/>
                    </w:rPr>
                  </w:pPr>
                  <w:r w:rsidRPr="007D0431">
                    <w:rPr>
                      <w:rFonts w:ascii="Tahoma" w:eastAsia="Meiryo" w:hAnsi="Tahoma" w:cs="Tahoma"/>
                      <w:color w:val="000000" w:themeColor="text1"/>
                      <w:sz w:val="18"/>
                      <w:szCs w:val="18"/>
                    </w:rPr>
                    <w:t>new material evidence not reasonably available at the time of the committee or chair’s review of the matter.</w:t>
                  </w:r>
                </w:p>
                <w:p w14:paraId="791931F1" w14:textId="77777777" w:rsidR="00961A30" w:rsidRPr="007D0431" w:rsidRDefault="00961A30" w:rsidP="00E07F76">
                  <w:pPr>
                    <w:pStyle w:val="NormalWeb"/>
                    <w:keepLines/>
                    <w:tabs>
                      <w:tab w:val="left" w:pos="301"/>
                      <w:tab w:val="left" w:pos="6303"/>
                    </w:tabs>
                    <w:spacing w:before="0" w:beforeAutospacing="0" w:after="0" w:afterAutospacing="0"/>
                    <w:ind w:right="149"/>
                    <w:jc w:val="both"/>
                    <w:rPr>
                      <w:rFonts w:ascii="Tahoma" w:eastAsia="Meiryo" w:hAnsi="Tahoma" w:cs="Tahoma"/>
                      <w:color w:val="000000" w:themeColor="text1"/>
                      <w:sz w:val="10"/>
                      <w:szCs w:val="10"/>
                    </w:rPr>
                  </w:pPr>
                </w:p>
                <w:p w14:paraId="569DE894" w14:textId="77777777" w:rsidR="004C4726" w:rsidRPr="007D0431" w:rsidRDefault="004C4726" w:rsidP="00E07F76">
                  <w:pPr>
                    <w:pStyle w:val="NormalWeb"/>
                    <w:keepLines/>
                    <w:tabs>
                      <w:tab w:val="left" w:pos="301"/>
                      <w:tab w:val="left" w:pos="6303"/>
                    </w:tabs>
                    <w:spacing w:before="0" w:beforeAutospacing="0" w:after="0" w:afterAutospacing="0"/>
                    <w:ind w:right="149"/>
                    <w:jc w:val="both"/>
                    <w:rPr>
                      <w:rFonts w:ascii="Tahoma" w:eastAsia="Meiryo" w:hAnsi="Tahoma" w:cs="Tahoma"/>
                      <w:color w:val="000000" w:themeColor="text1"/>
                      <w:sz w:val="18"/>
                      <w:szCs w:val="18"/>
                    </w:rPr>
                  </w:pPr>
                  <w:r w:rsidRPr="007D0431">
                    <w:rPr>
                      <w:rFonts w:ascii="Tahoma" w:eastAsia="Meiryo" w:hAnsi="Tahoma" w:cs="Tahoma"/>
                      <w:color w:val="000000" w:themeColor="text1"/>
                      <w:sz w:val="18"/>
                      <w:szCs w:val="18"/>
                    </w:rPr>
                    <w:t xml:space="preserve">All written deliberations concerning the complaint shall be forwarded to the </w:t>
                  </w:r>
                  <w:r w:rsidR="000A57F3">
                    <w:rPr>
                      <w:rFonts w:ascii="Tahoma" w:eastAsia="Meiryo" w:hAnsi="Tahoma" w:cs="Tahoma"/>
                      <w:color w:val="000000" w:themeColor="text1"/>
                      <w:sz w:val="18"/>
                      <w:szCs w:val="18"/>
                    </w:rPr>
                    <w:t>Dean</w:t>
                  </w:r>
                  <w:r w:rsidRPr="007D0431">
                    <w:rPr>
                      <w:rFonts w:ascii="Tahoma" w:eastAsia="Meiryo" w:hAnsi="Tahoma" w:cs="Tahoma"/>
                      <w:color w:val="000000" w:themeColor="text1"/>
                      <w:sz w:val="18"/>
                      <w:szCs w:val="18"/>
                    </w:rPr>
                    <w:t xml:space="preserve"> to aid in the decision. In the course of his or her review of the appeal, the </w:t>
                  </w:r>
                  <w:r w:rsidR="000A57F3">
                    <w:rPr>
                      <w:rFonts w:ascii="Tahoma" w:eastAsia="Meiryo" w:hAnsi="Tahoma" w:cs="Tahoma"/>
                      <w:color w:val="000000" w:themeColor="text1"/>
                      <w:sz w:val="18"/>
                      <w:szCs w:val="18"/>
                    </w:rPr>
                    <w:t>Dean</w:t>
                  </w:r>
                  <w:r w:rsidRPr="007D0431">
                    <w:rPr>
                      <w:rFonts w:ascii="Tahoma" w:eastAsia="Meiryo" w:hAnsi="Tahoma" w:cs="Tahoma"/>
                      <w:color w:val="000000" w:themeColor="text1"/>
                      <w:sz w:val="18"/>
                      <w:szCs w:val="18"/>
                    </w:rPr>
                    <w:t xml:space="preserve"> may, but shall not be required to, consult with others, interview the complainant, faculty member, chair, committee members, or others. The decis</w:t>
                  </w:r>
                  <w:r w:rsidR="00C64DB3" w:rsidRPr="007D0431">
                    <w:rPr>
                      <w:rFonts w:ascii="Tahoma" w:eastAsia="Meiryo" w:hAnsi="Tahoma" w:cs="Tahoma"/>
                      <w:color w:val="000000" w:themeColor="text1"/>
                      <w:sz w:val="18"/>
                      <w:szCs w:val="18"/>
                    </w:rPr>
                    <w:t xml:space="preserve">ion of the </w:t>
                  </w:r>
                  <w:r w:rsidR="000A57F3">
                    <w:rPr>
                      <w:rFonts w:ascii="Tahoma" w:eastAsia="Meiryo" w:hAnsi="Tahoma" w:cs="Tahoma"/>
                      <w:color w:val="000000" w:themeColor="text1"/>
                      <w:sz w:val="18"/>
                      <w:szCs w:val="18"/>
                    </w:rPr>
                    <w:t>Dean</w:t>
                  </w:r>
                  <w:r w:rsidR="00C64DB3" w:rsidRPr="007D0431">
                    <w:rPr>
                      <w:rFonts w:ascii="Tahoma" w:eastAsia="Meiryo" w:hAnsi="Tahoma" w:cs="Tahoma"/>
                      <w:color w:val="000000" w:themeColor="text1"/>
                      <w:sz w:val="18"/>
                      <w:szCs w:val="18"/>
                    </w:rPr>
                    <w:t xml:space="preserve"> shall be final.</w:t>
                  </w:r>
                </w:p>
                <w:p w14:paraId="02F063B1" w14:textId="77777777" w:rsidR="00C64DB3" w:rsidRPr="007D0431" w:rsidRDefault="00C64DB3" w:rsidP="00E07F76">
                  <w:pPr>
                    <w:pStyle w:val="NormalWeb"/>
                    <w:keepLines/>
                    <w:tabs>
                      <w:tab w:val="left" w:pos="301"/>
                      <w:tab w:val="left" w:pos="6303"/>
                    </w:tabs>
                    <w:spacing w:before="0" w:beforeAutospacing="0" w:after="0" w:afterAutospacing="0"/>
                    <w:ind w:right="149"/>
                    <w:jc w:val="both"/>
                    <w:rPr>
                      <w:rFonts w:ascii="Tahoma" w:eastAsia="Meiryo" w:hAnsi="Tahoma" w:cs="Tahoma"/>
                      <w:color w:val="000000" w:themeColor="text1"/>
                      <w:sz w:val="18"/>
                      <w:szCs w:val="18"/>
                    </w:rPr>
                  </w:pPr>
                </w:p>
                <w:p w14:paraId="5B2D1C52" w14:textId="77777777" w:rsidR="004C4726" w:rsidRPr="007D0431" w:rsidRDefault="004C4726" w:rsidP="00E07F76">
                  <w:pPr>
                    <w:pStyle w:val="vuheading4"/>
                    <w:keepLines/>
                    <w:tabs>
                      <w:tab w:val="left" w:pos="301"/>
                      <w:tab w:val="left" w:pos="438"/>
                      <w:tab w:val="left" w:pos="6303"/>
                    </w:tabs>
                    <w:spacing w:before="0" w:after="0" w:line="240" w:lineRule="auto"/>
                    <w:ind w:left="432" w:right="149" w:hanging="432"/>
                    <w:jc w:val="both"/>
                    <w:rPr>
                      <w:rFonts w:ascii="Tahoma" w:eastAsia="Meiryo" w:hAnsi="Tahoma" w:cs="Tahoma"/>
                      <w:color w:val="000000" w:themeColor="text1"/>
                      <w:sz w:val="18"/>
                      <w:szCs w:val="18"/>
                    </w:rPr>
                  </w:pPr>
                  <w:r w:rsidRPr="007D0431">
                    <w:rPr>
                      <w:rFonts w:ascii="Tahoma" w:eastAsia="Meiryo" w:hAnsi="Tahoma" w:cs="Tahoma"/>
                      <w:color w:val="000000" w:themeColor="text1"/>
                      <w:sz w:val="18"/>
                      <w:szCs w:val="18"/>
                    </w:rPr>
                    <w:t>Complaints Involving Discrimination and Sexual</w:t>
                  </w:r>
                  <w:r w:rsidR="0007748D" w:rsidRPr="007D0431">
                    <w:rPr>
                      <w:rFonts w:ascii="Tahoma" w:eastAsia="Meiryo" w:hAnsi="Tahoma" w:cs="Tahoma"/>
                      <w:color w:val="000000" w:themeColor="text1"/>
                      <w:sz w:val="18"/>
                      <w:szCs w:val="18"/>
                    </w:rPr>
                    <w:t xml:space="preserve"> </w:t>
                  </w:r>
                  <w:r w:rsidRPr="007D0431">
                    <w:rPr>
                      <w:rFonts w:ascii="Tahoma" w:eastAsia="Meiryo" w:hAnsi="Tahoma" w:cs="Tahoma"/>
                      <w:color w:val="000000" w:themeColor="text1"/>
                      <w:sz w:val="18"/>
                      <w:szCs w:val="18"/>
                    </w:rPr>
                    <w:t xml:space="preserve">Harassment </w:t>
                  </w:r>
                </w:p>
                <w:p w14:paraId="6CA45745" w14:textId="77777777" w:rsidR="004C4726" w:rsidRPr="007D0431" w:rsidRDefault="004C4726" w:rsidP="00E07F76">
                  <w:pPr>
                    <w:pStyle w:val="NormalWeb"/>
                    <w:keepLines/>
                    <w:tabs>
                      <w:tab w:val="left" w:pos="301"/>
                      <w:tab w:val="left" w:pos="6303"/>
                    </w:tabs>
                    <w:spacing w:before="0" w:beforeAutospacing="0" w:after="0" w:afterAutospacing="0"/>
                    <w:ind w:right="149"/>
                    <w:jc w:val="both"/>
                    <w:rPr>
                      <w:rFonts w:ascii="Tahoma" w:eastAsia="Meiryo" w:hAnsi="Tahoma" w:cs="Tahoma"/>
                      <w:color w:val="000000" w:themeColor="text1"/>
                      <w:sz w:val="18"/>
                      <w:szCs w:val="18"/>
                    </w:rPr>
                  </w:pPr>
                  <w:r w:rsidRPr="007D0431">
                    <w:rPr>
                      <w:rFonts w:ascii="Tahoma" w:eastAsia="Meiryo" w:hAnsi="Tahoma" w:cs="Tahoma"/>
                      <w:color w:val="000000" w:themeColor="text1"/>
                      <w:sz w:val="18"/>
                      <w:szCs w:val="18"/>
                    </w:rPr>
                    <w:t xml:space="preserve">For cases of grade complaints or faculty performance complaints which may involve sexual harassment or discrimination in violation of University policies, please refer to the </w:t>
                  </w:r>
                  <w:r w:rsidR="00961A30" w:rsidRPr="007D0431">
                    <w:rPr>
                      <w:rFonts w:ascii="Tahoma" w:eastAsia="Meiryo" w:hAnsi="Tahoma" w:cs="Tahoma"/>
                      <w:i/>
                      <w:color w:val="000000" w:themeColor="text1"/>
                      <w:sz w:val="18"/>
                      <w:szCs w:val="18"/>
                    </w:rPr>
                    <w:t>Sexual Harassment Policy</w:t>
                  </w:r>
                  <w:r w:rsidR="00961A30" w:rsidRPr="007D0431">
                    <w:rPr>
                      <w:rFonts w:ascii="Tahoma" w:eastAsia="Meiryo" w:hAnsi="Tahoma" w:cs="Tahoma"/>
                      <w:color w:val="000000" w:themeColor="text1"/>
                      <w:sz w:val="18"/>
                      <w:szCs w:val="18"/>
                    </w:rPr>
                    <w:t xml:space="preserve"> </w:t>
                  </w:r>
                  <w:r w:rsidRPr="007D0431">
                    <w:rPr>
                      <w:rFonts w:ascii="Tahoma" w:eastAsia="Meiryo" w:hAnsi="Tahoma" w:cs="Tahoma"/>
                      <w:color w:val="000000" w:themeColor="text1"/>
                      <w:sz w:val="18"/>
                      <w:szCs w:val="18"/>
                    </w:rPr>
                    <w:t xml:space="preserve">and </w:t>
                  </w:r>
                  <w:r w:rsidR="00961A30" w:rsidRPr="007D0431">
                    <w:rPr>
                      <w:rFonts w:ascii="Tahoma" w:eastAsia="Meiryo" w:hAnsi="Tahoma" w:cs="Tahoma"/>
                      <w:i/>
                      <w:color w:val="000000" w:themeColor="text1"/>
                      <w:sz w:val="18"/>
                      <w:szCs w:val="18"/>
                    </w:rPr>
                    <w:t xml:space="preserve">Discrimination and Harassment </w:t>
                  </w:r>
                  <w:r w:rsidR="00961A30" w:rsidRPr="007D0431">
                    <w:rPr>
                      <w:rFonts w:ascii="Tahoma" w:eastAsia="Meiryo" w:hAnsi="Tahoma" w:cs="Tahoma"/>
                      <w:color w:val="000000" w:themeColor="text1"/>
                      <w:sz w:val="18"/>
                      <w:szCs w:val="18"/>
                    </w:rPr>
                    <w:t xml:space="preserve">Policies </w:t>
                  </w:r>
                  <w:r w:rsidRPr="007D0431">
                    <w:rPr>
                      <w:rFonts w:ascii="Tahoma" w:eastAsia="Meiryo" w:hAnsi="Tahoma" w:cs="Tahoma"/>
                      <w:color w:val="000000" w:themeColor="text1"/>
                      <w:sz w:val="18"/>
                      <w:szCs w:val="18"/>
                    </w:rPr>
                    <w:t>in this Faculty Handbook.</w:t>
                  </w:r>
                </w:p>
              </w:tc>
            </w:tr>
            <w:tr w:rsidR="00DA6165" w:rsidRPr="007D0431" w14:paraId="102762CF" w14:textId="77777777" w:rsidTr="0007748D">
              <w:trPr>
                <w:tblCellSpacing w:w="0" w:type="dxa"/>
              </w:trPr>
              <w:tc>
                <w:tcPr>
                  <w:tcW w:w="0" w:type="auto"/>
                  <w:vAlign w:val="center"/>
                </w:tcPr>
                <w:p w14:paraId="73409880" w14:textId="77777777" w:rsidR="00DA6165" w:rsidRPr="007D0431" w:rsidRDefault="00DA6165" w:rsidP="00B54C3B">
                  <w:pPr>
                    <w:pStyle w:val="NormalWeb"/>
                    <w:keepLines/>
                    <w:tabs>
                      <w:tab w:val="left" w:pos="301"/>
                    </w:tabs>
                    <w:spacing w:before="0" w:beforeAutospacing="0" w:after="0" w:afterAutospacing="0"/>
                    <w:ind w:right="720"/>
                    <w:rPr>
                      <w:rFonts w:ascii="Tahoma" w:eastAsia="Meiryo" w:hAnsi="Tahoma" w:cs="Tahoma"/>
                      <w:color w:val="000000" w:themeColor="text1"/>
                      <w:sz w:val="18"/>
                      <w:szCs w:val="18"/>
                    </w:rPr>
                  </w:pPr>
                </w:p>
              </w:tc>
            </w:tr>
          </w:tbl>
          <w:p w14:paraId="52065FDD" w14:textId="77777777" w:rsidR="004C4726" w:rsidRPr="007D0431" w:rsidRDefault="004C4726" w:rsidP="00AB2C6D">
            <w:pPr>
              <w:ind w:right="720"/>
              <w:rPr>
                <w:rFonts w:ascii="Tahoma" w:eastAsia="Meiryo" w:hAnsi="Tahoma" w:cs="Tahoma"/>
                <w:color w:val="333333"/>
                <w:sz w:val="18"/>
                <w:szCs w:val="18"/>
              </w:rPr>
            </w:pPr>
          </w:p>
        </w:tc>
      </w:tr>
    </w:tbl>
    <w:p w14:paraId="4850FC76" w14:textId="77777777" w:rsidR="00BC3929" w:rsidRDefault="00BC3929" w:rsidP="00961A30">
      <w:pPr>
        <w:rPr>
          <w:rFonts w:ascii="Tahoma" w:eastAsia="Meiryo" w:hAnsi="Tahoma" w:cs="Tahoma"/>
          <w:sz w:val="18"/>
          <w:szCs w:val="18"/>
        </w:rPr>
      </w:pPr>
    </w:p>
    <w:p w14:paraId="65F224AA" w14:textId="77777777" w:rsidR="0016464D" w:rsidRDefault="0016464D" w:rsidP="00961A30">
      <w:pPr>
        <w:rPr>
          <w:rFonts w:ascii="Tahoma" w:eastAsia="Meiryo" w:hAnsi="Tahoma" w:cs="Tahoma"/>
          <w:sz w:val="18"/>
          <w:szCs w:val="18"/>
        </w:rPr>
      </w:pPr>
    </w:p>
    <w:p w14:paraId="157579E2" w14:textId="77777777" w:rsidR="0016464D" w:rsidRDefault="0016464D" w:rsidP="00961A30">
      <w:pPr>
        <w:rPr>
          <w:rFonts w:ascii="Tahoma" w:eastAsia="Meiryo" w:hAnsi="Tahoma" w:cs="Tahoma"/>
          <w:sz w:val="18"/>
          <w:szCs w:val="18"/>
        </w:rPr>
        <w:sectPr w:rsidR="0016464D" w:rsidSect="00B6749D">
          <w:footerReference w:type="default" r:id="rId27"/>
          <w:type w:val="continuous"/>
          <w:pgSz w:w="7920" w:h="12240" w:code="6"/>
          <w:pgMar w:top="720" w:right="540" w:bottom="720" w:left="720" w:header="720" w:footer="216" w:gutter="0"/>
          <w:pgNumType w:start="12"/>
          <w:cols w:space="720"/>
          <w:noEndnote/>
          <w:docGrid w:linePitch="326"/>
        </w:sectPr>
      </w:pPr>
    </w:p>
    <w:p w14:paraId="56D18AB3" w14:textId="77777777" w:rsidR="002A612E" w:rsidRDefault="002A612E" w:rsidP="0016464D">
      <w:pPr>
        <w:contextualSpacing/>
        <w:rPr>
          <w:rFonts w:ascii="Tahoma" w:hAnsi="Tahoma" w:cs="Tahoma"/>
          <w:b/>
          <w:sz w:val="16"/>
        </w:rPr>
      </w:pPr>
    </w:p>
    <w:p w14:paraId="3FC2C653" w14:textId="77777777" w:rsidR="002A612E" w:rsidRDefault="002A612E" w:rsidP="0016464D">
      <w:pPr>
        <w:contextualSpacing/>
        <w:rPr>
          <w:rFonts w:ascii="Tahoma" w:hAnsi="Tahoma" w:cs="Tahoma"/>
          <w:b/>
          <w:sz w:val="16"/>
        </w:rPr>
      </w:pPr>
    </w:p>
    <w:p w14:paraId="2E3F3B11" w14:textId="77777777" w:rsidR="002A612E" w:rsidRDefault="002A612E" w:rsidP="0016464D">
      <w:pPr>
        <w:contextualSpacing/>
        <w:rPr>
          <w:rFonts w:ascii="Tahoma" w:hAnsi="Tahoma" w:cs="Tahoma"/>
          <w:b/>
          <w:sz w:val="16"/>
        </w:rPr>
      </w:pPr>
    </w:p>
    <w:p w14:paraId="4AC9B7A5" w14:textId="77777777" w:rsidR="002A612E" w:rsidRDefault="002A612E" w:rsidP="0016464D">
      <w:pPr>
        <w:contextualSpacing/>
        <w:rPr>
          <w:rFonts w:ascii="Tahoma" w:hAnsi="Tahoma" w:cs="Tahoma"/>
          <w:b/>
          <w:sz w:val="16"/>
        </w:rPr>
      </w:pPr>
    </w:p>
    <w:p w14:paraId="3796FED2" w14:textId="77777777" w:rsidR="002A612E" w:rsidRDefault="002A612E" w:rsidP="0016464D">
      <w:pPr>
        <w:contextualSpacing/>
        <w:rPr>
          <w:rFonts w:ascii="Tahoma" w:hAnsi="Tahoma" w:cs="Tahoma"/>
          <w:b/>
          <w:sz w:val="16"/>
        </w:rPr>
      </w:pPr>
    </w:p>
    <w:p w14:paraId="36BA9BE0" w14:textId="77777777" w:rsidR="002A612E" w:rsidRDefault="002A612E" w:rsidP="0016464D">
      <w:pPr>
        <w:contextualSpacing/>
        <w:rPr>
          <w:rFonts w:ascii="Tahoma" w:hAnsi="Tahoma" w:cs="Tahoma"/>
          <w:b/>
          <w:sz w:val="16"/>
        </w:rPr>
      </w:pPr>
    </w:p>
    <w:p w14:paraId="2FFAB532" w14:textId="77777777" w:rsidR="0016464D" w:rsidRPr="000F1C47" w:rsidRDefault="0016464D" w:rsidP="0016464D">
      <w:pPr>
        <w:contextualSpacing/>
        <w:rPr>
          <w:rFonts w:ascii="Tahoma" w:hAnsi="Tahoma" w:cs="Tahoma"/>
          <w:b/>
          <w:sz w:val="16"/>
        </w:rPr>
      </w:pPr>
      <w:r w:rsidRPr="000F1C47">
        <w:rPr>
          <w:rFonts w:ascii="Tahoma" w:hAnsi="Tahoma" w:cs="Tahoma"/>
          <w:b/>
          <w:sz w:val="16"/>
        </w:rPr>
        <w:lastRenderedPageBreak/>
        <w:t>INDEX</w:t>
      </w:r>
    </w:p>
    <w:p w14:paraId="40060A51" w14:textId="77777777" w:rsidR="0016464D" w:rsidRPr="000F1C47" w:rsidRDefault="0016464D" w:rsidP="0016464D">
      <w:pPr>
        <w:contextualSpacing/>
        <w:rPr>
          <w:rFonts w:ascii="Tahoma" w:hAnsi="Tahoma" w:cs="Tahoma"/>
          <w:sz w:val="16"/>
        </w:rPr>
      </w:pPr>
    </w:p>
    <w:p w14:paraId="42C6A662" w14:textId="6CBC8338" w:rsidR="0016464D" w:rsidRPr="000F1C47" w:rsidRDefault="00F3195C" w:rsidP="0016464D">
      <w:pPr>
        <w:contextualSpacing/>
        <w:rPr>
          <w:rFonts w:ascii="Tahoma" w:hAnsi="Tahoma" w:cs="Tahoma"/>
          <w:sz w:val="16"/>
        </w:rPr>
      </w:pPr>
      <w:r>
        <w:rPr>
          <w:rFonts w:ascii="Tahoma" w:hAnsi="Tahoma" w:cs="Tahoma"/>
          <w:sz w:val="16"/>
        </w:rPr>
        <w:t xml:space="preserve">Academic Advising, </w:t>
      </w:r>
      <w:r w:rsidR="00AA2ED6">
        <w:rPr>
          <w:rFonts w:ascii="Tahoma" w:hAnsi="Tahoma" w:cs="Tahoma"/>
          <w:sz w:val="16"/>
        </w:rPr>
        <w:t>1</w:t>
      </w:r>
      <w:r w:rsidR="000B480D">
        <w:rPr>
          <w:rFonts w:ascii="Tahoma" w:hAnsi="Tahoma" w:cs="Tahoma"/>
          <w:sz w:val="16"/>
        </w:rPr>
        <w:t>9</w:t>
      </w:r>
    </w:p>
    <w:p w14:paraId="59E9D916" w14:textId="50C9327A" w:rsidR="00AA4BF8" w:rsidRDefault="00AA4BF8" w:rsidP="0016464D">
      <w:pPr>
        <w:contextualSpacing/>
        <w:rPr>
          <w:rFonts w:ascii="Tahoma" w:hAnsi="Tahoma" w:cs="Tahoma"/>
          <w:sz w:val="16"/>
        </w:rPr>
      </w:pPr>
      <w:r>
        <w:rPr>
          <w:rFonts w:ascii="Tahoma" w:hAnsi="Tahoma" w:cs="Tahoma"/>
          <w:sz w:val="16"/>
        </w:rPr>
        <w:t xml:space="preserve">Academic Advisor, </w:t>
      </w:r>
      <w:r w:rsidR="005F2618">
        <w:rPr>
          <w:rFonts w:ascii="Tahoma" w:hAnsi="Tahoma" w:cs="Tahoma"/>
          <w:sz w:val="16"/>
        </w:rPr>
        <w:t>6</w:t>
      </w:r>
    </w:p>
    <w:p w14:paraId="7B3A18E0" w14:textId="6914349F" w:rsidR="0016464D" w:rsidRPr="000F1C47" w:rsidRDefault="00F3195C" w:rsidP="0016464D">
      <w:pPr>
        <w:contextualSpacing/>
        <w:rPr>
          <w:rFonts w:ascii="Tahoma" w:hAnsi="Tahoma" w:cs="Tahoma"/>
          <w:sz w:val="16"/>
        </w:rPr>
      </w:pPr>
      <w:r>
        <w:rPr>
          <w:rFonts w:ascii="Tahoma" w:hAnsi="Tahoma" w:cs="Tahoma"/>
          <w:sz w:val="16"/>
        </w:rPr>
        <w:t xml:space="preserve">Academic Bankruptcy, </w:t>
      </w:r>
      <w:r w:rsidR="008804AF">
        <w:rPr>
          <w:rFonts w:ascii="Tahoma" w:hAnsi="Tahoma" w:cs="Tahoma"/>
          <w:sz w:val="16"/>
        </w:rPr>
        <w:t>4</w:t>
      </w:r>
      <w:r w:rsidR="000B480D">
        <w:rPr>
          <w:rFonts w:ascii="Tahoma" w:hAnsi="Tahoma" w:cs="Tahoma"/>
          <w:sz w:val="16"/>
        </w:rPr>
        <w:t>7</w:t>
      </w:r>
    </w:p>
    <w:p w14:paraId="7ED93B30" w14:textId="1237C4DD" w:rsidR="0016464D" w:rsidRPr="000F1C47" w:rsidRDefault="0016464D" w:rsidP="0016464D">
      <w:pPr>
        <w:contextualSpacing/>
        <w:rPr>
          <w:rFonts w:ascii="Tahoma" w:hAnsi="Tahoma" w:cs="Tahoma"/>
          <w:sz w:val="16"/>
        </w:rPr>
      </w:pPr>
      <w:r w:rsidRPr="000F1C47">
        <w:rPr>
          <w:rFonts w:ascii="Tahoma" w:hAnsi="Tahoma" w:cs="Tahoma"/>
          <w:sz w:val="16"/>
        </w:rPr>
        <w:t>Academi</w:t>
      </w:r>
      <w:r w:rsidR="00F3195C">
        <w:rPr>
          <w:rFonts w:ascii="Tahoma" w:hAnsi="Tahoma" w:cs="Tahoma"/>
          <w:sz w:val="16"/>
        </w:rPr>
        <w:t xml:space="preserve">c Departments, </w:t>
      </w:r>
      <w:r w:rsidR="005F2618">
        <w:rPr>
          <w:rFonts w:ascii="Tahoma" w:hAnsi="Tahoma" w:cs="Tahoma"/>
          <w:sz w:val="16"/>
        </w:rPr>
        <w:t>7</w:t>
      </w:r>
    </w:p>
    <w:p w14:paraId="6EC09D57" w14:textId="2D3499EF" w:rsidR="0016464D" w:rsidRPr="000F1C47" w:rsidRDefault="0016464D" w:rsidP="0016464D">
      <w:pPr>
        <w:contextualSpacing/>
        <w:rPr>
          <w:rFonts w:ascii="Tahoma" w:hAnsi="Tahoma" w:cs="Tahoma"/>
          <w:sz w:val="16"/>
        </w:rPr>
      </w:pPr>
      <w:r w:rsidRPr="000F1C47">
        <w:rPr>
          <w:rFonts w:ascii="Tahoma" w:hAnsi="Tahoma" w:cs="Tahoma"/>
          <w:sz w:val="16"/>
        </w:rPr>
        <w:t xml:space="preserve">Academic Integrity, </w:t>
      </w:r>
      <w:r w:rsidR="00F3195C">
        <w:rPr>
          <w:rFonts w:ascii="Tahoma" w:hAnsi="Tahoma" w:cs="Tahoma"/>
          <w:sz w:val="16"/>
        </w:rPr>
        <w:t>4</w:t>
      </w:r>
      <w:r w:rsidR="000B480D">
        <w:rPr>
          <w:rFonts w:ascii="Tahoma" w:hAnsi="Tahoma" w:cs="Tahoma"/>
          <w:sz w:val="16"/>
        </w:rPr>
        <w:t>7</w:t>
      </w:r>
      <w:r w:rsidR="00997FF9" w:rsidRPr="000F1C47">
        <w:rPr>
          <w:rFonts w:ascii="Tahoma" w:hAnsi="Tahoma" w:cs="Tahoma"/>
          <w:sz w:val="16"/>
        </w:rPr>
        <w:t>;</w:t>
      </w:r>
      <w:r w:rsidR="00F3195C">
        <w:rPr>
          <w:rFonts w:ascii="Tahoma" w:hAnsi="Tahoma" w:cs="Tahoma"/>
          <w:sz w:val="16"/>
        </w:rPr>
        <w:t xml:space="preserve"> 8</w:t>
      </w:r>
      <w:r w:rsidR="000B480D">
        <w:rPr>
          <w:rFonts w:ascii="Tahoma" w:hAnsi="Tahoma" w:cs="Tahoma"/>
          <w:sz w:val="16"/>
        </w:rPr>
        <w:t>8</w:t>
      </w:r>
    </w:p>
    <w:p w14:paraId="6E610B03" w14:textId="2B323DE5" w:rsidR="0016464D" w:rsidRPr="000F1C47" w:rsidRDefault="0016464D" w:rsidP="0016464D">
      <w:pPr>
        <w:contextualSpacing/>
        <w:rPr>
          <w:rFonts w:ascii="Tahoma" w:hAnsi="Tahoma" w:cs="Tahoma"/>
          <w:sz w:val="16"/>
        </w:rPr>
      </w:pPr>
      <w:r w:rsidRPr="000F1C47">
        <w:rPr>
          <w:rFonts w:ascii="Tahoma" w:hAnsi="Tahoma" w:cs="Tahoma"/>
          <w:sz w:val="16"/>
        </w:rPr>
        <w:t>Aca</w:t>
      </w:r>
      <w:r w:rsidR="00F3195C">
        <w:rPr>
          <w:rFonts w:ascii="Tahoma" w:hAnsi="Tahoma" w:cs="Tahoma"/>
          <w:sz w:val="16"/>
        </w:rPr>
        <w:t>demic Standing and Probation, 4</w:t>
      </w:r>
      <w:r w:rsidR="000B480D">
        <w:rPr>
          <w:rFonts w:ascii="Tahoma" w:hAnsi="Tahoma" w:cs="Tahoma"/>
          <w:sz w:val="16"/>
        </w:rPr>
        <w:t>8</w:t>
      </w:r>
    </w:p>
    <w:p w14:paraId="1BF06E66" w14:textId="793FD810" w:rsidR="0016464D" w:rsidRPr="002F2661" w:rsidRDefault="00D31A79" w:rsidP="0016464D">
      <w:pPr>
        <w:contextualSpacing/>
        <w:rPr>
          <w:rFonts w:ascii="Tahoma" w:hAnsi="Tahoma" w:cs="Tahoma"/>
          <w:sz w:val="16"/>
        </w:rPr>
      </w:pPr>
      <w:r w:rsidRPr="002F2661">
        <w:rPr>
          <w:rFonts w:ascii="Tahoma" w:hAnsi="Tahoma" w:cs="Tahoma"/>
          <w:sz w:val="16"/>
        </w:rPr>
        <w:t>Account</w:t>
      </w:r>
      <w:r w:rsidR="00D92D48" w:rsidRPr="002F2661">
        <w:rPr>
          <w:rFonts w:ascii="Tahoma" w:hAnsi="Tahoma" w:cs="Tahoma"/>
          <w:sz w:val="16"/>
        </w:rPr>
        <w:t>ing</w:t>
      </w:r>
      <w:r w:rsidR="00F3195C">
        <w:rPr>
          <w:rFonts w:ascii="Tahoma" w:hAnsi="Tahoma" w:cs="Tahoma"/>
          <w:sz w:val="16"/>
        </w:rPr>
        <w:t xml:space="preserve">, Department of, </w:t>
      </w:r>
      <w:r w:rsidR="005F2618">
        <w:rPr>
          <w:rFonts w:ascii="Tahoma" w:hAnsi="Tahoma" w:cs="Tahoma"/>
          <w:sz w:val="16"/>
        </w:rPr>
        <w:t>7</w:t>
      </w:r>
    </w:p>
    <w:p w14:paraId="71C7FFB7" w14:textId="7CAC4F80" w:rsidR="0016464D" w:rsidRPr="002F2661" w:rsidRDefault="001E0E6F" w:rsidP="0016464D">
      <w:pPr>
        <w:contextualSpacing/>
        <w:rPr>
          <w:rFonts w:ascii="Tahoma" w:hAnsi="Tahoma" w:cs="Tahoma"/>
          <w:sz w:val="16"/>
        </w:rPr>
      </w:pPr>
      <w:r w:rsidRPr="002F2661">
        <w:rPr>
          <w:rFonts w:ascii="Tahoma" w:hAnsi="Tahoma" w:cs="Tahoma"/>
          <w:sz w:val="16"/>
        </w:rPr>
        <w:t>Accounting</w:t>
      </w:r>
      <w:r w:rsidR="00F3195C">
        <w:rPr>
          <w:rFonts w:ascii="Tahoma" w:hAnsi="Tahoma" w:cs="Tahoma"/>
          <w:sz w:val="16"/>
        </w:rPr>
        <w:t xml:space="preserve"> Major, 3</w:t>
      </w:r>
      <w:r w:rsidR="000B480D">
        <w:rPr>
          <w:rFonts w:ascii="Tahoma" w:hAnsi="Tahoma" w:cs="Tahoma"/>
          <w:sz w:val="16"/>
        </w:rPr>
        <w:t>5</w:t>
      </w:r>
    </w:p>
    <w:p w14:paraId="20AA0652" w14:textId="4923D2B9" w:rsidR="0016464D" w:rsidRPr="000F1C47" w:rsidRDefault="001E0E6F" w:rsidP="0016464D">
      <w:pPr>
        <w:contextualSpacing/>
        <w:rPr>
          <w:rFonts w:ascii="Tahoma" w:hAnsi="Tahoma" w:cs="Tahoma"/>
          <w:sz w:val="16"/>
        </w:rPr>
      </w:pPr>
      <w:r w:rsidRPr="002F2661">
        <w:rPr>
          <w:rFonts w:ascii="Tahoma" w:hAnsi="Tahoma" w:cs="Tahoma"/>
          <w:sz w:val="16"/>
        </w:rPr>
        <w:t>Accounting</w:t>
      </w:r>
      <w:r w:rsidR="00F447FD" w:rsidRPr="002F2661">
        <w:rPr>
          <w:rFonts w:ascii="Tahoma" w:hAnsi="Tahoma" w:cs="Tahoma"/>
          <w:sz w:val="16"/>
        </w:rPr>
        <w:t xml:space="preserve"> Mino</w:t>
      </w:r>
      <w:r w:rsidR="00F3195C">
        <w:rPr>
          <w:rFonts w:ascii="Tahoma" w:hAnsi="Tahoma" w:cs="Tahoma"/>
          <w:sz w:val="16"/>
        </w:rPr>
        <w:t xml:space="preserve">r, </w:t>
      </w:r>
      <w:r w:rsidR="008804AF">
        <w:rPr>
          <w:rFonts w:ascii="Tahoma" w:hAnsi="Tahoma" w:cs="Tahoma"/>
          <w:sz w:val="16"/>
        </w:rPr>
        <w:t>4</w:t>
      </w:r>
      <w:r w:rsidR="000B480D">
        <w:rPr>
          <w:rFonts w:ascii="Tahoma" w:hAnsi="Tahoma" w:cs="Tahoma"/>
          <w:sz w:val="16"/>
        </w:rPr>
        <w:t>1</w:t>
      </w:r>
    </w:p>
    <w:p w14:paraId="35C12E90" w14:textId="0D4ED572" w:rsidR="0016464D" w:rsidRPr="000F1C47" w:rsidRDefault="00F3195C" w:rsidP="0016464D">
      <w:pPr>
        <w:contextualSpacing/>
        <w:rPr>
          <w:rFonts w:ascii="Tahoma" w:hAnsi="Tahoma" w:cs="Tahoma"/>
          <w:sz w:val="16"/>
        </w:rPr>
      </w:pPr>
      <w:r>
        <w:rPr>
          <w:rFonts w:ascii="Tahoma" w:hAnsi="Tahoma" w:cs="Tahoma"/>
          <w:sz w:val="16"/>
        </w:rPr>
        <w:t>Advanced Placement (AP), 4</w:t>
      </w:r>
      <w:r w:rsidR="000B480D">
        <w:rPr>
          <w:rFonts w:ascii="Tahoma" w:hAnsi="Tahoma" w:cs="Tahoma"/>
          <w:sz w:val="16"/>
        </w:rPr>
        <w:t>8</w:t>
      </w:r>
    </w:p>
    <w:p w14:paraId="4F241BAF" w14:textId="740A4826" w:rsidR="00CA5720" w:rsidRDefault="00F3195C" w:rsidP="0016464D">
      <w:pPr>
        <w:contextualSpacing/>
        <w:rPr>
          <w:rFonts w:ascii="Tahoma" w:hAnsi="Tahoma" w:cs="Tahoma"/>
          <w:sz w:val="16"/>
        </w:rPr>
      </w:pPr>
      <w:r>
        <w:rPr>
          <w:rFonts w:ascii="Tahoma" w:hAnsi="Tahoma" w:cs="Tahoma"/>
          <w:sz w:val="16"/>
        </w:rPr>
        <w:t>Analytics Co-Major, 3</w:t>
      </w:r>
      <w:r w:rsidR="000B480D">
        <w:rPr>
          <w:rFonts w:ascii="Tahoma" w:hAnsi="Tahoma" w:cs="Tahoma"/>
          <w:sz w:val="16"/>
        </w:rPr>
        <w:t>8</w:t>
      </w:r>
    </w:p>
    <w:p w14:paraId="3746EC74" w14:textId="221C94DF" w:rsidR="0016464D" w:rsidRPr="000F1C47" w:rsidRDefault="00F3195C" w:rsidP="0016464D">
      <w:pPr>
        <w:contextualSpacing/>
        <w:rPr>
          <w:rFonts w:ascii="Tahoma" w:hAnsi="Tahoma" w:cs="Tahoma"/>
          <w:sz w:val="16"/>
        </w:rPr>
      </w:pPr>
      <w:r>
        <w:rPr>
          <w:rFonts w:ascii="Tahoma" w:hAnsi="Tahoma" w:cs="Tahoma"/>
          <w:sz w:val="16"/>
        </w:rPr>
        <w:t xml:space="preserve">Analytics Minor, </w:t>
      </w:r>
      <w:r w:rsidR="008804AF">
        <w:rPr>
          <w:rFonts w:ascii="Tahoma" w:hAnsi="Tahoma" w:cs="Tahoma"/>
          <w:sz w:val="16"/>
        </w:rPr>
        <w:t>4</w:t>
      </w:r>
      <w:r w:rsidR="000B480D">
        <w:rPr>
          <w:rFonts w:ascii="Tahoma" w:hAnsi="Tahoma" w:cs="Tahoma"/>
          <w:sz w:val="16"/>
        </w:rPr>
        <w:t>2</w:t>
      </w:r>
    </w:p>
    <w:p w14:paraId="36E9FCDA" w14:textId="25C2D0A3" w:rsidR="0016464D" w:rsidRPr="000F1C47" w:rsidRDefault="00F3195C" w:rsidP="0016464D">
      <w:pPr>
        <w:contextualSpacing/>
        <w:rPr>
          <w:rFonts w:ascii="Tahoma" w:hAnsi="Tahoma" w:cs="Tahoma"/>
          <w:sz w:val="16"/>
        </w:rPr>
      </w:pPr>
      <w:r>
        <w:rPr>
          <w:rFonts w:ascii="Tahoma" w:hAnsi="Tahoma" w:cs="Tahoma"/>
          <w:sz w:val="16"/>
        </w:rPr>
        <w:t>AP (Advanced Placement), 4</w:t>
      </w:r>
      <w:r w:rsidR="000B480D">
        <w:rPr>
          <w:rFonts w:ascii="Tahoma" w:hAnsi="Tahoma" w:cs="Tahoma"/>
          <w:sz w:val="16"/>
        </w:rPr>
        <w:t>8</w:t>
      </w:r>
    </w:p>
    <w:p w14:paraId="49960173" w14:textId="284D3568" w:rsidR="0016464D" w:rsidRPr="000F1C47" w:rsidRDefault="00F447FD" w:rsidP="0016464D">
      <w:pPr>
        <w:contextualSpacing/>
        <w:rPr>
          <w:rFonts w:ascii="Tahoma" w:hAnsi="Tahoma" w:cs="Tahoma"/>
          <w:sz w:val="16"/>
        </w:rPr>
      </w:pPr>
      <w:r w:rsidRPr="000F1C47">
        <w:rPr>
          <w:rFonts w:ascii="Tahoma" w:hAnsi="Tahoma" w:cs="Tahoma"/>
          <w:sz w:val="16"/>
        </w:rPr>
        <w:t xml:space="preserve">Applied </w:t>
      </w:r>
      <w:r w:rsidR="008804AF">
        <w:rPr>
          <w:rFonts w:ascii="Tahoma" w:hAnsi="Tahoma" w:cs="Tahoma"/>
          <w:sz w:val="16"/>
        </w:rPr>
        <w:t xml:space="preserve">Quantitative </w:t>
      </w:r>
      <w:r w:rsidRPr="000F1C47">
        <w:rPr>
          <w:rFonts w:ascii="Tahoma" w:hAnsi="Tahoma" w:cs="Tahoma"/>
          <w:sz w:val="16"/>
        </w:rPr>
        <w:t xml:space="preserve">Finance </w:t>
      </w:r>
      <w:r w:rsidR="008804AF">
        <w:rPr>
          <w:rFonts w:ascii="Tahoma" w:hAnsi="Tahoma" w:cs="Tahoma"/>
          <w:sz w:val="16"/>
        </w:rPr>
        <w:t>Concentration</w:t>
      </w:r>
      <w:r w:rsidRPr="000F1C47">
        <w:rPr>
          <w:rFonts w:ascii="Tahoma" w:hAnsi="Tahoma" w:cs="Tahoma"/>
          <w:sz w:val="16"/>
        </w:rPr>
        <w:t xml:space="preserve">, </w:t>
      </w:r>
      <w:r w:rsidR="008804AF">
        <w:rPr>
          <w:rFonts w:ascii="Tahoma" w:hAnsi="Tahoma" w:cs="Tahoma"/>
          <w:sz w:val="16"/>
        </w:rPr>
        <w:t>3</w:t>
      </w:r>
      <w:r w:rsidR="000B480D">
        <w:rPr>
          <w:rFonts w:ascii="Tahoma" w:hAnsi="Tahoma" w:cs="Tahoma"/>
          <w:sz w:val="16"/>
        </w:rPr>
        <w:t>6</w:t>
      </w:r>
    </w:p>
    <w:p w14:paraId="0DCC2051" w14:textId="5C9E7656" w:rsidR="004B49CA" w:rsidRDefault="004B49CA" w:rsidP="0016464D">
      <w:pPr>
        <w:contextualSpacing/>
        <w:rPr>
          <w:rFonts w:ascii="Tahoma" w:hAnsi="Tahoma" w:cs="Tahoma"/>
          <w:sz w:val="16"/>
        </w:rPr>
      </w:pPr>
      <w:r>
        <w:rPr>
          <w:rFonts w:ascii="Tahoma" w:hAnsi="Tahoma" w:cs="Tahoma"/>
          <w:sz w:val="16"/>
        </w:rPr>
        <w:t>Artificial Intelligence and Machine Learning Minor, 4</w:t>
      </w:r>
      <w:r w:rsidR="000B480D">
        <w:rPr>
          <w:rFonts w:ascii="Tahoma" w:hAnsi="Tahoma" w:cs="Tahoma"/>
          <w:sz w:val="16"/>
        </w:rPr>
        <w:t>2</w:t>
      </w:r>
    </w:p>
    <w:p w14:paraId="1AC272D8" w14:textId="0941B54A" w:rsidR="0016464D" w:rsidRPr="000F1C47" w:rsidRDefault="00F3195C" w:rsidP="0016464D">
      <w:pPr>
        <w:contextualSpacing/>
        <w:rPr>
          <w:rFonts w:ascii="Tahoma" w:hAnsi="Tahoma" w:cs="Tahoma"/>
          <w:sz w:val="16"/>
        </w:rPr>
      </w:pPr>
      <w:r>
        <w:rPr>
          <w:rFonts w:ascii="Tahoma" w:hAnsi="Tahoma" w:cs="Tahoma"/>
          <w:sz w:val="16"/>
        </w:rPr>
        <w:t xml:space="preserve">Attendance, </w:t>
      </w:r>
      <w:r w:rsidR="008804AF">
        <w:rPr>
          <w:rFonts w:ascii="Tahoma" w:hAnsi="Tahoma" w:cs="Tahoma"/>
          <w:sz w:val="16"/>
        </w:rPr>
        <w:t>5</w:t>
      </w:r>
      <w:r w:rsidR="000B480D">
        <w:rPr>
          <w:rFonts w:ascii="Tahoma" w:hAnsi="Tahoma" w:cs="Tahoma"/>
          <w:sz w:val="16"/>
        </w:rPr>
        <w:t>1</w:t>
      </w:r>
    </w:p>
    <w:p w14:paraId="30BC88AF" w14:textId="4E8867DC" w:rsidR="0016464D" w:rsidRPr="000F1C47" w:rsidRDefault="00F3195C" w:rsidP="0016464D">
      <w:pPr>
        <w:contextualSpacing/>
        <w:rPr>
          <w:rFonts w:ascii="Tahoma" w:hAnsi="Tahoma" w:cs="Tahoma"/>
          <w:sz w:val="16"/>
        </w:rPr>
      </w:pPr>
      <w:r>
        <w:rPr>
          <w:rFonts w:ascii="Tahoma" w:hAnsi="Tahoma" w:cs="Tahoma"/>
          <w:sz w:val="16"/>
        </w:rPr>
        <w:t xml:space="preserve">Auditing Class, </w:t>
      </w:r>
      <w:r w:rsidR="008804AF">
        <w:rPr>
          <w:rFonts w:ascii="Tahoma" w:hAnsi="Tahoma" w:cs="Tahoma"/>
          <w:sz w:val="16"/>
        </w:rPr>
        <w:t>5</w:t>
      </w:r>
      <w:r w:rsidR="000B480D">
        <w:rPr>
          <w:rFonts w:ascii="Tahoma" w:hAnsi="Tahoma" w:cs="Tahoma"/>
          <w:sz w:val="16"/>
        </w:rPr>
        <w:t>4</w:t>
      </w:r>
    </w:p>
    <w:p w14:paraId="4BD46E9A" w14:textId="7D1000FC" w:rsidR="0016464D" w:rsidRPr="000F1C47" w:rsidRDefault="00F3195C" w:rsidP="0016464D">
      <w:pPr>
        <w:contextualSpacing/>
        <w:rPr>
          <w:rFonts w:ascii="Tahoma" w:hAnsi="Tahoma" w:cs="Tahoma"/>
          <w:sz w:val="16"/>
        </w:rPr>
      </w:pPr>
      <w:r>
        <w:rPr>
          <w:rFonts w:ascii="Tahoma" w:hAnsi="Tahoma" w:cs="Tahoma"/>
          <w:sz w:val="16"/>
        </w:rPr>
        <w:br/>
        <w:t xml:space="preserve">Bankruptcy, Academic, </w:t>
      </w:r>
      <w:r w:rsidR="008804AF">
        <w:rPr>
          <w:rFonts w:ascii="Tahoma" w:hAnsi="Tahoma" w:cs="Tahoma"/>
          <w:sz w:val="16"/>
        </w:rPr>
        <w:t>4</w:t>
      </w:r>
      <w:r w:rsidR="000B480D">
        <w:rPr>
          <w:rFonts w:ascii="Tahoma" w:hAnsi="Tahoma" w:cs="Tahoma"/>
          <w:sz w:val="16"/>
        </w:rPr>
        <w:t>7</w:t>
      </w:r>
    </w:p>
    <w:p w14:paraId="2FA3D94C" w14:textId="055362FD" w:rsidR="0016464D" w:rsidRPr="000F1C47" w:rsidRDefault="0016464D" w:rsidP="0016464D">
      <w:pPr>
        <w:contextualSpacing/>
        <w:rPr>
          <w:rFonts w:ascii="Tahoma" w:hAnsi="Tahoma" w:cs="Tahoma"/>
          <w:sz w:val="16"/>
        </w:rPr>
      </w:pPr>
      <w:r w:rsidRPr="000F1C47">
        <w:rPr>
          <w:rFonts w:ascii="Tahoma" w:hAnsi="Tahoma" w:cs="Tahoma"/>
          <w:sz w:val="16"/>
        </w:rPr>
        <w:t>Basic Curriculum Overvi</w:t>
      </w:r>
      <w:r w:rsidR="00F447FD" w:rsidRPr="000F1C47">
        <w:rPr>
          <w:rFonts w:ascii="Tahoma" w:hAnsi="Tahoma" w:cs="Tahoma"/>
          <w:sz w:val="16"/>
        </w:rPr>
        <w:t>ew</w:t>
      </w:r>
      <w:r w:rsidR="00F3195C">
        <w:rPr>
          <w:rFonts w:ascii="Tahoma" w:hAnsi="Tahoma" w:cs="Tahoma"/>
          <w:sz w:val="16"/>
        </w:rPr>
        <w:t>, 2</w:t>
      </w:r>
      <w:r w:rsidR="000B480D">
        <w:rPr>
          <w:rFonts w:ascii="Tahoma" w:hAnsi="Tahoma" w:cs="Tahoma"/>
          <w:sz w:val="16"/>
        </w:rPr>
        <w:t>7</w:t>
      </w:r>
    </w:p>
    <w:p w14:paraId="3BD3F9CC" w14:textId="03729ADB" w:rsidR="0016464D" w:rsidRPr="000F1C47" w:rsidRDefault="00CA5720" w:rsidP="0016464D">
      <w:pPr>
        <w:contextualSpacing/>
        <w:rPr>
          <w:rFonts w:ascii="Tahoma" w:hAnsi="Tahoma" w:cs="Tahoma"/>
          <w:sz w:val="16"/>
        </w:rPr>
      </w:pPr>
      <w:r>
        <w:rPr>
          <w:rFonts w:ascii="Tahoma" w:hAnsi="Tahoma" w:cs="Tahoma"/>
          <w:sz w:val="16"/>
        </w:rPr>
        <w:t xml:space="preserve">Basic Curriculum by Year, </w:t>
      </w:r>
      <w:r w:rsidR="000B480D">
        <w:rPr>
          <w:rFonts w:ascii="Tahoma" w:hAnsi="Tahoma" w:cs="Tahoma"/>
          <w:sz w:val="16"/>
        </w:rPr>
        <w:t>30</w:t>
      </w:r>
    </w:p>
    <w:p w14:paraId="4E22E1FF" w14:textId="74473753" w:rsidR="00CA5720" w:rsidRDefault="00F3195C" w:rsidP="0016464D">
      <w:pPr>
        <w:contextualSpacing/>
        <w:rPr>
          <w:rFonts w:ascii="Tahoma" w:hAnsi="Tahoma" w:cs="Tahoma"/>
          <w:sz w:val="16"/>
        </w:rPr>
      </w:pPr>
      <w:r>
        <w:rPr>
          <w:rFonts w:ascii="Tahoma" w:hAnsi="Tahoma" w:cs="Tahoma"/>
          <w:sz w:val="16"/>
        </w:rPr>
        <w:t xml:space="preserve">Business Analytics Co-Major, </w:t>
      </w:r>
      <w:r w:rsidR="00842823">
        <w:rPr>
          <w:rFonts w:ascii="Tahoma" w:hAnsi="Tahoma" w:cs="Tahoma"/>
          <w:sz w:val="16"/>
        </w:rPr>
        <w:t>3</w:t>
      </w:r>
      <w:r w:rsidR="000B480D">
        <w:rPr>
          <w:rFonts w:ascii="Tahoma" w:hAnsi="Tahoma" w:cs="Tahoma"/>
          <w:sz w:val="16"/>
        </w:rPr>
        <w:t>8</w:t>
      </w:r>
    </w:p>
    <w:p w14:paraId="2B44DA24" w14:textId="219FFDD7" w:rsidR="0016464D" w:rsidRPr="000F1C47" w:rsidRDefault="00F3195C" w:rsidP="0016464D">
      <w:pPr>
        <w:contextualSpacing/>
        <w:rPr>
          <w:rFonts w:ascii="Tahoma" w:hAnsi="Tahoma" w:cs="Tahoma"/>
          <w:sz w:val="16"/>
        </w:rPr>
      </w:pPr>
      <w:r>
        <w:rPr>
          <w:rFonts w:ascii="Tahoma" w:hAnsi="Tahoma" w:cs="Tahoma"/>
          <w:sz w:val="16"/>
        </w:rPr>
        <w:t xml:space="preserve">Business Analytics Minor, </w:t>
      </w:r>
      <w:r w:rsidR="008804AF">
        <w:rPr>
          <w:rFonts w:ascii="Tahoma" w:hAnsi="Tahoma" w:cs="Tahoma"/>
          <w:sz w:val="16"/>
        </w:rPr>
        <w:t>4</w:t>
      </w:r>
      <w:r w:rsidR="000B480D">
        <w:rPr>
          <w:rFonts w:ascii="Tahoma" w:hAnsi="Tahoma" w:cs="Tahoma"/>
          <w:sz w:val="16"/>
        </w:rPr>
        <w:t>2</w:t>
      </w:r>
    </w:p>
    <w:p w14:paraId="0B715D24" w14:textId="7B50D1E5" w:rsidR="0016464D" w:rsidRPr="000F1C47" w:rsidRDefault="0016464D" w:rsidP="0016464D">
      <w:pPr>
        <w:ind w:right="-90"/>
        <w:contextualSpacing/>
        <w:rPr>
          <w:rFonts w:ascii="Tahoma" w:hAnsi="Tahoma" w:cs="Tahoma"/>
          <w:sz w:val="16"/>
        </w:rPr>
      </w:pPr>
      <w:r w:rsidRPr="000F1C47">
        <w:rPr>
          <w:rFonts w:ascii="Tahoma" w:hAnsi="Tahoma" w:cs="Tahoma"/>
          <w:sz w:val="16"/>
        </w:rPr>
        <w:t>Business L</w:t>
      </w:r>
      <w:r w:rsidR="00F3195C">
        <w:rPr>
          <w:rFonts w:ascii="Tahoma" w:hAnsi="Tahoma" w:cs="Tahoma"/>
          <w:sz w:val="16"/>
        </w:rPr>
        <w:t xml:space="preserve">aw (Depart of Marketing &amp; BL), </w:t>
      </w:r>
      <w:r w:rsidR="00842823">
        <w:rPr>
          <w:rFonts w:ascii="Tahoma" w:hAnsi="Tahoma" w:cs="Tahoma"/>
          <w:sz w:val="16"/>
        </w:rPr>
        <w:t>9</w:t>
      </w:r>
    </w:p>
    <w:p w14:paraId="170EDB30" w14:textId="7055006A" w:rsidR="0093111D" w:rsidRDefault="00F3195C" w:rsidP="0016464D">
      <w:pPr>
        <w:contextualSpacing/>
        <w:rPr>
          <w:rFonts w:ascii="Tahoma" w:hAnsi="Tahoma" w:cs="Tahoma"/>
          <w:sz w:val="16"/>
        </w:rPr>
      </w:pPr>
      <w:r>
        <w:rPr>
          <w:rFonts w:ascii="Tahoma" w:hAnsi="Tahoma" w:cs="Tahoma"/>
          <w:sz w:val="16"/>
        </w:rPr>
        <w:t>Business Law Minor</w:t>
      </w:r>
      <w:r w:rsidR="001B0B95">
        <w:rPr>
          <w:rFonts w:ascii="Tahoma" w:hAnsi="Tahoma" w:cs="Tahoma"/>
          <w:sz w:val="16"/>
        </w:rPr>
        <w:t>,</w:t>
      </w:r>
      <w:r>
        <w:rPr>
          <w:rFonts w:ascii="Tahoma" w:hAnsi="Tahoma" w:cs="Tahoma"/>
          <w:sz w:val="16"/>
        </w:rPr>
        <w:t xml:space="preserve"> </w:t>
      </w:r>
      <w:r w:rsidR="008804AF">
        <w:rPr>
          <w:rFonts w:ascii="Tahoma" w:hAnsi="Tahoma" w:cs="Tahoma"/>
          <w:sz w:val="16"/>
        </w:rPr>
        <w:t>4</w:t>
      </w:r>
      <w:r w:rsidR="000B480D">
        <w:rPr>
          <w:rFonts w:ascii="Tahoma" w:hAnsi="Tahoma" w:cs="Tahoma"/>
          <w:sz w:val="16"/>
        </w:rPr>
        <w:t>2</w:t>
      </w:r>
    </w:p>
    <w:p w14:paraId="2FFB8140" w14:textId="2FB60B79" w:rsidR="0016464D" w:rsidRPr="000F1C47" w:rsidRDefault="00F3195C" w:rsidP="0016464D">
      <w:pPr>
        <w:contextualSpacing/>
        <w:rPr>
          <w:rFonts w:ascii="Tahoma" w:hAnsi="Tahoma" w:cs="Tahoma"/>
          <w:sz w:val="16"/>
        </w:rPr>
      </w:pPr>
      <w:r>
        <w:rPr>
          <w:rFonts w:ascii="Tahoma" w:hAnsi="Tahoma" w:cs="Tahoma"/>
          <w:sz w:val="16"/>
        </w:rPr>
        <w:t>Business Publications, 5</w:t>
      </w:r>
      <w:r w:rsidR="000B480D">
        <w:rPr>
          <w:rFonts w:ascii="Tahoma" w:hAnsi="Tahoma" w:cs="Tahoma"/>
          <w:sz w:val="16"/>
        </w:rPr>
        <w:t>4</w:t>
      </w:r>
    </w:p>
    <w:p w14:paraId="5E9A52A8" w14:textId="77777777" w:rsidR="0016464D" w:rsidRPr="000F1C47" w:rsidRDefault="0016464D" w:rsidP="0016464D">
      <w:pPr>
        <w:contextualSpacing/>
        <w:rPr>
          <w:rFonts w:ascii="Tahoma" w:hAnsi="Tahoma" w:cs="Tahoma"/>
          <w:sz w:val="16"/>
        </w:rPr>
      </w:pPr>
    </w:p>
    <w:p w14:paraId="6161F223" w14:textId="1C833AE6" w:rsidR="0016464D" w:rsidRPr="000F1C47" w:rsidRDefault="0016464D" w:rsidP="0016464D">
      <w:pPr>
        <w:ind w:right="-180"/>
        <w:contextualSpacing/>
        <w:rPr>
          <w:rFonts w:ascii="Tahoma" w:hAnsi="Tahoma" w:cs="Tahoma"/>
          <w:sz w:val="16"/>
        </w:rPr>
      </w:pPr>
      <w:r w:rsidRPr="000F1C47">
        <w:rPr>
          <w:rFonts w:ascii="Tahoma" w:hAnsi="Tahoma" w:cs="Tahoma"/>
          <w:sz w:val="16"/>
        </w:rPr>
        <w:t xml:space="preserve">CAPP (Curriculum </w:t>
      </w:r>
      <w:r w:rsidR="00F447FD" w:rsidRPr="000F1C47">
        <w:rPr>
          <w:rFonts w:ascii="Tahoma" w:hAnsi="Tahoma" w:cs="Tahoma"/>
          <w:sz w:val="16"/>
        </w:rPr>
        <w:t xml:space="preserve">Advising </w:t>
      </w:r>
      <w:r w:rsidR="00F3195C">
        <w:rPr>
          <w:rFonts w:ascii="Tahoma" w:hAnsi="Tahoma" w:cs="Tahoma"/>
          <w:sz w:val="16"/>
        </w:rPr>
        <w:t xml:space="preserve">and Program Planning), </w:t>
      </w:r>
      <w:r w:rsidR="008410DB">
        <w:rPr>
          <w:rFonts w:ascii="Tahoma" w:hAnsi="Tahoma" w:cs="Tahoma"/>
          <w:sz w:val="16"/>
        </w:rPr>
        <w:t>3</w:t>
      </w:r>
      <w:r w:rsidR="000B480D">
        <w:rPr>
          <w:rFonts w:ascii="Tahoma" w:hAnsi="Tahoma" w:cs="Tahoma"/>
          <w:sz w:val="16"/>
        </w:rPr>
        <w:t>2</w:t>
      </w:r>
    </w:p>
    <w:p w14:paraId="05931344" w14:textId="0B247744" w:rsidR="0016464D" w:rsidRPr="000F1C47" w:rsidRDefault="0016464D" w:rsidP="0016464D">
      <w:pPr>
        <w:contextualSpacing/>
        <w:rPr>
          <w:rFonts w:ascii="Tahoma" w:hAnsi="Tahoma" w:cs="Tahoma"/>
          <w:sz w:val="16"/>
        </w:rPr>
      </w:pPr>
      <w:r w:rsidRPr="000F1C47">
        <w:rPr>
          <w:rFonts w:ascii="Tahoma" w:hAnsi="Tahoma" w:cs="Tahoma"/>
          <w:sz w:val="16"/>
        </w:rPr>
        <w:t xml:space="preserve">CATS </w:t>
      </w:r>
      <w:r w:rsidR="00F3195C">
        <w:rPr>
          <w:rFonts w:ascii="Tahoma" w:hAnsi="Tahoma" w:cs="Tahoma"/>
          <w:sz w:val="16"/>
        </w:rPr>
        <w:t>(Course and Teacher Surveys), 5</w:t>
      </w:r>
      <w:r w:rsidR="000B480D">
        <w:rPr>
          <w:rFonts w:ascii="Tahoma" w:hAnsi="Tahoma" w:cs="Tahoma"/>
          <w:sz w:val="16"/>
        </w:rPr>
        <w:t>6</w:t>
      </w:r>
    </w:p>
    <w:p w14:paraId="7656D66A" w14:textId="490AD477" w:rsidR="0016464D" w:rsidRPr="000F1C47" w:rsidRDefault="00F3195C" w:rsidP="0016464D">
      <w:pPr>
        <w:contextualSpacing/>
        <w:rPr>
          <w:rFonts w:ascii="Tahoma" w:hAnsi="Tahoma" w:cs="Tahoma"/>
          <w:sz w:val="16"/>
        </w:rPr>
      </w:pPr>
      <w:r>
        <w:rPr>
          <w:rFonts w:ascii="Tahoma" w:hAnsi="Tahoma" w:cs="Tahoma"/>
          <w:sz w:val="16"/>
        </w:rPr>
        <w:t xml:space="preserve">Centers of Excellence, </w:t>
      </w:r>
      <w:r w:rsidR="005F2618">
        <w:rPr>
          <w:rFonts w:ascii="Tahoma" w:hAnsi="Tahoma" w:cs="Tahoma"/>
          <w:sz w:val="16"/>
        </w:rPr>
        <w:t>9</w:t>
      </w:r>
    </w:p>
    <w:p w14:paraId="7C6CA1FB" w14:textId="4C0101A9" w:rsidR="0016464D" w:rsidRPr="000F1C47" w:rsidRDefault="00F3195C" w:rsidP="0016464D">
      <w:pPr>
        <w:contextualSpacing/>
        <w:rPr>
          <w:rFonts w:ascii="Tahoma" w:hAnsi="Tahoma" w:cs="Tahoma"/>
          <w:sz w:val="16"/>
        </w:rPr>
      </w:pPr>
      <w:r>
        <w:rPr>
          <w:rFonts w:ascii="Tahoma" w:hAnsi="Tahoma" w:cs="Tahoma"/>
          <w:sz w:val="16"/>
        </w:rPr>
        <w:t>Challenge Exams, 5</w:t>
      </w:r>
      <w:r w:rsidR="000B480D">
        <w:rPr>
          <w:rFonts w:ascii="Tahoma" w:hAnsi="Tahoma" w:cs="Tahoma"/>
          <w:sz w:val="16"/>
        </w:rPr>
        <w:t>4</w:t>
      </w:r>
    </w:p>
    <w:p w14:paraId="6E8F1597" w14:textId="4B5FBA85" w:rsidR="0016464D" w:rsidRPr="000F1C47" w:rsidRDefault="00F3195C" w:rsidP="0016464D">
      <w:pPr>
        <w:contextualSpacing/>
        <w:rPr>
          <w:rFonts w:ascii="Tahoma" w:hAnsi="Tahoma" w:cs="Tahoma"/>
          <w:sz w:val="16"/>
        </w:rPr>
      </w:pPr>
      <w:r>
        <w:rPr>
          <w:rFonts w:ascii="Tahoma" w:hAnsi="Tahoma" w:cs="Tahoma"/>
          <w:sz w:val="16"/>
        </w:rPr>
        <w:t xml:space="preserve">Clay Center, 3; </w:t>
      </w:r>
      <w:r w:rsidR="00842823">
        <w:rPr>
          <w:rFonts w:ascii="Tahoma" w:hAnsi="Tahoma" w:cs="Tahoma"/>
          <w:sz w:val="16"/>
        </w:rPr>
        <w:t>1</w:t>
      </w:r>
      <w:r w:rsidR="000B480D">
        <w:rPr>
          <w:rFonts w:ascii="Tahoma" w:hAnsi="Tahoma" w:cs="Tahoma"/>
          <w:sz w:val="16"/>
        </w:rPr>
        <w:t>9</w:t>
      </w:r>
    </w:p>
    <w:p w14:paraId="023C21FE" w14:textId="7711E093" w:rsidR="0016464D" w:rsidRPr="000F1C47" w:rsidRDefault="00F3195C" w:rsidP="0016464D">
      <w:pPr>
        <w:contextualSpacing/>
        <w:rPr>
          <w:rFonts w:ascii="Tahoma" w:hAnsi="Tahoma" w:cs="Tahoma"/>
          <w:sz w:val="16"/>
        </w:rPr>
      </w:pPr>
      <w:r>
        <w:rPr>
          <w:rFonts w:ascii="Tahoma" w:hAnsi="Tahoma" w:cs="Tahoma"/>
          <w:sz w:val="16"/>
        </w:rPr>
        <w:t xml:space="preserve">Class Status, </w:t>
      </w:r>
      <w:r w:rsidR="008410DB">
        <w:rPr>
          <w:rFonts w:ascii="Tahoma" w:hAnsi="Tahoma" w:cs="Tahoma"/>
          <w:sz w:val="16"/>
        </w:rPr>
        <w:t>5</w:t>
      </w:r>
      <w:r w:rsidR="000B480D">
        <w:rPr>
          <w:rFonts w:ascii="Tahoma" w:hAnsi="Tahoma" w:cs="Tahoma"/>
          <w:sz w:val="16"/>
        </w:rPr>
        <w:t>5</w:t>
      </w:r>
    </w:p>
    <w:p w14:paraId="4A645452" w14:textId="79A6B32C" w:rsidR="0016464D" w:rsidRPr="000F1C47" w:rsidRDefault="0016464D" w:rsidP="0016464D">
      <w:pPr>
        <w:contextualSpacing/>
        <w:rPr>
          <w:rFonts w:ascii="Tahoma" w:hAnsi="Tahoma" w:cs="Tahoma"/>
          <w:sz w:val="16"/>
        </w:rPr>
      </w:pPr>
      <w:r w:rsidRPr="000F1C47">
        <w:rPr>
          <w:rFonts w:ascii="Tahoma" w:hAnsi="Tahoma" w:cs="Tahoma"/>
          <w:sz w:val="16"/>
        </w:rPr>
        <w:t>Colleg</w:t>
      </w:r>
      <w:r w:rsidR="00336B3C">
        <w:rPr>
          <w:rFonts w:ascii="Tahoma" w:hAnsi="Tahoma" w:cs="Tahoma"/>
          <w:sz w:val="16"/>
        </w:rPr>
        <w:t xml:space="preserve">e Level Exam Program (CLEP), </w:t>
      </w:r>
      <w:r w:rsidR="00F3195C">
        <w:rPr>
          <w:rFonts w:ascii="Tahoma" w:hAnsi="Tahoma" w:cs="Tahoma"/>
          <w:sz w:val="16"/>
        </w:rPr>
        <w:t>5</w:t>
      </w:r>
      <w:r w:rsidR="000B480D">
        <w:rPr>
          <w:rFonts w:ascii="Tahoma" w:hAnsi="Tahoma" w:cs="Tahoma"/>
          <w:sz w:val="16"/>
        </w:rPr>
        <w:t>5</w:t>
      </w:r>
    </w:p>
    <w:p w14:paraId="0603A802" w14:textId="7C7E2999" w:rsidR="00B04BFA" w:rsidRDefault="00B04BFA" w:rsidP="00B04BFA">
      <w:pPr>
        <w:contextualSpacing/>
        <w:rPr>
          <w:rFonts w:ascii="Tahoma" w:hAnsi="Tahoma" w:cs="Tahoma"/>
          <w:sz w:val="16"/>
        </w:rPr>
      </w:pPr>
      <w:r>
        <w:rPr>
          <w:rFonts w:ascii="Tahoma" w:hAnsi="Tahoma" w:cs="Tahoma"/>
          <w:sz w:val="16"/>
        </w:rPr>
        <w:t>Connection to VSB, 5</w:t>
      </w:r>
      <w:r w:rsidR="000B480D">
        <w:rPr>
          <w:rFonts w:ascii="Tahoma" w:hAnsi="Tahoma" w:cs="Tahoma"/>
          <w:sz w:val="16"/>
        </w:rPr>
        <w:t>6</w:t>
      </w:r>
    </w:p>
    <w:p w14:paraId="5550FC83" w14:textId="04A5F02C" w:rsidR="0016464D" w:rsidRPr="000F1C47" w:rsidRDefault="00F3195C" w:rsidP="0016464D">
      <w:pPr>
        <w:contextualSpacing/>
        <w:rPr>
          <w:rFonts w:ascii="Tahoma" w:hAnsi="Tahoma" w:cs="Tahoma"/>
          <w:sz w:val="16"/>
        </w:rPr>
      </w:pPr>
      <w:r>
        <w:rPr>
          <w:rFonts w:ascii="Tahoma" w:hAnsi="Tahoma" w:cs="Tahoma"/>
          <w:sz w:val="16"/>
        </w:rPr>
        <w:t xml:space="preserve">CoOps, </w:t>
      </w:r>
      <w:r w:rsidR="000B480D">
        <w:rPr>
          <w:rFonts w:ascii="Tahoma" w:hAnsi="Tahoma" w:cs="Tahoma"/>
          <w:sz w:val="16"/>
        </w:rPr>
        <w:t>22</w:t>
      </w:r>
    </w:p>
    <w:p w14:paraId="5FE71D8C" w14:textId="0723AAE3" w:rsidR="00842823" w:rsidRDefault="00842823" w:rsidP="0016464D">
      <w:pPr>
        <w:contextualSpacing/>
        <w:rPr>
          <w:rFonts w:ascii="Tahoma" w:hAnsi="Tahoma" w:cs="Tahoma"/>
          <w:sz w:val="16"/>
        </w:rPr>
      </w:pPr>
      <w:r>
        <w:rPr>
          <w:rFonts w:ascii="Tahoma" w:hAnsi="Tahoma" w:cs="Tahoma"/>
          <w:sz w:val="16"/>
        </w:rPr>
        <w:t>Consulting Minor, 4</w:t>
      </w:r>
      <w:r w:rsidR="000B480D">
        <w:rPr>
          <w:rFonts w:ascii="Tahoma" w:hAnsi="Tahoma" w:cs="Tahoma"/>
          <w:sz w:val="16"/>
        </w:rPr>
        <w:t>3</w:t>
      </w:r>
    </w:p>
    <w:p w14:paraId="1EF418BD" w14:textId="308DDBF2" w:rsidR="0016464D" w:rsidRPr="000F1C47" w:rsidRDefault="0016464D" w:rsidP="0016464D">
      <w:pPr>
        <w:contextualSpacing/>
        <w:rPr>
          <w:rFonts w:ascii="Tahoma" w:hAnsi="Tahoma" w:cs="Tahoma"/>
          <w:sz w:val="16"/>
        </w:rPr>
      </w:pPr>
      <w:r w:rsidRPr="000F1C47">
        <w:rPr>
          <w:rFonts w:ascii="Tahoma" w:hAnsi="Tahoma" w:cs="Tahoma"/>
          <w:sz w:val="16"/>
        </w:rPr>
        <w:t>Cours</w:t>
      </w:r>
      <w:r w:rsidR="00F3195C">
        <w:rPr>
          <w:rFonts w:ascii="Tahoma" w:hAnsi="Tahoma" w:cs="Tahoma"/>
          <w:sz w:val="16"/>
        </w:rPr>
        <w:t>e and Teacher Surveys (CATS), 5</w:t>
      </w:r>
      <w:r w:rsidR="000B480D">
        <w:rPr>
          <w:rFonts w:ascii="Tahoma" w:hAnsi="Tahoma" w:cs="Tahoma"/>
          <w:sz w:val="16"/>
        </w:rPr>
        <w:t>6</w:t>
      </w:r>
    </w:p>
    <w:p w14:paraId="1565DAC3" w14:textId="060BB208" w:rsidR="0016464D" w:rsidRPr="000F1C47" w:rsidRDefault="00F3195C" w:rsidP="0016464D">
      <w:pPr>
        <w:contextualSpacing/>
        <w:rPr>
          <w:rFonts w:ascii="Tahoma" w:hAnsi="Tahoma" w:cs="Tahoma"/>
          <w:sz w:val="16"/>
        </w:rPr>
      </w:pPr>
      <w:r>
        <w:rPr>
          <w:rFonts w:ascii="Tahoma" w:hAnsi="Tahoma" w:cs="Tahoma"/>
          <w:sz w:val="16"/>
        </w:rPr>
        <w:t>Course Load, 5</w:t>
      </w:r>
      <w:r w:rsidR="000B480D">
        <w:rPr>
          <w:rFonts w:ascii="Tahoma" w:hAnsi="Tahoma" w:cs="Tahoma"/>
          <w:sz w:val="16"/>
        </w:rPr>
        <w:t>6</w:t>
      </w:r>
    </w:p>
    <w:p w14:paraId="7F8624FB" w14:textId="2C442F8A" w:rsidR="00B04BFA" w:rsidRPr="000F1C47" w:rsidRDefault="00B04BFA" w:rsidP="00B04BFA">
      <w:pPr>
        <w:contextualSpacing/>
        <w:rPr>
          <w:rFonts w:ascii="Tahoma" w:hAnsi="Tahoma" w:cs="Tahoma"/>
          <w:sz w:val="16"/>
        </w:rPr>
      </w:pPr>
      <w:r w:rsidRPr="000F1C47">
        <w:rPr>
          <w:rFonts w:ascii="Tahoma" w:hAnsi="Tahoma" w:cs="Tahoma"/>
          <w:sz w:val="16"/>
        </w:rPr>
        <w:t>Cred</w:t>
      </w:r>
      <w:r>
        <w:rPr>
          <w:rFonts w:ascii="Tahoma" w:hAnsi="Tahoma" w:cs="Tahoma"/>
          <w:sz w:val="16"/>
        </w:rPr>
        <w:t>it by Exam (Challenge Exams), 5</w:t>
      </w:r>
      <w:r w:rsidR="000B480D">
        <w:rPr>
          <w:rFonts w:ascii="Tahoma" w:hAnsi="Tahoma" w:cs="Tahoma"/>
          <w:sz w:val="16"/>
        </w:rPr>
        <w:t>4</w:t>
      </w:r>
    </w:p>
    <w:p w14:paraId="5845AF96" w14:textId="1825C05D" w:rsidR="0016464D" w:rsidRPr="000F1C47" w:rsidRDefault="0016464D" w:rsidP="0016464D">
      <w:pPr>
        <w:contextualSpacing/>
        <w:rPr>
          <w:rFonts w:ascii="Tahoma" w:hAnsi="Tahoma" w:cs="Tahoma"/>
          <w:sz w:val="16"/>
        </w:rPr>
      </w:pPr>
      <w:r w:rsidRPr="000F1C47">
        <w:rPr>
          <w:rFonts w:ascii="Tahoma" w:hAnsi="Tahoma" w:cs="Tahoma"/>
          <w:sz w:val="16"/>
        </w:rPr>
        <w:t>Curr</w:t>
      </w:r>
      <w:r w:rsidR="00CA5720">
        <w:rPr>
          <w:rFonts w:ascii="Tahoma" w:hAnsi="Tahoma" w:cs="Tahoma"/>
          <w:sz w:val="16"/>
        </w:rPr>
        <w:t xml:space="preserve">iculum Requirements, By Year, </w:t>
      </w:r>
      <w:r w:rsidR="000B480D">
        <w:rPr>
          <w:rFonts w:ascii="Tahoma" w:hAnsi="Tahoma" w:cs="Tahoma"/>
          <w:sz w:val="16"/>
        </w:rPr>
        <w:t>30</w:t>
      </w:r>
    </w:p>
    <w:p w14:paraId="046DF7D2" w14:textId="7E341DAB" w:rsidR="0016464D" w:rsidRPr="000F1C47" w:rsidRDefault="0016464D" w:rsidP="0016464D">
      <w:pPr>
        <w:contextualSpacing/>
        <w:rPr>
          <w:rFonts w:ascii="Tahoma" w:hAnsi="Tahoma" w:cs="Tahoma"/>
          <w:sz w:val="16"/>
        </w:rPr>
      </w:pPr>
      <w:r w:rsidRPr="000F1C47">
        <w:rPr>
          <w:rFonts w:ascii="Tahoma" w:hAnsi="Tahoma" w:cs="Tahoma"/>
          <w:sz w:val="16"/>
        </w:rPr>
        <w:t>Curri</w:t>
      </w:r>
      <w:r w:rsidR="00F3195C">
        <w:rPr>
          <w:rFonts w:ascii="Tahoma" w:hAnsi="Tahoma" w:cs="Tahoma"/>
          <w:sz w:val="16"/>
        </w:rPr>
        <w:t>culum Requirements, Overview, 2</w:t>
      </w:r>
      <w:r w:rsidR="000B480D">
        <w:rPr>
          <w:rFonts w:ascii="Tahoma" w:hAnsi="Tahoma" w:cs="Tahoma"/>
          <w:sz w:val="16"/>
        </w:rPr>
        <w:t>7</w:t>
      </w:r>
    </w:p>
    <w:p w14:paraId="09C8DD1A" w14:textId="77777777" w:rsidR="0016464D" w:rsidRPr="000F1C47" w:rsidRDefault="0016464D" w:rsidP="0016464D">
      <w:pPr>
        <w:rPr>
          <w:rFonts w:ascii="Tahoma" w:hAnsi="Tahoma" w:cs="Tahoma"/>
          <w:sz w:val="16"/>
        </w:rPr>
      </w:pPr>
    </w:p>
    <w:p w14:paraId="79D6EF8E" w14:textId="68BC154F" w:rsidR="008410DB" w:rsidRDefault="008410DB" w:rsidP="0016464D">
      <w:pPr>
        <w:contextualSpacing/>
        <w:rPr>
          <w:rFonts w:ascii="Tahoma" w:hAnsi="Tahoma" w:cs="Tahoma"/>
          <w:sz w:val="16"/>
        </w:rPr>
      </w:pPr>
      <w:r>
        <w:rPr>
          <w:rFonts w:ascii="Tahoma" w:hAnsi="Tahoma" w:cs="Tahoma"/>
          <w:sz w:val="16"/>
        </w:rPr>
        <w:t xml:space="preserve">Davis Fund for Student Experiences, </w:t>
      </w:r>
      <w:r w:rsidR="005F2618">
        <w:rPr>
          <w:rFonts w:ascii="Tahoma" w:hAnsi="Tahoma" w:cs="Tahoma"/>
          <w:sz w:val="16"/>
        </w:rPr>
        <w:t>6</w:t>
      </w:r>
      <w:r w:rsidR="00301B3A">
        <w:rPr>
          <w:rFonts w:ascii="Tahoma" w:hAnsi="Tahoma" w:cs="Tahoma"/>
          <w:sz w:val="16"/>
        </w:rPr>
        <w:t>;</w:t>
      </w:r>
      <w:r w:rsidR="00742725">
        <w:rPr>
          <w:rFonts w:ascii="Tahoma" w:hAnsi="Tahoma" w:cs="Tahoma"/>
          <w:sz w:val="16"/>
        </w:rPr>
        <w:t xml:space="preserve"> </w:t>
      </w:r>
      <w:r>
        <w:rPr>
          <w:rFonts w:ascii="Tahoma" w:hAnsi="Tahoma" w:cs="Tahoma"/>
          <w:sz w:val="16"/>
        </w:rPr>
        <w:t>5</w:t>
      </w:r>
      <w:r w:rsidR="000B480D">
        <w:rPr>
          <w:rFonts w:ascii="Tahoma" w:hAnsi="Tahoma" w:cs="Tahoma"/>
          <w:sz w:val="16"/>
        </w:rPr>
        <w:t>7</w:t>
      </w:r>
    </w:p>
    <w:p w14:paraId="45B114DE" w14:textId="21E08D7E" w:rsidR="0016464D" w:rsidRPr="000F1C47" w:rsidRDefault="000A57F3" w:rsidP="0016464D">
      <w:pPr>
        <w:contextualSpacing/>
        <w:rPr>
          <w:rFonts w:ascii="Tahoma" w:hAnsi="Tahoma" w:cs="Tahoma"/>
          <w:sz w:val="16"/>
        </w:rPr>
      </w:pPr>
      <w:r>
        <w:rPr>
          <w:rFonts w:ascii="Tahoma" w:hAnsi="Tahoma" w:cs="Tahoma"/>
          <w:sz w:val="16"/>
        </w:rPr>
        <w:t>Dean</w:t>
      </w:r>
      <w:r w:rsidR="00F3195C">
        <w:rPr>
          <w:rFonts w:ascii="Tahoma" w:hAnsi="Tahoma" w:cs="Tahoma"/>
          <w:sz w:val="16"/>
        </w:rPr>
        <w:t>’s List, 5</w:t>
      </w:r>
      <w:r w:rsidR="000B480D">
        <w:rPr>
          <w:rFonts w:ascii="Tahoma" w:hAnsi="Tahoma" w:cs="Tahoma"/>
          <w:sz w:val="16"/>
        </w:rPr>
        <w:t>7</w:t>
      </w:r>
      <w:r w:rsidR="00F3195C">
        <w:rPr>
          <w:rFonts w:ascii="Tahoma" w:hAnsi="Tahoma" w:cs="Tahoma"/>
          <w:sz w:val="16"/>
        </w:rPr>
        <w:t>; 6</w:t>
      </w:r>
      <w:r w:rsidR="000B480D">
        <w:rPr>
          <w:rFonts w:ascii="Tahoma" w:hAnsi="Tahoma" w:cs="Tahoma"/>
          <w:sz w:val="16"/>
        </w:rPr>
        <w:t>5</w:t>
      </w:r>
    </w:p>
    <w:p w14:paraId="357A7346" w14:textId="3BBBCBE9" w:rsidR="0016464D" w:rsidRPr="000F1C47" w:rsidRDefault="00F3195C" w:rsidP="0016464D">
      <w:pPr>
        <w:contextualSpacing/>
        <w:rPr>
          <w:rFonts w:ascii="Tahoma" w:hAnsi="Tahoma" w:cs="Tahoma"/>
          <w:sz w:val="16"/>
        </w:rPr>
      </w:pPr>
      <w:r>
        <w:rPr>
          <w:rFonts w:ascii="Tahoma" w:hAnsi="Tahoma" w:cs="Tahoma"/>
          <w:sz w:val="16"/>
        </w:rPr>
        <w:t xml:space="preserve">Degree Audit (CAPP), </w:t>
      </w:r>
      <w:r w:rsidR="00742725">
        <w:rPr>
          <w:rFonts w:ascii="Tahoma" w:hAnsi="Tahoma" w:cs="Tahoma"/>
          <w:sz w:val="16"/>
        </w:rPr>
        <w:t>3</w:t>
      </w:r>
      <w:r w:rsidR="000B480D">
        <w:rPr>
          <w:rFonts w:ascii="Tahoma" w:hAnsi="Tahoma" w:cs="Tahoma"/>
          <w:sz w:val="16"/>
        </w:rPr>
        <w:t>2</w:t>
      </w:r>
    </w:p>
    <w:p w14:paraId="35A50A1D" w14:textId="140550A9" w:rsidR="0016464D" w:rsidRPr="000F1C47" w:rsidRDefault="00F3195C" w:rsidP="0016464D">
      <w:pPr>
        <w:contextualSpacing/>
        <w:rPr>
          <w:rFonts w:ascii="Tahoma" w:hAnsi="Tahoma" w:cs="Tahoma"/>
          <w:sz w:val="16"/>
        </w:rPr>
      </w:pPr>
      <w:r>
        <w:rPr>
          <w:rFonts w:ascii="Tahoma" w:hAnsi="Tahoma" w:cs="Tahoma"/>
          <w:sz w:val="16"/>
        </w:rPr>
        <w:t>Degree Programs, 3</w:t>
      </w:r>
      <w:r w:rsidR="000B480D">
        <w:rPr>
          <w:rFonts w:ascii="Tahoma" w:hAnsi="Tahoma" w:cs="Tahoma"/>
          <w:sz w:val="16"/>
        </w:rPr>
        <w:t>3</w:t>
      </w:r>
    </w:p>
    <w:p w14:paraId="1781D188" w14:textId="77777777" w:rsidR="0016464D" w:rsidRPr="000F1C47" w:rsidRDefault="00997FF9" w:rsidP="0016464D">
      <w:pPr>
        <w:contextualSpacing/>
        <w:rPr>
          <w:rFonts w:ascii="Tahoma" w:hAnsi="Tahoma" w:cs="Tahoma"/>
          <w:sz w:val="16"/>
        </w:rPr>
      </w:pPr>
      <w:r w:rsidRPr="000F1C47">
        <w:rPr>
          <w:rFonts w:ascii="Tahoma" w:hAnsi="Tahoma" w:cs="Tahoma"/>
          <w:sz w:val="16"/>
        </w:rPr>
        <w:t xml:space="preserve">Directory, VSB, </w:t>
      </w:r>
      <w:r w:rsidR="0016464D" w:rsidRPr="000F1C47">
        <w:rPr>
          <w:rFonts w:ascii="Tahoma" w:hAnsi="Tahoma" w:cs="Tahoma"/>
          <w:sz w:val="16"/>
        </w:rPr>
        <w:t>4</w:t>
      </w:r>
    </w:p>
    <w:p w14:paraId="6A4FFD75" w14:textId="71EA5180" w:rsidR="0016464D" w:rsidRPr="000F1C47" w:rsidRDefault="00F3195C" w:rsidP="0016464D">
      <w:pPr>
        <w:contextualSpacing/>
        <w:rPr>
          <w:rFonts w:ascii="Tahoma" w:hAnsi="Tahoma" w:cs="Tahoma"/>
          <w:sz w:val="16"/>
        </w:rPr>
      </w:pPr>
      <w:r>
        <w:rPr>
          <w:rFonts w:ascii="Tahoma" w:hAnsi="Tahoma" w:cs="Tahoma"/>
          <w:sz w:val="16"/>
        </w:rPr>
        <w:t>Directory, University, 1</w:t>
      </w:r>
      <w:r w:rsidR="000B480D">
        <w:rPr>
          <w:rFonts w:ascii="Tahoma" w:hAnsi="Tahoma" w:cs="Tahoma"/>
          <w:sz w:val="16"/>
        </w:rPr>
        <w:t>6</w:t>
      </w:r>
    </w:p>
    <w:p w14:paraId="19BB7468" w14:textId="16C7245B" w:rsidR="0016464D" w:rsidRPr="000F1C47" w:rsidRDefault="00F3195C" w:rsidP="0016464D">
      <w:pPr>
        <w:contextualSpacing/>
        <w:rPr>
          <w:rFonts w:ascii="Tahoma" w:hAnsi="Tahoma" w:cs="Tahoma"/>
          <w:sz w:val="16"/>
        </w:rPr>
      </w:pPr>
      <w:r>
        <w:rPr>
          <w:rFonts w:ascii="Tahoma" w:hAnsi="Tahoma" w:cs="Tahoma"/>
          <w:sz w:val="16"/>
        </w:rPr>
        <w:t>Discipline, 5</w:t>
      </w:r>
      <w:r w:rsidR="000B480D">
        <w:rPr>
          <w:rFonts w:ascii="Tahoma" w:hAnsi="Tahoma" w:cs="Tahoma"/>
          <w:sz w:val="16"/>
        </w:rPr>
        <w:t>7</w:t>
      </w:r>
    </w:p>
    <w:p w14:paraId="2B26A23A" w14:textId="7C6F8192" w:rsidR="00393226" w:rsidRDefault="00393226" w:rsidP="00393226">
      <w:pPr>
        <w:ind w:right="720"/>
        <w:rPr>
          <w:rFonts w:ascii="Tahoma" w:eastAsia="Meiryo" w:hAnsi="Tahoma" w:cs="Tahoma"/>
          <w:sz w:val="17"/>
          <w:szCs w:val="17"/>
        </w:rPr>
      </w:pPr>
      <w:r w:rsidRPr="00393226">
        <w:rPr>
          <w:rFonts w:ascii="Tahoma" w:eastAsia="Meiryo" w:hAnsi="Tahoma" w:cs="Tahoma"/>
          <w:bCs/>
          <w:color w:val="000000" w:themeColor="text1"/>
          <w:sz w:val="16"/>
          <w:szCs w:val="16"/>
        </w:rPr>
        <w:t>Diversity, Equity and Inclusion</w:t>
      </w:r>
      <w:r w:rsidR="006720F9">
        <w:rPr>
          <w:rFonts w:ascii="Tahoma" w:eastAsia="Meiryo" w:hAnsi="Tahoma" w:cs="Tahoma"/>
          <w:bCs/>
          <w:color w:val="000000" w:themeColor="text1"/>
          <w:sz w:val="16"/>
          <w:szCs w:val="16"/>
        </w:rPr>
        <w:t>,</w:t>
      </w:r>
      <w:r>
        <w:rPr>
          <w:rFonts w:ascii="Tahoma" w:eastAsia="Meiryo" w:hAnsi="Tahoma" w:cs="Tahoma"/>
          <w:bCs/>
          <w:color w:val="000000" w:themeColor="text1"/>
          <w:sz w:val="16"/>
          <w:szCs w:val="16"/>
        </w:rPr>
        <w:t xml:space="preserve"> Office</w:t>
      </w:r>
      <w:r w:rsidR="006720F9">
        <w:rPr>
          <w:rFonts w:ascii="Tahoma" w:eastAsia="Meiryo" w:hAnsi="Tahoma" w:cs="Tahoma"/>
          <w:bCs/>
          <w:color w:val="000000" w:themeColor="text1"/>
          <w:sz w:val="16"/>
          <w:szCs w:val="16"/>
        </w:rPr>
        <w:t xml:space="preserve"> of</w:t>
      </w:r>
      <w:r>
        <w:rPr>
          <w:rFonts w:ascii="Tahoma" w:eastAsia="Meiryo" w:hAnsi="Tahoma" w:cs="Tahoma"/>
          <w:bCs/>
          <w:color w:val="000000" w:themeColor="text1"/>
          <w:sz w:val="16"/>
          <w:szCs w:val="16"/>
        </w:rPr>
        <w:t xml:space="preserve">, </w:t>
      </w:r>
      <w:r w:rsidR="00145CEE">
        <w:rPr>
          <w:rFonts w:ascii="Tahoma" w:eastAsia="Meiryo" w:hAnsi="Tahoma" w:cs="Tahoma"/>
          <w:bCs/>
          <w:color w:val="000000" w:themeColor="text1"/>
          <w:sz w:val="16"/>
          <w:szCs w:val="16"/>
        </w:rPr>
        <w:t>4</w:t>
      </w:r>
    </w:p>
    <w:p w14:paraId="476D79C5" w14:textId="210F73D0" w:rsidR="0016464D" w:rsidRPr="000F1C47" w:rsidRDefault="009C5D45" w:rsidP="0016464D">
      <w:pPr>
        <w:contextualSpacing/>
        <w:rPr>
          <w:rFonts w:ascii="Tahoma" w:hAnsi="Tahoma" w:cs="Tahoma"/>
          <w:sz w:val="16"/>
        </w:rPr>
      </w:pPr>
      <w:r w:rsidRPr="009C5D45">
        <w:rPr>
          <w:rFonts w:ascii="Tahoma" w:eastAsia="Meiryo" w:hAnsi="Tahoma" w:cs="Tahoma"/>
          <w:sz w:val="17"/>
          <w:szCs w:val="17"/>
        </w:rPr>
        <w:t>Documenting Disabilities</w:t>
      </w:r>
      <w:r w:rsidR="00F532BA">
        <w:rPr>
          <w:rFonts w:ascii="Tahoma" w:hAnsi="Tahoma" w:cs="Tahoma"/>
          <w:sz w:val="16"/>
        </w:rPr>
        <w:t xml:space="preserve">, </w:t>
      </w:r>
      <w:r w:rsidR="00742725">
        <w:rPr>
          <w:rFonts w:ascii="Tahoma" w:hAnsi="Tahoma" w:cs="Tahoma"/>
          <w:sz w:val="16"/>
        </w:rPr>
        <w:t>5</w:t>
      </w:r>
      <w:r w:rsidR="000B480D">
        <w:rPr>
          <w:rFonts w:ascii="Tahoma" w:hAnsi="Tahoma" w:cs="Tahoma"/>
          <w:sz w:val="16"/>
        </w:rPr>
        <w:t>3</w:t>
      </w:r>
    </w:p>
    <w:p w14:paraId="4DE5590D" w14:textId="096A7436" w:rsidR="009C5D45" w:rsidRPr="000F1C47" w:rsidRDefault="00F532BA" w:rsidP="009C5D45">
      <w:pPr>
        <w:contextualSpacing/>
        <w:rPr>
          <w:rFonts w:ascii="Tahoma" w:hAnsi="Tahoma" w:cs="Tahoma"/>
          <w:sz w:val="16"/>
        </w:rPr>
      </w:pPr>
      <w:r>
        <w:rPr>
          <w:rFonts w:ascii="Tahoma" w:hAnsi="Tahoma" w:cs="Tahoma"/>
          <w:sz w:val="16"/>
        </w:rPr>
        <w:t xml:space="preserve">Double Majors, within VSB, </w:t>
      </w:r>
      <w:r w:rsidR="000B480D">
        <w:rPr>
          <w:rFonts w:ascii="Tahoma" w:hAnsi="Tahoma" w:cs="Tahoma"/>
          <w:sz w:val="16"/>
        </w:rPr>
        <w:t>40</w:t>
      </w:r>
    </w:p>
    <w:p w14:paraId="7296236F" w14:textId="0FBCE01C" w:rsidR="009C5D45" w:rsidRDefault="009C5D45" w:rsidP="009C5D45">
      <w:pPr>
        <w:contextualSpacing/>
        <w:rPr>
          <w:rFonts w:ascii="Tahoma" w:hAnsi="Tahoma" w:cs="Tahoma"/>
          <w:sz w:val="16"/>
        </w:rPr>
      </w:pPr>
      <w:r w:rsidRPr="000F1C47">
        <w:rPr>
          <w:rFonts w:ascii="Tahoma" w:hAnsi="Tahoma" w:cs="Tahoma"/>
          <w:sz w:val="16"/>
        </w:rPr>
        <w:t>Do</w:t>
      </w:r>
      <w:r w:rsidR="00F532BA">
        <w:rPr>
          <w:rFonts w:ascii="Tahoma" w:hAnsi="Tahoma" w:cs="Tahoma"/>
          <w:sz w:val="16"/>
        </w:rPr>
        <w:t xml:space="preserve">uble Majors, across colleges, </w:t>
      </w:r>
      <w:r w:rsidR="00742725">
        <w:rPr>
          <w:rFonts w:ascii="Tahoma" w:hAnsi="Tahoma" w:cs="Tahoma"/>
          <w:sz w:val="16"/>
        </w:rPr>
        <w:t>4</w:t>
      </w:r>
      <w:r w:rsidR="000B480D">
        <w:rPr>
          <w:rFonts w:ascii="Tahoma" w:hAnsi="Tahoma" w:cs="Tahoma"/>
          <w:sz w:val="16"/>
        </w:rPr>
        <w:t>1</w:t>
      </w:r>
    </w:p>
    <w:p w14:paraId="04DA3FC1" w14:textId="605A12CF" w:rsidR="00742725" w:rsidRDefault="00742725" w:rsidP="009C5D45">
      <w:pPr>
        <w:contextualSpacing/>
        <w:rPr>
          <w:rFonts w:ascii="Tahoma" w:hAnsi="Tahoma" w:cs="Tahoma"/>
          <w:sz w:val="16"/>
        </w:rPr>
      </w:pPr>
      <w:r>
        <w:rPr>
          <w:rFonts w:ascii="Tahoma" w:hAnsi="Tahoma" w:cs="Tahoma"/>
          <w:sz w:val="16"/>
        </w:rPr>
        <w:t>Dual Degree Policy, 4</w:t>
      </w:r>
      <w:r w:rsidR="000B480D">
        <w:rPr>
          <w:rFonts w:ascii="Tahoma" w:hAnsi="Tahoma" w:cs="Tahoma"/>
          <w:sz w:val="16"/>
        </w:rPr>
        <w:t>1</w:t>
      </w:r>
    </w:p>
    <w:p w14:paraId="74FBE12F" w14:textId="14537131" w:rsidR="004B49CA" w:rsidRPr="000F1C47" w:rsidRDefault="004B49CA" w:rsidP="009C5D45">
      <w:pPr>
        <w:contextualSpacing/>
        <w:rPr>
          <w:rFonts w:ascii="Tahoma" w:hAnsi="Tahoma" w:cs="Tahoma"/>
          <w:sz w:val="16"/>
        </w:rPr>
      </w:pPr>
      <w:r>
        <w:rPr>
          <w:rFonts w:ascii="Tahoma" w:hAnsi="Tahoma" w:cs="Tahoma"/>
          <w:sz w:val="16"/>
        </w:rPr>
        <w:t>Dual Enrollment Pre-matriculated Courses, 5</w:t>
      </w:r>
      <w:r w:rsidR="000B480D">
        <w:rPr>
          <w:rFonts w:ascii="Tahoma" w:hAnsi="Tahoma" w:cs="Tahoma"/>
          <w:sz w:val="16"/>
        </w:rPr>
        <w:t>8</w:t>
      </w:r>
    </w:p>
    <w:p w14:paraId="43CC8E47" w14:textId="77777777" w:rsidR="009C5D45" w:rsidRDefault="009C5D45" w:rsidP="00025309">
      <w:pPr>
        <w:ind w:right="90" w:hanging="90"/>
        <w:contextualSpacing/>
        <w:rPr>
          <w:rFonts w:ascii="Tahoma" w:hAnsi="Tahoma" w:cs="Tahoma"/>
          <w:sz w:val="16"/>
        </w:rPr>
      </w:pPr>
    </w:p>
    <w:p w14:paraId="197B185B" w14:textId="2BE48FA1" w:rsidR="0016464D" w:rsidRPr="000F1C47" w:rsidRDefault="009C5D45" w:rsidP="00025309">
      <w:pPr>
        <w:ind w:right="90" w:hanging="90"/>
        <w:contextualSpacing/>
        <w:rPr>
          <w:rFonts w:ascii="Tahoma" w:hAnsi="Tahoma" w:cs="Tahoma"/>
          <w:sz w:val="16"/>
        </w:rPr>
      </w:pPr>
      <w:r>
        <w:rPr>
          <w:rFonts w:ascii="Tahoma" w:hAnsi="Tahoma" w:cs="Tahoma"/>
          <w:sz w:val="16"/>
        </w:rPr>
        <w:t xml:space="preserve">  </w:t>
      </w:r>
      <w:r w:rsidR="00F532BA">
        <w:rPr>
          <w:rFonts w:ascii="Tahoma" w:hAnsi="Tahoma" w:cs="Tahoma"/>
          <w:sz w:val="16"/>
        </w:rPr>
        <w:t xml:space="preserve">Economics, Department of, </w:t>
      </w:r>
      <w:r w:rsidR="00842823">
        <w:rPr>
          <w:rFonts w:ascii="Tahoma" w:hAnsi="Tahoma" w:cs="Tahoma"/>
          <w:sz w:val="16"/>
        </w:rPr>
        <w:t>8</w:t>
      </w:r>
    </w:p>
    <w:p w14:paraId="22621761" w14:textId="4ADDE2DC" w:rsidR="0016464D" w:rsidRPr="000F1C47" w:rsidRDefault="00F532BA" w:rsidP="0016464D">
      <w:pPr>
        <w:contextualSpacing/>
        <w:rPr>
          <w:rFonts w:ascii="Tahoma" w:hAnsi="Tahoma" w:cs="Tahoma"/>
          <w:sz w:val="16"/>
        </w:rPr>
      </w:pPr>
      <w:r>
        <w:rPr>
          <w:rFonts w:ascii="Tahoma" w:hAnsi="Tahoma" w:cs="Tahoma"/>
          <w:sz w:val="16"/>
        </w:rPr>
        <w:t>Economics Major, 3</w:t>
      </w:r>
      <w:r w:rsidR="000B480D">
        <w:rPr>
          <w:rFonts w:ascii="Tahoma" w:hAnsi="Tahoma" w:cs="Tahoma"/>
          <w:sz w:val="16"/>
        </w:rPr>
        <w:t>5</w:t>
      </w:r>
    </w:p>
    <w:p w14:paraId="2827A02F" w14:textId="7EEDDD9C" w:rsidR="0016464D" w:rsidRPr="000F1C47" w:rsidRDefault="00F532BA" w:rsidP="0016464D">
      <w:pPr>
        <w:contextualSpacing/>
        <w:rPr>
          <w:rFonts w:ascii="Tahoma" w:hAnsi="Tahoma" w:cs="Tahoma"/>
          <w:sz w:val="16"/>
        </w:rPr>
      </w:pPr>
      <w:r>
        <w:rPr>
          <w:rFonts w:ascii="Tahoma" w:hAnsi="Tahoma" w:cs="Tahoma"/>
          <w:sz w:val="16"/>
        </w:rPr>
        <w:t xml:space="preserve">Economics Minor, </w:t>
      </w:r>
      <w:r w:rsidR="00742725">
        <w:rPr>
          <w:rFonts w:ascii="Tahoma" w:hAnsi="Tahoma" w:cs="Tahoma"/>
          <w:sz w:val="16"/>
        </w:rPr>
        <w:t>4</w:t>
      </w:r>
      <w:r w:rsidR="000B480D">
        <w:rPr>
          <w:rFonts w:ascii="Tahoma" w:hAnsi="Tahoma" w:cs="Tahoma"/>
          <w:sz w:val="16"/>
        </w:rPr>
        <w:t>3</w:t>
      </w:r>
    </w:p>
    <w:p w14:paraId="098A8435" w14:textId="062C0124" w:rsidR="0016464D" w:rsidRPr="000F1C47" w:rsidRDefault="00F532BA" w:rsidP="0016464D">
      <w:pPr>
        <w:contextualSpacing/>
        <w:rPr>
          <w:rFonts w:ascii="Tahoma" w:hAnsi="Tahoma" w:cs="Tahoma"/>
          <w:sz w:val="16"/>
        </w:rPr>
      </w:pPr>
      <w:r>
        <w:rPr>
          <w:rFonts w:ascii="Tahoma" w:hAnsi="Tahoma" w:cs="Tahoma"/>
          <w:sz w:val="16"/>
        </w:rPr>
        <w:t>Exams, Final, 5</w:t>
      </w:r>
      <w:r w:rsidR="000B480D">
        <w:rPr>
          <w:rFonts w:ascii="Tahoma" w:hAnsi="Tahoma" w:cs="Tahoma"/>
          <w:sz w:val="16"/>
        </w:rPr>
        <w:t>9</w:t>
      </w:r>
    </w:p>
    <w:p w14:paraId="21FE9117" w14:textId="47BCDCB4" w:rsidR="0016464D" w:rsidRPr="000F1C47" w:rsidRDefault="0016464D" w:rsidP="0016464D">
      <w:pPr>
        <w:contextualSpacing/>
        <w:rPr>
          <w:rFonts w:ascii="Tahoma" w:hAnsi="Tahoma" w:cs="Tahoma"/>
          <w:sz w:val="16"/>
        </w:rPr>
      </w:pPr>
      <w:r w:rsidRPr="000F1C47">
        <w:rPr>
          <w:rFonts w:ascii="Tahoma" w:hAnsi="Tahoma" w:cs="Tahoma"/>
          <w:sz w:val="16"/>
        </w:rPr>
        <w:t>Experiential Education Oppor</w:t>
      </w:r>
      <w:r w:rsidR="00191888">
        <w:rPr>
          <w:rFonts w:ascii="Tahoma" w:hAnsi="Tahoma" w:cs="Tahoma"/>
          <w:sz w:val="16"/>
        </w:rPr>
        <w:t xml:space="preserve">tunities </w:t>
      </w:r>
      <w:r w:rsidR="00011C8D" w:rsidRPr="00011C8D">
        <w:rPr>
          <w:rFonts w:ascii="Tahoma" w:hAnsi="Tahoma" w:cs="Tahoma"/>
          <w:sz w:val="16"/>
          <w:szCs w:val="16"/>
        </w:rPr>
        <w:t>(Externships | Internships | CoOps)</w:t>
      </w:r>
      <w:r w:rsidR="00F532BA">
        <w:rPr>
          <w:rFonts w:ascii="Tahoma" w:hAnsi="Tahoma" w:cs="Tahoma"/>
          <w:sz w:val="16"/>
        </w:rPr>
        <w:t xml:space="preserve">, </w:t>
      </w:r>
      <w:r w:rsidR="000B480D">
        <w:rPr>
          <w:rFonts w:ascii="Tahoma" w:hAnsi="Tahoma" w:cs="Tahoma"/>
          <w:sz w:val="16"/>
        </w:rPr>
        <w:t>20</w:t>
      </w:r>
    </w:p>
    <w:p w14:paraId="3E10DCCC" w14:textId="77777777" w:rsidR="0016464D" w:rsidRPr="000F1C47" w:rsidRDefault="0016464D" w:rsidP="0016464D">
      <w:pPr>
        <w:rPr>
          <w:rFonts w:ascii="Tahoma" w:hAnsi="Tahoma" w:cs="Tahoma"/>
          <w:sz w:val="16"/>
        </w:rPr>
      </w:pPr>
    </w:p>
    <w:p w14:paraId="27F355DA" w14:textId="44F36A5E" w:rsidR="0016464D" w:rsidRPr="000F1C47" w:rsidRDefault="00F532BA" w:rsidP="0016464D">
      <w:pPr>
        <w:contextualSpacing/>
        <w:rPr>
          <w:rFonts w:ascii="Tahoma" w:hAnsi="Tahoma" w:cs="Tahoma"/>
          <w:sz w:val="16"/>
        </w:rPr>
      </w:pPr>
      <w:r>
        <w:rPr>
          <w:rFonts w:ascii="Tahoma" w:hAnsi="Tahoma" w:cs="Tahoma"/>
          <w:sz w:val="16"/>
        </w:rPr>
        <w:t xml:space="preserve">Faculty Mentors, </w:t>
      </w:r>
      <w:r w:rsidR="00842823">
        <w:rPr>
          <w:rFonts w:ascii="Tahoma" w:hAnsi="Tahoma" w:cs="Tahoma"/>
          <w:sz w:val="16"/>
        </w:rPr>
        <w:t>1</w:t>
      </w:r>
      <w:r w:rsidR="000B480D">
        <w:rPr>
          <w:rFonts w:ascii="Tahoma" w:hAnsi="Tahoma" w:cs="Tahoma"/>
          <w:sz w:val="16"/>
        </w:rPr>
        <w:t>9</w:t>
      </w:r>
    </w:p>
    <w:p w14:paraId="3D315A92" w14:textId="628DC04E" w:rsidR="0016464D" w:rsidRPr="000F1C47" w:rsidRDefault="00F532BA" w:rsidP="0016464D">
      <w:pPr>
        <w:contextualSpacing/>
        <w:rPr>
          <w:rFonts w:ascii="Tahoma" w:hAnsi="Tahoma" w:cs="Tahoma"/>
          <w:sz w:val="16"/>
        </w:rPr>
      </w:pPr>
      <w:r>
        <w:rPr>
          <w:rFonts w:ascii="Tahoma" w:hAnsi="Tahoma" w:cs="Tahoma"/>
          <w:sz w:val="16"/>
        </w:rPr>
        <w:t>Final Exams, 5</w:t>
      </w:r>
      <w:r w:rsidR="000B480D">
        <w:rPr>
          <w:rFonts w:ascii="Tahoma" w:hAnsi="Tahoma" w:cs="Tahoma"/>
          <w:sz w:val="16"/>
        </w:rPr>
        <w:t>9</w:t>
      </w:r>
    </w:p>
    <w:p w14:paraId="296C6CBB" w14:textId="09C0C3D7" w:rsidR="0016464D" w:rsidRPr="000F1C47" w:rsidRDefault="0016464D" w:rsidP="0016464D">
      <w:pPr>
        <w:contextualSpacing/>
        <w:rPr>
          <w:rFonts w:ascii="Tahoma" w:hAnsi="Tahoma" w:cs="Tahoma"/>
          <w:sz w:val="16"/>
        </w:rPr>
      </w:pPr>
      <w:r w:rsidRPr="000F1C47">
        <w:rPr>
          <w:rFonts w:ascii="Tahoma" w:hAnsi="Tahoma" w:cs="Tahoma"/>
          <w:sz w:val="16"/>
        </w:rPr>
        <w:t>Final Ex</w:t>
      </w:r>
      <w:r w:rsidR="00F532BA">
        <w:rPr>
          <w:rFonts w:ascii="Tahoma" w:hAnsi="Tahoma" w:cs="Tahoma"/>
          <w:sz w:val="16"/>
        </w:rPr>
        <w:t xml:space="preserve">am Conflicts, </w:t>
      </w:r>
      <w:r w:rsidR="000B480D">
        <w:rPr>
          <w:rFonts w:ascii="Tahoma" w:hAnsi="Tahoma" w:cs="Tahoma"/>
          <w:sz w:val="16"/>
        </w:rPr>
        <w:t>60</w:t>
      </w:r>
    </w:p>
    <w:p w14:paraId="3F9405AB" w14:textId="1D725F9A" w:rsidR="0016464D" w:rsidRPr="000F1C47" w:rsidRDefault="00F532BA" w:rsidP="0016464D">
      <w:pPr>
        <w:contextualSpacing/>
        <w:rPr>
          <w:rFonts w:ascii="Tahoma" w:hAnsi="Tahoma" w:cs="Tahoma"/>
          <w:sz w:val="16"/>
        </w:rPr>
      </w:pPr>
      <w:r>
        <w:rPr>
          <w:rFonts w:ascii="Tahoma" w:hAnsi="Tahoma" w:cs="Tahoma"/>
          <w:sz w:val="16"/>
        </w:rPr>
        <w:t>Final Week of Classes, 5</w:t>
      </w:r>
      <w:r w:rsidR="000B480D">
        <w:rPr>
          <w:rFonts w:ascii="Tahoma" w:hAnsi="Tahoma" w:cs="Tahoma"/>
          <w:sz w:val="16"/>
        </w:rPr>
        <w:t>9</w:t>
      </w:r>
    </w:p>
    <w:p w14:paraId="2CAA52C1" w14:textId="37F77300" w:rsidR="00AC3BEC" w:rsidRDefault="00AC3BEC" w:rsidP="0016464D">
      <w:pPr>
        <w:contextualSpacing/>
        <w:rPr>
          <w:rFonts w:ascii="Tahoma" w:hAnsi="Tahoma" w:cs="Tahoma"/>
          <w:sz w:val="16"/>
        </w:rPr>
      </w:pPr>
      <w:r w:rsidRPr="003C4E24">
        <w:rPr>
          <w:rFonts w:ascii="Tahoma" w:hAnsi="Tahoma" w:cs="Tahoma"/>
          <w:sz w:val="16"/>
        </w:rPr>
        <w:t>Finance Concentration, 3</w:t>
      </w:r>
      <w:r w:rsidR="000B480D">
        <w:rPr>
          <w:rFonts w:ascii="Tahoma" w:hAnsi="Tahoma" w:cs="Tahoma"/>
          <w:sz w:val="16"/>
        </w:rPr>
        <w:t>6</w:t>
      </w:r>
    </w:p>
    <w:p w14:paraId="1D358397" w14:textId="264E9AAA" w:rsidR="0016464D" w:rsidRPr="000F1C47" w:rsidRDefault="00F532BA" w:rsidP="0016464D">
      <w:pPr>
        <w:contextualSpacing/>
        <w:rPr>
          <w:rFonts w:ascii="Tahoma" w:hAnsi="Tahoma" w:cs="Tahoma"/>
          <w:sz w:val="16"/>
        </w:rPr>
      </w:pPr>
      <w:r>
        <w:rPr>
          <w:rFonts w:ascii="Tahoma" w:hAnsi="Tahoma" w:cs="Tahoma"/>
          <w:sz w:val="16"/>
        </w:rPr>
        <w:t>Finance</w:t>
      </w:r>
      <w:r w:rsidR="00CD787A">
        <w:rPr>
          <w:rFonts w:ascii="Tahoma" w:hAnsi="Tahoma" w:cs="Tahoma"/>
          <w:sz w:val="16"/>
        </w:rPr>
        <w:t xml:space="preserve"> &amp; Real Estate</w:t>
      </w:r>
      <w:r>
        <w:rPr>
          <w:rFonts w:ascii="Tahoma" w:hAnsi="Tahoma" w:cs="Tahoma"/>
          <w:sz w:val="16"/>
        </w:rPr>
        <w:t xml:space="preserve">, Department of, </w:t>
      </w:r>
      <w:r w:rsidR="004B49CA">
        <w:rPr>
          <w:rFonts w:ascii="Tahoma" w:hAnsi="Tahoma" w:cs="Tahoma"/>
          <w:sz w:val="16"/>
        </w:rPr>
        <w:t>8</w:t>
      </w:r>
    </w:p>
    <w:p w14:paraId="29060AA7" w14:textId="43F398A6" w:rsidR="0016464D" w:rsidRPr="000F1C47" w:rsidRDefault="00F532BA" w:rsidP="0016464D">
      <w:pPr>
        <w:contextualSpacing/>
        <w:rPr>
          <w:rFonts w:ascii="Tahoma" w:hAnsi="Tahoma" w:cs="Tahoma"/>
          <w:sz w:val="16"/>
        </w:rPr>
      </w:pPr>
      <w:r>
        <w:rPr>
          <w:rFonts w:ascii="Tahoma" w:hAnsi="Tahoma" w:cs="Tahoma"/>
          <w:sz w:val="16"/>
        </w:rPr>
        <w:t>Finance Major, 3</w:t>
      </w:r>
      <w:r w:rsidR="000B480D">
        <w:rPr>
          <w:rFonts w:ascii="Tahoma" w:hAnsi="Tahoma" w:cs="Tahoma"/>
          <w:sz w:val="16"/>
        </w:rPr>
        <w:t>5</w:t>
      </w:r>
    </w:p>
    <w:p w14:paraId="67D3777E" w14:textId="2CD4507C" w:rsidR="0016464D" w:rsidRPr="000F1C47" w:rsidRDefault="00F532BA" w:rsidP="0016464D">
      <w:pPr>
        <w:contextualSpacing/>
        <w:rPr>
          <w:rFonts w:ascii="Tahoma" w:hAnsi="Tahoma" w:cs="Tahoma"/>
          <w:sz w:val="16"/>
        </w:rPr>
      </w:pPr>
      <w:r>
        <w:rPr>
          <w:rFonts w:ascii="Tahoma" w:hAnsi="Tahoma" w:cs="Tahoma"/>
          <w:sz w:val="16"/>
        </w:rPr>
        <w:t xml:space="preserve">Finance Minor, </w:t>
      </w:r>
      <w:r w:rsidR="00CD787A">
        <w:rPr>
          <w:rFonts w:ascii="Tahoma" w:hAnsi="Tahoma" w:cs="Tahoma"/>
          <w:sz w:val="16"/>
        </w:rPr>
        <w:t>4</w:t>
      </w:r>
      <w:r w:rsidR="000B480D">
        <w:rPr>
          <w:rFonts w:ascii="Tahoma" w:hAnsi="Tahoma" w:cs="Tahoma"/>
          <w:sz w:val="16"/>
        </w:rPr>
        <w:t>3</w:t>
      </w:r>
    </w:p>
    <w:p w14:paraId="369BF9E9" w14:textId="77777777" w:rsidR="0016464D" w:rsidRPr="000F1C47" w:rsidRDefault="0016464D" w:rsidP="0016464D">
      <w:pPr>
        <w:contextualSpacing/>
        <w:rPr>
          <w:rFonts w:ascii="Tahoma" w:hAnsi="Tahoma" w:cs="Tahoma"/>
          <w:sz w:val="16"/>
        </w:rPr>
      </w:pPr>
    </w:p>
    <w:p w14:paraId="18CF3105" w14:textId="3D0A91AE" w:rsidR="00CD787A" w:rsidRDefault="00CD787A" w:rsidP="0016464D">
      <w:pPr>
        <w:contextualSpacing/>
        <w:rPr>
          <w:rFonts w:ascii="Tahoma" w:hAnsi="Tahoma" w:cs="Tahoma"/>
          <w:sz w:val="16"/>
        </w:rPr>
      </w:pPr>
      <w:r>
        <w:rPr>
          <w:rFonts w:ascii="Tahoma" w:hAnsi="Tahoma" w:cs="Tahoma"/>
          <w:sz w:val="16"/>
        </w:rPr>
        <w:t>Global Leadership Fellows Program, 4</w:t>
      </w:r>
      <w:r w:rsidR="000B480D">
        <w:rPr>
          <w:rFonts w:ascii="Tahoma" w:hAnsi="Tahoma" w:cs="Tahoma"/>
          <w:sz w:val="16"/>
        </w:rPr>
        <w:t>5</w:t>
      </w:r>
    </w:p>
    <w:p w14:paraId="5F984A55" w14:textId="25A05A17" w:rsidR="0016464D" w:rsidRPr="000F1C47" w:rsidRDefault="00F532BA" w:rsidP="0016464D">
      <w:pPr>
        <w:contextualSpacing/>
        <w:rPr>
          <w:rFonts w:ascii="Tahoma" w:hAnsi="Tahoma" w:cs="Tahoma"/>
          <w:sz w:val="16"/>
        </w:rPr>
      </w:pPr>
      <w:r>
        <w:rPr>
          <w:rFonts w:ascii="Tahoma" w:hAnsi="Tahoma" w:cs="Tahoma"/>
          <w:sz w:val="16"/>
        </w:rPr>
        <w:t>Grade Appeals, 9</w:t>
      </w:r>
      <w:r w:rsidR="000B480D">
        <w:rPr>
          <w:rFonts w:ascii="Tahoma" w:hAnsi="Tahoma" w:cs="Tahoma"/>
          <w:sz w:val="16"/>
        </w:rPr>
        <w:t>6</w:t>
      </w:r>
    </w:p>
    <w:p w14:paraId="70687D96" w14:textId="6C89EDE3" w:rsidR="0016464D" w:rsidRPr="000F1C47" w:rsidRDefault="00F532BA" w:rsidP="0016464D">
      <w:pPr>
        <w:contextualSpacing/>
        <w:rPr>
          <w:rFonts w:ascii="Tahoma" w:hAnsi="Tahoma" w:cs="Tahoma"/>
          <w:sz w:val="16"/>
        </w:rPr>
      </w:pPr>
      <w:r>
        <w:rPr>
          <w:rFonts w:ascii="Tahoma" w:hAnsi="Tahoma" w:cs="Tahoma"/>
          <w:sz w:val="16"/>
        </w:rPr>
        <w:t xml:space="preserve">Grade Point Average (GPA), </w:t>
      </w:r>
      <w:r w:rsidR="00CD787A">
        <w:rPr>
          <w:rFonts w:ascii="Tahoma" w:hAnsi="Tahoma" w:cs="Tahoma"/>
          <w:sz w:val="16"/>
        </w:rPr>
        <w:t>6</w:t>
      </w:r>
      <w:r w:rsidR="000B480D">
        <w:rPr>
          <w:rFonts w:ascii="Tahoma" w:hAnsi="Tahoma" w:cs="Tahoma"/>
          <w:sz w:val="16"/>
        </w:rPr>
        <w:t>3</w:t>
      </w:r>
    </w:p>
    <w:p w14:paraId="73A6D41B" w14:textId="54E8FCF0" w:rsidR="0016464D" w:rsidRPr="000F1C47" w:rsidRDefault="0016464D" w:rsidP="0016464D">
      <w:pPr>
        <w:contextualSpacing/>
        <w:rPr>
          <w:rFonts w:ascii="Tahoma" w:hAnsi="Tahoma" w:cs="Tahoma"/>
          <w:sz w:val="16"/>
        </w:rPr>
      </w:pPr>
      <w:r w:rsidRPr="000F1C47">
        <w:rPr>
          <w:rFonts w:ascii="Tahoma" w:hAnsi="Tahoma" w:cs="Tahoma"/>
          <w:sz w:val="16"/>
        </w:rPr>
        <w:t>Gra</w:t>
      </w:r>
      <w:r w:rsidR="00191888">
        <w:rPr>
          <w:rFonts w:ascii="Tahoma" w:hAnsi="Tahoma" w:cs="Tahoma"/>
          <w:sz w:val="16"/>
        </w:rPr>
        <w:t xml:space="preserve">de Point Average Calculation, </w:t>
      </w:r>
      <w:r w:rsidR="00CD787A">
        <w:rPr>
          <w:rFonts w:ascii="Tahoma" w:hAnsi="Tahoma" w:cs="Tahoma"/>
          <w:sz w:val="16"/>
        </w:rPr>
        <w:t>6</w:t>
      </w:r>
      <w:r w:rsidR="000B480D">
        <w:rPr>
          <w:rFonts w:ascii="Tahoma" w:hAnsi="Tahoma" w:cs="Tahoma"/>
          <w:sz w:val="16"/>
        </w:rPr>
        <w:t>3</w:t>
      </w:r>
    </w:p>
    <w:p w14:paraId="6224104F" w14:textId="3040A5B0" w:rsidR="0016464D" w:rsidRPr="000F1C47" w:rsidRDefault="0016464D" w:rsidP="0016464D">
      <w:pPr>
        <w:contextualSpacing/>
        <w:rPr>
          <w:rFonts w:ascii="Tahoma" w:hAnsi="Tahoma" w:cs="Tahoma"/>
          <w:sz w:val="16"/>
        </w:rPr>
      </w:pPr>
      <w:r w:rsidRPr="000F1C47">
        <w:rPr>
          <w:rFonts w:ascii="Tahoma" w:hAnsi="Tahoma" w:cs="Tahoma"/>
          <w:sz w:val="16"/>
        </w:rPr>
        <w:t>Gr</w:t>
      </w:r>
      <w:r w:rsidR="00CA5720">
        <w:rPr>
          <w:rFonts w:ascii="Tahoma" w:hAnsi="Tahoma" w:cs="Tahoma"/>
          <w:sz w:val="16"/>
        </w:rPr>
        <w:t xml:space="preserve">ade </w:t>
      </w:r>
      <w:r w:rsidR="00F532BA">
        <w:rPr>
          <w:rFonts w:ascii="Tahoma" w:hAnsi="Tahoma" w:cs="Tahoma"/>
          <w:sz w:val="16"/>
        </w:rPr>
        <w:t xml:space="preserve">Point Average, Technical, </w:t>
      </w:r>
      <w:r w:rsidR="00CD787A">
        <w:rPr>
          <w:rFonts w:ascii="Tahoma" w:hAnsi="Tahoma" w:cs="Tahoma"/>
          <w:sz w:val="16"/>
        </w:rPr>
        <w:t>6</w:t>
      </w:r>
      <w:r w:rsidR="000B480D">
        <w:rPr>
          <w:rFonts w:ascii="Tahoma" w:hAnsi="Tahoma" w:cs="Tahoma"/>
          <w:sz w:val="16"/>
        </w:rPr>
        <w:t>3</w:t>
      </w:r>
      <w:r w:rsidR="00F532BA">
        <w:rPr>
          <w:rFonts w:ascii="Tahoma" w:hAnsi="Tahoma" w:cs="Tahoma"/>
          <w:sz w:val="16"/>
        </w:rPr>
        <w:t xml:space="preserve">; </w:t>
      </w:r>
      <w:r w:rsidR="00CD787A">
        <w:rPr>
          <w:rFonts w:ascii="Tahoma" w:hAnsi="Tahoma" w:cs="Tahoma"/>
          <w:sz w:val="16"/>
        </w:rPr>
        <w:t>8</w:t>
      </w:r>
      <w:r w:rsidR="000B480D">
        <w:rPr>
          <w:rFonts w:ascii="Tahoma" w:hAnsi="Tahoma" w:cs="Tahoma"/>
          <w:sz w:val="16"/>
        </w:rPr>
        <w:t>3</w:t>
      </w:r>
    </w:p>
    <w:p w14:paraId="1C929452" w14:textId="7540919A" w:rsidR="0016464D" w:rsidRPr="000F1C47" w:rsidRDefault="00F532BA" w:rsidP="0016464D">
      <w:pPr>
        <w:contextualSpacing/>
        <w:rPr>
          <w:rFonts w:ascii="Tahoma" w:hAnsi="Tahoma" w:cs="Tahoma"/>
          <w:sz w:val="16"/>
        </w:rPr>
      </w:pPr>
      <w:r>
        <w:rPr>
          <w:rFonts w:ascii="Tahoma" w:hAnsi="Tahoma" w:cs="Tahoma"/>
          <w:sz w:val="16"/>
        </w:rPr>
        <w:t xml:space="preserve">Grade Reports, </w:t>
      </w:r>
      <w:r w:rsidR="000B480D">
        <w:rPr>
          <w:rFonts w:ascii="Tahoma" w:hAnsi="Tahoma" w:cs="Tahoma"/>
          <w:sz w:val="16"/>
        </w:rPr>
        <w:t>60</w:t>
      </w:r>
    </w:p>
    <w:p w14:paraId="3E50DDAA" w14:textId="3B71BCA7" w:rsidR="0016464D" w:rsidRPr="000F1C47" w:rsidRDefault="00F532BA" w:rsidP="0016464D">
      <w:pPr>
        <w:contextualSpacing/>
        <w:rPr>
          <w:rFonts w:ascii="Tahoma" w:hAnsi="Tahoma" w:cs="Tahoma"/>
          <w:sz w:val="16"/>
        </w:rPr>
      </w:pPr>
      <w:r>
        <w:rPr>
          <w:rFonts w:ascii="Tahoma" w:hAnsi="Tahoma" w:cs="Tahoma"/>
          <w:sz w:val="16"/>
        </w:rPr>
        <w:t xml:space="preserve">Grading System, </w:t>
      </w:r>
      <w:r w:rsidR="00CD787A">
        <w:rPr>
          <w:rFonts w:ascii="Tahoma" w:hAnsi="Tahoma" w:cs="Tahoma"/>
          <w:sz w:val="16"/>
        </w:rPr>
        <w:t>6</w:t>
      </w:r>
      <w:r w:rsidR="000B480D">
        <w:rPr>
          <w:rFonts w:ascii="Tahoma" w:hAnsi="Tahoma" w:cs="Tahoma"/>
          <w:sz w:val="16"/>
        </w:rPr>
        <w:t>1</w:t>
      </w:r>
    </w:p>
    <w:p w14:paraId="3F548E5C" w14:textId="7F8325A9" w:rsidR="0016464D" w:rsidRPr="000F1C47" w:rsidRDefault="00F532BA" w:rsidP="0016464D">
      <w:pPr>
        <w:contextualSpacing/>
        <w:rPr>
          <w:rFonts w:ascii="Tahoma" w:hAnsi="Tahoma" w:cs="Tahoma"/>
          <w:sz w:val="16"/>
        </w:rPr>
      </w:pPr>
      <w:r>
        <w:rPr>
          <w:rFonts w:ascii="Tahoma" w:hAnsi="Tahoma" w:cs="Tahoma"/>
          <w:sz w:val="16"/>
        </w:rPr>
        <w:t xml:space="preserve">Graduate Courses, </w:t>
      </w:r>
      <w:r w:rsidR="00CD787A">
        <w:rPr>
          <w:rFonts w:ascii="Tahoma" w:hAnsi="Tahoma" w:cs="Tahoma"/>
          <w:sz w:val="16"/>
        </w:rPr>
        <w:t>6</w:t>
      </w:r>
      <w:r w:rsidR="000B480D">
        <w:rPr>
          <w:rFonts w:ascii="Tahoma" w:hAnsi="Tahoma" w:cs="Tahoma"/>
          <w:sz w:val="16"/>
        </w:rPr>
        <w:t>3</w:t>
      </w:r>
    </w:p>
    <w:p w14:paraId="29E643D4" w14:textId="35687F5C" w:rsidR="0016464D" w:rsidRPr="000F1C47" w:rsidRDefault="00997FF9" w:rsidP="0016464D">
      <w:pPr>
        <w:contextualSpacing/>
        <w:rPr>
          <w:rFonts w:ascii="Tahoma" w:hAnsi="Tahoma" w:cs="Tahoma"/>
          <w:sz w:val="16"/>
        </w:rPr>
      </w:pPr>
      <w:r w:rsidRPr="000F1C47">
        <w:rPr>
          <w:rFonts w:ascii="Tahoma" w:hAnsi="Tahoma" w:cs="Tahoma"/>
          <w:sz w:val="16"/>
        </w:rPr>
        <w:t>Gra</w:t>
      </w:r>
      <w:r w:rsidR="00FD14E8">
        <w:rPr>
          <w:rFonts w:ascii="Tahoma" w:hAnsi="Tahoma" w:cs="Tahoma"/>
          <w:sz w:val="16"/>
        </w:rPr>
        <w:t>duation Honors, 6</w:t>
      </w:r>
      <w:r w:rsidR="000B480D">
        <w:rPr>
          <w:rFonts w:ascii="Tahoma" w:hAnsi="Tahoma" w:cs="Tahoma"/>
          <w:sz w:val="16"/>
        </w:rPr>
        <w:t>5</w:t>
      </w:r>
    </w:p>
    <w:p w14:paraId="01C4DEC8" w14:textId="3C0CFDCD" w:rsidR="0016464D" w:rsidRPr="000F1C47" w:rsidRDefault="00F532BA" w:rsidP="0016464D">
      <w:pPr>
        <w:contextualSpacing/>
        <w:rPr>
          <w:rFonts w:ascii="Tahoma" w:hAnsi="Tahoma" w:cs="Tahoma"/>
          <w:sz w:val="16"/>
        </w:rPr>
      </w:pPr>
      <w:r>
        <w:rPr>
          <w:rFonts w:ascii="Tahoma" w:hAnsi="Tahoma" w:cs="Tahoma"/>
          <w:sz w:val="16"/>
        </w:rPr>
        <w:t xml:space="preserve">Graduation Requirements, </w:t>
      </w:r>
      <w:r w:rsidR="0060561F">
        <w:rPr>
          <w:rFonts w:ascii="Tahoma" w:hAnsi="Tahoma" w:cs="Tahoma"/>
          <w:sz w:val="16"/>
        </w:rPr>
        <w:t>6</w:t>
      </w:r>
      <w:r w:rsidR="000B480D">
        <w:rPr>
          <w:rFonts w:ascii="Tahoma" w:hAnsi="Tahoma" w:cs="Tahoma"/>
          <w:sz w:val="16"/>
        </w:rPr>
        <w:t>4</w:t>
      </w:r>
    </w:p>
    <w:p w14:paraId="78A34C0F" w14:textId="77777777" w:rsidR="0016464D" w:rsidRPr="000F1C47" w:rsidRDefault="0016464D" w:rsidP="0016464D">
      <w:pPr>
        <w:contextualSpacing/>
        <w:rPr>
          <w:rFonts w:ascii="Tahoma" w:hAnsi="Tahoma" w:cs="Tahoma"/>
          <w:sz w:val="16"/>
        </w:rPr>
      </w:pPr>
    </w:p>
    <w:p w14:paraId="2BA9DE81" w14:textId="6E4483E2" w:rsidR="0016464D" w:rsidRPr="000F1C47" w:rsidRDefault="00F532BA" w:rsidP="0016464D">
      <w:pPr>
        <w:contextualSpacing/>
        <w:rPr>
          <w:rFonts w:ascii="Tahoma" w:hAnsi="Tahoma" w:cs="Tahoma"/>
          <w:sz w:val="16"/>
        </w:rPr>
      </w:pPr>
      <w:r>
        <w:rPr>
          <w:rFonts w:ascii="Tahoma" w:hAnsi="Tahoma" w:cs="Tahoma"/>
          <w:sz w:val="16"/>
        </w:rPr>
        <w:t>Honors and Awards, 6</w:t>
      </w:r>
      <w:r w:rsidR="000B480D">
        <w:rPr>
          <w:rFonts w:ascii="Tahoma" w:hAnsi="Tahoma" w:cs="Tahoma"/>
          <w:sz w:val="16"/>
        </w:rPr>
        <w:t>5</w:t>
      </w:r>
    </w:p>
    <w:p w14:paraId="2EC9B96E" w14:textId="53BAB87F" w:rsidR="0016464D" w:rsidRPr="000F1C47" w:rsidRDefault="00F532BA" w:rsidP="0016464D">
      <w:pPr>
        <w:contextualSpacing/>
        <w:rPr>
          <w:rFonts w:ascii="Tahoma" w:hAnsi="Tahoma" w:cs="Tahoma"/>
          <w:sz w:val="16"/>
        </w:rPr>
      </w:pPr>
      <w:r>
        <w:rPr>
          <w:rFonts w:ascii="Tahoma" w:hAnsi="Tahoma" w:cs="Tahoma"/>
          <w:sz w:val="16"/>
        </w:rPr>
        <w:t>Honors at Graduation, 6</w:t>
      </w:r>
      <w:r w:rsidR="000B480D">
        <w:rPr>
          <w:rFonts w:ascii="Tahoma" w:hAnsi="Tahoma" w:cs="Tahoma"/>
          <w:sz w:val="16"/>
        </w:rPr>
        <w:t>5</w:t>
      </w:r>
    </w:p>
    <w:p w14:paraId="0BDB7E24" w14:textId="110F9874" w:rsidR="0016464D" w:rsidRPr="000F1C47" w:rsidRDefault="00F532BA" w:rsidP="0016464D">
      <w:pPr>
        <w:contextualSpacing/>
        <w:rPr>
          <w:rFonts w:ascii="Tahoma" w:hAnsi="Tahoma" w:cs="Tahoma"/>
          <w:sz w:val="16"/>
        </w:rPr>
      </w:pPr>
      <w:r>
        <w:rPr>
          <w:rFonts w:ascii="Tahoma" w:hAnsi="Tahoma" w:cs="Tahoma"/>
          <w:sz w:val="16"/>
        </w:rPr>
        <w:t xml:space="preserve">Honors Program, </w:t>
      </w:r>
      <w:r w:rsidR="004B49CA">
        <w:rPr>
          <w:rFonts w:ascii="Tahoma" w:hAnsi="Tahoma" w:cs="Tahoma"/>
          <w:sz w:val="16"/>
        </w:rPr>
        <w:t>9</w:t>
      </w:r>
      <w:r w:rsidR="00594329">
        <w:rPr>
          <w:rFonts w:ascii="Tahoma" w:hAnsi="Tahoma" w:cs="Tahoma"/>
          <w:sz w:val="16"/>
        </w:rPr>
        <w:t>;</w:t>
      </w:r>
      <w:r>
        <w:rPr>
          <w:rFonts w:ascii="Tahoma" w:hAnsi="Tahoma" w:cs="Tahoma"/>
          <w:sz w:val="16"/>
        </w:rPr>
        <w:t xml:space="preserve"> 6</w:t>
      </w:r>
      <w:r w:rsidR="000B480D">
        <w:rPr>
          <w:rFonts w:ascii="Tahoma" w:hAnsi="Tahoma" w:cs="Tahoma"/>
          <w:sz w:val="16"/>
        </w:rPr>
        <w:t>6</w:t>
      </w:r>
    </w:p>
    <w:p w14:paraId="7E82E1FF" w14:textId="77777777" w:rsidR="0016464D" w:rsidRPr="000F1C47" w:rsidRDefault="0016464D" w:rsidP="0016464D">
      <w:pPr>
        <w:contextualSpacing/>
        <w:rPr>
          <w:rFonts w:ascii="Tahoma" w:hAnsi="Tahoma" w:cs="Tahoma"/>
          <w:sz w:val="16"/>
        </w:rPr>
      </w:pPr>
    </w:p>
    <w:p w14:paraId="7E24F94E" w14:textId="3B7E6564" w:rsidR="0016464D" w:rsidRPr="000F1C47" w:rsidRDefault="0016464D" w:rsidP="0016464D">
      <w:pPr>
        <w:contextualSpacing/>
        <w:rPr>
          <w:rFonts w:ascii="Tahoma" w:hAnsi="Tahoma" w:cs="Tahoma"/>
          <w:sz w:val="16"/>
        </w:rPr>
      </w:pPr>
      <w:r w:rsidRPr="000F1C47">
        <w:rPr>
          <w:rFonts w:ascii="Tahoma" w:hAnsi="Tahoma" w:cs="Tahoma"/>
          <w:sz w:val="16"/>
        </w:rPr>
        <w:t>IB (Interna</w:t>
      </w:r>
      <w:r w:rsidR="001B7A41">
        <w:rPr>
          <w:rFonts w:ascii="Tahoma" w:hAnsi="Tahoma" w:cs="Tahoma"/>
          <w:sz w:val="16"/>
        </w:rPr>
        <w:t xml:space="preserve">tional Baccalaureate) </w:t>
      </w:r>
      <w:r w:rsidR="00F532BA">
        <w:rPr>
          <w:rFonts w:ascii="Tahoma" w:hAnsi="Tahoma" w:cs="Tahoma"/>
          <w:sz w:val="16"/>
        </w:rPr>
        <w:t>Credit, 6</w:t>
      </w:r>
      <w:r w:rsidR="000B480D">
        <w:rPr>
          <w:rFonts w:ascii="Tahoma" w:hAnsi="Tahoma" w:cs="Tahoma"/>
          <w:sz w:val="16"/>
        </w:rPr>
        <w:t>9</w:t>
      </w:r>
    </w:p>
    <w:p w14:paraId="6B7D2756" w14:textId="780FEACC" w:rsidR="0016464D" w:rsidRPr="000F1C47" w:rsidRDefault="00F532BA" w:rsidP="0016464D">
      <w:pPr>
        <w:contextualSpacing/>
        <w:rPr>
          <w:rFonts w:ascii="Tahoma" w:hAnsi="Tahoma" w:cs="Tahoma"/>
          <w:sz w:val="16"/>
        </w:rPr>
      </w:pPr>
      <w:r>
        <w:rPr>
          <w:rFonts w:ascii="Tahoma" w:hAnsi="Tahoma" w:cs="Tahoma"/>
          <w:sz w:val="16"/>
        </w:rPr>
        <w:t>Incomplete Grades, 6</w:t>
      </w:r>
      <w:r w:rsidR="000B480D">
        <w:rPr>
          <w:rFonts w:ascii="Tahoma" w:hAnsi="Tahoma" w:cs="Tahoma"/>
          <w:sz w:val="16"/>
        </w:rPr>
        <w:t>7</w:t>
      </w:r>
    </w:p>
    <w:p w14:paraId="3B5AEDC7" w14:textId="0C5DCCDD" w:rsidR="0016464D" w:rsidRPr="000F1C47" w:rsidRDefault="0016464D" w:rsidP="0016464D">
      <w:pPr>
        <w:contextualSpacing/>
        <w:rPr>
          <w:rFonts w:ascii="Tahoma" w:hAnsi="Tahoma" w:cs="Tahoma"/>
          <w:sz w:val="16"/>
        </w:rPr>
      </w:pPr>
      <w:r w:rsidRPr="000F1C47">
        <w:rPr>
          <w:rFonts w:ascii="Tahoma" w:hAnsi="Tahoma" w:cs="Tahoma"/>
          <w:sz w:val="16"/>
        </w:rPr>
        <w:t>Independent St</w:t>
      </w:r>
      <w:r w:rsidR="00F532BA">
        <w:rPr>
          <w:rFonts w:ascii="Tahoma" w:hAnsi="Tahoma" w:cs="Tahoma"/>
          <w:sz w:val="16"/>
        </w:rPr>
        <w:t>udy, 6</w:t>
      </w:r>
      <w:r w:rsidR="000B480D">
        <w:rPr>
          <w:rFonts w:ascii="Tahoma" w:hAnsi="Tahoma" w:cs="Tahoma"/>
          <w:sz w:val="16"/>
        </w:rPr>
        <w:t>8</w:t>
      </w:r>
    </w:p>
    <w:p w14:paraId="2A60B58C" w14:textId="72667461" w:rsidR="0016464D" w:rsidRPr="000F1C47" w:rsidRDefault="0016464D" w:rsidP="0016464D">
      <w:pPr>
        <w:contextualSpacing/>
        <w:rPr>
          <w:rFonts w:ascii="Tahoma" w:hAnsi="Tahoma" w:cs="Tahoma"/>
          <w:sz w:val="16"/>
        </w:rPr>
      </w:pPr>
      <w:r w:rsidRPr="000F1C47">
        <w:rPr>
          <w:rFonts w:ascii="Tahoma" w:hAnsi="Tahoma" w:cs="Tahoma"/>
          <w:sz w:val="16"/>
        </w:rPr>
        <w:t>Internation</w:t>
      </w:r>
      <w:r w:rsidR="00F532BA">
        <w:rPr>
          <w:rFonts w:ascii="Tahoma" w:hAnsi="Tahoma" w:cs="Tahoma"/>
          <w:sz w:val="16"/>
        </w:rPr>
        <w:t>al Baccalaureate (IB) Credit, 6</w:t>
      </w:r>
      <w:r w:rsidR="000B480D">
        <w:rPr>
          <w:rFonts w:ascii="Tahoma" w:hAnsi="Tahoma" w:cs="Tahoma"/>
          <w:sz w:val="16"/>
        </w:rPr>
        <w:t>9</w:t>
      </w:r>
    </w:p>
    <w:p w14:paraId="5B2195EC" w14:textId="0933E049" w:rsidR="0016464D" w:rsidRPr="000F1C47" w:rsidRDefault="0016464D" w:rsidP="0016464D">
      <w:pPr>
        <w:contextualSpacing/>
        <w:rPr>
          <w:rFonts w:ascii="Tahoma" w:hAnsi="Tahoma" w:cs="Tahoma"/>
          <w:sz w:val="16"/>
        </w:rPr>
      </w:pPr>
      <w:r w:rsidRPr="000F1C47">
        <w:rPr>
          <w:rFonts w:ascii="Tahoma" w:hAnsi="Tahoma" w:cs="Tahoma"/>
          <w:sz w:val="16"/>
        </w:rPr>
        <w:t>Int</w:t>
      </w:r>
      <w:r w:rsidR="00BF1544" w:rsidRPr="000F1C47">
        <w:rPr>
          <w:rFonts w:ascii="Tahoma" w:hAnsi="Tahoma" w:cs="Tahoma"/>
          <w:sz w:val="16"/>
        </w:rPr>
        <w:t>ernati</w:t>
      </w:r>
      <w:r w:rsidR="00F532BA">
        <w:rPr>
          <w:rFonts w:ascii="Tahoma" w:hAnsi="Tahoma" w:cs="Tahoma"/>
          <w:sz w:val="16"/>
        </w:rPr>
        <w:t xml:space="preserve">onal Business Co-Major, </w:t>
      </w:r>
      <w:r w:rsidR="003035AC">
        <w:rPr>
          <w:rFonts w:ascii="Tahoma" w:hAnsi="Tahoma" w:cs="Tahoma"/>
          <w:sz w:val="16"/>
        </w:rPr>
        <w:t>3</w:t>
      </w:r>
      <w:r w:rsidR="000B480D">
        <w:rPr>
          <w:rFonts w:ascii="Tahoma" w:hAnsi="Tahoma" w:cs="Tahoma"/>
          <w:sz w:val="16"/>
        </w:rPr>
        <w:t>9</w:t>
      </w:r>
    </w:p>
    <w:p w14:paraId="32816550" w14:textId="1C8EAE5F" w:rsidR="0016464D" w:rsidRPr="000F1C47" w:rsidRDefault="00BF1544" w:rsidP="0016464D">
      <w:pPr>
        <w:contextualSpacing/>
        <w:rPr>
          <w:rFonts w:ascii="Tahoma" w:hAnsi="Tahoma" w:cs="Tahoma"/>
          <w:sz w:val="16"/>
        </w:rPr>
      </w:pPr>
      <w:r w:rsidRPr="000F1C47">
        <w:rPr>
          <w:rFonts w:ascii="Tahoma" w:hAnsi="Tahoma" w:cs="Tahoma"/>
          <w:sz w:val="16"/>
        </w:rPr>
        <w:t>International Busine</w:t>
      </w:r>
      <w:r w:rsidR="00F532BA">
        <w:rPr>
          <w:rFonts w:ascii="Tahoma" w:hAnsi="Tahoma" w:cs="Tahoma"/>
          <w:sz w:val="16"/>
        </w:rPr>
        <w:t xml:space="preserve">ss Minor, </w:t>
      </w:r>
      <w:r w:rsidR="0060561F">
        <w:rPr>
          <w:rFonts w:ascii="Tahoma" w:hAnsi="Tahoma" w:cs="Tahoma"/>
          <w:sz w:val="16"/>
        </w:rPr>
        <w:t>4</w:t>
      </w:r>
      <w:r w:rsidR="000B480D">
        <w:rPr>
          <w:rFonts w:ascii="Tahoma" w:hAnsi="Tahoma" w:cs="Tahoma"/>
          <w:sz w:val="16"/>
        </w:rPr>
        <w:t>3</w:t>
      </w:r>
    </w:p>
    <w:p w14:paraId="29187B17" w14:textId="07769226" w:rsidR="0016464D" w:rsidRPr="000F1C47" w:rsidRDefault="00F532BA" w:rsidP="0016464D">
      <w:pPr>
        <w:contextualSpacing/>
        <w:rPr>
          <w:rFonts w:ascii="Tahoma" w:hAnsi="Tahoma" w:cs="Tahoma"/>
          <w:sz w:val="16"/>
        </w:rPr>
      </w:pPr>
      <w:r>
        <w:rPr>
          <w:rFonts w:ascii="Tahoma" w:hAnsi="Tahoma" w:cs="Tahoma"/>
          <w:sz w:val="16"/>
        </w:rPr>
        <w:t xml:space="preserve">Internships, </w:t>
      </w:r>
      <w:r w:rsidR="0060561F">
        <w:rPr>
          <w:rFonts w:ascii="Tahoma" w:hAnsi="Tahoma" w:cs="Tahoma"/>
          <w:sz w:val="16"/>
        </w:rPr>
        <w:t>2</w:t>
      </w:r>
      <w:r w:rsidR="000B480D">
        <w:rPr>
          <w:rFonts w:ascii="Tahoma" w:hAnsi="Tahoma" w:cs="Tahoma"/>
          <w:sz w:val="16"/>
        </w:rPr>
        <w:t>1</w:t>
      </w:r>
    </w:p>
    <w:p w14:paraId="2B36F0B5" w14:textId="77777777" w:rsidR="0016464D" w:rsidRPr="000F1C47" w:rsidRDefault="0016464D" w:rsidP="0016464D">
      <w:pPr>
        <w:contextualSpacing/>
        <w:rPr>
          <w:rFonts w:ascii="Tahoma" w:hAnsi="Tahoma" w:cs="Tahoma"/>
          <w:sz w:val="16"/>
        </w:rPr>
      </w:pPr>
    </w:p>
    <w:p w14:paraId="4847C5FA" w14:textId="77777777" w:rsidR="003035AC" w:rsidRDefault="003035AC" w:rsidP="0016464D">
      <w:pPr>
        <w:contextualSpacing/>
        <w:rPr>
          <w:rFonts w:ascii="Tahoma" w:hAnsi="Tahoma" w:cs="Tahoma"/>
          <w:sz w:val="16"/>
        </w:rPr>
      </w:pPr>
    </w:p>
    <w:p w14:paraId="75BD10F0" w14:textId="2CDBF075" w:rsidR="0060561F" w:rsidRDefault="0060561F" w:rsidP="0016464D">
      <w:pPr>
        <w:contextualSpacing/>
        <w:rPr>
          <w:rFonts w:ascii="Tahoma" w:hAnsi="Tahoma" w:cs="Tahoma"/>
          <w:sz w:val="16"/>
        </w:rPr>
      </w:pPr>
      <w:r>
        <w:rPr>
          <w:rFonts w:ascii="Tahoma" w:hAnsi="Tahoma" w:cs="Tahoma"/>
          <w:sz w:val="16"/>
        </w:rPr>
        <w:lastRenderedPageBreak/>
        <w:t xml:space="preserve">Lab for Financial Markets, </w:t>
      </w:r>
      <w:r w:rsidR="000B480D">
        <w:rPr>
          <w:rFonts w:ascii="Tahoma" w:hAnsi="Tahoma" w:cs="Tahoma"/>
          <w:sz w:val="16"/>
        </w:rPr>
        <w:t>70</w:t>
      </w:r>
    </w:p>
    <w:p w14:paraId="713FC870" w14:textId="20165113" w:rsidR="0016464D" w:rsidRPr="000F1C47" w:rsidRDefault="00FD14E8" w:rsidP="0016464D">
      <w:pPr>
        <w:contextualSpacing/>
        <w:rPr>
          <w:rFonts w:ascii="Tahoma" w:hAnsi="Tahoma" w:cs="Tahoma"/>
          <w:sz w:val="16"/>
        </w:rPr>
      </w:pPr>
      <w:r>
        <w:rPr>
          <w:rFonts w:ascii="Tahoma" w:hAnsi="Tahoma" w:cs="Tahoma"/>
          <w:sz w:val="16"/>
        </w:rPr>
        <w:t xml:space="preserve">Leave of Absence, </w:t>
      </w:r>
      <w:r w:rsidR="00050C88">
        <w:rPr>
          <w:rFonts w:ascii="Tahoma" w:hAnsi="Tahoma" w:cs="Tahoma"/>
          <w:sz w:val="16"/>
        </w:rPr>
        <w:t>7</w:t>
      </w:r>
      <w:r w:rsidR="000B480D">
        <w:rPr>
          <w:rFonts w:ascii="Tahoma" w:hAnsi="Tahoma" w:cs="Tahoma"/>
          <w:sz w:val="16"/>
        </w:rPr>
        <w:t>1</w:t>
      </w:r>
    </w:p>
    <w:p w14:paraId="36F95744" w14:textId="77777777" w:rsidR="00F04438" w:rsidRDefault="00F04438" w:rsidP="0016464D">
      <w:pPr>
        <w:contextualSpacing/>
        <w:rPr>
          <w:rFonts w:ascii="Tahoma" w:hAnsi="Tahoma" w:cs="Tahoma"/>
          <w:sz w:val="16"/>
        </w:rPr>
      </w:pPr>
    </w:p>
    <w:p w14:paraId="169598CF" w14:textId="77777777" w:rsidR="007C621F" w:rsidRDefault="007C621F" w:rsidP="0016464D">
      <w:pPr>
        <w:contextualSpacing/>
        <w:rPr>
          <w:rFonts w:ascii="Tahoma" w:hAnsi="Tahoma" w:cs="Tahoma"/>
          <w:sz w:val="16"/>
        </w:rPr>
      </w:pPr>
    </w:p>
    <w:p w14:paraId="0413ED28" w14:textId="5BBBAECD" w:rsidR="0016464D" w:rsidRPr="000F1C47" w:rsidRDefault="00F532BA" w:rsidP="0016464D">
      <w:pPr>
        <w:contextualSpacing/>
        <w:rPr>
          <w:rFonts w:ascii="Tahoma" w:hAnsi="Tahoma" w:cs="Tahoma"/>
          <w:sz w:val="16"/>
        </w:rPr>
      </w:pPr>
      <w:r>
        <w:rPr>
          <w:rFonts w:ascii="Tahoma" w:hAnsi="Tahoma" w:cs="Tahoma"/>
          <w:sz w:val="16"/>
        </w:rPr>
        <w:t>Major Requirement, 3</w:t>
      </w:r>
      <w:r w:rsidR="000B480D">
        <w:rPr>
          <w:rFonts w:ascii="Tahoma" w:hAnsi="Tahoma" w:cs="Tahoma"/>
          <w:sz w:val="16"/>
        </w:rPr>
        <w:t>4</w:t>
      </w:r>
    </w:p>
    <w:p w14:paraId="0B7DD49A" w14:textId="151D4C5B" w:rsidR="00F04438" w:rsidRDefault="00F532BA" w:rsidP="0016464D">
      <w:pPr>
        <w:contextualSpacing/>
        <w:rPr>
          <w:rFonts w:ascii="Tahoma" w:hAnsi="Tahoma" w:cs="Tahoma"/>
          <w:sz w:val="16"/>
        </w:rPr>
      </w:pPr>
      <w:r>
        <w:rPr>
          <w:rFonts w:ascii="Tahoma" w:hAnsi="Tahoma" w:cs="Tahoma"/>
          <w:sz w:val="16"/>
        </w:rPr>
        <w:t xml:space="preserve">Majors, Double, </w:t>
      </w:r>
      <w:r w:rsidR="000B480D">
        <w:rPr>
          <w:rFonts w:ascii="Tahoma" w:hAnsi="Tahoma" w:cs="Tahoma"/>
          <w:sz w:val="16"/>
        </w:rPr>
        <w:t>40</w:t>
      </w:r>
    </w:p>
    <w:p w14:paraId="7551CCD7" w14:textId="1457F8BE" w:rsidR="0016464D" w:rsidRPr="000F1C47" w:rsidRDefault="0016464D" w:rsidP="0016464D">
      <w:pPr>
        <w:contextualSpacing/>
        <w:rPr>
          <w:rFonts w:ascii="Tahoma" w:hAnsi="Tahoma" w:cs="Tahoma"/>
          <w:sz w:val="16"/>
        </w:rPr>
      </w:pPr>
      <w:r w:rsidRPr="000F1C47">
        <w:rPr>
          <w:rFonts w:ascii="Tahoma" w:hAnsi="Tahoma" w:cs="Tahoma"/>
          <w:sz w:val="16"/>
        </w:rPr>
        <w:t>Management</w:t>
      </w:r>
      <w:r w:rsidR="00CA5720">
        <w:rPr>
          <w:rFonts w:ascii="Tahoma" w:hAnsi="Tahoma" w:cs="Tahoma"/>
          <w:sz w:val="16"/>
        </w:rPr>
        <w:t xml:space="preserve"> &amp; Operations</w:t>
      </w:r>
      <w:r w:rsidRPr="000F1C47">
        <w:rPr>
          <w:rFonts w:ascii="Tahoma" w:hAnsi="Tahoma" w:cs="Tahoma"/>
          <w:sz w:val="16"/>
        </w:rPr>
        <w:t xml:space="preserve">, Department </w:t>
      </w:r>
      <w:r w:rsidR="00CA5720">
        <w:rPr>
          <w:rFonts w:ascii="Tahoma" w:hAnsi="Tahoma" w:cs="Tahoma"/>
          <w:sz w:val="16"/>
        </w:rPr>
        <w:t xml:space="preserve">  </w:t>
      </w:r>
      <w:r w:rsidRPr="000F1C47">
        <w:rPr>
          <w:rFonts w:ascii="Tahoma" w:hAnsi="Tahoma" w:cs="Tahoma"/>
          <w:sz w:val="16"/>
        </w:rPr>
        <w:t xml:space="preserve">of, </w:t>
      </w:r>
      <w:r w:rsidR="00050C88">
        <w:rPr>
          <w:rFonts w:ascii="Tahoma" w:hAnsi="Tahoma" w:cs="Tahoma"/>
          <w:sz w:val="16"/>
        </w:rPr>
        <w:t>8</w:t>
      </w:r>
    </w:p>
    <w:p w14:paraId="5E2C5D73" w14:textId="465F5A42" w:rsidR="00AC3BEC" w:rsidRDefault="00AC3BEC" w:rsidP="0016464D">
      <w:pPr>
        <w:contextualSpacing/>
        <w:rPr>
          <w:rFonts w:ascii="Tahoma" w:hAnsi="Tahoma" w:cs="Tahoma"/>
          <w:sz w:val="16"/>
        </w:rPr>
      </w:pPr>
      <w:r w:rsidRPr="003C4E24">
        <w:rPr>
          <w:rFonts w:ascii="Tahoma" w:hAnsi="Tahoma" w:cs="Tahoma"/>
          <w:sz w:val="16"/>
        </w:rPr>
        <w:t>Management Concentration, 3</w:t>
      </w:r>
      <w:r w:rsidR="000B480D">
        <w:rPr>
          <w:rFonts w:ascii="Tahoma" w:hAnsi="Tahoma" w:cs="Tahoma"/>
          <w:sz w:val="16"/>
        </w:rPr>
        <w:t>7</w:t>
      </w:r>
    </w:p>
    <w:p w14:paraId="6709DCAB" w14:textId="20E03EAD" w:rsidR="0016464D" w:rsidRPr="000F1C47" w:rsidRDefault="00F532BA" w:rsidP="0016464D">
      <w:pPr>
        <w:contextualSpacing/>
        <w:rPr>
          <w:rFonts w:ascii="Tahoma" w:hAnsi="Tahoma" w:cs="Tahoma"/>
          <w:sz w:val="16"/>
        </w:rPr>
      </w:pPr>
      <w:r>
        <w:rPr>
          <w:rFonts w:ascii="Tahoma" w:hAnsi="Tahoma" w:cs="Tahoma"/>
          <w:sz w:val="16"/>
        </w:rPr>
        <w:t xml:space="preserve">Management Major, </w:t>
      </w:r>
      <w:r w:rsidR="00E43F21">
        <w:rPr>
          <w:rFonts w:ascii="Tahoma" w:hAnsi="Tahoma" w:cs="Tahoma"/>
          <w:sz w:val="16"/>
        </w:rPr>
        <w:t>3</w:t>
      </w:r>
      <w:r w:rsidR="000B480D">
        <w:rPr>
          <w:rFonts w:ascii="Tahoma" w:hAnsi="Tahoma" w:cs="Tahoma"/>
          <w:sz w:val="16"/>
        </w:rPr>
        <w:t>7</w:t>
      </w:r>
    </w:p>
    <w:p w14:paraId="00636870" w14:textId="5461A831" w:rsidR="0016464D" w:rsidRPr="000F1C47" w:rsidRDefault="0016464D" w:rsidP="0016464D">
      <w:pPr>
        <w:ind w:right="-180"/>
        <w:contextualSpacing/>
        <w:rPr>
          <w:rFonts w:ascii="Tahoma" w:hAnsi="Tahoma" w:cs="Tahoma"/>
          <w:sz w:val="16"/>
        </w:rPr>
      </w:pPr>
      <w:r w:rsidRPr="000F1C47">
        <w:rPr>
          <w:rFonts w:ascii="Tahoma" w:hAnsi="Tahoma" w:cs="Tahoma"/>
          <w:sz w:val="16"/>
        </w:rPr>
        <w:t>Manageme</w:t>
      </w:r>
      <w:r w:rsidR="00F04438">
        <w:rPr>
          <w:rFonts w:ascii="Tahoma" w:hAnsi="Tahoma" w:cs="Tahoma"/>
          <w:sz w:val="16"/>
        </w:rPr>
        <w:t>nt Information Systems Major, 3</w:t>
      </w:r>
      <w:r w:rsidR="000B480D">
        <w:rPr>
          <w:rFonts w:ascii="Tahoma" w:hAnsi="Tahoma" w:cs="Tahoma"/>
          <w:sz w:val="16"/>
        </w:rPr>
        <w:t>7</w:t>
      </w:r>
    </w:p>
    <w:p w14:paraId="00AA3BC7" w14:textId="26334F30" w:rsidR="0016464D" w:rsidRPr="000F1C47" w:rsidRDefault="0016464D" w:rsidP="0016464D">
      <w:pPr>
        <w:ind w:right="-180"/>
        <w:contextualSpacing/>
        <w:rPr>
          <w:rFonts w:ascii="Tahoma" w:hAnsi="Tahoma" w:cs="Tahoma"/>
          <w:sz w:val="16"/>
        </w:rPr>
      </w:pPr>
      <w:r w:rsidRPr="000F1C47">
        <w:rPr>
          <w:rFonts w:ascii="Tahoma" w:hAnsi="Tahoma" w:cs="Tahoma"/>
          <w:sz w:val="16"/>
        </w:rPr>
        <w:t xml:space="preserve">Management Information Systems Minor, </w:t>
      </w:r>
      <w:r w:rsidR="00F04438">
        <w:rPr>
          <w:rFonts w:ascii="Tahoma" w:hAnsi="Tahoma" w:cs="Tahoma"/>
          <w:sz w:val="16"/>
        </w:rPr>
        <w:t>4</w:t>
      </w:r>
      <w:r w:rsidR="000B480D">
        <w:rPr>
          <w:rFonts w:ascii="Tahoma" w:hAnsi="Tahoma" w:cs="Tahoma"/>
          <w:sz w:val="16"/>
        </w:rPr>
        <w:t>4</w:t>
      </w:r>
    </w:p>
    <w:p w14:paraId="1DC3DF6B" w14:textId="371CCF53" w:rsidR="00AC3BEC" w:rsidRDefault="00AC3BEC" w:rsidP="0016464D">
      <w:pPr>
        <w:contextualSpacing/>
        <w:rPr>
          <w:rFonts w:ascii="Tahoma" w:hAnsi="Tahoma" w:cs="Tahoma"/>
          <w:sz w:val="16"/>
        </w:rPr>
      </w:pPr>
      <w:r w:rsidRPr="003C4E24">
        <w:rPr>
          <w:rFonts w:ascii="Tahoma" w:hAnsi="Tahoma" w:cs="Tahoma"/>
          <w:sz w:val="16"/>
        </w:rPr>
        <w:t>Marketing Concentration</w:t>
      </w:r>
      <w:r w:rsidR="003C4E24" w:rsidRPr="003C4E24">
        <w:rPr>
          <w:rFonts w:ascii="Tahoma" w:hAnsi="Tahoma" w:cs="Tahoma"/>
          <w:sz w:val="16"/>
        </w:rPr>
        <w:t>s</w:t>
      </w:r>
      <w:r w:rsidRPr="003C4E24">
        <w:rPr>
          <w:rFonts w:ascii="Tahoma" w:hAnsi="Tahoma" w:cs="Tahoma"/>
          <w:sz w:val="16"/>
        </w:rPr>
        <w:t xml:space="preserve">, </w:t>
      </w:r>
      <w:r w:rsidR="003035AC">
        <w:rPr>
          <w:rFonts w:ascii="Tahoma" w:hAnsi="Tahoma" w:cs="Tahoma"/>
          <w:sz w:val="16"/>
        </w:rPr>
        <w:t>3</w:t>
      </w:r>
      <w:r w:rsidR="000B480D">
        <w:rPr>
          <w:rFonts w:ascii="Tahoma" w:hAnsi="Tahoma" w:cs="Tahoma"/>
          <w:sz w:val="16"/>
        </w:rPr>
        <w:t>8</w:t>
      </w:r>
    </w:p>
    <w:p w14:paraId="7E5ECE77" w14:textId="0FD7918C" w:rsidR="0016464D" w:rsidRPr="000F1C47" w:rsidRDefault="00F04438" w:rsidP="0016464D">
      <w:pPr>
        <w:contextualSpacing/>
        <w:rPr>
          <w:rFonts w:ascii="Tahoma" w:hAnsi="Tahoma" w:cs="Tahoma"/>
          <w:sz w:val="16"/>
        </w:rPr>
      </w:pPr>
      <w:r>
        <w:rPr>
          <w:rFonts w:ascii="Tahoma" w:hAnsi="Tahoma" w:cs="Tahoma"/>
          <w:sz w:val="16"/>
        </w:rPr>
        <w:t xml:space="preserve">Marketing, Department of, </w:t>
      </w:r>
      <w:r w:rsidR="003035AC">
        <w:rPr>
          <w:rFonts w:ascii="Tahoma" w:hAnsi="Tahoma" w:cs="Tahoma"/>
          <w:sz w:val="16"/>
        </w:rPr>
        <w:t>9</w:t>
      </w:r>
    </w:p>
    <w:p w14:paraId="1623B267" w14:textId="3008C9AE" w:rsidR="0016464D" w:rsidRPr="000F1C47" w:rsidRDefault="00F04438" w:rsidP="0016464D">
      <w:pPr>
        <w:contextualSpacing/>
        <w:rPr>
          <w:rFonts w:ascii="Tahoma" w:hAnsi="Tahoma" w:cs="Tahoma"/>
          <w:sz w:val="16"/>
        </w:rPr>
      </w:pPr>
      <w:r>
        <w:rPr>
          <w:rFonts w:ascii="Tahoma" w:hAnsi="Tahoma" w:cs="Tahoma"/>
          <w:sz w:val="16"/>
        </w:rPr>
        <w:t>Marketing Major, 3</w:t>
      </w:r>
      <w:r w:rsidR="000B480D">
        <w:rPr>
          <w:rFonts w:ascii="Tahoma" w:hAnsi="Tahoma" w:cs="Tahoma"/>
          <w:sz w:val="16"/>
        </w:rPr>
        <w:t>8</w:t>
      </w:r>
    </w:p>
    <w:p w14:paraId="727FE6F7" w14:textId="0F13B5D3" w:rsidR="0016464D" w:rsidRPr="000F1C47" w:rsidRDefault="00CA2732" w:rsidP="0016464D">
      <w:pPr>
        <w:contextualSpacing/>
        <w:rPr>
          <w:rFonts w:ascii="Tahoma" w:hAnsi="Tahoma" w:cs="Tahoma"/>
          <w:sz w:val="16"/>
        </w:rPr>
      </w:pPr>
      <w:r>
        <w:rPr>
          <w:rFonts w:ascii="Tahoma" w:hAnsi="Tahoma" w:cs="Tahoma"/>
          <w:sz w:val="16"/>
        </w:rPr>
        <w:t>Marketing Minor</w:t>
      </w:r>
      <w:r w:rsidR="000E5A60">
        <w:rPr>
          <w:rFonts w:ascii="Tahoma" w:hAnsi="Tahoma" w:cs="Tahoma"/>
          <w:sz w:val="16"/>
        </w:rPr>
        <w:t>,</w:t>
      </w:r>
      <w:r w:rsidR="00F04438">
        <w:rPr>
          <w:rFonts w:ascii="Tahoma" w:hAnsi="Tahoma" w:cs="Tahoma"/>
          <w:sz w:val="16"/>
        </w:rPr>
        <w:t xml:space="preserve"> </w:t>
      </w:r>
      <w:r w:rsidR="00E43F21">
        <w:rPr>
          <w:rFonts w:ascii="Tahoma" w:hAnsi="Tahoma" w:cs="Tahoma"/>
          <w:sz w:val="16"/>
        </w:rPr>
        <w:t>4</w:t>
      </w:r>
      <w:r w:rsidR="005F5882">
        <w:rPr>
          <w:rFonts w:ascii="Tahoma" w:hAnsi="Tahoma" w:cs="Tahoma"/>
          <w:sz w:val="16"/>
        </w:rPr>
        <w:t>5</w:t>
      </w:r>
    </w:p>
    <w:p w14:paraId="2FCC91DC" w14:textId="7F033C09" w:rsidR="0016464D" w:rsidRPr="000F1C47" w:rsidRDefault="00F04438" w:rsidP="0016464D">
      <w:pPr>
        <w:contextualSpacing/>
        <w:rPr>
          <w:rFonts w:ascii="Tahoma" w:hAnsi="Tahoma" w:cs="Tahoma"/>
          <w:sz w:val="16"/>
        </w:rPr>
      </w:pPr>
      <w:r>
        <w:rPr>
          <w:rFonts w:ascii="Tahoma" w:hAnsi="Tahoma" w:cs="Tahoma"/>
          <w:sz w:val="16"/>
        </w:rPr>
        <w:t xml:space="preserve">Medical Leave of Absence, </w:t>
      </w:r>
      <w:r w:rsidR="00E43F21">
        <w:rPr>
          <w:rFonts w:ascii="Tahoma" w:hAnsi="Tahoma" w:cs="Tahoma"/>
          <w:sz w:val="16"/>
        </w:rPr>
        <w:t>7</w:t>
      </w:r>
      <w:r w:rsidR="004929A3">
        <w:rPr>
          <w:rFonts w:ascii="Tahoma" w:hAnsi="Tahoma" w:cs="Tahoma"/>
          <w:sz w:val="16"/>
        </w:rPr>
        <w:t>1</w:t>
      </w:r>
    </w:p>
    <w:p w14:paraId="56046FC6" w14:textId="726F988B" w:rsidR="0016464D" w:rsidRPr="000F1C47" w:rsidRDefault="00F04438" w:rsidP="0016464D">
      <w:pPr>
        <w:contextualSpacing/>
        <w:rPr>
          <w:rFonts w:ascii="Tahoma" w:hAnsi="Tahoma" w:cs="Tahoma"/>
          <w:sz w:val="16"/>
        </w:rPr>
      </w:pPr>
      <w:r>
        <w:rPr>
          <w:rFonts w:ascii="Tahoma" w:hAnsi="Tahoma" w:cs="Tahoma"/>
          <w:sz w:val="16"/>
        </w:rPr>
        <w:t xml:space="preserve">Mentor Program, </w:t>
      </w:r>
      <w:r w:rsidR="00E45964">
        <w:rPr>
          <w:rFonts w:ascii="Tahoma" w:hAnsi="Tahoma" w:cs="Tahoma"/>
          <w:sz w:val="16"/>
        </w:rPr>
        <w:t xml:space="preserve">11, </w:t>
      </w:r>
      <w:r>
        <w:rPr>
          <w:rFonts w:ascii="Tahoma" w:hAnsi="Tahoma" w:cs="Tahoma"/>
          <w:sz w:val="16"/>
        </w:rPr>
        <w:t>2</w:t>
      </w:r>
      <w:r w:rsidR="004929A3">
        <w:rPr>
          <w:rFonts w:ascii="Tahoma" w:hAnsi="Tahoma" w:cs="Tahoma"/>
          <w:sz w:val="16"/>
        </w:rPr>
        <w:t>6</w:t>
      </w:r>
    </w:p>
    <w:p w14:paraId="0340EA62" w14:textId="212A5BEB" w:rsidR="0016464D" w:rsidRPr="000F1C47" w:rsidRDefault="00CA2732" w:rsidP="0016464D">
      <w:pPr>
        <w:contextualSpacing/>
        <w:rPr>
          <w:rFonts w:ascii="Tahoma" w:hAnsi="Tahoma" w:cs="Tahoma"/>
          <w:sz w:val="16"/>
        </w:rPr>
      </w:pPr>
      <w:r>
        <w:rPr>
          <w:rFonts w:ascii="Tahoma" w:hAnsi="Tahoma" w:cs="Tahoma"/>
          <w:sz w:val="16"/>
        </w:rPr>
        <w:t>Minors, Non</w:t>
      </w:r>
      <w:r w:rsidR="00F04438">
        <w:rPr>
          <w:rFonts w:ascii="Tahoma" w:hAnsi="Tahoma" w:cs="Tahoma"/>
          <w:sz w:val="16"/>
        </w:rPr>
        <w:t>-Business, 4</w:t>
      </w:r>
      <w:r w:rsidR="004929A3">
        <w:rPr>
          <w:rFonts w:ascii="Tahoma" w:hAnsi="Tahoma" w:cs="Tahoma"/>
          <w:sz w:val="16"/>
        </w:rPr>
        <w:t>6</w:t>
      </w:r>
    </w:p>
    <w:p w14:paraId="6C6C50D8" w14:textId="4CD5EA99" w:rsidR="0016464D" w:rsidRPr="000F1C47" w:rsidRDefault="00F04438" w:rsidP="0016464D">
      <w:pPr>
        <w:contextualSpacing/>
        <w:rPr>
          <w:rFonts w:ascii="Tahoma" w:hAnsi="Tahoma" w:cs="Tahoma"/>
          <w:sz w:val="16"/>
        </w:rPr>
      </w:pPr>
      <w:r>
        <w:rPr>
          <w:rFonts w:ascii="Tahoma" w:hAnsi="Tahoma" w:cs="Tahoma"/>
          <w:sz w:val="16"/>
        </w:rPr>
        <w:t xml:space="preserve">Minor Requirements, VSB, </w:t>
      </w:r>
      <w:r w:rsidR="00E43F21">
        <w:rPr>
          <w:rFonts w:ascii="Tahoma" w:hAnsi="Tahoma" w:cs="Tahoma"/>
          <w:sz w:val="16"/>
        </w:rPr>
        <w:t>4</w:t>
      </w:r>
      <w:r w:rsidR="004929A3">
        <w:rPr>
          <w:rFonts w:ascii="Tahoma" w:hAnsi="Tahoma" w:cs="Tahoma"/>
          <w:sz w:val="16"/>
        </w:rPr>
        <w:t>1</w:t>
      </w:r>
    </w:p>
    <w:p w14:paraId="126664DC" w14:textId="77777777" w:rsidR="0016464D" w:rsidRPr="000F1C47" w:rsidRDefault="0016464D" w:rsidP="0016464D">
      <w:pPr>
        <w:contextualSpacing/>
        <w:rPr>
          <w:rFonts w:ascii="Tahoma" w:hAnsi="Tahoma" w:cs="Tahoma"/>
          <w:sz w:val="16"/>
        </w:rPr>
      </w:pPr>
    </w:p>
    <w:p w14:paraId="7D38162C" w14:textId="1FBBB621" w:rsidR="0016464D" w:rsidRPr="000F1C47" w:rsidRDefault="0016464D" w:rsidP="0016464D">
      <w:pPr>
        <w:contextualSpacing/>
        <w:rPr>
          <w:rFonts w:ascii="Tahoma" w:hAnsi="Tahoma" w:cs="Tahoma"/>
          <w:sz w:val="16"/>
        </w:rPr>
      </w:pPr>
      <w:r w:rsidRPr="000F1C47">
        <w:rPr>
          <w:rFonts w:ascii="Tahoma" w:hAnsi="Tahoma" w:cs="Tahoma"/>
          <w:sz w:val="16"/>
        </w:rPr>
        <w:t>Non-Busine</w:t>
      </w:r>
      <w:r w:rsidR="00F04438">
        <w:rPr>
          <w:rFonts w:ascii="Tahoma" w:hAnsi="Tahoma" w:cs="Tahoma"/>
          <w:sz w:val="16"/>
        </w:rPr>
        <w:t>ss Minors, 4</w:t>
      </w:r>
      <w:r w:rsidR="004929A3">
        <w:rPr>
          <w:rFonts w:ascii="Tahoma" w:hAnsi="Tahoma" w:cs="Tahoma"/>
          <w:sz w:val="16"/>
        </w:rPr>
        <w:t>6</w:t>
      </w:r>
    </w:p>
    <w:p w14:paraId="6BB79669" w14:textId="5DD8C372" w:rsidR="0016464D" w:rsidRPr="000F1C47" w:rsidRDefault="00F04438" w:rsidP="0016464D">
      <w:pPr>
        <w:contextualSpacing/>
        <w:rPr>
          <w:rFonts w:ascii="Tahoma" w:hAnsi="Tahoma" w:cs="Tahoma"/>
          <w:sz w:val="16"/>
        </w:rPr>
      </w:pPr>
      <w:r>
        <w:rPr>
          <w:rFonts w:ascii="Tahoma" w:hAnsi="Tahoma" w:cs="Tahoma"/>
          <w:sz w:val="16"/>
        </w:rPr>
        <w:t xml:space="preserve">NOVASIS, </w:t>
      </w:r>
      <w:r w:rsidR="00E43F21">
        <w:rPr>
          <w:rFonts w:ascii="Tahoma" w:hAnsi="Tahoma" w:cs="Tahoma"/>
          <w:sz w:val="16"/>
        </w:rPr>
        <w:t>7</w:t>
      </w:r>
      <w:r w:rsidR="004929A3">
        <w:rPr>
          <w:rFonts w:ascii="Tahoma" w:hAnsi="Tahoma" w:cs="Tahoma"/>
          <w:sz w:val="16"/>
        </w:rPr>
        <w:t>3</w:t>
      </w:r>
    </w:p>
    <w:p w14:paraId="7D1220DE" w14:textId="77777777" w:rsidR="0016464D" w:rsidRPr="000F1C47" w:rsidRDefault="0016464D" w:rsidP="0016464D">
      <w:pPr>
        <w:contextualSpacing/>
        <w:rPr>
          <w:rFonts w:ascii="Tahoma" w:hAnsi="Tahoma" w:cs="Tahoma"/>
          <w:sz w:val="16"/>
        </w:rPr>
      </w:pPr>
    </w:p>
    <w:p w14:paraId="3B83E60D" w14:textId="4463C906" w:rsidR="008727F5" w:rsidRPr="000F1C47" w:rsidRDefault="008727F5" w:rsidP="0016464D">
      <w:pPr>
        <w:contextualSpacing/>
        <w:rPr>
          <w:rFonts w:ascii="Tahoma" w:hAnsi="Tahoma" w:cs="Tahoma"/>
          <w:sz w:val="16"/>
        </w:rPr>
      </w:pPr>
      <w:r w:rsidRPr="000F1C47">
        <w:rPr>
          <w:rFonts w:ascii="Tahoma" w:hAnsi="Tahoma" w:cs="Tahoma"/>
          <w:sz w:val="16"/>
        </w:rPr>
        <w:t>O’Donnell Center, 3</w:t>
      </w:r>
      <w:r w:rsidR="00301B3A">
        <w:rPr>
          <w:rFonts w:ascii="Tahoma" w:hAnsi="Tahoma" w:cs="Tahoma"/>
          <w:sz w:val="16"/>
        </w:rPr>
        <w:t>;</w:t>
      </w:r>
      <w:r w:rsidR="00E43F21">
        <w:rPr>
          <w:rFonts w:ascii="Tahoma" w:hAnsi="Tahoma" w:cs="Tahoma"/>
          <w:sz w:val="16"/>
        </w:rPr>
        <w:t xml:space="preserve"> </w:t>
      </w:r>
      <w:r w:rsidR="00050C88">
        <w:rPr>
          <w:rFonts w:ascii="Tahoma" w:hAnsi="Tahoma" w:cs="Tahoma"/>
          <w:sz w:val="16"/>
        </w:rPr>
        <w:t>7</w:t>
      </w:r>
    </w:p>
    <w:p w14:paraId="7802AFE7" w14:textId="77777777" w:rsidR="00F61A20" w:rsidRPr="00393226" w:rsidRDefault="00F61A20" w:rsidP="00F61A20">
      <w:pPr>
        <w:ind w:right="720"/>
        <w:rPr>
          <w:rFonts w:ascii="Tahoma" w:eastAsia="Meiryo" w:hAnsi="Tahoma" w:cs="Tahoma"/>
          <w:bCs/>
          <w:color w:val="000000" w:themeColor="text1"/>
          <w:sz w:val="16"/>
          <w:szCs w:val="16"/>
        </w:rPr>
      </w:pPr>
      <w:r w:rsidRPr="00393226">
        <w:rPr>
          <w:rFonts w:ascii="Tahoma" w:eastAsia="Meiryo" w:hAnsi="Tahoma" w:cs="Tahoma"/>
          <w:bCs/>
          <w:color w:val="000000" w:themeColor="text1"/>
          <w:sz w:val="16"/>
          <w:szCs w:val="16"/>
        </w:rPr>
        <w:t>Office of Diversity, Equity and Inclusion</w:t>
      </w:r>
      <w:r>
        <w:rPr>
          <w:rFonts w:ascii="Tahoma" w:eastAsia="Meiryo" w:hAnsi="Tahoma" w:cs="Tahoma"/>
          <w:bCs/>
          <w:color w:val="000000" w:themeColor="text1"/>
          <w:sz w:val="16"/>
          <w:szCs w:val="16"/>
        </w:rPr>
        <w:t>, 4</w:t>
      </w:r>
    </w:p>
    <w:p w14:paraId="4E1D4EDF" w14:textId="77777777" w:rsidR="008727F5" w:rsidRPr="000F1C47" w:rsidRDefault="008727F5" w:rsidP="00F447FD">
      <w:pPr>
        <w:contextualSpacing/>
        <w:rPr>
          <w:rFonts w:ascii="Tahoma" w:hAnsi="Tahoma" w:cs="Tahoma"/>
          <w:sz w:val="16"/>
        </w:rPr>
      </w:pPr>
    </w:p>
    <w:p w14:paraId="5567AC28" w14:textId="64A7DA6A" w:rsidR="00F447FD" w:rsidRPr="000F1C47" w:rsidRDefault="00F447FD" w:rsidP="00F447FD">
      <w:pPr>
        <w:contextualSpacing/>
        <w:rPr>
          <w:rFonts w:ascii="Tahoma" w:hAnsi="Tahoma" w:cs="Tahoma"/>
          <w:sz w:val="16"/>
        </w:rPr>
      </w:pPr>
      <w:r w:rsidRPr="000F1C47">
        <w:rPr>
          <w:rFonts w:ascii="Tahoma" w:hAnsi="Tahoma" w:cs="Tahoma"/>
          <w:sz w:val="16"/>
        </w:rPr>
        <w:t xml:space="preserve">Peer Advisors, </w:t>
      </w:r>
      <w:r w:rsidR="00E43F21">
        <w:rPr>
          <w:rFonts w:ascii="Tahoma" w:hAnsi="Tahoma" w:cs="Tahoma"/>
          <w:sz w:val="16"/>
        </w:rPr>
        <w:t>1</w:t>
      </w:r>
      <w:r w:rsidR="00050C88">
        <w:rPr>
          <w:rFonts w:ascii="Tahoma" w:hAnsi="Tahoma" w:cs="Tahoma"/>
          <w:sz w:val="16"/>
        </w:rPr>
        <w:t>1</w:t>
      </w:r>
      <w:r w:rsidR="003035AC">
        <w:rPr>
          <w:rFonts w:ascii="Tahoma" w:hAnsi="Tahoma" w:cs="Tahoma"/>
          <w:sz w:val="16"/>
        </w:rPr>
        <w:t xml:space="preserve">, </w:t>
      </w:r>
      <w:r w:rsidR="004929A3">
        <w:rPr>
          <w:rFonts w:ascii="Tahoma" w:hAnsi="Tahoma" w:cs="Tahoma"/>
          <w:sz w:val="16"/>
        </w:rPr>
        <w:t>20</w:t>
      </w:r>
    </w:p>
    <w:p w14:paraId="054470FF" w14:textId="3C4BCE83" w:rsidR="00F447FD" w:rsidRPr="000F1C47" w:rsidRDefault="00F04438" w:rsidP="00F447FD">
      <w:pPr>
        <w:contextualSpacing/>
        <w:rPr>
          <w:rFonts w:ascii="Tahoma" w:hAnsi="Tahoma" w:cs="Tahoma"/>
          <w:sz w:val="16"/>
        </w:rPr>
      </w:pPr>
      <w:r>
        <w:rPr>
          <w:rFonts w:ascii="Tahoma" w:hAnsi="Tahoma" w:cs="Tahoma"/>
          <w:sz w:val="16"/>
        </w:rPr>
        <w:t xml:space="preserve">Peer Tutors, </w:t>
      </w:r>
      <w:r w:rsidR="000A47AE">
        <w:rPr>
          <w:rFonts w:ascii="Tahoma" w:hAnsi="Tahoma" w:cs="Tahoma"/>
          <w:sz w:val="16"/>
        </w:rPr>
        <w:t xml:space="preserve">12, </w:t>
      </w:r>
      <w:r w:rsidR="004929A3">
        <w:rPr>
          <w:rFonts w:ascii="Tahoma" w:hAnsi="Tahoma" w:cs="Tahoma"/>
          <w:sz w:val="16"/>
        </w:rPr>
        <w:t>20</w:t>
      </w:r>
      <w:r w:rsidR="00024670">
        <w:rPr>
          <w:rFonts w:ascii="Tahoma" w:hAnsi="Tahoma" w:cs="Tahoma"/>
          <w:sz w:val="16"/>
        </w:rPr>
        <w:t xml:space="preserve">, </w:t>
      </w:r>
      <w:r>
        <w:rPr>
          <w:rFonts w:ascii="Tahoma" w:hAnsi="Tahoma" w:cs="Tahoma"/>
          <w:sz w:val="16"/>
        </w:rPr>
        <w:t>8</w:t>
      </w:r>
      <w:r w:rsidR="004929A3">
        <w:rPr>
          <w:rFonts w:ascii="Tahoma" w:hAnsi="Tahoma" w:cs="Tahoma"/>
          <w:sz w:val="16"/>
        </w:rPr>
        <w:t>6</w:t>
      </w:r>
    </w:p>
    <w:p w14:paraId="2DAFA0C8" w14:textId="4AA9A4E8" w:rsidR="00F447FD" w:rsidRPr="000F1C47" w:rsidRDefault="00F447FD" w:rsidP="00F447FD">
      <w:pPr>
        <w:contextualSpacing/>
        <w:rPr>
          <w:rFonts w:ascii="Tahoma" w:hAnsi="Tahoma" w:cs="Tahoma"/>
          <w:sz w:val="16"/>
        </w:rPr>
      </w:pPr>
      <w:r w:rsidRPr="000F1C47">
        <w:rPr>
          <w:rFonts w:ascii="Tahoma" w:hAnsi="Tahoma" w:cs="Tahoma"/>
          <w:sz w:val="16"/>
        </w:rPr>
        <w:t xml:space="preserve">Policies, Procedures, &amp; </w:t>
      </w:r>
      <w:r w:rsidR="00F04438">
        <w:rPr>
          <w:rFonts w:ascii="Tahoma" w:hAnsi="Tahoma" w:cs="Tahoma"/>
          <w:sz w:val="16"/>
        </w:rPr>
        <w:t>Guidelines, 4</w:t>
      </w:r>
      <w:r w:rsidR="004929A3">
        <w:rPr>
          <w:rFonts w:ascii="Tahoma" w:hAnsi="Tahoma" w:cs="Tahoma"/>
          <w:sz w:val="16"/>
        </w:rPr>
        <w:t>7</w:t>
      </w:r>
    </w:p>
    <w:p w14:paraId="45B7F0B2" w14:textId="68446FC2" w:rsidR="00F447FD" w:rsidRPr="000F1C47" w:rsidRDefault="00F04438" w:rsidP="00F447FD">
      <w:pPr>
        <w:contextualSpacing/>
        <w:rPr>
          <w:rFonts w:ascii="Tahoma" w:hAnsi="Tahoma" w:cs="Tahoma"/>
          <w:sz w:val="16"/>
        </w:rPr>
      </w:pPr>
      <w:r>
        <w:rPr>
          <w:rFonts w:ascii="Tahoma" w:hAnsi="Tahoma" w:cs="Tahoma"/>
          <w:sz w:val="16"/>
        </w:rPr>
        <w:t xml:space="preserve">Pre-matriculated Credit, </w:t>
      </w:r>
      <w:r w:rsidR="005F5882">
        <w:rPr>
          <w:rFonts w:ascii="Tahoma" w:hAnsi="Tahoma" w:cs="Tahoma"/>
          <w:sz w:val="16"/>
        </w:rPr>
        <w:t>58</w:t>
      </w:r>
    </w:p>
    <w:p w14:paraId="3C99C6EA" w14:textId="30774883" w:rsidR="00F447FD" w:rsidRPr="000F1C47" w:rsidRDefault="00F447FD" w:rsidP="00F447FD">
      <w:pPr>
        <w:contextualSpacing/>
        <w:rPr>
          <w:rFonts w:ascii="Tahoma" w:hAnsi="Tahoma" w:cs="Tahoma"/>
          <w:sz w:val="16"/>
        </w:rPr>
      </w:pPr>
      <w:r w:rsidRPr="000F1C47">
        <w:rPr>
          <w:rFonts w:ascii="Tahoma" w:hAnsi="Tahoma" w:cs="Tahoma"/>
          <w:sz w:val="16"/>
        </w:rPr>
        <w:t>P</w:t>
      </w:r>
      <w:r w:rsidR="00F04438">
        <w:rPr>
          <w:rFonts w:ascii="Tahoma" w:hAnsi="Tahoma" w:cs="Tahoma"/>
          <w:sz w:val="16"/>
        </w:rPr>
        <w:t xml:space="preserve">rerequisites for VSB Classes, </w:t>
      </w:r>
      <w:r w:rsidR="004929A3">
        <w:rPr>
          <w:rFonts w:ascii="Tahoma" w:hAnsi="Tahoma" w:cs="Tahoma"/>
          <w:sz w:val="16"/>
        </w:rPr>
        <w:t>30</w:t>
      </w:r>
    </w:p>
    <w:p w14:paraId="7270C836" w14:textId="1C5D9742" w:rsidR="00F447FD" w:rsidRPr="000F1C47" w:rsidRDefault="00F447FD" w:rsidP="00F447FD">
      <w:pPr>
        <w:ind w:right="-270"/>
        <w:contextualSpacing/>
        <w:rPr>
          <w:rFonts w:ascii="Tahoma" w:hAnsi="Tahoma" w:cs="Tahoma"/>
          <w:sz w:val="16"/>
        </w:rPr>
      </w:pPr>
      <w:r w:rsidRPr="000F1C47">
        <w:rPr>
          <w:rFonts w:ascii="Tahoma" w:hAnsi="Tahoma" w:cs="Tahoma"/>
          <w:sz w:val="16"/>
        </w:rPr>
        <w:t xml:space="preserve">Print Program, </w:t>
      </w:r>
      <w:r w:rsidR="00F04438">
        <w:rPr>
          <w:rFonts w:ascii="Tahoma" w:hAnsi="Tahoma" w:cs="Tahoma"/>
          <w:sz w:val="16"/>
        </w:rPr>
        <w:t>7</w:t>
      </w:r>
      <w:r w:rsidR="004929A3">
        <w:rPr>
          <w:rFonts w:ascii="Tahoma" w:hAnsi="Tahoma" w:cs="Tahoma"/>
          <w:sz w:val="16"/>
        </w:rPr>
        <w:t>3</w:t>
      </w:r>
    </w:p>
    <w:p w14:paraId="6BBDAB36" w14:textId="5659FF4A" w:rsidR="00F447FD" w:rsidRPr="000F1C47" w:rsidRDefault="00F447FD" w:rsidP="00F447FD">
      <w:pPr>
        <w:contextualSpacing/>
        <w:rPr>
          <w:rFonts w:ascii="Tahoma" w:hAnsi="Tahoma" w:cs="Tahoma"/>
          <w:sz w:val="16"/>
        </w:rPr>
      </w:pPr>
      <w:r w:rsidRPr="000F1C47">
        <w:rPr>
          <w:rFonts w:ascii="Tahoma" w:hAnsi="Tahoma" w:cs="Tahoma"/>
          <w:sz w:val="16"/>
        </w:rPr>
        <w:t xml:space="preserve">Probation, </w:t>
      </w:r>
      <w:r w:rsidR="00F04438">
        <w:rPr>
          <w:rFonts w:ascii="Tahoma" w:hAnsi="Tahoma" w:cs="Tahoma"/>
          <w:sz w:val="16"/>
        </w:rPr>
        <w:t>4</w:t>
      </w:r>
      <w:r w:rsidR="004929A3">
        <w:rPr>
          <w:rFonts w:ascii="Tahoma" w:hAnsi="Tahoma" w:cs="Tahoma"/>
          <w:sz w:val="16"/>
        </w:rPr>
        <w:t>8</w:t>
      </w:r>
    </w:p>
    <w:p w14:paraId="665E3086" w14:textId="031007B9" w:rsidR="00F447FD" w:rsidRPr="000F1C47" w:rsidRDefault="00F447FD" w:rsidP="00F447FD">
      <w:pPr>
        <w:contextualSpacing/>
        <w:rPr>
          <w:rFonts w:ascii="Tahoma" w:hAnsi="Tahoma" w:cs="Tahoma"/>
          <w:sz w:val="16"/>
        </w:rPr>
      </w:pPr>
      <w:r w:rsidRPr="000F1C47">
        <w:rPr>
          <w:rFonts w:ascii="Tahoma" w:hAnsi="Tahoma" w:cs="Tahoma"/>
          <w:sz w:val="16"/>
        </w:rPr>
        <w:t xml:space="preserve">Professional Behavior, </w:t>
      </w:r>
      <w:r w:rsidR="00E43F21">
        <w:rPr>
          <w:rFonts w:ascii="Tahoma" w:hAnsi="Tahoma" w:cs="Tahoma"/>
          <w:sz w:val="16"/>
        </w:rPr>
        <w:t>7</w:t>
      </w:r>
      <w:r w:rsidR="004929A3">
        <w:rPr>
          <w:rFonts w:ascii="Tahoma" w:hAnsi="Tahoma" w:cs="Tahoma"/>
          <w:sz w:val="16"/>
        </w:rPr>
        <w:t>3</w:t>
      </w:r>
    </w:p>
    <w:p w14:paraId="467872E6" w14:textId="6E70C851" w:rsidR="00F447FD" w:rsidRPr="000F1C47" w:rsidRDefault="00F447FD" w:rsidP="00F447FD">
      <w:pPr>
        <w:contextualSpacing/>
        <w:rPr>
          <w:rFonts w:ascii="Tahoma" w:hAnsi="Tahoma" w:cs="Tahoma"/>
          <w:sz w:val="16"/>
        </w:rPr>
      </w:pPr>
      <w:r w:rsidRPr="000F1C47">
        <w:rPr>
          <w:rFonts w:ascii="Tahoma" w:hAnsi="Tahoma" w:cs="Tahoma"/>
          <w:sz w:val="16"/>
        </w:rPr>
        <w:t>Profes</w:t>
      </w:r>
      <w:r w:rsidR="00F04438">
        <w:rPr>
          <w:rFonts w:ascii="Tahoma" w:hAnsi="Tahoma" w:cs="Tahoma"/>
          <w:sz w:val="16"/>
        </w:rPr>
        <w:t>sional Development</w:t>
      </w:r>
      <w:r w:rsidR="00E43F21">
        <w:rPr>
          <w:rFonts w:ascii="Tahoma" w:hAnsi="Tahoma" w:cs="Tahoma"/>
          <w:sz w:val="16"/>
        </w:rPr>
        <w:t xml:space="preserve"> Events &amp;</w:t>
      </w:r>
      <w:r w:rsidR="00F04438">
        <w:rPr>
          <w:rFonts w:ascii="Tahoma" w:hAnsi="Tahoma" w:cs="Tahoma"/>
          <w:sz w:val="16"/>
        </w:rPr>
        <w:t xml:space="preserve"> Resources, 2</w:t>
      </w:r>
      <w:r w:rsidR="004929A3">
        <w:rPr>
          <w:rFonts w:ascii="Tahoma" w:hAnsi="Tahoma" w:cs="Tahoma"/>
          <w:sz w:val="16"/>
        </w:rPr>
        <w:t>6</w:t>
      </w:r>
    </w:p>
    <w:p w14:paraId="15DCC2D1" w14:textId="5CB13F12" w:rsidR="00F447FD" w:rsidRPr="000F1C47" w:rsidRDefault="00CA2732" w:rsidP="00F447FD">
      <w:pPr>
        <w:contextualSpacing/>
        <w:rPr>
          <w:rFonts w:ascii="Tahoma" w:hAnsi="Tahoma" w:cs="Tahoma"/>
          <w:sz w:val="16"/>
        </w:rPr>
      </w:pPr>
      <w:r>
        <w:rPr>
          <w:rFonts w:ascii="Tahoma" w:hAnsi="Tahoma" w:cs="Tahoma"/>
          <w:sz w:val="16"/>
        </w:rPr>
        <w:t>Promptness &amp; Preparati</w:t>
      </w:r>
      <w:r w:rsidR="00F04438">
        <w:rPr>
          <w:rFonts w:ascii="Tahoma" w:hAnsi="Tahoma" w:cs="Tahoma"/>
          <w:sz w:val="16"/>
        </w:rPr>
        <w:t xml:space="preserve">on, </w:t>
      </w:r>
      <w:r w:rsidR="00E43F21">
        <w:rPr>
          <w:rFonts w:ascii="Tahoma" w:hAnsi="Tahoma" w:cs="Tahoma"/>
          <w:sz w:val="16"/>
        </w:rPr>
        <w:t>7</w:t>
      </w:r>
      <w:r w:rsidR="004929A3">
        <w:rPr>
          <w:rFonts w:ascii="Tahoma" w:hAnsi="Tahoma" w:cs="Tahoma"/>
          <w:sz w:val="16"/>
        </w:rPr>
        <w:t>5</w:t>
      </w:r>
    </w:p>
    <w:p w14:paraId="512A768F" w14:textId="77777777" w:rsidR="00CA2732" w:rsidRDefault="00CA2732" w:rsidP="00F447FD">
      <w:pPr>
        <w:contextualSpacing/>
        <w:rPr>
          <w:rFonts w:ascii="Tahoma" w:hAnsi="Tahoma" w:cs="Tahoma"/>
          <w:sz w:val="16"/>
        </w:rPr>
      </w:pPr>
    </w:p>
    <w:p w14:paraId="65133359" w14:textId="62EEA5A2" w:rsidR="00F447FD" w:rsidRPr="000F1C47" w:rsidRDefault="00F447FD" w:rsidP="00F447FD">
      <w:pPr>
        <w:contextualSpacing/>
        <w:rPr>
          <w:rFonts w:ascii="Tahoma" w:hAnsi="Tahoma" w:cs="Tahoma"/>
          <w:sz w:val="16"/>
        </w:rPr>
      </w:pPr>
      <w:r w:rsidRPr="000F1C47">
        <w:rPr>
          <w:rFonts w:ascii="Tahoma" w:hAnsi="Tahoma" w:cs="Tahoma"/>
          <w:sz w:val="16"/>
        </w:rPr>
        <w:t xml:space="preserve">Readmission, </w:t>
      </w:r>
      <w:r w:rsidR="00E43F21">
        <w:rPr>
          <w:rFonts w:ascii="Tahoma" w:hAnsi="Tahoma" w:cs="Tahoma"/>
          <w:sz w:val="16"/>
        </w:rPr>
        <w:t>7</w:t>
      </w:r>
      <w:r w:rsidR="004929A3">
        <w:rPr>
          <w:rFonts w:ascii="Tahoma" w:hAnsi="Tahoma" w:cs="Tahoma"/>
          <w:sz w:val="16"/>
        </w:rPr>
        <w:t>5</w:t>
      </w:r>
    </w:p>
    <w:p w14:paraId="2CA5D0A6" w14:textId="733B3D78" w:rsidR="00F447FD" w:rsidRPr="000F1C47" w:rsidRDefault="00F447FD" w:rsidP="00F447FD">
      <w:pPr>
        <w:contextualSpacing/>
        <w:rPr>
          <w:rFonts w:ascii="Tahoma" w:hAnsi="Tahoma" w:cs="Tahoma"/>
          <w:sz w:val="16"/>
        </w:rPr>
      </w:pPr>
      <w:r w:rsidRPr="000F1C47">
        <w:rPr>
          <w:rFonts w:ascii="Tahoma" w:hAnsi="Tahoma" w:cs="Tahoma"/>
          <w:sz w:val="16"/>
        </w:rPr>
        <w:t xml:space="preserve">Real Estate Major, </w:t>
      </w:r>
      <w:r w:rsidR="00E43F21">
        <w:rPr>
          <w:rFonts w:ascii="Tahoma" w:hAnsi="Tahoma" w:cs="Tahoma"/>
          <w:sz w:val="16"/>
        </w:rPr>
        <w:t>3</w:t>
      </w:r>
      <w:r w:rsidR="004929A3">
        <w:rPr>
          <w:rFonts w:ascii="Tahoma" w:hAnsi="Tahoma" w:cs="Tahoma"/>
          <w:sz w:val="16"/>
        </w:rPr>
        <w:t>8</w:t>
      </w:r>
    </w:p>
    <w:p w14:paraId="704238AF" w14:textId="45D607E4" w:rsidR="00F447FD" w:rsidRPr="000F1C47" w:rsidRDefault="00F447FD" w:rsidP="00F447FD">
      <w:pPr>
        <w:contextualSpacing/>
        <w:rPr>
          <w:rFonts w:ascii="Tahoma" w:hAnsi="Tahoma" w:cs="Tahoma"/>
          <w:sz w:val="16"/>
        </w:rPr>
      </w:pPr>
      <w:r w:rsidRPr="000F1C47">
        <w:rPr>
          <w:rFonts w:ascii="Tahoma" w:hAnsi="Tahoma" w:cs="Tahoma"/>
          <w:sz w:val="16"/>
        </w:rPr>
        <w:t xml:space="preserve">Real Estate Minor, </w:t>
      </w:r>
      <w:r w:rsidR="003035AC">
        <w:rPr>
          <w:rFonts w:ascii="Tahoma" w:hAnsi="Tahoma" w:cs="Tahoma"/>
          <w:sz w:val="16"/>
        </w:rPr>
        <w:t>4</w:t>
      </w:r>
      <w:r w:rsidR="004929A3">
        <w:rPr>
          <w:rFonts w:ascii="Tahoma" w:hAnsi="Tahoma" w:cs="Tahoma"/>
          <w:sz w:val="16"/>
        </w:rPr>
        <w:t>5</w:t>
      </w:r>
    </w:p>
    <w:p w14:paraId="37857D3F" w14:textId="09DAE456" w:rsidR="00F447FD" w:rsidRPr="000F1C47" w:rsidRDefault="00F447FD" w:rsidP="00F447FD">
      <w:pPr>
        <w:contextualSpacing/>
        <w:rPr>
          <w:rFonts w:ascii="Tahoma" w:hAnsi="Tahoma" w:cs="Tahoma"/>
          <w:sz w:val="16"/>
        </w:rPr>
      </w:pPr>
      <w:r w:rsidRPr="000F1C47">
        <w:rPr>
          <w:rFonts w:ascii="Tahoma" w:hAnsi="Tahoma" w:cs="Tahoma"/>
          <w:sz w:val="16"/>
        </w:rPr>
        <w:t xml:space="preserve">Refunds, </w:t>
      </w:r>
      <w:r w:rsidR="00F04438">
        <w:rPr>
          <w:rFonts w:ascii="Tahoma" w:hAnsi="Tahoma" w:cs="Tahoma"/>
          <w:sz w:val="16"/>
        </w:rPr>
        <w:t>7</w:t>
      </w:r>
      <w:r w:rsidR="004929A3">
        <w:rPr>
          <w:rFonts w:ascii="Tahoma" w:hAnsi="Tahoma" w:cs="Tahoma"/>
          <w:sz w:val="16"/>
        </w:rPr>
        <w:t>6</w:t>
      </w:r>
    </w:p>
    <w:p w14:paraId="1722B47A" w14:textId="330E44D6" w:rsidR="00F447FD" w:rsidRPr="000F1C47" w:rsidRDefault="00F04438" w:rsidP="00F447FD">
      <w:pPr>
        <w:contextualSpacing/>
        <w:rPr>
          <w:rFonts w:ascii="Tahoma" w:hAnsi="Tahoma" w:cs="Tahoma"/>
          <w:sz w:val="16"/>
        </w:rPr>
      </w:pPr>
      <w:r>
        <w:rPr>
          <w:rFonts w:ascii="Tahoma" w:hAnsi="Tahoma" w:cs="Tahoma"/>
          <w:sz w:val="16"/>
        </w:rPr>
        <w:t>Registration, 7</w:t>
      </w:r>
      <w:r w:rsidR="004929A3">
        <w:rPr>
          <w:rFonts w:ascii="Tahoma" w:hAnsi="Tahoma" w:cs="Tahoma"/>
          <w:sz w:val="16"/>
        </w:rPr>
        <w:t>7</w:t>
      </w:r>
    </w:p>
    <w:p w14:paraId="297276F3" w14:textId="7D6523D4" w:rsidR="00F447FD" w:rsidRPr="000F1C47" w:rsidRDefault="00F447FD" w:rsidP="00F447FD">
      <w:pPr>
        <w:contextualSpacing/>
        <w:rPr>
          <w:rFonts w:ascii="Tahoma" w:hAnsi="Tahoma" w:cs="Tahoma"/>
          <w:sz w:val="16"/>
        </w:rPr>
      </w:pPr>
      <w:r w:rsidRPr="000F1C47">
        <w:rPr>
          <w:rFonts w:ascii="Tahoma" w:hAnsi="Tahoma" w:cs="Tahoma"/>
          <w:sz w:val="16"/>
        </w:rPr>
        <w:t xml:space="preserve">Room Reservations, </w:t>
      </w:r>
      <w:r w:rsidR="00F04438">
        <w:rPr>
          <w:rFonts w:ascii="Tahoma" w:hAnsi="Tahoma" w:cs="Tahoma"/>
          <w:sz w:val="16"/>
        </w:rPr>
        <w:t>7</w:t>
      </w:r>
      <w:r w:rsidR="004929A3">
        <w:rPr>
          <w:rFonts w:ascii="Tahoma" w:hAnsi="Tahoma" w:cs="Tahoma"/>
          <w:sz w:val="16"/>
        </w:rPr>
        <w:t>7</w:t>
      </w:r>
    </w:p>
    <w:p w14:paraId="274A1ED2" w14:textId="77777777" w:rsidR="00F447FD" w:rsidRPr="000F1C47" w:rsidRDefault="00F447FD" w:rsidP="00F447FD">
      <w:pPr>
        <w:contextualSpacing/>
        <w:rPr>
          <w:rFonts w:ascii="Tahoma" w:hAnsi="Tahoma" w:cs="Tahoma"/>
          <w:sz w:val="16"/>
        </w:rPr>
      </w:pPr>
    </w:p>
    <w:p w14:paraId="618D3042" w14:textId="589D4722" w:rsidR="00F447FD" w:rsidRPr="000F1C47" w:rsidRDefault="00F447FD" w:rsidP="00F447FD">
      <w:pPr>
        <w:contextualSpacing/>
        <w:rPr>
          <w:rFonts w:ascii="Tahoma" w:hAnsi="Tahoma" w:cs="Tahoma"/>
          <w:sz w:val="16"/>
        </w:rPr>
      </w:pPr>
      <w:r w:rsidRPr="000F1C47">
        <w:rPr>
          <w:rFonts w:ascii="Tahoma" w:hAnsi="Tahoma" w:cs="Tahoma"/>
          <w:sz w:val="16"/>
        </w:rPr>
        <w:t xml:space="preserve">Satisfactory/Unsatisfactory Option, </w:t>
      </w:r>
      <w:r w:rsidR="00F04438">
        <w:rPr>
          <w:rFonts w:ascii="Tahoma" w:hAnsi="Tahoma" w:cs="Tahoma"/>
          <w:sz w:val="16"/>
        </w:rPr>
        <w:t>7</w:t>
      </w:r>
      <w:r w:rsidR="004929A3">
        <w:rPr>
          <w:rFonts w:ascii="Tahoma" w:hAnsi="Tahoma" w:cs="Tahoma"/>
          <w:sz w:val="16"/>
        </w:rPr>
        <w:t>8</w:t>
      </w:r>
    </w:p>
    <w:p w14:paraId="0081493E" w14:textId="43617E80" w:rsidR="00F447FD" w:rsidRPr="000F1C47" w:rsidRDefault="00F447FD" w:rsidP="00F447FD">
      <w:pPr>
        <w:contextualSpacing/>
        <w:rPr>
          <w:rFonts w:ascii="Tahoma" w:hAnsi="Tahoma" w:cs="Tahoma"/>
          <w:sz w:val="16"/>
        </w:rPr>
      </w:pPr>
      <w:r w:rsidRPr="000F1C47">
        <w:rPr>
          <w:rFonts w:ascii="Tahoma" w:hAnsi="Tahoma" w:cs="Tahoma"/>
          <w:sz w:val="16"/>
        </w:rPr>
        <w:t xml:space="preserve">Schedule Changes, </w:t>
      </w:r>
      <w:r w:rsidR="00F04438">
        <w:rPr>
          <w:rFonts w:ascii="Tahoma" w:hAnsi="Tahoma" w:cs="Tahoma"/>
          <w:sz w:val="16"/>
        </w:rPr>
        <w:t>7</w:t>
      </w:r>
      <w:r w:rsidR="004929A3">
        <w:rPr>
          <w:rFonts w:ascii="Tahoma" w:hAnsi="Tahoma" w:cs="Tahoma"/>
          <w:sz w:val="16"/>
        </w:rPr>
        <w:t>8</w:t>
      </w:r>
    </w:p>
    <w:p w14:paraId="7AE38D43" w14:textId="1A5F12B4" w:rsidR="00F447FD" w:rsidRPr="000F1C47" w:rsidRDefault="00F04438" w:rsidP="00F447FD">
      <w:pPr>
        <w:contextualSpacing/>
        <w:rPr>
          <w:rFonts w:ascii="Tahoma" w:hAnsi="Tahoma" w:cs="Tahoma"/>
          <w:sz w:val="16"/>
        </w:rPr>
      </w:pPr>
      <w:r>
        <w:rPr>
          <w:rFonts w:ascii="Tahoma" w:hAnsi="Tahoma" w:cs="Tahoma"/>
          <w:sz w:val="16"/>
        </w:rPr>
        <w:t>Social Media, 5</w:t>
      </w:r>
      <w:r w:rsidR="004929A3">
        <w:rPr>
          <w:rFonts w:ascii="Tahoma" w:hAnsi="Tahoma" w:cs="Tahoma"/>
          <w:sz w:val="16"/>
        </w:rPr>
        <w:t>6</w:t>
      </w:r>
    </w:p>
    <w:p w14:paraId="06AF36F6" w14:textId="3008C912" w:rsidR="00F447FD" w:rsidRPr="000F1C47" w:rsidRDefault="00F447FD" w:rsidP="00F447FD">
      <w:pPr>
        <w:ind w:right="-450"/>
        <w:contextualSpacing/>
        <w:rPr>
          <w:rFonts w:ascii="Tahoma" w:hAnsi="Tahoma" w:cs="Tahoma"/>
          <w:sz w:val="16"/>
        </w:rPr>
      </w:pPr>
      <w:r w:rsidRPr="000F1C47">
        <w:rPr>
          <w:rFonts w:ascii="Tahoma" w:hAnsi="Tahoma" w:cs="Tahoma"/>
          <w:sz w:val="16"/>
        </w:rPr>
        <w:t>Spring Account</w:t>
      </w:r>
      <w:r w:rsidR="00F04438">
        <w:rPr>
          <w:rFonts w:ascii="Tahoma" w:hAnsi="Tahoma" w:cs="Tahoma"/>
          <w:sz w:val="16"/>
        </w:rPr>
        <w:t xml:space="preserve">ing Internship Program (SAI), </w:t>
      </w:r>
      <w:r w:rsidR="005D7F27">
        <w:rPr>
          <w:rFonts w:ascii="Tahoma" w:hAnsi="Tahoma" w:cs="Tahoma"/>
          <w:sz w:val="16"/>
        </w:rPr>
        <w:t>2</w:t>
      </w:r>
      <w:r w:rsidR="004929A3">
        <w:rPr>
          <w:rFonts w:ascii="Tahoma" w:hAnsi="Tahoma" w:cs="Tahoma"/>
          <w:sz w:val="16"/>
        </w:rPr>
        <w:t>2</w:t>
      </w:r>
    </w:p>
    <w:p w14:paraId="0ADC1E83" w14:textId="57B5AE74" w:rsidR="00F447FD" w:rsidRPr="000F1C47" w:rsidRDefault="00F447FD" w:rsidP="00F447FD">
      <w:pPr>
        <w:contextualSpacing/>
        <w:rPr>
          <w:rFonts w:ascii="Tahoma" w:hAnsi="Tahoma" w:cs="Tahoma"/>
          <w:sz w:val="16"/>
        </w:rPr>
      </w:pPr>
      <w:r w:rsidRPr="000F1C47">
        <w:rPr>
          <w:rFonts w:ascii="Tahoma" w:hAnsi="Tahoma" w:cs="Tahoma"/>
          <w:sz w:val="16"/>
        </w:rPr>
        <w:t xml:space="preserve">Student </w:t>
      </w:r>
      <w:r w:rsidR="00892FD0">
        <w:rPr>
          <w:rFonts w:ascii="Tahoma" w:hAnsi="Tahoma" w:cs="Tahoma"/>
          <w:sz w:val="16"/>
        </w:rPr>
        <w:t xml:space="preserve">Service </w:t>
      </w:r>
      <w:r w:rsidRPr="000F1C47">
        <w:rPr>
          <w:rFonts w:ascii="Tahoma" w:hAnsi="Tahoma" w:cs="Tahoma"/>
          <w:sz w:val="16"/>
        </w:rPr>
        <w:t xml:space="preserve">Organizations at VSB, </w:t>
      </w:r>
      <w:r w:rsidR="00F20171">
        <w:rPr>
          <w:rFonts w:ascii="Tahoma" w:hAnsi="Tahoma" w:cs="Tahoma"/>
          <w:sz w:val="16"/>
        </w:rPr>
        <w:t>10</w:t>
      </w:r>
      <w:r w:rsidR="00F04438">
        <w:rPr>
          <w:rFonts w:ascii="Tahoma" w:hAnsi="Tahoma" w:cs="Tahoma"/>
          <w:sz w:val="16"/>
        </w:rPr>
        <w:t xml:space="preserve">; </w:t>
      </w:r>
      <w:r w:rsidR="00D1125D">
        <w:rPr>
          <w:rFonts w:ascii="Tahoma" w:hAnsi="Tahoma" w:cs="Tahoma"/>
          <w:sz w:val="16"/>
        </w:rPr>
        <w:t xml:space="preserve">12; </w:t>
      </w:r>
      <w:r w:rsidR="004929A3">
        <w:rPr>
          <w:rFonts w:ascii="Tahoma" w:hAnsi="Tahoma" w:cs="Tahoma"/>
          <w:sz w:val="16"/>
        </w:rPr>
        <w:t>79</w:t>
      </w:r>
    </w:p>
    <w:p w14:paraId="398B4256" w14:textId="4236C56D" w:rsidR="00F447FD" w:rsidRPr="000F1C47" w:rsidRDefault="00F447FD" w:rsidP="00F447FD">
      <w:pPr>
        <w:contextualSpacing/>
        <w:rPr>
          <w:rFonts w:ascii="Tahoma" w:hAnsi="Tahoma" w:cs="Tahoma"/>
          <w:sz w:val="16"/>
        </w:rPr>
      </w:pPr>
      <w:r w:rsidRPr="000F1C47">
        <w:rPr>
          <w:rFonts w:ascii="Tahoma" w:hAnsi="Tahoma" w:cs="Tahoma"/>
          <w:sz w:val="16"/>
        </w:rPr>
        <w:t xml:space="preserve">Student Records, </w:t>
      </w:r>
      <w:r w:rsidR="00F04438">
        <w:rPr>
          <w:rFonts w:ascii="Tahoma" w:hAnsi="Tahoma" w:cs="Tahoma"/>
          <w:sz w:val="16"/>
        </w:rPr>
        <w:t>7</w:t>
      </w:r>
      <w:r w:rsidR="004929A3">
        <w:rPr>
          <w:rFonts w:ascii="Tahoma" w:hAnsi="Tahoma" w:cs="Tahoma"/>
          <w:sz w:val="16"/>
        </w:rPr>
        <w:t>9</w:t>
      </w:r>
    </w:p>
    <w:p w14:paraId="2E7CA04E" w14:textId="6B81184F" w:rsidR="00F447FD" w:rsidRPr="000F1C47" w:rsidRDefault="00F447FD" w:rsidP="00F447FD">
      <w:pPr>
        <w:contextualSpacing/>
        <w:rPr>
          <w:rFonts w:ascii="Tahoma" w:hAnsi="Tahoma" w:cs="Tahoma"/>
          <w:sz w:val="16"/>
        </w:rPr>
      </w:pPr>
      <w:r w:rsidRPr="000F1C47">
        <w:rPr>
          <w:rFonts w:ascii="Tahoma" w:hAnsi="Tahoma" w:cs="Tahoma"/>
          <w:sz w:val="16"/>
        </w:rPr>
        <w:t xml:space="preserve">Study Abroad, </w:t>
      </w:r>
      <w:r w:rsidR="004929A3">
        <w:rPr>
          <w:rFonts w:ascii="Tahoma" w:hAnsi="Tahoma" w:cs="Tahoma"/>
          <w:sz w:val="16"/>
        </w:rPr>
        <w:t>80</w:t>
      </w:r>
    </w:p>
    <w:p w14:paraId="7E1E999D" w14:textId="3E838E54" w:rsidR="00F447FD" w:rsidRPr="000F1C47" w:rsidRDefault="00F447FD" w:rsidP="00F447FD">
      <w:pPr>
        <w:contextualSpacing/>
        <w:rPr>
          <w:rFonts w:ascii="Tahoma" w:hAnsi="Tahoma" w:cs="Tahoma"/>
          <w:sz w:val="16"/>
        </w:rPr>
      </w:pPr>
      <w:r w:rsidRPr="000F1C47">
        <w:rPr>
          <w:rFonts w:ascii="Tahoma" w:hAnsi="Tahoma" w:cs="Tahoma"/>
          <w:sz w:val="16"/>
        </w:rPr>
        <w:t xml:space="preserve">Summer School, at Villanova University, </w:t>
      </w:r>
      <w:r w:rsidR="00F20171">
        <w:rPr>
          <w:rFonts w:ascii="Tahoma" w:hAnsi="Tahoma" w:cs="Tahoma"/>
          <w:sz w:val="16"/>
        </w:rPr>
        <w:t>8</w:t>
      </w:r>
      <w:r w:rsidR="004929A3">
        <w:rPr>
          <w:rFonts w:ascii="Tahoma" w:hAnsi="Tahoma" w:cs="Tahoma"/>
          <w:sz w:val="16"/>
        </w:rPr>
        <w:t>1</w:t>
      </w:r>
    </w:p>
    <w:p w14:paraId="76F80E99" w14:textId="6018CE3D" w:rsidR="00F447FD" w:rsidRPr="000F1C47" w:rsidRDefault="00F447FD" w:rsidP="00F447FD">
      <w:pPr>
        <w:contextualSpacing/>
        <w:rPr>
          <w:rFonts w:ascii="Tahoma" w:hAnsi="Tahoma" w:cs="Tahoma"/>
          <w:sz w:val="16"/>
        </w:rPr>
      </w:pPr>
      <w:r w:rsidRPr="000F1C47">
        <w:rPr>
          <w:rFonts w:ascii="Tahoma" w:hAnsi="Tahoma" w:cs="Tahoma"/>
          <w:sz w:val="16"/>
        </w:rPr>
        <w:t xml:space="preserve">Summer School, at Other Institutions, </w:t>
      </w:r>
      <w:r w:rsidR="00DF194E">
        <w:rPr>
          <w:rFonts w:ascii="Tahoma" w:hAnsi="Tahoma" w:cs="Tahoma"/>
          <w:sz w:val="16"/>
        </w:rPr>
        <w:t>8</w:t>
      </w:r>
      <w:r w:rsidR="004929A3">
        <w:rPr>
          <w:rFonts w:ascii="Tahoma" w:hAnsi="Tahoma" w:cs="Tahoma"/>
          <w:sz w:val="16"/>
        </w:rPr>
        <w:t>1</w:t>
      </w:r>
    </w:p>
    <w:p w14:paraId="2554F972" w14:textId="77777777" w:rsidR="00F447FD" w:rsidRPr="000F1C47" w:rsidRDefault="00F447FD" w:rsidP="00F447FD">
      <w:pPr>
        <w:contextualSpacing/>
        <w:rPr>
          <w:rFonts w:ascii="Tahoma" w:hAnsi="Tahoma" w:cs="Tahoma"/>
          <w:sz w:val="16"/>
        </w:rPr>
      </w:pPr>
    </w:p>
    <w:p w14:paraId="47F2599D" w14:textId="77777777" w:rsidR="00746A35" w:rsidRDefault="00746A35" w:rsidP="00F447FD">
      <w:pPr>
        <w:contextualSpacing/>
        <w:rPr>
          <w:rFonts w:ascii="Tahoma" w:hAnsi="Tahoma" w:cs="Tahoma"/>
          <w:sz w:val="16"/>
        </w:rPr>
      </w:pPr>
    </w:p>
    <w:p w14:paraId="3764B5A6" w14:textId="33F16894" w:rsidR="00F447FD" w:rsidRPr="000F1C47" w:rsidRDefault="00F447FD" w:rsidP="00F447FD">
      <w:pPr>
        <w:contextualSpacing/>
        <w:rPr>
          <w:rFonts w:ascii="Tahoma" w:hAnsi="Tahoma" w:cs="Tahoma"/>
          <w:sz w:val="16"/>
        </w:rPr>
      </w:pPr>
      <w:r w:rsidRPr="000F1C47">
        <w:rPr>
          <w:rFonts w:ascii="Tahoma" w:hAnsi="Tahoma" w:cs="Tahoma"/>
          <w:sz w:val="16"/>
        </w:rPr>
        <w:t xml:space="preserve">Technical GPA, </w:t>
      </w:r>
      <w:r w:rsidR="00DF194E">
        <w:rPr>
          <w:rFonts w:ascii="Tahoma" w:hAnsi="Tahoma" w:cs="Tahoma"/>
          <w:sz w:val="16"/>
        </w:rPr>
        <w:t>6</w:t>
      </w:r>
      <w:r w:rsidR="004929A3">
        <w:rPr>
          <w:rFonts w:ascii="Tahoma" w:hAnsi="Tahoma" w:cs="Tahoma"/>
          <w:sz w:val="16"/>
        </w:rPr>
        <w:t>3</w:t>
      </w:r>
      <w:r w:rsidR="00F04438">
        <w:rPr>
          <w:rFonts w:ascii="Tahoma" w:hAnsi="Tahoma" w:cs="Tahoma"/>
          <w:sz w:val="16"/>
        </w:rPr>
        <w:t xml:space="preserve">; </w:t>
      </w:r>
      <w:r w:rsidR="00DF194E">
        <w:rPr>
          <w:rFonts w:ascii="Tahoma" w:hAnsi="Tahoma" w:cs="Tahoma"/>
          <w:sz w:val="16"/>
        </w:rPr>
        <w:t>8</w:t>
      </w:r>
      <w:r w:rsidR="004929A3">
        <w:rPr>
          <w:rFonts w:ascii="Tahoma" w:hAnsi="Tahoma" w:cs="Tahoma"/>
          <w:sz w:val="16"/>
        </w:rPr>
        <w:t>3</w:t>
      </w:r>
    </w:p>
    <w:p w14:paraId="2D998470" w14:textId="434E8996" w:rsidR="00F447FD" w:rsidRPr="000F1C47" w:rsidRDefault="00F447FD" w:rsidP="00F447FD">
      <w:pPr>
        <w:contextualSpacing/>
        <w:rPr>
          <w:rFonts w:ascii="Tahoma" w:hAnsi="Tahoma" w:cs="Tahoma"/>
          <w:sz w:val="16"/>
        </w:rPr>
      </w:pPr>
      <w:r w:rsidRPr="000F1C47">
        <w:rPr>
          <w:rFonts w:ascii="Tahoma" w:hAnsi="Tahoma" w:cs="Tahoma"/>
          <w:sz w:val="16"/>
        </w:rPr>
        <w:t xml:space="preserve">Transcripts, </w:t>
      </w:r>
      <w:r w:rsidR="00DF194E">
        <w:rPr>
          <w:rFonts w:ascii="Tahoma" w:hAnsi="Tahoma" w:cs="Tahoma"/>
          <w:sz w:val="16"/>
        </w:rPr>
        <w:t>8</w:t>
      </w:r>
      <w:r w:rsidR="004929A3">
        <w:rPr>
          <w:rFonts w:ascii="Tahoma" w:hAnsi="Tahoma" w:cs="Tahoma"/>
          <w:sz w:val="16"/>
        </w:rPr>
        <w:t>3</w:t>
      </w:r>
    </w:p>
    <w:p w14:paraId="757A7C13" w14:textId="3F0AB100" w:rsidR="00F447FD" w:rsidRPr="000F1C47" w:rsidRDefault="00F447FD" w:rsidP="00F447FD">
      <w:pPr>
        <w:contextualSpacing/>
        <w:rPr>
          <w:rFonts w:ascii="Tahoma" w:hAnsi="Tahoma" w:cs="Tahoma"/>
          <w:sz w:val="16"/>
        </w:rPr>
      </w:pPr>
      <w:r w:rsidRPr="000F1C47">
        <w:rPr>
          <w:rFonts w:ascii="Tahoma" w:hAnsi="Tahoma" w:cs="Tahoma"/>
          <w:sz w:val="16"/>
        </w:rPr>
        <w:t xml:space="preserve">Transfers from Other Universities, </w:t>
      </w:r>
      <w:r w:rsidR="00DF194E">
        <w:rPr>
          <w:rFonts w:ascii="Tahoma" w:hAnsi="Tahoma" w:cs="Tahoma"/>
          <w:sz w:val="16"/>
        </w:rPr>
        <w:t>8</w:t>
      </w:r>
      <w:r w:rsidR="004929A3">
        <w:rPr>
          <w:rFonts w:ascii="Tahoma" w:hAnsi="Tahoma" w:cs="Tahoma"/>
          <w:sz w:val="16"/>
        </w:rPr>
        <w:t>4</w:t>
      </w:r>
    </w:p>
    <w:p w14:paraId="76F6D85D" w14:textId="4B0B8D2C" w:rsidR="00F447FD" w:rsidRPr="000F1C47" w:rsidRDefault="00F447FD" w:rsidP="00F447FD">
      <w:pPr>
        <w:contextualSpacing/>
        <w:rPr>
          <w:rFonts w:ascii="Tahoma" w:hAnsi="Tahoma" w:cs="Tahoma"/>
          <w:sz w:val="16"/>
        </w:rPr>
      </w:pPr>
      <w:r w:rsidRPr="000F1C47">
        <w:rPr>
          <w:rFonts w:ascii="Tahoma" w:hAnsi="Tahoma" w:cs="Tahoma"/>
          <w:sz w:val="16"/>
        </w:rPr>
        <w:t>Transfers from Other Villanova</w:t>
      </w:r>
      <w:r w:rsidR="00746A35">
        <w:rPr>
          <w:rFonts w:ascii="Tahoma" w:hAnsi="Tahoma" w:cs="Tahoma"/>
          <w:sz w:val="16"/>
        </w:rPr>
        <w:t xml:space="preserve"> </w:t>
      </w:r>
      <w:r w:rsidRPr="000F1C47">
        <w:rPr>
          <w:rFonts w:ascii="Tahoma" w:hAnsi="Tahoma" w:cs="Tahoma"/>
          <w:sz w:val="16"/>
        </w:rPr>
        <w:t xml:space="preserve">Colleges, </w:t>
      </w:r>
      <w:r w:rsidR="00DF194E">
        <w:rPr>
          <w:rFonts w:ascii="Tahoma" w:hAnsi="Tahoma" w:cs="Tahoma"/>
          <w:sz w:val="16"/>
        </w:rPr>
        <w:t>8</w:t>
      </w:r>
      <w:r w:rsidR="004929A3">
        <w:rPr>
          <w:rFonts w:ascii="Tahoma" w:hAnsi="Tahoma" w:cs="Tahoma"/>
          <w:sz w:val="16"/>
        </w:rPr>
        <w:t>5</w:t>
      </w:r>
    </w:p>
    <w:p w14:paraId="76D7648A" w14:textId="26EDEFC8" w:rsidR="00F447FD" w:rsidRPr="000F1C47" w:rsidRDefault="00F447FD" w:rsidP="00F447FD">
      <w:pPr>
        <w:contextualSpacing/>
        <w:rPr>
          <w:rFonts w:ascii="Tahoma" w:hAnsi="Tahoma" w:cs="Tahoma"/>
          <w:sz w:val="16"/>
        </w:rPr>
      </w:pPr>
      <w:r w:rsidRPr="000F1C47">
        <w:rPr>
          <w:rFonts w:ascii="Tahoma" w:hAnsi="Tahoma" w:cs="Tahoma"/>
          <w:sz w:val="16"/>
        </w:rPr>
        <w:t xml:space="preserve">Tutoring, </w:t>
      </w:r>
      <w:r w:rsidR="004929A3">
        <w:rPr>
          <w:rFonts w:ascii="Tahoma" w:hAnsi="Tahoma" w:cs="Tahoma"/>
          <w:sz w:val="16"/>
        </w:rPr>
        <w:t>20</w:t>
      </w:r>
      <w:r w:rsidR="00892FD0">
        <w:rPr>
          <w:rFonts w:ascii="Tahoma" w:hAnsi="Tahoma" w:cs="Tahoma"/>
          <w:sz w:val="16"/>
        </w:rPr>
        <w:t xml:space="preserve">, </w:t>
      </w:r>
      <w:r w:rsidR="00F04438">
        <w:rPr>
          <w:rFonts w:ascii="Tahoma" w:hAnsi="Tahoma" w:cs="Tahoma"/>
          <w:sz w:val="16"/>
        </w:rPr>
        <w:t>8</w:t>
      </w:r>
      <w:r w:rsidR="004929A3">
        <w:rPr>
          <w:rFonts w:ascii="Tahoma" w:hAnsi="Tahoma" w:cs="Tahoma"/>
          <w:sz w:val="16"/>
        </w:rPr>
        <w:t>6</w:t>
      </w:r>
    </w:p>
    <w:p w14:paraId="4038EC9B" w14:textId="794E32E5" w:rsidR="00F447FD" w:rsidRDefault="00F447FD" w:rsidP="00F447FD">
      <w:pPr>
        <w:contextualSpacing/>
        <w:rPr>
          <w:rFonts w:ascii="Tahoma" w:hAnsi="Tahoma" w:cs="Tahoma"/>
          <w:sz w:val="16"/>
        </w:rPr>
      </w:pPr>
    </w:p>
    <w:p w14:paraId="48036165" w14:textId="3DA74A02" w:rsidR="00BD02BF" w:rsidRDefault="00BD02BF" w:rsidP="00F447FD">
      <w:pPr>
        <w:contextualSpacing/>
        <w:rPr>
          <w:rFonts w:ascii="Tahoma" w:hAnsi="Tahoma" w:cs="Tahoma"/>
          <w:sz w:val="16"/>
        </w:rPr>
      </w:pPr>
      <w:r>
        <w:rPr>
          <w:rFonts w:ascii="Tahoma" w:hAnsi="Tahoma" w:cs="Tahoma"/>
          <w:sz w:val="16"/>
        </w:rPr>
        <w:t xml:space="preserve">VSB Peer Advisors, </w:t>
      </w:r>
      <w:r w:rsidR="00D122BC">
        <w:rPr>
          <w:rFonts w:ascii="Tahoma" w:hAnsi="Tahoma" w:cs="Tahoma"/>
          <w:sz w:val="16"/>
        </w:rPr>
        <w:t xml:space="preserve">11, </w:t>
      </w:r>
      <w:r w:rsidR="004929A3">
        <w:rPr>
          <w:rFonts w:ascii="Tahoma" w:hAnsi="Tahoma" w:cs="Tahoma"/>
          <w:sz w:val="16"/>
        </w:rPr>
        <w:t>20</w:t>
      </w:r>
    </w:p>
    <w:p w14:paraId="4704ECE3" w14:textId="3DC64DDE" w:rsidR="00BD02BF" w:rsidRDefault="00BD02BF" w:rsidP="00F447FD">
      <w:pPr>
        <w:contextualSpacing/>
        <w:rPr>
          <w:rFonts w:ascii="Tahoma" w:hAnsi="Tahoma" w:cs="Tahoma"/>
          <w:sz w:val="16"/>
        </w:rPr>
      </w:pPr>
      <w:r>
        <w:rPr>
          <w:rFonts w:ascii="Tahoma" w:hAnsi="Tahoma" w:cs="Tahoma"/>
          <w:sz w:val="16"/>
        </w:rPr>
        <w:t xml:space="preserve">VSB Peer Tutors, </w:t>
      </w:r>
      <w:r w:rsidR="00D122BC">
        <w:rPr>
          <w:rFonts w:ascii="Tahoma" w:hAnsi="Tahoma" w:cs="Tahoma"/>
          <w:sz w:val="16"/>
        </w:rPr>
        <w:t xml:space="preserve">12, </w:t>
      </w:r>
      <w:r w:rsidR="004929A3">
        <w:rPr>
          <w:rFonts w:ascii="Tahoma" w:hAnsi="Tahoma" w:cs="Tahoma"/>
          <w:sz w:val="16"/>
        </w:rPr>
        <w:t>20</w:t>
      </w:r>
    </w:p>
    <w:p w14:paraId="109D302F" w14:textId="77777777" w:rsidR="00BD02BF" w:rsidRPr="000F1C47" w:rsidRDefault="00BD02BF" w:rsidP="00F447FD">
      <w:pPr>
        <w:contextualSpacing/>
        <w:rPr>
          <w:rFonts w:ascii="Tahoma" w:hAnsi="Tahoma" w:cs="Tahoma"/>
          <w:sz w:val="16"/>
        </w:rPr>
      </w:pPr>
    </w:p>
    <w:p w14:paraId="62D9D47E" w14:textId="2E86A095" w:rsidR="00F447FD" w:rsidRPr="000F1C47" w:rsidRDefault="00F04438" w:rsidP="00F447FD">
      <w:pPr>
        <w:contextualSpacing/>
        <w:rPr>
          <w:rFonts w:ascii="Tahoma" w:hAnsi="Tahoma" w:cs="Tahoma"/>
          <w:sz w:val="16"/>
        </w:rPr>
      </w:pPr>
      <w:r>
        <w:rPr>
          <w:rFonts w:ascii="Tahoma" w:hAnsi="Tahoma" w:cs="Tahoma"/>
          <w:sz w:val="16"/>
        </w:rPr>
        <w:t>Wall Street Journal, 5</w:t>
      </w:r>
      <w:r w:rsidR="004929A3">
        <w:rPr>
          <w:rFonts w:ascii="Tahoma" w:hAnsi="Tahoma" w:cs="Tahoma"/>
          <w:sz w:val="16"/>
        </w:rPr>
        <w:t>4</w:t>
      </w:r>
    </w:p>
    <w:p w14:paraId="59B9CBF9" w14:textId="7A1684CC" w:rsidR="00F447FD" w:rsidRPr="000F1C47" w:rsidRDefault="00F447FD" w:rsidP="00F447FD">
      <w:pPr>
        <w:contextualSpacing/>
        <w:rPr>
          <w:rFonts w:ascii="Tahoma" w:hAnsi="Tahoma" w:cs="Tahoma"/>
          <w:sz w:val="16"/>
        </w:rPr>
      </w:pPr>
      <w:r w:rsidRPr="000F1C47">
        <w:rPr>
          <w:rFonts w:ascii="Tahoma" w:hAnsi="Tahoma" w:cs="Tahoma"/>
          <w:sz w:val="16"/>
        </w:rPr>
        <w:t xml:space="preserve">Withdrawal from a Course, </w:t>
      </w:r>
      <w:r w:rsidR="00F04438">
        <w:rPr>
          <w:rFonts w:ascii="Tahoma" w:hAnsi="Tahoma" w:cs="Tahoma"/>
          <w:sz w:val="16"/>
        </w:rPr>
        <w:t>8</w:t>
      </w:r>
      <w:r w:rsidR="004929A3">
        <w:rPr>
          <w:rFonts w:ascii="Tahoma" w:hAnsi="Tahoma" w:cs="Tahoma"/>
          <w:sz w:val="16"/>
        </w:rPr>
        <w:t>6</w:t>
      </w:r>
    </w:p>
    <w:p w14:paraId="47D3065E" w14:textId="6A86681D" w:rsidR="00F447FD" w:rsidRPr="000F1C47" w:rsidRDefault="00F447FD" w:rsidP="00F447FD">
      <w:pPr>
        <w:contextualSpacing/>
        <w:rPr>
          <w:rFonts w:ascii="Tahoma" w:hAnsi="Tahoma" w:cs="Tahoma"/>
          <w:sz w:val="16"/>
        </w:rPr>
      </w:pPr>
      <w:r w:rsidRPr="000F1C47">
        <w:rPr>
          <w:rFonts w:ascii="Tahoma" w:hAnsi="Tahoma" w:cs="Tahoma"/>
          <w:sz w:val="16"/>
        </w:rPr>
        <w:t xml:space="preserve">Withdrawal from the University, </w:t>
      </w:r>
      <w:r w:rsidR="00F04438">
        <w:rPr>
          <w:rFonts w:ascii="Tahoma" w:hAnsi="Tahoma" w:cs="Tahoma"/>
          <w:sz w:val="16"/>
        </w:rPr>
        <w:t>8</w:t>
      </w:r>
      <w:r w:rsidR="004929A3">
        <w:rPr>
          <w:rFonts w:ascii="Tahoma" w:hAnsi="Tahoma" w:cs="Tahoma"/>
          <w:sz w:val="16"/>
        </w:rPr>
        <w:t>7</w:t>
      </w:r>
    </w:p>
    <w:p w14:paraId="05A8281B" w14:textId="77777777" w:rsidR="00F447FD" w:rsidRPr="000F1C47" w:rsidRDefault="00F447FD" w:rsidP="00F447FD">
      <w:pPr>
        <w:rPr>
          <w:rFonts w:ascii="Tahoma" w:hAnsi="Tahoma" w:cs="Tahoma"/>
          <w:sz w:val="16"/>
        </w:rPr>
      </w:pPr>
    </w:p>
    <w:p w14:paraId="1F175320" w14:textId="77777777" w:rsidR="00F447FD" w:rsidRPr="000F1C47" w:rsidRDefault="00F447FD" w:rsidP="00F447FD">
      <w:pPr>
        <w:rPr>
          <w:rFonts w:ascii="Tahoma" w:hAnsi="Tahoma" w:cs="Tahoma"/>
          <w:sz w:val="16"/>
        </w:rPr>
      </w:pPr>
    </w:p>
    <w:p w14:paraId="5CDCB8C2" w14:textId="77777777" w:rsidR="0016464D" w:rsidRPr="000F1C47" w:rsidRDefault="0016464D" w:rsidP="0016464D">
      <w:pPr>
        <w:rPr>
          <w:rFonts w:ascii="Tahoma" w:eastAsia="Meiryo" w:hAnsi="Tahoma" w:cs="Tahoma"/>
          <w:sz w:val="18"/>
          <w:szCs w:val="18"/>
        </w:rPr>
      </w:pPr>
    </w:p>
    <w:p w14:paraId="18BE90FD" w14:textId="77777777" w:rsidR="00C92A2E" w:rsidRPr="000F1C47" w:rsidRDefault="00C92A2E">
      <w:pPr>
        <w:rPr>
          <w:rFonts w:ascii="Tahoma" w:eastAsia="Meiryo" w:hAnsi="Tahoma" w:cs="Tahoma"/>
          <w:sz w:val="18"/>
          <w:szCs w:val="18"/>
        </w:rPr>
      </w:pPr>
    </w:p>
    <w:sectPr w:rsidR="00C92A2E" w:rsidRPr="000F1C47" w:rsidSect="00985EC3">
      <w:type w:val="continuous"/>
      <w:pgSz w:w="7920" w:h="12240" w:code="6"/>
      <w:pgMar w:top="720" w:right="360" w:bottom="720" w:left="720" w:header="720" w:footer="216"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A5BC" w14:textId="77777777" w:rsidR="00716C6A" w:rsidRDefault="00716C6A" w:rsidP="001659FF">
      <w:r>
        <w:separator/>
      </w:r>
    </w:p>
  </w:endnote>
  <w:endnote w:type="continuationSeparator" w:id="0">
    <w:p w14:paraId="3C66BA04" w14:textId="77777777" w:rsidR="00716C6A" w:rsidRDefault="00716C6A" w:rsidP="0016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CA1F" w14:textId="77777777" w:rsidR="00145378" w:rsidRDefault="00145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36537271"/>
      <w:docPartObj>
        <w:docPartGallery w:val="Page Numbers (Bottom of Page)"/>
        <w:docPartUnique/>
      </w:docPartObj>
    </w:sdtPr>
    <w:sdtEndPr>
      <w:rPr>
        <w:rFonts w:ascii="Tahoma" w:hAnsi="Tahoma" w:cs="Tahoma"/>
        <w:noProof/>
      </w:rPr>
    </w:sdtEndPr>
    <w:sdtContent>
      <w:p w14:paraId="624C8CBE" w14:textId="77777777" w:rsidR="00716C6A" w:rsidRPr="00145378" w:rsidRDefault="00716C6A">
        <w:pPr>
          <w:pStyle w:val="Footer"/>
          <w:jc w:val="center"/>
          <w:rPr>
            <w:rFonts w:ascii="Tahoma" w:hAnsi="Tahoma" w:cs="Tahoma"/>
            <w:sz w:val="16"/>
            <w:szCs w:val="16"/>
          </w:rPr>
        </w:pPr>
        <w:r w:rsidRPr="00145378">
          <w:rPr>
            <w:rFonts w:ascii="Tahoma" w:hAnsi="Tahoma" w:cs="Tahoma"/>
            <w:sz w:val="16"/>
            <w:szCs w:val="16"/>
          </w:rPr>
          <w:fldChar w:fldCharType="begin"/>
        </w:r>
        <w:r w:rsidRPr="00145378">
          <w:rPr>
            <w:rFonts w:ascii="Tahoma" w:hAnsi="Tahoma" w:cs="Tahoma"/>
            <w:sz w:val="16"/>
            <w:szCs w:val="16"/>
          </w:rPr>
          <w:instrText xml:space="preserve"> PAGE   \* MERGEFORMAT </w:instrText>
        </w:r>
        <w:r w:rsidRPr="00145378">
          <w:rPr>
            <w:rFonts w:ascii="Tahoma" w:hAnsi="Tahoma" w:cs="Tahoma"/>
            <w:sz w:val="16"/>
            <w:szCs w:val="16"/>
          </w:rPr>
          <w:fldChar w:fldCharType="separate"/>
        </w:r>
        <w:r w:rsidRPr="00145378">
          <w:rPr>
            <w:rFonts w:ascii="Tahoma" w:hAnsi="Tahoma" w:cs="Tahoma"/>
            <w:noProof/>
            <w:sz w:val="16"/>
            <w:szCs w:val="16"/>
          </w:rPr>
          <w:t>41</w:t>
        </w:r>
        <w:r w:rsidRPr="00145378">
          <w:rPr>
            <w:rFonts w:ascii="Tahoma" w:hAnsi="Tahoma" w:cs="Tahoma"/>
            <w:noProof/>
            <w:sz w:val="16"/>
            <w:szCs w:val="16"/>
          </w:rPr>
          <w:fldChar w:fldCharType="end"/>
        </w:r>
      </w:p>
    </w:sdtContent>
  </w:sdt>
  <w:p w14:paraId="2DC03C33" w14:textId="77777777" w:rsidR="00716C6A" w:rsidRDefault="00716C6A" w:rsidP="0043536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56FC" w14:textId="77777777" w:rsidR="00145378" w:rsidRDefault="001453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011213"/>
      <w:docPartObj>
        <w:docPartGallery w:val="Page Numbers (Bottom of Page)"/>
        <w:docPartUnique/>
      </w:docPartObj>
    </w:sdtPr>
    <w:sdtEndPr>
      <w:rPr>
        <w:rFonts w:ascii="Tahoma" w:hAnsi="Tahoma" w:cs="Tahoma"/>
        <w:noProof/>
        <w:sz w:val="13"/>
        <w:szCs w:val="13"/>
      </w:rPr>
    </w:sdtEndPr>
    <w:sdtContent>
      <w:p w14:paraId="5F8E9BC6" w14:textId="77777777" w:rsidR="00B6749D" w:rsidRPr="007120A6" w:rsidRDefault="00B6749D">
        <w:pPr>
          <w:pStyle w:val="Footer"/>
          <w:jc w:val="center"/>
          <w:rPr>
            <w:rFonts w:ascii="Tahoma" w:hAnsi="Tahoma" w:cs="Tahoma"/>
            <w:sz w:val="13"/>
            <w:szCs w:val="13"/>
          </w:rPr>
        </w:pPr>
        <w:r w:rsidRPr="007120A6">
          <w:rPr>
            <w:rFonts w:ascii="Tahoma" w:hAnsi="Tahoma" w:cs="Tahoma"/>
            <w:sz w:val="13"/>
            <w:szCs w:val="13"/>
          </w:rPr>
          <w:fldChar w:fldCharType="begin"/>
        </w:r>
        <w:r w:rsidRPr="007120A6">
          <w:rPr>
            <w:rFonts w:ascii="Tahoma" w:hAnsi="Tahoma" w:cs="Tahoma"/>
            <w:sz w:val="13"/>
            <w:szCs w:val="13"/>
          </w:rPr>
          <w:instrText xml:space="preserve"> PAGE   \* MERGEFORMAT </w:instrText>
        </w:r>
        <w:r w:rsidRPr="007120A6">
          <w:rPr>
            <w:rFonts w:ascii="Tahoma" w:hAnsi="Tahoma" w:cs="Tahoma"/>
            <w:sz w:val="13"/>
            <w:szCs w:val="13"/>
          </w:rPr>
          <w:fldChar w:fldCharType="separate"/>
        </w:r>
        <w:r>
          <w:rPr>
            <w:rFonts w:ascii="Tahoma" w:hAnsi="Tahoma" w:cs="Tahoma"/>
            <w:noProof/>
            <w:sz w:val="13"/>
            <w:szCs w:val="13"/>
          </w:rPr>
          <w:t>41</w:t>
        </w:r>
        <w:r w:rsidRPr="007120A6">
          <w:rPr>
            <w:rFonts w:ascii="Tahoma" w:hAnsi="Tahoma" w:cs="Tahoma"/>
            <w:noProof/>
            <w:sz w:val="13"/>
            <w:szCs w:val="13"/>
          </w:rPr>
          <w:fldChar w:fldCharType="end"/>
        </w:r>
      </w:p>
    </w:sdtContent>
  </w:sdt>
  <w:p w14:paraId="7CFAF249" w14:textId="77777777" w:rsidR="00B6749D" w:rsidRDefault="00B6749D" w:rsidP="0043536E">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666179"/>
      <w:docPartObj>
        <w:docPartGallery w:val="Page Numbers (Bottom of Page)"/>
        <w:docPartUnique/>
      </w:docPartObj>
    </w:sdtPr>
    <w:sdtEndPr>
      <w:rPr>
        <w:rFonts w:ascii="Tahoma" w:hAnsi="Tahoma" w:cs="Tahoma"/>
        <w:noProof/>
        <w:sz w:val="13"/>
        <w:szCs w:val="13"/>
      </w:rPr>
    </w:sdtEndPr>
    <w:sdtContent>
      <w:p w14:paraId="7E0A4FFD" w14:textId="77777777" w:rsidR="00B6749D" w:rsidRPr="007120A6" w:rsidRDefault="00B6749D">
        <w:pPr>
          <w:pStyle w:val="Footer"/>
          <w:jc w:val="center"/>
          <w:rPr>
            <w:rFonts w:ascii="Tahoma" w:hAnsi="Tahoma" w:cs="Tahoma"/>
            <w:sz w:val="13"/>
            <w:szCs w:val="13"/>
          </w:rPr>
        </w:pPr>
        <w:r w:rsidRPr="007120A6">
          <w:rPr>
            <w:rFonts w:ascii="Tahoma" w:hAnsi="Tahoma" w:cs="Tahoma"/>
            <w:sz w:val="13"/>
            <w:szCs w:val="13"/>
          </w:rPr>
          <w:fldChar w:fldCharType="begin"/>
        </w:r>
        <w:r w:rsidRPr="007120A6">
          <w:rPr>
            <w:rFonts w:ascii="Tahoma" w:hAnsi="Tahoma" w:cs="Tahoma"/>
            <w:sz w:val="13"/>
            <w:szCs w:val="13"/>
          </w:rPr>
          <w:instrText xml:space="preserve"> PAGE   \* MERGEFORMAT </w:instrText>
        </w:r>
        <w:r w:rsidRPr="007120A6">
          <w:rPr>
            <w:rFonts w:ascii="Tahoma" w:hAnsi="Tahoma" w:cs="Tahoma"/>
            <w:sz w:val="13"/>
            <w:szCs w:val="13"/>
          </w:rPr>
          <w:fldChar w:fldCharType="separate"/>
        </w:r>
        <w:r>
          <w:rPr>
            <w:rFonts w:ascii="Tahoma" w:hAnsi="Tahoma" w:cs="Tahoma"/>
            <w:noProof/>
            <w:sz w:val="13"/>
            <w:szCs w:val="13"/>
          </w:rPr>
          <w:t>41</w:t>
        </w:r>
        <w:r w:rsidRPr="007120A6">
          <w:rPr>
            <w:rFonts w:ascii="Tahoma" w:hAnsi="Tahoma" w:cs="Tahoma"/>
            <w:noProof/>
            <w:sz w:val="13"/>
            <w:szCs w:val="13"/>
          </w:rPr>
          <w:fldChar w:fldCharType="end"/>
        </w:r>
      </w:p>
    </w:sdtContent>
  </w:sdt>
  <w:p w14:paraId="6CAB9A90" w14:textId="77777777" w:rsidR="00B6749D" w:rsidRDefault="00B6749D" w:rsidP="0043536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C1BF" w14:textId="77777777" w:rsidR="00716C6A" w:rsidRDefault="00716C6A" w:rsidP="001659FF">
      <w:r>
        <w:separator/>
      </w:r>
    </w:p>
  </w:footnote>
  <w:footnote w:type="continuationSeparator" w:id="0">
    <w:p w14:paraId="2EE77B1C" w14:textId="77777777" w:rsidR="00716C6A" w:rsidRDefault="00716C6A" w:rsidP="00165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0CA5" w14:textId="77777777" w:rsidR="00145378" w:rsidRDefault="00145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6C72" w14:textId="77777777" w:rsidR="00716C6A" w:rsidRPr="008437DE" w:rsidRDefault="00716C6A" w:rsidP="0028383F">
    <w:pPr>
      <w:pStyle w:val="Header"/>
      <w:jc w:val="center"/>
      <w:rPr>
        <w:rFonts w:ascii="Tahoma" w:hAnsi="Tahoma" w:cs="Tahoma"/>
        <w:sz w:val="16"/>
        <w:szCs w:val="16"/>
      </w:rPr>
    </w:pPr>
    <w:r w:rsidRPr="008437DE">
      <w:rPr>
        <w:rFonts w:ascii="Tahoma" w:hAnsi="Tahoma" w:cs="Tahoma"/>
        <w:sz w:val="16"/>
        <w:szCs w:val="16"/>
      </w:rPr>
      <w:t>Villanova School of Business</w:t>
    </w:r>
  </w:p>
  <w:p w14:paraId="1AB71A3F" w14:textId="7C4A1731" w:rsidR="00716C6A" w:rsidRPr="008437DE" w:rsidRDefault="00716C6A" w:rsidP="0028383F">
    <w:pPr>
      <w:pStyle w:val="Header"/>
      <w:jc w:val="center"/>
      <w:rPr>
        <w:rFonts w:ascii="Tahoma" w:hAnsi="Tahoma" w:cs="Tahoma"/>
        <w:sz w:val="16"/>
        <w:szCs w:val="16"/>
      </w:rPr>
    </w:pPr>
    <w:r>
      <w:rPr>
        <w:rFonts w:ascii="Tahoma" w:hAnsi="Tahoma" w:cs="Tahoma"/>
        <w:sz w:val="16"/>
        <w:szCs w:val="16"/>
      </w:rPr>
      <w:t>Class of 202</w:t>
    </w:r>
    <w:r w:rsidR="00A919F8">
      <w:rPr>
        <w:rFonts w:ascii="Tahoma" w:hAnsi="Tahoma" w:cs="Tahoma"/>
        <w:sz w:val="16"/>
        <w:szCs w:val="16"/>
      </w:rPr>
      <w:t>6</w:t>
    </w:r>
    <w:r w:rsidRPr="008437DE">
      <w:rPr>
        <w:rFonts w:ascii="Tahoma" w:hAnsi="Tahoma" w:cs="Tahoma"/>
        <w:sz w:val="16"/>
        <w:szCs w:val="16"/>
      </w:rPr>
      <w:t xml:space="preserve"> Undergraduate Handbook</w:t>
    </w:r>
    <w:r w:rsidRPr="008437DE">
      <w:rPr>
        <w:rFonts w:ascii="Tahoma" w:hAnsi="Tahoma" w:cs="Tahoma"/>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21EF" w14:textId="77777777" w:rsidR="00716C6A" w:rsidRPr="00481BA9" w:rsidRDefault="00716C6A" w:rsidP="004F6151">
    <w:pPr>
      <w:pStyle w:val="Header"/>
      <w:jc w:val="center"/>
      <w:rPr>
        <w:rFonts w:ascii="Tahoma" w:hAnsi="Tahoma" w:cs="Tahoma"/>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D0BE" w14:textId="77777777" w:rsidR="00D96851" w:rsidRPr="008437DE" w:rsidRDefault="00D96851" w:rsidP="0028383F">
    <w:pPr>
      <w:pStyle w:val="Header"/>
      <w:jc w:val="center"/>
      <w:rPr>
        <w:rFonts w:ascii="Tahoma" w:hAnsi="Tahoma" w:cs="Tahoma"/>
        <w:sz w:val="16"/>
        <w:szCs w:val="16"/>
      </w:rPr>
    </w:pPr>
    <w:r w:rsidRPr="008437DE">
      <w:rPr>
        <w:rFonts w:ascii="Tahoma" w:hAnsi="Tahoma" w:cs="Tahoma"/>
        <w:sz w:val="16"/>
        <w:szCs w:val="16"/>
      </w:rPr>
      <w:t>Villanova School of Business</w:t>
    </w:r>
  </w:p>
  <w:p w14:paraId="3614E629" w14:textId="726E229B" w:rsidR="00D96851" w:rsidRPr="008437DE" w:rsidRDefault="00D96851" w:rsidP="0028383F">
    <w:pPr>
      <w:pStyle w:val="Header"/>
      <w:jc w:val="center"/>
      <w:rPr>
        <w:rFonts w:ascii="Tahoma" w:hAnsi="Tahoma" w:cs="Tahoma"/>
        <w:sz w:val="16"/>
        <w:szCs w:val="16"/>
      </w:rPr>
    </w:pPr>
    <w:r>
      <w:rPr>
        <w:rFonts w:ascii="Tahoma" w:hAnsi="Tahoma" w:cs="Tahoma"/>
        <w:sz w:val="16"/>
        <w:szCs w:val="16"/>
      </w:rPr>
      <w:t>Class of 202</w:t>
    </w:r>
    <w:r w:rsidR="00EB4DF8">
      <w:rPr>
        <w:rFonts w:ascii="Tahoma" w:hAnsi="Tahoma" w:cs="Tahoma"/>
        <w:sz w:val="16"/>
        <w:szCs w:val="16"/>
      </w:rPr>
      <w:t>6</w:t>
    </w:r>
    <w:r w:rsidRPr="008437DE">
      <w:rPr>
        <w:rFonts w:ascii="Tahoma" w:hAnsi="Tahoma" w:cs="Tahoma"/>
        <w:sz w:val="16"/>
        <w:szCs w:val="16"/>
      </w:rPr>
      <w:t xml:space="preserve"> Undergraduate Handbook</w:t>
    </w:r>
    <w:r w:rsidRPr="008437DE">
      <w:rPr>
        <w:rFonts w:ascii="Tahoma" w:hAnsi="Tahoma" w:cs="Tahoma"/>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3FE"/>
    <w:multiLevelType w:val="hybridMultilevel"/>
    <w:tmpl w:val="DD92C15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0A1605"/>
    <w:multiLevelType w:val="hybridMultilevel"/>
    <w:tmpl w:val="23CCB5F2"/>
    <w:lvl w:ilvl="0" w:tplc="4080BD34">
      <w:start w:val="1"/>
      <w:numFmt w:val="decimal"/>
      <w:lvlText w:val="%1."/>
      <w:lvlJc w:val="left"/>
      <w:pPr>
        <w:ind w:left="-72"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2338EC"/>
    <w:multiLevelType w:val="hybridMultilevel"/>
    <w:tmpl w:val="3C620C6E"/>
    <w:lvl w:ilvl="0" w:tplc="0409000B">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DAE7B6A"/>
    <w:multiLevelType w:val="multilevel"/>
    <w:tmpl w:val="B9A0A11C"/>
    <w:lvl w:ilvl="0">
      <w:start w:val="1"/>
      <w:numFmt w:val="bullet"/>
      <w:lvlText w:val=""/>
      <w:lvlJc w:val="left"/>
      <w:pPr>
        <w:tabs>
          <w:tab w:val="num" w:pos="720"/>
        </w:tabs>
        <w:ind w:left="288"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43788"/>
    <w:multiLevelType w:val="hybridMultilevel"/>
    <w:tmpl w:val="EB5CCF0A"/>
    <w:lvl w:ilvl="0" w:tplc="E95055F4">
      <w:start w:val="1"/>
      <w:numFmt w:val="decimal"/>
      <w:lvlText w:val="%1."/>
      <w:lvlJc w:val="left"/>
      <w:pPr>
        <w:ind w:left="288" w:hanging="28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7214A"/>
    <w:multiLevelType w:val="hybridMultilevel"/>
    <w:tmpl w:val="91D04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10089"/>
    <w:multiLevelType w:val="hybridMultilevel"/>
    <w:tmpl w:val="5832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B14DF"/>
    <w:multiLevelType w:val="hybridMultilevel"/>
    <w:tmpl w:val="D588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63C8B"/>
    <w:multiLevelType w:val="hybridMultilevel"/>
    <w:tmpl w:val="9B3CE4CC"/>
    <w:lvl w:ilvl="0" w:tplc="25660CE8">
      <w:start w:val="1"/>
      <w:numFmt w:val="bullet"/>
      <w:lvlText w:val=""/>
      <w:lvlJc w:val="left"/>
      <w:pPr>
        <w:ind w:left="288"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5D281C54">
      <w:start w:val="1"/>
      <w:numFmt w:val="bullet"/>
      <w:lvlText w:val=""/>
      <w:lvlJc w:val="left"/>
      <w:pPr>
        <w:ind w:left="288" w:hanging="288"/>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D7D7E"/>
    <w:multiLevelType w:val="hybridMultilevel"/>
    <w:tmpl w:val="CAF6B42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576" w:hanging="288"/>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6F3969"/>
    <w:multiLevelType w:val="hybridMultilevel"/>
    <w:tmpl w:val="9DD8EDD0"/>
    <w:lvl w:ilvl="0" w:tplc="0C880758">
      <w:start w:val="1"/>
      <w:numFmt w:val="decimal"/>
      <w:lvlText w:val="%1."/>
      <w:lvlJc w:val="left"/>
      <w:pPr>
        <w:ind w:left="720" w:hanging="360"/>
      </w:pPr>
      <w:rPr>
        <w:rFonts w:ascii="Tahoma" w:eastAsia="Meiryo" w:hAnsi="Tahoma" w:cs="Tahoma"/>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0662324"/>
    <w:multiLevelType w:val="hybridMultilevel"/>
    <w:tmpl w:val="EA7C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828A7"/>
    <w:multiLevelType w:val="hybridMultilevel"/>
    <w:tmpl w:val="2D406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76CB2"/>
    <w:multiLevelType w:val="hybridMultilevel"/>
    <w:tmpl w:val="77A2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A6CF0"/>
    <w:multiLevelType w:val="hybridMultilevel"/>
    <w:tmpl w:val="2114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E71A8"/>
    <w:multiLevelType w:val="hybridMultilevel"/>
    <w:tmpl w:val="FF88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A64F7"/>
    <w:multiLevelType w:val="hybridMultilevel"/>
    <w:tmpl w:val="A28A21FC"/>
    <w:lvl w:ilvl="0" w:tplc="DBB6503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400A2"/>
    <w:multiLevelType w:val="hybridMultilevel"/>
    <w:tmpl w:val="14EE4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C34B0"/>
    <w:multiLevelType w:val="multilevel"/>
    <w:tmpl w:val="F924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781E93"/>
    <w:multiLevelType w:val="hybridMultilevel"/>
    <w:tmpl w:val="E86866D8"/>
    <w:lvl w:ilvl="0" w:tplc="8556C8EE">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D7346"/>
    <w:multiLevelType w:val="hybridMultilevel"/>
    <w:tmpl w:val="83CC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A64706"/>
    <w:multiLevelType w:val="hybridMultilevel"/>
    <w:tmpl w:val="2F3ECBF6"/>
    <w:lvl w:ilvl="0" w:tplc="D8109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40338F"/>
    <w:multiLevelType w:val="hybridMultilevel"/>
    <w:tmpl w:val="850A4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26E21"/>
    <w:multiLevelType w:val="hybridMultilevel"/>
    <w:tmpl w:val="5EDC8756"/>
    <w:lvl w:ilvl="0" w:tplc="04090005">
      <w:start w:val="1"/>
      <w:numFmt w:val="bullet"/>
      <w:lvlText w:val=""/>
      <w:lvlJc w:val="left"/>
      <w:pPr>
        <w:ind w:left="989" w:hanging="360"/>
      </w:pPr>
      <w:rPr>
        <w:rFonts w:ascii="Wingdings" w:hAnsi="Wingdings"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24" w15:restartNumberingAfterBreak="0">
    <w:nsid w:val="400361F2"/>
    <w:multiLevelType w:val="hybridMultilevel"/>
    <w:tmpl w:val="972E2A0A"/>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40512991"/>
    <w:multiLevelType w:val="hybridMultilevel"/>
    <w:tmpl w:val="E7184976"/>
    <w:lvl w:ilvl="0" w:tplc="B66AAB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24711"/>
    <w:multiLevelType w:val="hybridMultilevel"/>
    <w:tmpl w:val="FCA01A5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576" w:hanging="288"/>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F16471"/>
    <w:multiLevelType w:val="hybridMultilevel"/>
    <w:tmpl w:val="FA145580"/>
    <w:lvl w:ilvl="0" w:tplc="A5B2521C">
      <w:start w:val="1"/>
      <w:numFmt w:val="bullet"/>
      <w:lvlText w:val=""/>
      <w:lvlJc w:val="left"/>
      <w:pPr>
        <w:ind w:left="216" w:hanging="216"/>
      </w:pPr>
      <w:rPr>
        <w:rFonts w:ascii="Symbol" w:hAnsi="Symbol" w:hint="default"/>
        <w:b w:val="0"/>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28" w15:restartNumberingAfterBreak="0">
    <w:nsid w:val="4B97298F"/>
    <w:multiLevelType w:val="multilevel"/>
    <w:tmpl w:val="04FC7C38"/>
    <w:lvl w:ilvl="0">
      <w:start w:val="1"/>
      <w:numFmt w:val="bullet"/>
      <w:lvlText w:val=""/>
      <w:lvlJc w:val="left"/>
      <w:pPr>
        <w:tabs>
          <w:tab w:val="num" w:pos="720"/>
        </w:tabs>
        <w:ind w:left="288"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D9784F"/>
    <w:multiLevelType w:val="hybridMultilevel"/>
    <w:tmpl w:val="794A69EC"/>
    <w:lvl w:ilvl="0" w:tplc="EF5E7D12">
      <w:start w:val="1"/>
      <w:numFmt w:val="bullet"/>
      <w:lvlText w:val=""/>
      <w:lvlJc w:val="left"/>
      <w:pPr>
        <w:ind w:left="216" w:hanging="216"/>
      </w:pPr>
      <w:rPr>
        <w:rFonts w:ascii="Symbol" w:hAnsi="Symbol" w:hint="default"/>
        <w:sz w:val="20"/>
        <w:szCs w:val="20"/>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30" w15:restartNumberingAfterBreak="0">
    <w:nsid w:val="4D172133"/>
    <w:multiLevelType w:val="hybridMultilevel"/>
    <w:tmpl w:val="5B3A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2C147A"/>
    <w:multiLevelType w:val="hybridMultilevel"/>
    <w:tmpl w:val="42E232D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66C39E9"/>
    <w:multiLevelType w:val="hybridMultilevel"/>
    <w:tmpl w:val="14AA02C8"/>
    <w:lvl w:ilvl="0" w:tplc="F49ED37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26591F"/>
    <w:multiLevelType w:val="multilevel"/>
    <w:tmpl w:val="D2C8C1A8"/>
    <w:lvl w:ilvl="0">
      <w:start w:val="1"/>
      <w:numFmt w:val="bullet"/>
      <w:lvlText w:val=""/>
      <w:lvlJc w:val="left"/>
      <w:pPr>
        <w:tabs>
          <w:tab w:val="num" w:pos="720"/>
        </w:tabs>
        <w:ind w:left="288" w:hanging="288"/>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A77FA6"/>
    <w:multiLevelType w:val="hybridMultilevel"/>
    <w:tmpl w:val="F808FC70"/>
    <w:lvl w:ilvl="0" w:tplc="4E4AD0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602350"/>
    <w:multiLevelType w:val="hybridMultilevel"/>
    <w:tmpl w:val="F098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265D88"/>
    <w:multiLevelType w:val="multilevel"/>
    <w:tmpl w:val="831EBB3A"/>
    <w:lvl w:ilvl="0">
      <w:start w:val="1"/>
      <w:numFmt w:val="bullet"/>
      <w:lvlText w:val=""/>
      <w:lvlJc w:val="left"/>
      <w:pPr>
        <w:tabs>
          <w:tab w:val="num" w:pos="945"/>
        </w:tabs>
        <w:ind w:left="288" w:hanging="288"/>
      </w:pPr>
      <w:rPr>
        <w:rFonts w:ascii="Symbol" w:hAnsi="Symbol" w:hint="default"/>
        <w:sz w:val="20"/>
      </w:rPr>
    </w:lvl>
    <w:lvl w:ilvl="1">
      <w:start w:val="1"/>
      <w:numFmt w:val="bullet"/>
      <w:lvlText w:val="o"/>
      <w:lvlJc w:val="left"/>
      <w:pPr>
        <w:tabs>
          <w:tab w:val="num" w:pos="1665"/>
        </w:tabs>
        <w:ind w:left="1665" w:hanging="360"/>
      </w:pPr>
      <w:rPr>
        <w:rFonts w:ascii="Courier New" w:hAnsi="Courier New" w:hint="default"/>
        <w:sz w:val="20"/>
      </w:rPr>
    </w:lvl>
    <w:lvl w:ilvl="2">
      <w:start w:val="1"/>
      <w:numFmt w:val="bullet"/>
      <w:lvlText w:val=""/>
      <w:lvlJc w:val="left"/>
      <w:pPr>
        <w:tabs>
          <w:tab w:val="num" w:pos="2385"/>
        </w:tabs>
        <w:ind w:left="2385" w:hanging="360"/>
      </w:pPr>
      <w:rPr>
        <w:rFonts w:ascii="Wingdings" w:hAnsi="Wingdings" w:hint="default"/>
        <w:sz w:val="20"/>
      </w:rPr>
    </w:lvl>
    <w:lvl w:ilvl="3">
      <w:start w:val="1"/>
      <w:numFmt w:val="bullet"/>
      <w:lvlText w:val=""/>
      <w:lvlJc w:val="left"/>
      <w:pPr>
        <w:tabs>
          <w:tab w:val="num" w:pos="3105"/>
        </w:tabs>
        <w:ind w:left="3105" w:hanging="360"/>
      </w:pPr>
      <w:rPr>
        <w:rFonts w:ascii="Wingdings" w:hAnsi="Wingdings" w:hint="default"/>
        <w:sz w:val="20"/>
      </w:rPr>
    </w:lvl>
    <w:lvl w:ilvl="4">
      <w:start w:val="1"/>
      <w:numFmt w:val="bullet"/>
      <w:lvlText w:val=""/>
      <w:lvlJc w:val="left"/>
      <w:pPr>
        <w:tabs>
          <w:tab w:val="num" w:pos="3825"/>
        </w:tabs>
        <w:ind w:left="3825" w:hanging="360"/>
      </w:pPr>
      <w:rPr>
        <w:rFonts w:ascii="Wingdings" w:hAnsi="Wingdings" w:hint="default"/>
        <w:sz w:val="20"/>
      </w:rPr>
    </w:lvl>
    <w:lvl w:ilvl="5">
      <w:start w:val="1"/>
      <w:numFmt w:val="bullet"/>
      <w:lvlText w:val=""/>
      <w:lvlJc w:val="left"/>
      <w:pPr>
        <w:tabs>
          <w:tab w:val="num" w:pos="4545"/>
        </w:tabs>
        <w:ind w:left="4545" w:hanging="360"/>
      </w:pPr>
      <w:rPr>
        <w:rFonts w:ascii="Wingdings" w:hAnsi="Wingdings" w:hint="default"/>
        <w:sz w:val="20"/>
      </w:rPr>
    </w:lvl>
    <w:lvl w:ilvl="6">
      <w:start w:val="1"/>
      <w:numFmt w:val="bullet"/>
      <w:lvlText w:val=""/>
      <w:lvlJc w:val="left"/>
      <w:pPr>
        <w:tabs>
          <w:tab w:val="num" w:pos="5265"/>
        </w:tabs>
        <w:ind w:left="5265" w:hanging="360"/>
      </w:pPr>
      <w:rPr>
        <w:rFonts w:ascii="Wingdings" w:hAnsi="Wingdings" w:hint="default"/>
        <w:sz w:val="20"/>
      </w:rPr>
    </w:lvl>
    <w:lvl w:ilvl="7">
      <w:start w:val="1"/>
      <w:numFmt w:val="bullet"/>
      <w:lvlText w:val=""/>
      <w:lvlJc w:val="left"/>
      <w:pPr>
        <w:tabs>
          <w:tab w:val="num" w:pos="5985"/>
        </w:tabs>
        <w:ind w:left="5985" w:hanging="360"/>
      </w:pPr>
      <w:rPr>
        <w:rFonts w:ascii="Wingdings" w:hAnsi="Wingdings" w:hint="default"/>
        <w:sz w:val="20"/>
      </w:rPr>
    </w:lvl>
    <w:lvl w:ilvl="8">
      <w:start w:val="1"/>
      <w:numFmt w:val="bullet"/>
      <w:lvlText w:val=""/>
      <w:lvlJc w:val="left"/>
      <w:pPr>
        <w:tabs>
          <w:tab w:val="num" w:pos="6705"/>
        </w:tabs>
        <w:ind w:left="6705" w:hanging="360"/>
      </w:pPr>
      <w:rPr>
        <w:rFonts w:ascii="Wingdings" w:hAnsi="Wingdings" w:hint="default"/>
        <w:sz w:val="20"/>
      </w:rPr>
    </w:lvl>
  </w:abstractNum>
  <w:abstractNum w:abstractNumId="37" w15:restartNumberingAfterBreak="0">
    <w:nsid w:val="628A03E1"/>
    <w:multiLevelType w:val="hybridMultilevel"/>
    <w:tmpl w:val="D4623C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635E4A96"/>
    <w:multiLevelType w:val="hybridMultilevel"/>
    <w:tmpl w:val="0AF01A3C"/>
    <w:lvl w:ilvl="0" w:tplc="3856AA20">
      <w:start w:val="1"/>
      <w:numFmt w:val="bullet"/>
      <w:lvlText w:val=""/>
      <w:lvlJc w:val="left"/>
      <w:pPr>
        <w:ind w:left="288"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E43B7B"/>
    <w:multiLevelType w:val="hybridMultilevel"/>
    <w:tmpl w:val="5DDAEE2E"/>
    <w:lvl w:ilvl="0" w:tplc="09C41170">
      <w:start w:val="15"/>
      <w:numFmt w:val="bullet"/>
      <w:lvlText w:val="-"/>
      <w:lvlJc w:val="left"/>
      <w:pPr>
        <w:ind w:left="216" w:hanging="216"/>
      </w:pPr>
      <w:rPr>
        <w:rFonts w:ascii="Calibri" w:hAnsi="Calibri" w:hint="default"/>
        <w:b w:val="0"/>
        <w:bCs w:val="0"/>
        <w:color w:val="002060"/>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40" w15:restartNumberingAfterBreak="0">
    <w:nsid w:val="667B49F4"/>
    <w:multiLevelType w:val="hybridMultilevel"/>
    <w:tmpl w:val="0542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746869"/>
    <w:multiLevelType w:val="hybridMultilevel"/>
    <w:tmpl w:val="BB8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897A05"/>
    <w:multiLevelType w:val="multilevel"/>
    <w:tmpl w:val="DBB08C3E"/>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0020A9"/>
    <w:multiLevelType w:val="multilevel"/>
    <w:tmpl w:val="CB169326"/>
    <w:lvl w:ilvl="0">
      <w:start w:val="1"/>
      <w:numFmt w:val="bullet"/>
      <w:lvlText w:val=""/>
      <w:lvlJc w:val="left"/>
      <w:pPr>
        <w:tabs>
          <w:tab w:val="num" w:pos="720"/>
        </w:tabs>
        <w:ind w:left="288"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B12D4A"/>
    <w:multiLevelType w:val="hybridMultilevel"/>
    <w:tmpl w:val="0692679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E516B4D"/>
    <w:multiLevelType w:val="hybridMultilevel"/>
    <w:tmpl w:val="45E4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236961"/>
    <w:multiLevelType w:val="multilevel"/>
    <w:tmpl w:val="0DB0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2EA477A"/>
    <w:multiLevelType w:val="hybridMultilevel"/>
    <w:tmpl w:val="A1B29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AE55EF"/>
    <w:multiLevelType w:val="hybridMultilevel"/>
    <w:tmpl w:val="E208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304743">
    <w:abstractNumId w:val="28"/>
  </w:num>
  <w:num w:numId="2" w16cid:durableId="225072024">
    <w:abstractNumId w:val="36"/>
  </w:num>
  <w:num w:numId="3" w16cid:durableId="1810172122">
    <w:abstractNumId w:val="12"/>
  </w:num>
  <w:num w:numId="4" w16cid:durableId="1901212458">
    <w:abstractNumId w:val="16"/>
  </w:num>
  <w:num w:numId="5" w16cid:durableId="1994066524">
    <w:abstractNumId w:val="23"/>
  </w:num>
  <w:num w:numId="6" w16cid:durableId="1237206901">
    <w:abstractNumId w:val="8"/>
  </w:num>
  <w:num w:numId="7" w16cid:durableId="1203832398">
    <w:abstractNumId w:val="4"/>
  </w:num>
  <w:num w:numId="8" w16cid:durableId="2142531893">
    <w:abstractNumId w:val="25"/>
  </w:num>
  <w:num w:numId="9" w16cid:durableId="1368944055">
    <w:abstractNumId w:val="42"/>
  </w:num>
  <w:num w:numId="10" w16cid:durableId="1788549626">
    <w:abstractNumId w:val="43"/>
  </w:num>
  <w:num w:numId="11" w16cid:durableId="1376930836">
    <w:abstractNumId w:val="3"/>
  </w:num>
  <w:num w:numId="12" w16cid:durableId="1277063025">
    <w:abstractNumId w:val="38"/>
  </w:num>
  <w:num w:numId="13" w16cid:durableId="789126282">
    <w:abstractNumId w:val="33"/>
  </w:num>
  <w:num w:numId="14" w16cid:durableId="213590302">
    <w:abstractNumId w:val="29"/>
  </w:num>
  <w:num w:numId="15" w16cid:durableId="650714474">
    <w:abstractNumId w:val="27"/>
  </w:num>
  <w:num w:numId="16" w16cid:durableId="637421921">
    <w:abstractNumId w:val="9"/>
  </w:num>
  <w:num w:numId="17" w16cid:durableId="1052775219">
    <w:abstractNumId w:val="26"/>
  </w:num>
  <w:num w:numId="18" w16cid:durableId="259028776">
    <w:abstractNumId w:val="19"/>
  </w:num>
  <w:num w:numId="19" w16cid:durableId="718482971">
    <w:abstractNumId w:val="1"/>
  </w:num>
  <w:num w:numId="20" w16cid:durableId="1480003437">
    <w:abstractNumId w:val="32"/>
  </w:num>
  <w:num w:numId="21" w16cid:durableId="1777287456">
    <w:abstractNumId w:val="15"/>
  </w:num>
  <w:num w:numId="22" w16cid:durableId="1165393524">
    <w:abstractNumId w:val="29"/>
  </w:num>
  <w:num w:numId="23" w16cid:durableId="1846439766">
    <w:abstractNumId w:val="17"/>
  </w:num>
  <w:num w:numId="24" w16cid:durableId="789671382">
    <w:abstractNumId w:val="18"/>
  </w:num>
  <w:num w:numId="25" w16cid:durableId="286932777">
    <w:abstractNumId w:val="46"/>
  </w:num>
  <w:num w:numId="26" w16cid:durableId="1041856153">
    <w:abstractNumId w:val="40"/>
  </w:num>
  <w:num w:numId="27" w16cid:durableId="976032134">
    <w:abstractNumId w:val="48"/>
  </w:num>
  <w:num w:numId="28" w16cid:durableId="1835760867">
    <w:abstractNumId w:val="41"/>
  </w:num>
  <w:num w:numId="29" w16cid:durableId="296837825">
    <w:abstractNumId w:val="47"/>
  </w:num>
  <w:num w:numId="30" w16cid:durableId="1999920692">
    <w:abstractNumId w:val="22"/>
  </w:num>
  <w:num w:numId="31" w16cid:durableId="1835490898">
    <w:abstractNumId w:val="2"/>
  </w:num>
  <w:num w:numId="32" w16cid:durableId="1873107029">
    <w:abstractNumId w:val="24"/>
  </w:num>
  <w:num w:numId="33" w16cid:durableId="1047609800">
    <w:abstractNumId w:val="30"/>
  </w:num>
  <w:num w:numId="34" w16cid:durableId="1745183684">
    <w:abstractNumId w:val="45"/>
  </w:num>
  <w:num w:numId="35" w16cid:durableId="581833464">
    <w:abstractNumId w:val="7"/>
  </w:num>
  <w:num w:numId="36" w16cid:durableId="354619378">
    <w:abstractNumId w:val="5"/>
  </w:num>
  <w:num w:numId="37" w16cid:durableId="1216234028">
    <w:abstractNumId w:val="6"/>
  </w:num>
  <w:num w:numId="38" w16cid:durableId="1820145339">
    <w:abstractNumId w:val="13"/>
  </w:num>
  <w:num w:numId="39" w16cid:durableId="2079932423">
    <w:abstractNumId w:val="37"/>
  </w:num>
  <w:num w:numId="40" w16cid:durableId="1455364672">
    <w:abstractNumId w:val="11"/>
  </w:num>
  <w:num w:numId="41" w16cid:durableId="396590263">
    <w:abstractNumId w:val="39"/>
  </w:num>
  <w:num w:numId="42" w16cid:durableId="1717966673">
    <w:abstractNumId w:val="35"/>
  </w:num>
  <w:num w:numId="43" w16cid:durableId="1415971553">
    <w:abstractNumId w:val="20"/>
  </w:num>
  <w:num w:numId="44" w16cid:durableId="525482813">
    <w:abstractNumId w:val="14"/>
  </w:num>
  <w:num w:numId="45" w16cid:durableId="923027121">
    <w:abstractNumId w:val="34"/>
  </w:num>
  <w:num w:numId="46" w16cid:durableId="291596693">
    <w:abstractNumId w:val="10"/>
  </w:num>
  <w:num w:numId="47" w16cid:durableId="595988722">
    <w:abstractNumId w:val="31"/>
  </w:num>
  <w:num w:numId="48" w16cid:durableId="875198267">
    <w:abstractNumId w:val="44"/>
  </w:num>
  <w:num w:numId="49" w16cid:durableId="714818980">
    <w:abstractNumId w:val="0"/>
  </w:num>
  <w:num w:numId="50" w16cid:durableId="105123169">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drawingGridHorizontalSpacing w:val="120"/>
  <w:displayHorizontalDrawingGridEvery w:val="2"/>
  <w:noPunctuationKerning/>
  <w:characterSpacingControl w:val="doNotCompress"/>
  <w:hdrShapeDefaults>
    <o:shapedefaults v:ext="edit" spidmax="516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A3"/>
    <w:rsid w:val="000005BF"/>
    <w:rsid w:val="00001168"/>
    <w:rsid w:val="000019EE"/>
    <w:rsid w:val="0000210E"/>
    <w:rsid w:val="0000243B"/>
    <w:rsid w:val="000044D9"/>
    <w:rsid w:val="00006379"/>
    <w:rsid w:val="000068F6"/>
    <w:rsid w:val="000077BD"/>
    <w:rsid w:val="00007CA9"/>
    <w:rsid w:val="00007CEA"/>
    <w:rsid w:val="00011648"/>
    <w:rsid w:val="0001181F"/>
    <w:rsid w:val="00011C16"/>
    <w:rsid w:val="00011C8D"/>
    <w:rsid w:val="00011E60"/>
    <w:rsid w:val="00012015"/>
    <w:rsid w:val="00012202"/>
    <w:rsid w:val="00012A8A"/>
    <w:rsid w:val="000137BA"/>
    <w:rsid w:val="000138BD"/>
    <w:rsid w:val="00013F17"/>
    <w:rsid w:val="00014A68"/>
    <w:rsid w:val="00014E15"/>
    <w:rsid w:val="00015802"/>
    <w:rsid w:val="00015941"/>
    <w:rsid w:val="00015C3E"/>
    <w:rsid w:val="0001742D"/>
    <w:rsid w:val="00017649"/>
    <w:rsid w:val="000209EA"/>
    <w:rsid w:val="00020BDF"/>
    <w:rsid w:val="000214B4"/>
    <w:rsid w:val="00021B31"/>
    <w:rsid w:val="00021B3C"/>
    <w:rsid w:val="000228DC"/>
    <w:rsid w:val="000229B2"/>
    <w:rsid w:val="00023CFD"/>
    <w:rsid w:val="00023EBD"/>
    <w:rsid w:val="00023EDD"/>
    <w:rsid w:val="00024670"/>
    <w:rsid w:val="00025309"/>
    <w:rsid w:val="00025500"/>
    <w:rsid w:val="0002576B"/>
    <w:rsid w:val="000258EA"/>
    <w:rsid w:val="000260F2"/>
    <w:rsid w:val="000261EF"/>
    <w:rsid w:val="0002627B"/>
    <w:rsid w:val="00031540"/>
    <w:rsid w:val="000319C4"/>
    <w:rsid w:val="00031D29"/>
    <w:rsid w:val="00031D48"/>
    <w:rsid w:val="00031E0F"/>
    <w:rsid w:val="00031F13"/>
    <w:rsid w:val="0003205C"/>
    <w:rsid w:val="0003210C"/>
    <w:rsid w:val="00032736"/>
    <w:rsid w:val="00032A84"/>
    <w:rsid w:val="00033189"/>
    <w:rsid w:val="00034316"/>
    <w:rsid w:val="0003448A"/>
    <w:rsid w:val="0003511C"/>
    <w:rsid w:val="00035446"/>
    <w:rsid w:val="00036CFE"/>
    <w:rsid w:val="00037C4E"/>
    <w:rsid w:val="00037DD2"/>
    <w:rsid w:val="000408AA"/>
    <w:rsid w:val="00040A23"/>
    <w:rsid w:val="00041DEF"/>
    <w:rsid w:val="00041FCD"/>
    <w:rsid w:val="000432E6"/>
    <w:rsid w:val="0004535A"/>
    <w:rsid w:val="00045921"/>
    <w:rsid w:val="00045A49"/>
    <w:rsid w:val="00045E68"/>
    <w:rsid w:val="00046217"/>
    <w:rsid w:val="0004626E"/>
    <w:rsid w:val="000463A5"/>
    <w:rsid w:val="00046E95"/>
    <w:rsid w:val="00047366"/>
    <w:rsid w:val="00047476"/>
    <w:rsid w:val="000479CB"/>
    <w:rsid w:val="00047A2D"/>
    <w:rsid w:val="000501D2"/>
    <w:rsid w:val="0005022F"/>
    <w:rsid w:val="00050C88"/>
    <w:rsid w:val="00050D85"/>
    <w:rsid w:val="0005238A"/>
    <w:rsid w:val="000525A3"/>
    <w:rsid w:val="00052A49"/>
    <w:rsid w:val="00052EC6"/>
    <w:rsid w:val="00052F39"/>
    <w:rsid w:val="000533E1"/>
    <w:rsid w:val="0005353B"/>
    <w:rsid w:val="00053573"/>
    <w:rsid w:val="00053730"/>
    <w:rsid w:val="00053928"/>
    <w:rsid w:val="0005466C"/>
    <w:rsid w:val="000546D4"/>
    <w:rsid w:val="000557A2"/>
    <w:rsid w:val="00055A22"/>
    <w:rsid w:val="0005649F"/>
    <w:rsid w:val="00056544"/>
    <w:rsid w:val="00056775"/>
    <w:rsid w:val="000569C2"/>
    <w:rsid w:val="00056F42"/>
    <w:rsid w:val="00057911"/>
    <w:rsid w:val="00060059"/>
    <w:rsid w:val="0006027A"/>
    <w:rsid w:val="00060586"/>
    <w:rsid w:val="000605B5"/>
    <w:rsid w:val="000608BF"/>
    <w:rsid w:val="000612B6"/>
    <w:rsid w:val="00062128"/>
    <w:rsid w:val="00062BFC"/>
    <w:rsid w:val="00062E61"/>
    <w:rsid w:val="00063734"/>
    <w:rsid w:val="0006396E"/>
    <w:rsid w:val="00063A05"/>
    <w:rsid w:val="00064131"/>
    <w:rsid w:val="00064430"/>
    <w:rsid w:val="00064982"/>
    <w:rsid w:val="00065244"/>
    <w:rsid w:val="0006574C"/>
    <w:rsid w:val="00065768"/>
    <w:rsid w:val="00065B70"/>
    <w:rsid w:val="00065BD7"/>
    <w:rsid w:val="0006634C"/>
    <w:rsid w:val="0006635F"/>
    <w:rsid w:val="000669C6"/>
    <w:rsid w:val="00066C5C"/>
    <w:rsid w:val="00067A99"/>
    <w:rsid w:val="00067BFC"/>
    <w:rsid w:val="00067EE4"/>
    <w:rsid w:val="0007044C"/>
    <w:rsid w:val="000706B7"/>
    <w:rsid w:val="00071218"/>
    <w:rsid w:val="00072BFB"/>
    <w:rsid w:val="000730D1"/>
    <w:rsid w:val="0007398B"/>
    <w:rsid w:val="00073B82"/>
    <w:rsid w:val="00074252"/>
    <w:rsid w:val="00074995"/>
    <w:rsid w:val="00074B2A"/>
    <w:rsid w:val="00074C29"/>
    <w:rsid w:val="00075EA6"/>
    <w:rsid w:val="0007624E"/>
    <w:rsid w:val="00076B74"/>
    <w:rsid w:val="0007748D"/>
    <w:rsid w:val="000776AE"/>
    <w:rsid w:val="00077A81"/>
    <w:rsid w:val="00080201"/>
    <w:rsid w:val="000808C8"/>
    <w:rsid w:val="00080D12"/>
    <w:rsid w:val="00081415"/>
    <w:rsid w:val="000822E3"/>
    <w:rsid w:val="00082B07"/>
    <w:rsid w:val="000832DE"/>
    <w:rsid w:val="00083F80"/>
    <w:rsid w:val="0008407F"/>
    <w:rsid w:val="00085429"/>
    <w:rsid w:val="00085A7E"/>
    <w:rsid w:val="00086503"/>
    <w:rsid w:val="00086DED"/>
    <w:rsid w:val="00086FBA"/>
    <w:rsid w:val="00087989"/>
    <w:rsid w:val="000879CD"/>
    <w:rsid w:val="00087E5B"/>
    <w:rsid w:val="00090488"/>
    <w:rsid w:val="00090984"/>
    <w:rsid w:val="0009316A"/>
    <w:rsid w:val="00093F3D"/>
    <w:rsid w:val="00094915"/>
    <w:rsid w:val="0009506C"/>
    <w:rsid w:val="000952FC"/>
    <w:rsid w:val="00095A92"/>
    <w:rsid w:val="00095CF8"/>
    <w:rsid w:val="00095DDA"/>
    <w:rsid w:val="0009647F"/>
    <w:rsid w:val="000964A5"/>
    <w:rsid w:val="0009679F"/>
    <w:rsid w:val="000967B2"/>
    <w:rsid w:val="00097482"/>
    <w:rsid w:val="000975C9"/>
    <w:rsid w:val="000978D3"/>
    <w:rsid w:val="00097F58"/>
    <w:rsid w:val="00097FA9"/>
    <w:rsid w:val="000A0256"/>
    <w:rsid w:val="000A06FD"/>
    <w:rsid w:val="000A12BF"/>
    <w:rsid w:val="000A20E3"/>
    <w:rsid w:val="000A25F6"/>
    <w:rsid w:val="000A2844"/>
    <w:rsid w:val="000A29F1"/>
    <w:rsid w:val="000A30A5"/>
    <w:rsid w:val="000A38EF"/>
    <w:rsid w:val="000A3E43"/>
    <w:rsid w:val="000A47AE"/>
    <w:rsid w:val="000A5499"/>
    <w:rsid w:val="000A57F3"/>
    <w:rsid w:val="000A5853"/>
    <w:rsid w:val="000A694F"/>
    <w:rsid w:val="000A6A6B"/>
    <w:rsid w:val="000A73E0"/>
    <w:rsid w:val="000A7D3E"/>
    <w:rsid w:val="000A7D94"/>
    <w:rsid w:val="000B0702"/>
    <w:rsid w:val="000B0B77"/>
    <w:rsid w:val="000B0D8D"/>
    <w:rsid w:val="000B0E0A"/>
    <w:rsid w:val="000B1F11"/>
    <w:rsid w:val="000B2F8F"/>
    <w:rsid w:val="000B378F"/>
    <w:rsid w:val="000B480D"/>
    <w:rsid w:val="000B49F3"/>
    <w:rsid w:val="000B58D5"/>
    <w:rsid w:val="000B58E4"/>
    <w:rsid w:val="000B6487"/>
    <w:rsid w:val="000B64D7"/>
    <w:rsid w:val="000B6B86"/>
    <w:rsid w:val="000B6EC5"/>
    <w:rsid w:val="000C1BF9"/>
    <w:rsid w:val="000C1E74"/>
    <w:rsid w:val="000C2DF9"/>
    <w:rsid w:val="000C37BB"/>
    <w:rsid w:val="000C43C6"/>
    <w:rsid w:val="000C476B"/>
    <w:rsid w:val="000C499C"/>
    <w:rsid w:val="000C4D00"/>
    <w:rsid w:val="000C5067"/>
    <w:rsid w:val="000C5265"/>
    <w:rsid w:val="000C534B"/>
    <w:rsid w:val="000C566D"/>
    <w:rsid w:val="000C6A44"/>
    <w:rsid w:val="000C6AD1"/>
    <w:rsid w:val="000C7A86"/>
    <w:rsid w:val="000D0025"/>
    <w:rsid w:val="000D00A3"/>
    <w:rsid w:val="000D0338"/>
    <w:rsid w:val="000D1A19"/>
    <w:rsid w:val="000D1CF9"/>
    <w:rsid w:val="000D206E"/>
    <w:rsid w:val="000D296E"/>
    <w:rsid w:val="000D512B"/>
    <w:rsid w:val="000D51F9"/>
    <w:rsid w:val="000D5967"/>
    <w:rsid w:val="000D5CEE"/>
    <w:rsid w:val="000D61B8"/>
    <w:rsid w:val="000D66B3"/>
    <w:rsid w:val="000D68BA"/>
    <w:rsid w:val="000D70CC"/>
    <w:rsid w:val="000D77A0"/>
    <w:rsid w:val="000D7846"/>
    <w:rsid w:val="000E02E2"/>
    <w:rsid w:val="000E0463"/>
    <w:rsid w:val="000E0709"/>
    <w:rsid w:val="000E13E9"/>
    <w:rsid w:val="000E20DD"/>
    <w:rsid w:val="000E5359"/>
    <w:rsid w:val="000E5471"/>
    <w:rsid w:val="000E5A60"/>
    <w:rsid w:val="000E5B6E"/>
    <w:rsid w:val="000E71AF"/>
    <w:rsid w:val="000E7BB4"/>
    <w:rsid w:val="000F0368"/>
    <w:rsid w:val="000F03AB"/>
    <w:rsid w:val="000F0562"/>
    <w:rsid w:val="000F0844"/>
    <w:rsid w:val="000F0A7E"/>
    <w:rsid w:val="000F0E93"/>
    <w:rsid w:val="000F12D9"/>
    <w:rsid w:val="000F15F6"/>
    <w:rsid w:val="000F1BD0"/>
    <w:rsid w:val="000F1C47"/>
    <w:rsid w:val="000F26C4"/>
    <w:rsid w:val="000F2932"/>
    <w:rsid w:val="000F2986"/>
    <w:rsid w:val="000F2B44"/>
    <w:rsid w:val="000F3C8B"/>
    <w:rsid w:val="000F3D77"/>
    <w:rsid w:val="000F415C"/>
    <w:rsid w:val="000F48F4"/>
    <w:rsid w:val="000F4D85"/>
    <w:rsid w:val="000F62DA"/>
    <w:rsid w:val="000F79B4"/>
    <w:rsid w:val="001005CB"/>
    <w:rsid w:val="00100A84"/>
    <w:rsid w:val="00100C2F"/>
    <w:rsid w:val="001013BD"/>
    <w:rsid w:val="00101481"/>
    <w:rsid w:val="001018D9"/>
    <w:rsid w:val="00101A0C"/>
    <w:rsid w:val="00101B8E"/>
    <w:rsid w:val="0010233C"/>
    <w:rsid w:val="0010242D"/>
    <w:rsid w:val="00102DF9"/>
    <w:rsid w:val="00102E18"/>
    <w:rsid w:val="001032CE"/>
    <w:rsid w:val="00103657"/>
    <w:rsid w:val="00103D35"/>
    <w:rsid w:val="00103DC9"/>
    <w:rsid w:val="00104178"/>
    <w:rsid w:val="001054CE"/>
    <w:rsid w:val="00106454"/>
    <w:rsid w:val="0010680C"/>
    <w:rsid w:val="001106EA"/>
    <w:rsid w:val="0011091E"/>
    <w:rsid w:val="00110A29"/>
    <w:rsid w:val="001110B1"/>
    <w:rsid w:val="00111247"/>
    <w:rsid w:val="0011137E"/>
    <w:rsid w:val="00111C63"/>
    <w:rsid w:val="00111E8D"/>
    <w:rsid w:val="00112B41"/>
    <w:rsid w:val="00113D6B"/>
    <w:rsid w:val="00114CA0"/>
    <w:rsid w:val="001157C0"/>
    <w:rsid w:val="0011597F"/>
    <w:rsid w:val="00115C3C"/>
    <w:rsid w:val="00116076"/>
    <w:rsid w:val="00116CC4"/>
    <w:rsid w:val="001205CE"/>
    <w:rsid w:val="00121132"/>
    <w:rsid w:val="00121E49"/>
    <w:rsid w:val="0012350D"/>
    <w:rsid w:val="00123DD5"/>
    <w:rsid w:val="0012418C"/>
    <w:rsid w:val="00124C79"/>
    <w:rsid w:val="0012508F"/>
    <w:rsid w:val="001251F6"/>
    <w:rsid w:val="00126970"/>
    <w:rsid w:val="00126ED9"/>
    <w:rsid w:val="0012737D"/>
    <w:rsid w:val="001273E9"/>
    <w:rsid w:val="00127B81"/>
    <w:rsid w:val="0013048F"/>
    <w:rsid w:val="00131225"/>
    <w:rsid w:val="0013143B"/>
    <w:rsid w:val="00131542"/>
    <w:rsid w:val="00131F1C"/>
    <w:rsid w:val="00131F37"/>
    <w:rsid w:val="001325B0"/>
    <w:rsid w:val="00132600"/>
    <w:rsid w:val="0013285F"/>
    <w:rsid w:val="001339A0"/>
    <w:rsid w:val="00133AB9"/>
    <w:rsid w:val="001348C6"/>
    <w:rsid w:val="00135035"/>
    <w:rsid w:val="0013524E"/>
    <w:rsid w:val="00136AEF"/>
    <w:rsid w:val="00140F0E"/>
    <w:rsid w:val="00141362"/>
    <w:rsid w:val="0014174B"/>
    <w:rsid w:val="0014198D"/>
    <w:rsid w:val="001421E9"/>
    <w:rsid w:val="00143769"/>
    <w:rsid w:val="00143AFC"/>
    <w:rsid w:val="0014455B"/>
    <w:rsid w:val="00144775"/>
    <w:rsid w:val="00145378"/>
    <w:rsid w:val="00145AB2"/>
    <w:rsid w:val="00145CEE"/>
    <w:rsid w:val="00146029"/>
    <w:rsid w:val="00146919"/>
    <w:rsid w:val="0014754D"/>
    <w:rsid w:val="00147A6A"/>
    <w:rsid w:val="00147C5E"/>
    <w:rsid w:val="00150050"/>
    <w:rsid w:val="0015038A"/>
    <w:rsid w:val="001503A8"/>
    <w:rsid w:val="00150841"/>
    <w:rsid w:val="00150DE6"/>
    <w:rsid w:val="00151693"/>
    <w:rsid w:val="00151762"/>
    <w:rsid w:val="00151E19"/>
    <w:rsid w:val="00151EE8"/>
    <w:rsid w:val="001521F6"/>
    <w:rsid w:val="0015225B"/>
    <w:rsid w:val="00155038"/>
    <w:rsid w:val="001550C6"/>
    <w:rsid w:val="001553BA"/>
    <w:rsid w:val="00156DAC"/>
    <w:rsid w:val="001570A1"/>
    <w:rsid w:val="00157BAE"/>
    <w:rsid w:val="00160A46"/>
    <w:rsid w:val="001615C0"/>
    <w:rsid w:val="00161A60"/>
    <w:rsid w:val="00161C34"/>
    <w:rsid w:val="001628A3"/>
    <w:rsid w:val="00162C5D"/>
    <w:rsid w:val="0016360B"/>
    <w:rsid w:val="00163BC5"/>
    <w:rsid w:val="00163E1D"/>
    <w:rsid w:val="001641D5"/>
    <w:rsid w:val="001643DB"/>
    <w:rsid w:val="00164535"/>
    <w:rsid w:val="0016463E"/>
    <w:rsid w:val="0016464D"/>
    <w:rsid w:val="00164FA8"/>
    <w:rsid w:val="001659FF"/>
    <w:rsid w:val="0016635D"/>
    <w:rsid w:val="00166D0B"/>
    <w:rsid w:val="00167402"/>
    <w:rsid w:val="0016793B"/>
    <w:rsid w:val="00167CDA"/>
    <w:rsid w:val="00171BEB"/>
    <w:rsid w:val="00171DFD"/>
    <w:rsid w:val="00172D64"/>
    <w:rsid w:val="00173CCD"/>
    <w:rsid w:val="0017433A"/>
    <w:rsid w:val="0017438D"/>
    <w:rsid w:val="00174BBC"/>
    <w:rsid w:val="00175804"/>
    <w:rsid w:val="00175902"/>
    <w:rsid w:val="00175C50"/>
    <w:rsid w:val="00175E85"/>
    <w:rsid w:val="0017743C"/>
    <w:rsid w:val="00177873"/>
    <w:rsid w:val="00180116"/>
    <w:rsid w:val="0018076F"/>
    <w:rsid w:val="0018084E"/>
    <w:rsid w:val="00180AF0"/>
    <w:rsid w:val="00180CA4"/>
    <w:rsid w:val="001816AE"/>
    <w:rsid w:val="00181C6A"/>
    <w:rsid w:val="00181F51"/>
    <w:rsid w:val="001820F1"/>
    <w:rsid w:val="001822B4"/>
    <w:rsid w:val="0018236F"/>
    <w:rsid w:val="001824A9"/>
    <w:rsid w:val="00182ADA"/>
    <w:rsid w:val="00182E61"/>
    <w:rsid w:val="00182F1D"/>
    <w:rsid w:val="0018314E"/>
    <w:rsid w:val="001837BF"/>
    <w:rsid w:val="00183B0A"/>
    <w:rsid w:val="001841C9"/>
    <w:rsid w:val="00184ACE"/>
    <w:rsid w:val="00184D54"/>
    <w:rsid w:val="001854A8"/>
    <w:rsid w:val="00185BE1"/>
    <w:rsid w:val="001864F5"/>
    <w:rsid w:val="00186982"/>
    <w:rsid w:val="00186CC5"/>
    <w:rsid w:val="00186DB4"/>
    <w:rsid w:val="00190031"/>
    <w:rsid w:val="001903A6"/>
    <w:rsid w:val="001910B4"/>
    <w:rsid w:val="00191888"/>
    <w:rsid w:val="00191CB3"/>
    <w:rsid w:val="00191F16"/>
    <w:rsid w:val="00192CA0"/>
    <w:rsid w:val="001932D3"/>
    <w:rsid w:val="001949A1"/>
    <w:rsid w:val="00194E75"/>
    <w:rsid w:val="00195077"/>
    <w:rsid w:val="00195BC8"/>
    <w:rsid w:val="00195C83"/>
    <w:rsid w:val="00196542"/>
    <w:rsid w:val="00196567"/>
    <w:rsid w:val="001967C1"/>
    <w:rsid w:val="0019754B"/>
    <w:rsid w:val="0019764E"/>
    <w:rsid w:val="00197B5A"/>
    <w:rsid w:val="00197F94"/>
    <w:rsid w:val="001A0769"/>
    <w:rsid w:val="001A089D"/>
    <w:rsid w:val="001A0E9C"/>
    <w:rsid w:val="001A1254"/>
    <w:rsid w:val="001A18CA"/>
    <w:rsid w:val="001A1D00"/>
    <w:rsid w:val="001A1D9E"/>
    <w:rsid w:val="001A1F57"/>
    <w:rsid w:val="001A2156"/>
    <w:rsid w:val="001A25E2"/>
    <w:rsid w:val="001A26CA"/>
    <w:rsid w:val="001A2838"/>
    <w:rsid w:val="001A325C"/>
    <w:rsid w:val="001A3BFA"/>
    <w:rsid w:val="001A48B3"/>
    <w:rsid w:val="001A4944"/>
    <w:rsid w:val="001A4D18"/>
    <w:rsid w:val="001A580A"/>
    <w:rsid w:val="001A5DD5"/>
    <w:rsid w:val="001A6352"/>
    <w:rsid w:val="001A6A93"/>
    <w:rsid w:val="001A6E83"/>
    <w:rsid w:val="001A75E5"/>
    <w:rsid w:val="001A7950"/>
    <w:rsid w:val="001B0B95"/>
    <w:rsid w:val="001B1065"/>
    <w:rsid w:val="001B1631"/>
    <w:rsid w:val="001B173F"/>
    <w:rsid w:val="001B199C"/>
    <w:rsid w:val="001B272A"/>
    <w:rsid w:val="001B3142"/>
    <w:rsid w:val="001B4593"/>
    <w:rsid w:val="001B45B5"/>
    <w:rsid w:val="001B5E61"/>
    <w:rsid w:val="001B7084"/>
    <w:rsid w:val="001B72F0"/>
    <w:rsid w:val="001B7428"/>
    <w:rsid w:val="001B7A41"/>
    <w:rsid w:val="001C043D"/>
    <w:rsid w:val="001C04AF"/>
    <w:rsid w:val="001C0AB5"/>
    <w:rsid w:val="001C15D4"/>
    <w:rsid w:val="001C15FA"/>
    <w:rsid w:val="001C1730"/>
    <w:rsid w:val="001C2A4B"/>
    <w:rsid w:val="001C2B03"/>
    <w:rsid w:val="001C3628"/>
    <w:rsid w:val="001C4240"/>
    <w:rsid w:val="001C4322"/>
    <w:rsid w:val="001C4D4F"/>
    <w:rsid w:val="001C4F60"/>
    <w:rsid w:val="001C5CDE"/>
    <w:rsid w:val="001C5FD0"/>
    <w:rsid w:val="001C6634"/>
    <w:rsid w:val="001C6E55"/>
    <w:rsid w:val="001C6FA3"/>
    <w:rsid w:val="001C729E"/>
    <w:rsid w:val="001C73EF"/>
    <w:rsid w:val="001C782B"/>
    <w:rsid w:val="001D01BC"/>
    <w:rsid w:val="001D117B"/>
    <w:rsid w:val="001D1497"/>
    <w:rsid w:val="001D170C"/>
    <w:rsid w:val="001D30D3"/>
    <w:rsid w:val="001D40A3"/>
    <w:rsid w:val="001D447F"/>
    <w:rsid w:val="001D4677"/>
    <w:rsid w:val="001D5022"/>
    <w:rsid w:val="001D568C"/>
    <w:rsid w:val="001D5A9B"/>
    <w:rsid w:val="001D5DBD"/>
    <w:rsid w:val="001D5EFC"/>
    <w:rsid w:val="001D7270"/>
    <w:rsid w:val="001D794B"/>
    <w:rsid w:val="001D79DF"/>
    <w:rsid w:val="001D7AEA"/>
    <w:rsid w:val="001E01AC"/>
    <w:rsid w:val="001E0347"/>
    <w:rsid w:val="001E0E6F"/>
    <w:rsid w:val="001E2780"/>
    <w:rsid w:val="001E2C1F"/>
    <w:rsid w:val="001E2D52"/>
    <w:rsid w:val="001E39C9"/>
    <w:rsid w:val="001E3F0D"/>
    <w:rsid w:val="001E43B9"/>
    <w:rsid w:val="001E603B"/>
    <w:rsid w:val="001E7680"/>
    <w:rsid w:val="001E7772"/>
    <w:rsid w:val="001E79B1"/>
    <w:rsid w:val="001E7BB9"/>
    <w:rsid w:val="001F14A9"/>
    <w:rsid w:val="001F19D1"/>
    <w:rsid w:val="001F2883"/>
    <w:rsid w:val="001F29A9"/>
    <w:rsid w:val="001F2C47"/>
    <w:rsid w:val="001F3F11"/>
    <w:rsid w:val="001F418D"/>
    <w:rsid w:val="001F4416"/>
    <w:rsid w:val="001F44C8"/>
    <w:rsid w:val="001F567A"/>
    <w:rsid w:val="001F59BE"/>
    <w:rsid w:val="001F69AE"/>
    <w:rsid w:val="001F6A68"/>
    <w:rsid w:val="001F6FFA"/>
    <w:rsid w:val="001F72E6"/>
    <w:rsid w:val="001F78C3"/>
    <w:rsid w:val="00200D5B"/>
    <w:rsid w:val="0020127B"/>
    <w:rsid w:val="00201600"/>
    <w:rsid w:val="002020D8"/>
    <w:rsid w:val="00202134"/>
    <w:rsid w:val="0020223C"/>
    <w:rsid w:val="00202987"/>
    <w:rsid w:val="002029C4"/>
    <w:rsid w:val="002029F0"/>
    <w:rsid w:val="00202F5C"/>
    <w:rsid w:val="00202FB3"/>
    <w:rsid w:val="00203600"/>
    <w:rsid w:val="002043DD"/>
    <w:rsid w:val="002047BE"/>
    <w:rsid w:val="0020503C"/>
    <w:rsid w:val="00205889"/>
    <w:rsid w:val="00205B09"/>
    <w:rsid w:val="00205C69"/>
    <w:rsid w:val="00205FB1"/>
    <w:rsid w:val="00206609"/>
    <w:rsid w:val="00206B1C"/>
    <w:rsid w:val="00206BD5"/>
    <w:rsid w:val="00207B10"/>
    <w:rsid w:val="00207CCF"/>
    <w:rsid w:val="002101D1"/>
    <w:rsid w:val="00211079"/>
    <w:rsid w:val="002117FF"/>
    <w:rsid w:val="00211C72"/>
    <w:rsid w:val="002120B5"/>
    <w:rsid w:val="0021217E"/>
    <w:rsid w:val="00212657"/>
    <w:rsid w:val="00212B69"/>
    <w:rsid w:val="002131DE"/>
    <w:rsid w:val="00213272"/>
    <w:rsid w:val="00214FEF"/>
    <w:rsid w:val="002152E9"/>
    <w:rsid w:val="0021581D"/>
    <w:rsid w:val="00216138"/>
    <w:rsid w:val="00216F47"/>
    <w:rsid w:val="0021755D"/>
    <w:rsid w:val="002204FF"/>
    <w:rsid w:val="002220D9"/>
    <w:rsid w:val="00222DD4"/>
    <w:rsid w:val="00222EA5"/>
    <w:rsid w:val="00224430"/>
    <w:rsid w:val="00224E5B"/>
    <w:rsid w:val="00225BFE"/>
    <w:rsid w:val="00226873"/>
    <w:rsid w:val="00226C0C"/>
    <w:rsid w:val="00226C1B"/>
    <w:rsid w:val="00226F96"/>
    <w:rsid w:val="00227D43"/>
    <w:rsid w:val="00230A24"/>
    <w:rsid w:val="00230D81"/>
    <w:rsid w:val="00230F6A"/>
    <w:rsid w:val="00230FEC"/>
    <w:rsid w:val="00231418"/>
    <w:rsid w:val="002323DF"/>
    <w:rsid w:val="00232EAC"/>
    <w:rsid w:val="0023302F"/>
    <w:rsid w:val="002333CB"/>
    <w:rsid w:val="00233AF0"/>
    <w:rsid w:val="00234838"/>
    <w:rsid w:val="00235BF8"/>
    <w:rsid w:val="00236CC4"/>
    <w:rsid w:val="0023736D"/>
    <w:rsid w:val="00240E61"/>
    <w:rsid w:val="002418D2"/>
    <w:rsid w:val="00242746"/>
    <w:rsid w:val="002428B4"/>
    <w:rsid w:val="00242B2C"/>
    <w:rsid w:val="00242E2A"/>
    <w:rsid w:val="00242EEF"/>
    <w:rsid w:val="00243A84"/>
    <w:rsid w:val="00243D30"/>
    <w:rsid w:val="002448A5"/>
    <w:rsid w:val="002461BD"/>
    <w:rsid w:val="002466DB"/>
    <w:rsid w:val="0024684F"/>
    <w:rsid w:val="00246DE6"/>
    <w:rsid w:val="00246EB2"/>
    <w:rsid w:val="00250C0C"/>
    <w:rsid w:val="00251195"/>
    <w:rsid w:val="002511E6"/>
    <w:rsid w:val="002537D2"/>
    <w:rsid w:val="00253B08"/>
    <w:rsid w:val="002540AD"/>
    <w:rsid w:val="00254E6D"/>
    <w:rsid w:val="0025529E"/>
    <w:rsid w:val="00255637"/>
    <w:rsid w:val="00255F12"/>
    <w:rsid w:val="0025647A"/>
    <w:rsid w:val="002565AF"/>
    <w:rsid w:val="002570CA"/>
    <w:rsid w:val="0025759D"/>
    <w:rsid w:val="0026061B"/>
    <w:rsid w:val="002607AB"/>
    <w:rsid w:val="002609AB"/>
    <w:rsid w:val="00260EA3"/>
    <w:rsid w:val="0026137B"/>
    <w:rsid w:val="00261CA8"/>
    <w:rsid w:val="00262AF3"/>
    <w:rsid w:val="00263421"/>
    <w:rsid w:val="00263D2E"/>
    <w:rsid w:val="002643D8"/>
    <w:rsid w:val="0026450A"/>
    <w:rsid w:val="00264CB8"/>
    <w:rsid w:val="00264E2D"/>
    <w:rsid w:val="00264F54"/>
    <w:rsid w:val="002658CE"/>
    <w:rsid w:val="00265AF4"/>
    <w:rsid w:val="00265E3B"/>
    <w:rsid w:val="00266721"/>
    <w:rsid w:val="002667A7"/>
    <w:rsid w:val="00266D0E"/>
    <w:rsid w:val="002670F1"/>
    <w:rsid w:val="00267808"/>
    <w:rsid w:val="002679F5"/>
    <w:rsid w:val="00267E5B"/>
    <w:rsid w:val="0027046F"/>
    <w:rsid w:val="0027177C"/>
    <w:rsid w:val="0027205C"/>
    <w:rsid w:val="002721AF"/>
    <w:rsid w:val="002741ED"/>
    <w:rsid w:val="00274305"/>
    <w:rsid w:val="0027457F"/>
    <w:rsid w:val="00274A0A"/>
    <w:rsid w:val="00274A78"/>
    <w:rsid w:val="00274B71"/>
    <w:rsid w:val="00274C73"/>
    <w:rsid w:val="00275E70"/>
    <w:rsid w:val="00276E29"/>
    <w:rsid w:val="00277D2C"/>
    <w:rsid w:val="00280742"/>
    <w:rsid w:val="002807DE"/>
    <w:rsid w:val="0028100E"/>
    <w:rsid w:val="00281E45"/>
    <w:rsid w:val="002821B4"/>
    <w:rsid w:val="00282784"/>
    <w:rsid w:val="00282C54"/>
    <w:rsid w:val="002834DF"/>
    <w:rsid w:val="0028383F"/>
    <w:rsid w:val="00283A75"/>
    <w:rsid w:val="00284646"/>
    <w:rsid w:val="00284B05"/>
    <w:rsid w:val="00284B76"/>
    <w:rsid w:val="002851DC"/>
    <w:rsid w:val="00285633"/>
    <w:rsid w:val="00285FF8"/>
    <w:rsid w:val="00287376"/>
    <w:rsid w:val="00287766"/>
    <w:rsid w:val="00287BBF"/>
    <w:rsid w:val="00287BF2"/>
    <w:rsid w:val="002904F7"/>
    <w:rsid w:val="002913F6"/>
    <w:rsid w:val="00291CD3"/>
    <w:rsid w:val="00292058"/>
    <w:rsid w:val="00293077"/>
    <w:rsid w:val="0029457A"/>
    <w:rsid w:val="00294B10"/>
    <w:rsid w:val="00294B79"/>
    <w:rsid w:val="00295A4B"/>
    <w:rsid w:val="0029600E"/>
    <w:rsid w:val="002960A4"/>
    <w:rsid w:val="0029741E"/>
    <w:rsid w:val="002974EB"/>
    <w:rsid w:val="002979E6"/>
    <w:rsid w:val="002A05A3"/>
    <w:rsid w:val="002A0BC6"/>
    <w:rsid w:val="002A128A"/>
    <w:rsid w:val="002A1308"/>
    <w:rsid w:val="002A1BEB"/>
    <w:rsid w:val="002A1DBD"/>
    <w:rsid w:val="002A228B"/>
    <w:rsid w:val="002A2B61"/>
    <w:rsid w:val="002A2D4E"/>
    <w:rsid w:val="002A3205"/>
    <w:rsid w:val="002A3655"/>
    <w:rsid w:val="002A37CE"/>
    <w:rsid w:val="002A42A3"/>
    <w:rsid w:val="002A4DB8"/>
    <w:rsid w:val="002A50F7"/>
    <w:rsid w:val="002A5239"/>
    <w:rsid w:val="002A602B"/>
    <w:rsid w:val="002A612E"/>
    <w:rsid w:val="002A6177"/>
    <w:rsid w:val="002A7360"/>
    <w:rsid w:val="002A7621"/>
    <w:rsid w:val="002A7FE1"/>
    <w:rsid w:val="002B0236"/>
    <w:rsid w:val="002B09BB"/>
    <w:rsid w:val="002B0C8D"/>
    <w:rsid w:val="002B19E4"/>
    <w:rsid w:val="002B1BF6"/>
    <w:rsid w:val="002B2710"/>
    <w:rsid w:val="002B2B7D"/>
    <w:rsid w:val="002B3B63"/>
    <w:rsid w:val="002B40DC"/>
    <w:rsid w:val="002B4290"/>
    <w:rsid w:val="002B4BF5"/>
    <w:rsid w:val="002B4C23"/>
    <w:rsid w:val="002B5111"/>
    <w:rsid w:val="002B5335"/>
    <w:rsid w:val="002B5559"/>
    <w:rsid w:val="002B5B82"/>
    <w:rsid w:val="002B5FA6"/>
    <w:rsid w:val="002B7B5A"/>
    <w:rsid w:val="002C15DD"/>
    <w:rsid w:val="002C31C6"/>
    <w:rsid w:val="002C40E6"/>
    <w:rsid w:val="002C43D8"/>
    <w:rsid w:val="002C46CB"/>
    <w:rsid w:val="002C4B03"/>
    <w:rsid w:val="002C4ECF"/>
    <w:rsid w:val="002C53D3"/>
    <w:rsid w:val="002C5B54"/>
    <w:rsid w:val="002C5FCD"/>
    <w:rsid w:val="002C6145"/>
    <w:rsid w:val="002C678F"/>
    <w:rsid w:val="002C6B92"/>
    <w:rsid w:val="002C6E12"/>
    <w:rsid w:val="002C6E5C"/>
    <w:rsid w:val="002D020C"/>
    <w:rsid w:val="002D0236"/>
    <w:rsid w:val="002D0AEF"/>
    <w:rsid w:val="002D1D27"/>
    <w:rsid w:val="002D4B16"/>
    <w:rsid w:val="002D4C5E"/>
    <w:rsid w:val="002D4CB0"/>
    <w:rsid w:val="002D4E70"/>
    <w:rsid w:val="002D5331"/>
    <w:rsid w:val="002D5757"/>
    <w:rsid w:val="002D64A0"/>
    <w:rsid w:val="002D6684"/>
    <w:rsid w:val="002D6838"/>
    <w:rsid w:val="002D6BCB"/>
    <w:rsid w:val="002D70D4"/>
    <w:rsid w:val="002E0267"/>
    <w:rsid w:val="002E18FF"/>
    <w:rsid w:val="002E20C8"/>
    <w:rsid w:val="002E212F"/>
    <w:rsid w:val="002E24D9"/>
    <w:rsid w:val="002E2608"/>
    <w:rsid w:val="002E28C5"/>
    <w:rsid w:val="002E2A1F"/>
    <w:rsid w:val="002E4F43"/>
    <w:rsid w:val="002E5012"/>
    <w:rsid w:val="002E5D54"/>
    <w:rsid w:val="002E6053"/>
    <w:rsid w:val="002E7AF6"/>
    <w:rsid w:val="002E7D60"/>
    <w:rsid w:val="002F0043"/>
    <w:rsid w:val="002F0B43"/>
    <w:rsid w:val="002F0DB9"/>
    <w:rsid w:val="002F1CB3"/>
    <w:rsid w:val="002F21F3"/>
    <w:rsid w:val="002F2661"/>
    <w:rsid w:val="002F3297"/>
    <w:rsid w:val="002F3CB4"/>
    <w:rsid w:val="002F3CD4"/>
    <w:rsid w:val="002F3DF5"/>
    <w:rsid w:val="002F420D"/>
    <w:rsid w:val="002F43F8"/>
    <w:rsid w:val="002F512B"/>
    <w:rsid w:val="002F52C3"/>
    <w:rsid w:val="002F5809"/>
    <w:rsid w:val="002F5BEA"/>
    <w:rsid w:val="002F5E1B"/>
    <w:rsid w:val="002F6230"/>
    <w:rsid w:val="002F6E68"/>
    <w:rsid w:val="002F7D79"/>
    <w:rsid w:val="00300671"/>
    <w:rsid w:val="00301B3A"/>
    <w:rsid w:val="00301D71"/>
    <w:rsid w:val="003022D2"/>
    <w:rsid w:val="00303122"/>
    <w:rsid w:val="003035AC"/>
    <w:rsid w:val="0030394D"/>
    <w:rsid w:val="00304762"/>
    <w:rsid w:val="0030484C"/>
    <w:rsid w:val="003051D7"/>
    <w:rsid w:val="00305C65"/>
    <w:rsid w:val="003060C4"/>
    <w:rsid w:val="00306360"/>
    <w:rsid w:val="003066F3"/>
    <w:rsid w:val="00306B8B"/>
    <w:rsid w:val="00306F77"/>
    <w:rsid w:val="00310692"/>
    <w:rsid w:val="00310B70"/>
    <w:rsid w:val="00310CE2"/>
    <w:rsid w:val="0031192A"/>
    <w:rsid w:val="00311A1E"/>
    <w:rsid w:val="003124A6"/>
    <w:rsid w:val="00313977"/>
    <w:rsid w:val="00313ADC"/>
    <w:rsid w:val="00313BB5"/>
    <w:rsid w:val="00314423"/>
    <w:rsid w:val="003146A9"/>
    <w:rsid w:val="003149D1"/>
    <w:rsid w:val="00314C69"/>
    <w:rsid w:val="00316BE9"/>
    <w:rsid w:val="00317583"/>
    <w:rsid w:val="0032043B"/>
    <w:rsid w:val="003209DD"/>
    <w:rsid w:val="003212EE"/>
    <w:rsid w:val="00322E08"/>
    <w:rsid w:val="00323614"/>
    <w:rsid w:val="00324148"/>
    <w:rsid w:val="00324BE2"/>
    <w:rsid w:val="00325C91"/>
    <w:rsid w:val="003260B9"/>
    <w:rsid w:val="00326879"/>
    <w:rsid w:val="00326F0C"/>
    <w:rsid w:val="00327021"/>
    <w:rsid w:val="003270E5"/>
    <w:rsid w:val="0033025F"/>
    <w:rsid w:val="00330506"/>
    <w:rsid w:val="00330529"/>
    <w:rsid w:val="003306E5"/>
    <w:rsid w:val="00330BA3"/>
    <w:rsid w:val="0033106B"/>
    <w:rsid w:val="00331631"/>
    <w:rsid w:val="00331A3A"/>
    <w:rsid w:val="00331EF9"/>
    <w:rsid w:val="00332024"/>
    <w:rsid w:val="003329DD"/>
    <w:rsid w:val="00334088"/>
    <w:rsid w:val="003344DD"/>
    <w:rsid w:val="00335005"/>
    <w:rsid w:val="00335953"/>
    <w:rsid w:val="00335D91"/>
    <w:rsid w:val="003365F3"/>
    <w:rsid w:val="0033665D"/>
    <w:rsid w:val="00336B3C"/>
    <w:rsid w:val="00336C0C"/>
    <w:rsid w:val="00336E60"/>
    <w:rsid w:val="00336EE2"/>
    <w:rsid w:val="003378FE"/>
    <w:rsid w:val="003403BB"/>
    <w:rsid w:val="00340AC5"/>
    <w:rsid w:val="00341061"/>
    <w:rsid w:val="00341578"/>
    <w:rsid w:val="00341731"/>
    <w:rsid w:val="00341D13"/>
    <w:rsid w:val="00341F72"/>
    <w:rsid w:val="00341FE8"/>
    <w:rsid w:val="003421E7"/>
    <w:rsid w:val="00342466"/>
    <w:rsid w:val="003425CE"/>
    <w:rsid w:val="00344965"/>
    <w:rsid w:val="00344A1C"/>
    <w:rsid w:val="003452B0"/>
    <w:rsid w:val="003454EA"/>
    <w:rsid w:val="0034550D"/>
    <w:rsid w:val="00345AFE"/>
    <w:rsid w:val="003462F1"/>
    <w:rsid w:val="0034671B"/>
    <w:rsid w:val="00347A25"/>
    <w:rsid w:val="00347A64"/>
    <w:rsid w:val="00347DC4"/>
    <w:rsid w:val="0035093B"/>
    <w:rsid w:val="00350B1E"/>
    <w:rsid w:val="00350EC2"/>
    <w:rsid w:val="003523A8"/>
    <w:rsid w:val="00352AC6"/>
    <w:rsid w:val="00354635"/>
    <w:rsid w:val="00354D0A"/>
    <w:rsid w:val="003561FE"/>
    <w:rsid w:val="003564A6"/>
    <w:rsid w:val="00356BFA"/>
    <w:rsid w:val="00356CF6"/>
    <w:rsid w:val="003571F6"/>
    <w:rsid w:val="00357CD2"/>
    <w:rsid w:val="003602E2"/>
    <w:rsid w:val="00360497"/>
    <w:rsid w:val="003609F4"/>
    <w:rsid w:val="003611BE"/>
    <w:rsid w:val="00361D1C"/>
    <w:rsid w:val="00361D51"/>
    <w:rsid w:val="00361DAC"/>
    <w:rsid w:val="00362608"/>
    <w:rsid w:val="00362DB1"/>
    <w:rsid w:val="00363D66"/>
    <w:rsid w:val="00364FC5"/>
    <w:rsid w:val="003662FD"/>
    <w:rsid w:val="0036742B"/>
    <w:rsid w:val="00367E92"/>
    <w:rsid w:val="00370878"/>
    <w:rsid w:val="00370D01"/>
    <w:rsid w:val="0037198A"/>
    <w:rsid w:val="00371CC5"/>
    <w:rsid w:val="00372BA6"/>
    <w:rsid w:val="00372F22"/>
    <w:rsid w:val="0037352F"/>
    <w:rsid w:val="0037398F"/>
    <w:rsid w:val="0037498F"/>
    <w:rsid w:val="00374B09"/>
    <w:rsid w:val="00374E24"/>
    <w:rsid w:val="003750E1"/>
    <w:rsid w:val="003751A1"/>
    <w:rsid w:val="003756A6"/>
    <w:rsid w:val="003756D8"/>
    <w:rsid w:val="003758D4"/>
    <w:rsid w:val="00376019"/>
    <w:rsid w:val="00376089"/>
    <w:rsid w:val="00376411"/>
    <w:rsid w:val="003766AA"/>
    <w:rsid w:val="003770DD"/>
    <w:rsid w:val="003772FE"/>
    <w:rsid w:val="00377563"/>
    <w:rsid w:val="003778B2"/>
    <w:rsid w:val="0037790E"/>
    <w:rsid w:val="00377B6B"/>
    <w:rsid w:val="003807CA"/>
    <w:rsid w:val="0038082C"/>
    <w:rsid w:val="00380FE1"/>
    <w:rsid w:val="0038148F"/>
    <w:rsid w:val="0038151F"/>
    <w:rsid w:val="0038226A"/>
    <w:rsid w:val="003832B3"/>
    <w:rsid w:val="003847FD"/>
    <w:rsid w:val="0038509D"/>
    <w:rsid w:val="00385496"/>
    <w:rsid w:val="00385732"/>
    <w:rsid w:val="00385D93"/>
    <w:rsid w:val="003914E9"/>
    <w:rsid w:val="00391BF2"/>
    <w:rsid w:val="00392AEC"/>
    <w:rsid w:val="00393226"/>
    <w:rsid w:val="00393BD8"/>
    <w:rsid w:val="003944F6"/>
    <w:rsid w:val="0039503D"/>
    <w:rsid w:val="00396537"/>
    <w:rsid w:val="00396E3F"/>
    <w:rsid w:val="003972F9"/>
    <w:rsid w:val="003975B2"/>
    <w:rsid w:val="003976C4"/>
    <w:rsid w:val="003978A3"/>
    <w:rsid w:val="00397AD1"/>
    <w:rsid w:val="003A089F"/>
    <w:rsid w:val="003A08E1"/>
    <w:rsid w:val="003A0BAE"/>
    <w:rsid w:val="003A14A9"/>
    <w:rsid w:val="003A21BD"/>
    <w:rsid w:val="003A2F60"/>
    <w:rsid w:val="003A3257"/>
    <w:rsid w:val="003A35FA"/>
    <w:rsid w:val="003A37DF"/>
    <w:rsid w:val="003A3B98"/>
    <w:rsid w:val="003A3F6A"/>
    <w:rsid w:val="003A40E1"/>
    <w:rsid w:val="003A4746"/>
    <w:rsid w:val="003A4AF4"/>
    <w:rsid w:val="003A4BBD"/>
    <w:rsid w:val="003A52F4"/>
    <w:rsid w:val="003A5BE2"/>
    <w:rsid w:val="003A684D"/>
    <w:rsid w:val="003A6B00"/>
    <w:rsid w:val="003A70C4"/>
    <w:rsid w:val="003A795C"/>
    <w:rsid w:val="003B0607"/>
    <w:rsid w:val="003B0C8B"/>
    <w:rsid w:val="003B0DD7"/>
    <w:rsid w:val="003B11E1"/>
    <w:rsid w:val="003B13A6"/>
    <w:rsid w:val="003B140C"/>
    <w:rsid w:val="003B187C"/>
    <w:rsid w:val="003B28F5"/>
    <w:rsid w:val="003B2C52"/>
    <w:rsid w:val="003B2EBA"/>
    <w:rsid w:val="003B2F26"/>
    <w:rsid w:val="003B3561"/>
    <w:rsid w:val="003B39CE"/>
    <w:rsid w:val="003B3E6A"/>
    <w:rsid w:val="003B419B"/>
    <w:rsid w:val="003B4854"/>
    <w:rsid w:val="003B4D96"/>
    <w:rsid w:val="003B4E3C"/>
    <w:rsid w:val="003B59F9"/>
    <w:rsid w:val="003B6A55"/>
    <w:rsid w:val="003B7651"/>
    <w:rsid w:val="003C082E"/>
    <w:rsid w:val="003C09D4"/>
    <w:rsid w:val="003C1E69"/>
    <w:rsid w:val="003C2721"/>
    <w:rsid w:val="003C2B35"/>
    <w:rsid w:val="003C3E34"/>
    <w:rsid w:val="003C3F99"/>
    <w:rsid w:val="003C4B24"/>
    <w:rsid w:val="003C4E24"/>
    <w:rsid w:val="003C5647"/>
    <w:rsid w:val="003C5B71"/>
    <w:rsid w:val="003C5E5E"/>
    <w:rsid w:val="003C60A9"/>
    <w:rsid w:val="003C6157"/>
    <w:rsid w:val="003D0332"/>
    <w:rsid w:val="003D03F8"/>
    <w:rsid w:val="003D098C"/>
    <w:rsid w:val="003D1333"/>
    <w:rsid w:val="003D14FE"/>
    <w:rsid w:val="003D1785"/>
    <w:rsid w:val="003D2881"/>
    <w:rsid w:val="003D292C"/>
    <w:rsid w:val="003D46A4"/>
    <w:rsid w:val="003D48C5"/>
    <w:rsid w:val="003D4EAD"/>
    <w:rsid w:val="003D6223"/>
    <w:rsid w:val="003D6602"/>
    <w:rsid w:val="003D6E0D"/>
    <w:rsid w:val="003D7826"/>
    <w:rsid w:val="003D7A8D"/>
    <w:rsid w:val="003D7C13"/>
    <w:rsid w:val="003E0794"/>
    <w:rsid w:val="003E1D31"/>
    <w:rsid w:val="003E2042"/>
    <w:rsid w:val="003E3168"/>
    <w:rsid w:val="003E31CD"/>
    <w:rsid w:val="003E35DB"/>
    <w:rsid w:val="003E381E"/>
    <w:rsid w:val="003E3B6A"/>
    <w:rsid w:val="003E3DB3"/>
    <w:rsid w:val="003E4C62"/>
    <w:rsid w:val="003E5029"/>
    <w:rsid w:val="003E5F34"/>
    <w:rsid w:val="003F0146"/>
    <w:rsid w:val="003F0503"/>
    <w:rsid w:val="003F0A50"/>
    <w:rsid w:val="003F1380"/>
    <w:rsid w:val="003F1E50"/>
    <w:rsid w:val="003F2205"/>
    <w:rsid w:val="003F2237"/>
    <w:rsid w:val="003F2318"/>
    <w:rsid w:val="003F299D"/>
    <w:rsid w:val="003F44D1"/>
    <w:rsid w:val="003F477B"/>
    <w:rsid w:val="003F4A62"/>
    <w:rsid w:val="003F4AD1"/>
    <w:rsid w:val="003F4C9B"/>
    <w:rsid w:val="003F4E58"/>
    <w:rsid w:val="003F619B"/>
    <w:rsid w:val="003F6397"/>
    <w:rsid w:val="00400089"/>
    <w:rsid w:val="0040040E"/>
    <w:rsid w:val="0040061A"/>
    <w:rsid w:val="004009B5"/>
    <w:rsid w:val="00400DEC"/>
    <w:rsid w:val="00401BE7"/>
    <w:rsid w:val="004024F0"/>
    <w:rsid w:val="00402841"/>
    <w:rsid w:val="00402B30"/>
    <w:rsid w:val="00402B67"/>
    <w:rsid w:val="004035BE"/>
    <w:rsid w:val="00403952"/>
    <w:rsid w:val="004039A7"/>
    <w:rsid w:val="00404852"/>
    <w:rsid w:val="00404D80"/>
    <w:rsid w:val="00405357"/>
    <w:rsid w:val="00405484"/>
    <w:rsid w:val="004056CD"/>
    <w:rsid w:val="004058EF"/>
    <w:rsid w:val="00405AA9"/>
    <w:rsid w:val="004069BC"/>
    <w:rsid w:val="00406A05"/>
    <w:rsid w:val="00406F5D"/>
    <w:rsid w:val="00407089"/>
    <w:rsid w:val="00407182"/>
    <w:rsid w:val="004076CE"/>
    <w:rsid w:val="00407CFF"/>
    <w:rsid w:val="00410007"/>
    <w:rsid w:val="00410770"/>
    <w:rsid w:val="00411E46"/>
    <w:rsid w:val="004123D2"/>
    <w:rsid w:val="00412CB3"/>
    <w:rsid w:val="00413D47"/>
    <w:rsid w:val="00414721"/>
    <w:rsid w:val="00414EF0"/>
    <w:rsid w:val="00416DBC"/>
    <w:rsid w:val="00421121"/>
    <w:rsid w:val="004211A7"/>
    <w:rsid w:val="00421CA7"/>
    <w:rsid w:val="004225F7"/>
    <w:rsid w:val="004226CE"/>
    <w:rsid w:val="00422736"/>
    <w:rsid w:val="004234C8"/>
    <w:rsid w:val="00423A27"/>
    <w:rsid w:val="00423BF6"/>
    <w:rsid w:val="004244E8"/>
    <w:rsid w:val="00424FFC"/>
    <w:rsid w:val="004254F2"/>
    <w:rsid w:val="00425A2E"/>
    <w:rsid w:val="00426C17"/>
    <w:rsid w:val="00426C43"/>
    <w:rsid w:val="00426F24"/>
    <w:rsid w:val="00426FCF"/>
    <w:rsid w:val="00427F90"/>
    <w:rsid w:val="00430214"/>
    <w:rsid w:val="0043068C"/>
    <w:rsid w:val="00430E91"/>
    <w:rsid w:val="004311CA"/>
    <w:rsid w:val="0043208A"/>
    <w:rsid w:val="00434480"/>
    <w:rsid w:val="00434757"/>
    <w:rsid w:val="00435094"/>
    <w:rsid w:val="0043536E"/>
    <w:rsid w:val="00435685"/>
    <w:rsid w:val="0043593B"/>
    <w:rsid w:val="004363C3"/>
    <w:rsid w:val="00436541"/>
    <w:rsid w:val="00436D8A"/>
    <w:rsid w:val="0043721C"/>
    <w:rsid w:val="004379DE"/>
    <w:rsid w:val="00440A3D"/>
    <w:rsid w:val="00440EA0"/>
    <w:rsid w:val="004414DE"/>
    <w:rsid w:val="00441CA4"/>
    <w:rsid w:val="00442663"/>
    <w:rsid w:val="00442A69"/>
    <w:rsid w:val="00442BD5"/>
    <w:rsid w:val="004430CD"/>
    <w:rsid w:val="00443176"/>
    <w:rsid w:val="00443AB1"/>
    <w:rsid w:val="00443EC4"/>
    <w:rsid w:val="00443F1D"/>
    <w:rsid w:val="00444E10"/>
    <w:rsid w:val="00444F14"/>
    <w:rsid w:val="00444F98"/>
    <w:rsid w:val="004451C5"/>
    <w:rsid w:val="004454F2"/>
    <w:rsid w:val="00445999"/>
    <w:rsid w:val="00446584"/>
    <w:rsid w:val="00446953"/>
    <w:rsid w:val="00447511"/>
    <w:rsid w:val="00447671"/>
    <w:rsid w:val="00447C85"/>
    <w:rsid w:val="004505C0"/>
    <w:rsid w:val="004506EE"/>
    <w:rsid w:val="00451C24"/>
    <w:rsid w:val="00452116"/>
    <w:rsid w:val="004524BD"/>
    <w:rsid w:val="004525D6"/>
    <w:rsid w:val="00452778"/>
    <w:rsid w:val="00452B1C"/>
    <w:rsid w:val="00453481"/>
    <w:rsid w:val="00454606"/>
    <w:rsid w:val="00454637"/>
    <w:rsid w:val="00454A13"/>
    <w:rsid w:val="00455C5E"/>
    <w:rsid w:val="004561A4"/>
    <w:rsid w:val="004563C1"/>
    <w:rsid w:val="004571BE"/>
    <w:rsid w:val="00457271"/>
    <w:rsid w:val="00457691"/>
    <w:rsid w:val="0046077E"/>
    <w:rsid w:val="00461278"/>
    <w:rsid w:val="004615EF"/>
    <w:rsid w:val="00461720"/>
    <w:rsid w:val="004619F1"/>
    <w:rsid w:val="00461CAE"/>
    <w:rsid w:val="004621F8"/>
    <w:rsid w:val="0046332C"/>
    <w:rsid w:val="00463F82"/>
    <w:rsid w:val="00463F91"/>
    <w:rsid w:val="00465446"/>
    <w:rsid w:val="00465466"/>
    <w:rsid w:val="00465467"/>
    <w:rsid w:val="00465673"/>
    <w:rsid w:val="004656E8"/>
    <w:rsid w:val="0046687D"/>
    <w:rsid w:val="00466B80"/>
    <w:rsid w:val="0046734E"/>
    <w:rsid w:val="004673FC"/>
    <w:rsid w:val="0047045F"/>
    <w:rsid w:val="004710B5"/>
    <w:rsid w:val="0047171B"/>
    <w:rsid w:val="0047178E"/>
    <w:rsid w:val="004722A1"/>
    <w:rsid w:val="0047244F"/>
    <w:rsid w:val="0047294A"/>
    <w:rsid w:val="004740CA"/>
    <w:rsid w:val="00474508"/>
    <w:rsid w:val="004754A6"/>
    <w:rsid w:val="00475BD1"/>
    <w:rsid w:val="00476444"/>
    <w:rsid w:val="00476DB7"/>
    <w:rsid w:val="00477221"/>
    <w:rsid w:val="00477ABF"/>
    <w:rsid w:val="00477D7B"/>
    <w:rsid w:val="00481383"/>
    <w:rsid w:val="00481BA9"/>
    <w:rsid w:val="00482407"/>
    <w:rsid w:val="00482531"/>
    <w:rsid w:val="00482F0B"/>
    <w:rsid w:val="004830CE"/>
    <w:rsid w:val="0048356C"/>
    <w:rsid w:val="004835C2"/>
    <w:rsid w:val="00483904"/>
    <w:rsid w:val="00483A5F"/>
    <w:rsid w:val="00483CFE"/>
    <w:rsid w:val="004848F7"/>
    <w:rsid w:val="0048522D"/>
    <w:rsid w:val="0048560F"/>
    <w:rsid w:val="004861FB"/>
    <w:rsid w:val="004863D2"/>
    <w:rsid w:val="004867E6"/>
    <w:rsid w:val="004871BA"/>
    <w:rsid w:val="004871F8"/>
    <w:rsid w:val="0049017B"/>
    <w:rsid w:val="004903CC"/>
    <w:rsid w:val="004910B4"/>
    <w:rsid w:val="004912EA"/>
    <w:rsid w:val="00491701"/>
    <w:rsid w:val="0049265A"/>
    <w:rsid w:val="004929A3"/>
    <w:rsid w:val="004935D3"/>
    <w:rsid w:val="00493B29"/>
    <w:rsid w:val="004953E0"/>
    <w:rsid w:val="00495517"/>
    <w:rsid w:val="0049603B"/>
    <w:rsid w:val="00496343"/>
    <w:rsid w:val="00496942"/>
    <w:rsid w:val="0049727B"/>
    <w:rsid w:val="00497E9D"/>
    <w:rsid w:val="004A0221"/>
    <w:rsid w:val="004A05B7"/>
    <w:rsid w:val="004A103D"/>
    <w:rsid w:val="004A1D40"/>
    <w:rsid w:val="004A1D5A"/>
    <w:rsid w:val="004A1F91"/>
    <w:rsid w:val="004A31B3"/>
    <w:rsid w:val="004A356C"/>
    <w:rsid w:val="004A3AF4"/>
    <w:rsid w:val="004A3D5A"/>
    <w:rsid w:val="004A402F"/>
    <w:rsid w:val="004A41CE"/>
    <w:rsid w:val="004A69FC"/>
    <w:rsid w:val="004A7454"/>
    <w:rsid w:val="004B0B3D"/>
    <w:rsid w:val="004B14AC"/>
    <w:rsid w:val="004B14EC"/>
    <w:rsid w:val="004B171C"/>
    <w:rsid w:val="004B1874"/>
    <w:rsid w:val="004B1FBD"/>
    <w:rsid w:val="004B2EBB"/>
    <w:rsid w:val="004B35C9"/>
    <w:rsid w:val="004B3682"/>
    <w:rsid w:val="004B36C3"/>
    <w:rsid w:val="004B3AA7"/>
    <w:rsid w:val="004B4319"/>
    <w:rsid w:val="004B47A3"/>
    <w:rsid w:val="004B48FE"/>
    <w:rsid w:val="004B49A9"/>
    <w:rsid w:val="004B49CA"/>
    <w:rsid w:val="004B5169"/>
    <w:rsid w:val="004B61E6"/>
    <w:rsid w:val="004B632F"/>
    <w:rsid w:val="004B7042"/>
    <w:rsid w:val="004B7700"/>
    <w:rsid w:val="004B7A73"/>
    <w:rsid w:val="004B7D18"/>
    <w:rsid w:val="004B7DEC"/>
    <w:rsid w:val="004C022B"/>
    <w:rsid w:val="004C111E"/>
    <w:rsid w:val="004C129F"/>
    <w:rsid w:val="004C138E"/>
    <w:rsid w:val="004C1B41"/>
    <w:rsid w:val="004C1E04"/>
    <w:rsid w:val="004C1F84"/>
    <w:rsid w:val="004C20AC"/>
    <w:rsid w:val="004C236E"/>
    <w:rsid w:val="004C28D1"/>
    <w:rsid w:val="004C2A2F"/>
    <w:rsid w:val="004C2C0C"/>
    <w:rsid w:val="004C2C41"/>
    <w:rsid w:val="004C3193"/>
    <w:rsid w:val="004C31B6"/>
    <w:rsid w:val="004C35DE"/>
    <w:rsid w:val="004C3D08"/>
    <w:rsid w:val="004C412A"/>
    <w:rsid w:val="004C4427"/>
    <w:rsid w:val="004C4726"/>
    <w:rsid w:val="004C473C"/>
    <w:rsid w:val="004C4A17"/>
    <w:rsid w:val="004C510E"/>
    <w:rsid w:val="004C5CEA"/>
    <w:rsid w:val="004C63C3"/>
    <w:rsid w:val="004C6412"/>
    <w:rsid w:val="004C66ED"/>
    <w:rsid w:val="004C6D68"/>
    <w:rsid w:val="004C784D"/>
    <w:rsid w:val="004C7AFC"/>
    <w:rsid w:val="004D07C8"/>
    <w:rsid w:val="004D0C55"/>
    <w:rsid w:val="004D1220"/>
    <w:rsid w:val="004D1937"/>
    <w:rsid w:val="004D199B"/>
    <w:rsid w:val="004D2218"/>
    <w:rsid w:val="004D262B"/>
    <w:rsid w:val="004D2C8B"/>
    <w:rsid w:val="004D3B32"/>
    <w:rsid w:val="004D415A"/>
    <w:rsid w:val="004D4298"/>
    <w:rsid w:val="004D4682"/>
    <w:rsid w:val="004D5F28"/>
    <w:rsid w:val="004D6365"/>
    <w:rsid w:val="004D63BE"/>
    <w:rsid w:val="004D678E"/>
    <w:rsid w:val="004D6F9B"/>
    <w:rsid w:val="004D7173"/>
    <w:rsid w:val="004E029A"/>
    <w:rsid w:val="004E0A2D"/>
    <w:rsid w:val="004E0CA0"/>
    <w:rsid w:val="004E111A"/>
    <w:rsid w:val="004E11CB"/>
    <w:rsid w:val="004E131A"/>
    <w:rsid w:val="004E18C6"/>
    <w:rsid w:val="004E3185"/>
    <w:rsid w:val="004E5AA3"/>
    <w:rsid w:val="004E5AA8"/>
    <w:rsid w:val="004E69A6"/>
    <w:rsid w:val="004E6F19"/>
    <w:rsid w:val="004F039A"/>
    <w:rsid w:val="004F0716"/>
    <w:rsid w:val="004F15C5"/>
    <w:rsid w:val="004F19AD"/>
    <w:rsid w:val="004F2384"/>
    <w:rsid w:val="004F2632"/>
    <w:rsid w:val="004F27CB"/>
    <w:rsid w:val="004F2D25"/>
    <w:rsid w:val="004F3BC3"/>
    <w:rsid w:val="004F3CAC"/>
    <w:rsid w:val="004F3DC3"/>
    <w:rsid w:val="004F4895"/>
    <w:rsid w:val="004F4B9D"/>
    <w:rsid w:val="004F523C"/>
    <w:rsid w:val="004F528F"/>
    <w:rsid w:val="004F5CDA"/>
    <w:rsid w:val="004F5E29"/>
    <w:rsid w:val="004F6151"/>
    <w:rsid w:val="004F69A5"/>
    <w:rsid w:val="004F7417"/>
    <w:rsid w:val="00500034"/>
    <w:rsid w:val="005013AD"/>
    <w:rsid w:val="00501BB7"/>
    <w:rsid w:val="00502EA6"/>
    <w:rsid w:val="005035E7"/>
    <w:rsid w:val="0050378A"/>
    <w:rsid w:val="005077FF"/>
    <w:rsid w:val="00507E04"/>
    <w:rsid w:val="00507F98"/>
    <w:rsid w:val="005112E6"/>
    <w:rsid w:val="00511698"/>
    <w:rsid w:val="00512315"/>
    <w:rsid w:val="005126CF"/>
    <w:rsid w:val="0051280C"/>
    <w:rsid w:val="0051281E"/>
    <w:rsid w:val="00512C79"/>
    <w:rsid w:val="00513221"/>
    <w:rsid w:val="005132AA"/>
    <w:rsid w:val="005137D1"/>
    <w:rsid w:val="00513BAB"/>
    <w:rsid w:val="00514865"/>
    <w:rsid w:val="00514A33"/>
    <w:rsid w:val="00515118"/>
    <w:rsid w:val="00515B5A"/>
    <w:rsid w:val="0051668E"/>
    <w:rsid w:val="00516F90"/>
    <w:rsid w:val="005171A8"/>
    <w:rsid w:val="005173E1"/>
    <w:rsid w:val="00517F25"/>
    <w:rsid w:val="0052022A"/>
    <w:rsid w:val="00520ECB"/>
    <w:rsid w:val="005215BE"/>
    <w:rsid w:val="005219EC"/>
    <w:rsid w:val="00522BE9"/>
    <w:rsid w:val="00523771"/>
    <w:rsid w:val="00523AC7"/>
    <w:rsid w:val="00524489"/>
    <w:rsid w:val="005245AB"/>
    <w:rsid w:val="00524B93"/>
    <w:rsid w:val="00524C25"/>
    <w:rsid w:val="0052539C"/>
    <w:rsid w:val="005267E8"/>
    <w:rsid w:val="00526A0C"/>
    <w:rsid w:val="00526EC4"/>
    <w:rsid w:val="00527781"/>
    <w:rsid w:val="00527E83"/>
    <w:rsid w:val="0053075B"/>
    <w:rsid w:val="00530883"/>
    <w:rsid w:val="00530A99"/>
    <w:rsid w:val="00530BD3"/>
    <w:rsid w:val="00531DD1"/>
    <w:rsid w:val="0053265D"/>
    <w:rsid w:val="00533B89"/>
    <w:rsid w:val="005343AA"/>
    <w:rsid w:val="0053473C"/>
    <w:rsid w:val="00534E0B"/>
    <w:rsid w:val="00535031"/>
    <w:rsid w:val="0053575E"/>
    <w:rsid w:val="00536690"/>
    <w:rsid w:val="00536796"/>
    <w:rsid w:val="00537086"/>
    <w:rsid w:val="005370CB"/>
    <w:rsid w:val="00537186"/>
    <w:rsid w:val="00537278"/>
    <w:rsid w:val="005375A3"/>
    <w:rsid w:val="00537ECC"/>
    <w:rsid w:val="00540745"/>
    <w:rsid w:val="0054097E"/>
    <w:rsid w:val="005412BE"/>
    <w:rsid w:val="0054160D"/>
    <w:rsid w:val="00541612"/>
    <w:rsid w:val="00541B74"/>
    <w:rsid w:val="00542496"/>
    <w:rsid w:val="00542632"/>
    <w:rsid w:val="00542B4E"/>
    <w:rsid w:val="00542EB8"/>
    <w:rsid w:val="00542FC5"/>
    <w:rsid w:val="00543DA4"/>
    <w:rsid w:val="00543DD2"/>
    <w:rsid w:val="00544314"/>
    <w:rsid w:val="00544971"/>
    <w:rsid w:val="00544E74"/>
    <w:rsid w:val="0054560A"/>
    <w:rsid w:val="00546492"/>
    <w:rsid w:val="00547B16"/>
    <w:rsid w:val="00547BD2"/>
    <w:rsid w:val="0055021C"/>
    <w:rsid w:val="005507DD"/>
    <w:rsid w:val="0055095A"/>
    <w:rsid w:val="00550A00"/>
    <w:rsid w:val="00551276"/>
    <w:rsid w:val="0055162B"/>
    <w:rsid w:val="00552280"/>
    <w:rsid w:val="00552781"/>
    <w:rsid w:val="0055359B"/>
    <w:rsid w:val="00553B61"/>
    <w:rsid w:val="00553C71"/>
    <w:rsid w:val="005557C3"/>
    <w:rsid w:val="00555AC7"/>
    <w:rsid w:val="00556300"/>
    <w:rsid w:val="00556AAD"/>
    <w:rsid w:val="005574E6"/>
    <w:rsid w:val="00557929"/>
    <w:rsid w:val="005579F7"/>
    <w:rsid w:val="0056036E"/>
    <w:rsid w:val="00560379"/>
    <w:rsid w:val="005618D7"/>
    <w:rsid w:val="005619B0"/>
    <w:rsid w:val="00562D1B"/>
    <w:rsid w:val="005631FA"/>
    <w:rsid w:val="005632B2"/>
    <w:rsid w:val="005635B1"/>
    <w:rsid w:val="00563791"/>
    <w:rsid w:val="005638C9"/>
    <w:rsid w:val="005642CE"/>
    <w:rsid w:val="0056547F"/>
    <w:rsid w:val="00565C61"/>
    <w:rsid w:val="00566091"/>
    <w:rsid w:val="005660B6"/>
    <w:rsid w:val="0056622E"/>
    <w:rsid w:val="00566429"/>
    <w:rsid w:val="00566E44"/>
    <w:rsid w:val="005672B7"/>
    <w:rsid w:val="00567AD1"/>
    <w:rsid w:val="00567DD2"/>
    <w:rsid w:val="00570680"/>
    <w:rsid w:val="00571487"/>
    <w:rsid w:val="00571A7D"/>
    <w:rsid w:val="00571B7C"/>
    <w:rsid w:val="00571FED"/>
    <w:rsid w:val="00572099"/>
    <w:rsid w:val="00572169"/>
    <w:rsid w:val="00572589"/>
    <w:rsid w:val="00572662"/>
    <w:rsid w:val="00572CA1"/>
    <w:rsid w:val="00573AC9"/>
    <w:rsid w:val="005745D7"/>
    <w:rsid w:val="0057500A"/>
    <w:rsid w:val="00576325"/>
    <w:rsid w:val="00576825"/>
    <w:rsid w:val="00576BDD"/>
    <w:rsid w:val="00577A17"/>
    <w:rsid w:val="00577B89"/>
    <w:rsid w:val="00580731"/>
    <w:rsid w:val="00580A16"/>
    <w:rsid w:val="00580DDA"/>
    <w:rsid w:val="00580E2F"/>
    <w:rsid w:val="005812AC"/>
    <w:rsid w:val="00581EB9"/>
    <w:rsid w:val="00582859"/>
    <w:rsid w:val="00583451"/>
    <w:rsid w:val="00583664"/>
    <w:rsid w:val="00583A75"/>
    <w:rsid w:val="00584169"/>
    <w:rsid w:val="00584E98"/>
    <w:rsid w:val="005856B1"/>
    <w:rsid w:val="00585726"/>
    <w:rsid w:val="00586226"/>
    <w:rsid w:val="00586459"/>
    <w:rsid w:val="005872B0"/>
    <w:rsid w:val="00587572"/>
    <w:rsid w:val="00587807"/>
    <w:rsid w:val="00587825"/>
    <w:rsid w:val="00587FC5"/>
    <w:rsid w:val="0059034E"/>
    <w:rsid w:val="00590362"/>
    <w:rsid w:val="005903AA"/>
    <w:rsid w:val="00590430"/>
    <w:rsid w:val="00590513"/>
    <w:rsid w:val="005905BD"/>
    <w:rsid w:val="00590A05"/>
    <w:rsid w:val="005924C4"/>
    <w:rsid w:val="0059272E"/>
    <w:rsid w:val="00592A8B"/>
    <w:rsid w:val="00594329"/>
    <w:rsid w:val="00594570"/>
    <w:rsid w:val="0059488F"/>
    <w:rsid w:val="00594C7D"/>
    <w:rsid w:val="00594E13"/>
    <w:rsid w:val="00595E83"/>
    <w:rsid w:val="00596306"/>
    <w:rsid w:val="0059679D"/>
    <w:rsid w:val="00596B8B"/>
    <w:rsid w:val="00596DE8"/>
    <w:rsid w:val="0059708F"/>
    <w:rsid w:val="00597301"/>
    <w:rsid w:val="005977E8"/>
    <w:rsid w:val="005A04DB"/>
    <w:rsid w:val="005A0998"/>
    <w:rsid w:val="005A0F7E"/>
    <w:rsid w:val="005A10B2"/>
    <w:rsid w:val="005A17EC"/>
    <w:rsid w:val="005A1A49"/>
    <w:rsid w:val="005A1E4B"/>
    <w:rsid w:val="005A1F04"/>
    <w:rsid w:val="005A2033"/>
    <w:rsid w:val="005A26E4"/>
    <w:rsid w:val="005A38A7"/>
    <w:rsid w:val="005A4312"/>
    <w:rsid w:val="005A468F"/>
    <w:rsid w:val="005A4A42"/>
    <w:rsid w:val="005A5562"/>
    <w:rsid w:val="005A62F8"/>
    <w:rsid w:val="005A6CA8"/>
    <w:rsid w:val="005A7FD1"/>
    <w:rsid w:val="005B016B"/>
    <w:rsid w:val="005B04F1"/>
    <w:rsid w:val="005B1212"/>
    <w:rsid w:val="005B13E9"/>
    <w:rsid w:val="005B174A"/>
    <w:rsid w:val="005B1E38"/>
    <w:rsid w:val="005B2781"/>
    <w:rsid w:val="005B2F88"/>
    <w:rsid w:val="005B356C"/>
    <w:rsid w:val="005B3B30"/>
    <w:rsid w:val="005B4426"/>
    <w:rsid w:val="005B4B7A"/>
    <w:rsid w:val="005B4E65"/>
    <w:rsid w:val="005B5615"/>
    <w:rsid w:val="005B570F"/>
    <w:rsid w:val="005B58B9"/>
    <w:rsid w:val="005B6DE6"/>
    <w:rsid w:val="005B7701"/>
    <w:rsid w:val="005B782E"/>
    <w:rsid w:val="005B7F3A"/>
    <w:rsid w:val="005C064B"/>
    <w:rsid w:val="005C1117"/>
    <w:rsid w:val="005C38D3"/>
    <w:rsid w:val="005C443D"/>
    <w:rsid w:val="005C4805"/>
    <w:rsid w:val="005C4FAA"/>
    <w:rsid w:val="005C5239"/>
    <w:rsid w:val="005C5B08"/>
    <w:rsid w:val="005C6071"/>
    <w:rsid w:val="005D0A6D"/>
    <w:rsid w:val="005D0E40"/>
    <w:rsid w:val="005D104F"/>
    <w:rsid w:val="005D257A"/>
    <w:rsid w:val="005D3038"/>
    <w:rsid w:val="005D4186"/>
    <w:rsid w:val="005D51F4"/>
    <w:rsid w:val="005D5659"/>
    <w:rsid w:val="005D5855"/>
    <w:rsid w:val="005D75B0"/>
    <w:rsid w:val="005D7F27"/>
    <w:rsid w:val="005E03EA"/>
    <w:rsid w:val="005E069B"/>
    <w:rsid w:val="005E134F"/>
    <w:rsid w:val="005E2547"/>
    <w:rsid w:val="005E2808"/>
    <w:rsid w:val="005E2F8A"/>
    <w:rsid w:val="005E342D"/>
    <w:rsid w:val="005E3AB1"/>
    <w:rsid w:val="005E3B43"/>
    <w:rsid w:val="005E4DA7"/>
    <w:rsid w:val="005E5020"/>
    <w:rsid w:val="005E5AE0"/>
    <w:rsid w:val="005E794F"/>
    <w:rsid w:val="005F00FC"/>
    <w:rsid w:val="005F0183"/>
    <w:rsid w:val="005F050F"/>
    <w:rsid w:val="005F0527"/>
    <w:rsid w:val="005F0B0E"/>
    <w:rsid w:val="005F12CD"/>
    <w:rsid w:val="005F2618"/>
    <w:rsid w:val="005F2640"/>
    <w:rsid w:val="005F27B6"/>
    <w:rsid w:val="005F317D"/>
    <w:rsid w:val="005F44BC"/>
    <w:rsid w:val="005F460D"/>
    <w:rsid w:val="005F52F3"/>
    <w:rsid w:val="005F5536"/>
    <w:rsid w:val="005F5538"/>
    <w:rsid w:val="005F5882"/>
    <w:rsid w:val="005F6294"/>
    <w:rsid w:val="005F6904"/>
    <w:rsid w:val="005F6BB5"/>
    <w:rsid w:val="005F71AF"/>
    <w:rsid w:val="005F744A"/>
    <w:rsid w:val="005F7B9A"/>
    <w:rsid w:val="00600639"/>
    <w:rsid w:val="00600DEC"/>
    <w:rsid w:val="00600FAD"/>
    <w:rsid w:val="00601756"/>
    <w:rsid w:val="006017AB"/>
    <w:rsid w:val="00601D6B"/>
    <w:rsid w:val="0060232A"/>
    <w:rsid w:val="0060250B"/>
    <w:rsid w:val="00603C13"/>
    <w:rsid w:val="006049A8"/>
    <w:rsid w:val="0060561F"/>
    <w:rsid w:val="00605E28"/>
    <w:rsid w:val="00605E71"/>
    <w:rsid w:val="00606AD9"/>
    <w:rsid w:val="00606CC1"/>
    <w:rsid w:val="006074EB"/>
    <w:rsid w:val="0060755A"/>
    <w:rsid w:val="006075A9"/>
    <w:rsid w:val="006103D0"/>
    <w:rsid w:val="00610FCC"/>
    <w:rsid w:val="00611371"/>
    <w:rsid w:val="00613123"/>
    <w:rsid w:val="00613AE1"/>
    <w:rsid w:val="00613F78"/>
    <w:rsid w:val="00615778"/>
    <w:rsid w:val="006158C8"/>
    <w:rsid w:val="00616A18"/>
    <w:rsid w:val="006174F7"/>
    <w:rsid w:val="00617A09"/>
    <w:rsid w:val="00617B27"/>
    <w:rsid w:val="00620647"/>
    <w:rsid w:val="00620DC2"/>
    <w:rsid w:val="0062109B"/>
    <w:rsid w:val="00622218"/>
    <w:rsid w:val="00622D2B"/>
    <w:rsid w:val="00623749"/>
    <w:rsid w:val="0062496E"/>
    <w:rsid w:val="006253A3"/>
    <w:rsid w:val="00627263"/>
    <w:rsid w:val="00630BF7"/>
    <w:rsid w:val="00630D12"/>
    <w:rsid w:val="00630DDE"/>
    <w:rsid w:val="00631F8C"/>
    <w:rsid w:val="00632CCA"/>
    <w:rsid w:val="00633179"/>
    <w:rsid w:val="006337D8"/>
    <w:rsid w:val="0063458A"/>
    <w:rsid w:val="00634A93"/>
    <w:rsid w:val="00635723"/>
    <w:rsid w:val="00635AFC"/>
    <w:rsid w:val="00636D10"/>
    <w:rsid w:val="00637D94"/>
    <w:rsid w:val="0064056A"/>
    <w:rsid w:val="00640A4B"/>
    <w:rsid w:val="00642599"/>
    <w:rsid w:val="00642EB4"/>
    <w:rsid w:val="00642EBC"/>
    <w:rsid w:val="0064350F"/>
    <w:rsid w:val="006438C4"/>
    <w:rsid w:val="00643D58"/>
    <w:rsid w:val="006440AF"/>
    <w:rsid w:val="00644294"/>
    <w:rsid w:val="0064498F"/>
    <w:rsid w:val="00645344"/>
    <w:rsid w:val="00645476"/>
    <w:rsid w:val="00645F84"/>
    <w:rsid w:val="00646E77"/>
    <w:rsid w:val="006471C3"/>
    <w:rsid w:val="00647570"/>
    <w:rsid w:val="006500D0"/>
    <w:rsid w:val="0065021A"/>
    <w:rsid w:val="0065042B"/>
    <w:rsid w:val="00650C64"/>
    <w:rsid w:val="00651C9C"/>
    <w:rsid w:val="0065208A"/>
    <w:rsid w:val="006520EA"/>
    <w:rsid w:val="00653729"/>
    <w:rsid w:val="00653987"/>
    <w:rsid w:val="0065398F"/>
    <w:rsid w:val="00653A65"/>
    <w:rsid w:val="006540F5"/>
    <w:rsid w:val="006547F7"/>
    <w:rsid w:val="006549D4"/>
    <w:rsid w:val="00654B0C"/>
    <w:rsid w:val="00655470"/>
    <w:rsid w:val="00655A18"/>
    <w:rsid w:val="00655E0B"/>
    <w:rsid w:val="00657F39"/>
    <w:rsid w:val="006600CF"/>
    <w:rsid w:val="00660176"/>
    <w:rsid w:val="006601EF"/>
    <w:rsid w:val="00660969"/>
    <w:rsid w:val="00660E9E"/>
    <w:rsid w:val="00660F6F"/>
    <w:rsid w:val="00661075"/>
    <w:rsid w:val="006623EE"/>
    <w:rsid w:val="00662823"/>
    <w:rsid w:val="00663CC5"/>
    <w:rsid w:val="00663EA7"/>
    <w:rsid w:val="006643FE"/>
    <w:rsid w:val="00666184"/>
    <w:rsid w:val="00666E7B"/>
    <w:rsid w:val="006675C4"/>
    <w:rsid w:val="00667A36"/>
    <w:rsid w:val="00667F13"/>
    <w:rsid w:val="00667F86"/>
    <w:rsid w:val="006712B3"/>
    <w:rsid w:val="00671E2F"/>
    <w:rsid w:val="006720F9"/>
    <w:rsid w:val="00672249"/>
    <w:rsid w:val="00672F4D"/>
    <w:rsid w:val="006739CD"/>
    <w:rsid w:val="00673D4D"/>
    <w:rsid w:val="00673DB1"/>
    <w:rsid w:val="00673FCB"/>
    <w:rsid w:val="006742E5"/>
    <w:rsid w:val="006743E3"/>
    <w:rsid w:val="006759D2"/>
    <w:rsid w:val="00676A0A"/>
    <w:rsid w:val="006775BB"/>
    <w:rsid w:val="00677FD1"/>
    <w:rsid w:val="006813B9"/>
    <w:rsid w:val="006817E7"/>
    <w:rsid w:val="006836D7"/>
    <w:rsid w:val="00684FEA"/>
    <w:rsid w:val="00685DBC"/>
    <w:rsid w:val="00685FAE"/>
    <w:rsid w:val="0068669D"/>
    <w:rsid w:val="00687934"/>
    <w:rsid w:val="00687D70"/>
    <w:rsid w:val="00687DBD"/>
    <w:rsid w:val="006904F0"/>
    <w:rsid w:val="006909F2"/>
    <w:rsid w:val="00690F4A"/>
    <w:rsid w:val="00691457"/>
    <w:rsid w:val="0069182B"/>
    <w:rsid w:val="00691849"/>
    <w:rsid w:val="006919E2"/>
    <w:rsid w:val="00691D10"/>
    <w:rsid w:val="00692CBF"/>
    <w:rsid w:val="00692F89"/>
    <w:rsid w:val="00692FFD"/>
    <w:rsid w:val="00693AD4"/>
    <w:rsid w:val="00694014"/>
    <w:rsid w:val="00694541"/>
    <w:rsid w:val="006954B1"/>
    <w:rsid w:val="00695859"/>
    <w:rsid w:val="00695A19"/>
    <w:rsid w:val="00695B0F"/>
    <w:rsid w:val="00695CED"/>
    <w:rsid w:val="00696479"/>
    <w:rsid w:val="006968E0"/>
    <w:rsid w:val="006A0A8A"/>
    <w:rsid w:val="006A1277"/>
    <w:rsid w:val="006A1CFA"/>
    <w:rsid w:val="006A1F24"/>
    <w:rsid w:val="006A234B"/>
    <w:rsid w:val="006A2520"/>
    <w:rsid w:val="006A2F6A"/>
    <w:rsid w:val="006A3DDE"/>
    <w:rsid w:val="006A3E76"/>
    <w:rsid w:val="006A3ECA"/>
    <w:rsid w:val="006A5DEA"/>
    <w:rsid w:val="006A6B12"/>
    <w:rsid w:val="006A79F7"/>
    <w:rsid w:val="006A7AFE"/>
    <w:rsid w:val="006A7CE2"/>
    <w:rsid w:val="006B0391"/>
    <w:rsid w:val="006B0453"/>
    <w:rsid w:val="006B0692"/>
    <w:rsid w:val="006B0FDE"/>
    <w:rsid w:val="006B27D8"/>
    <w:rsid w:val="006B2EDE"/>
    <w:rsid w:val="006B304F"/>
    <w:rsid w:val="006B30D4"/>
    <w:rsid w:val="006B3751"/>
    <w:rsid w:val="006B53BC"/>
    <w:rsid w:val="006B641D"/>
    <w:rsid w:val="006B696C"/>
    <w:rsid w:val="006B6B5F"/>
    <w:rsid w:val="006B76C3"/>
    <w:rsid w:val="006B77F1"/>
    <w:rsid w:val="006B7BC7"/>
    <w:rsid w:val="006B7DA9"/>
    <w:rsid w:val="006C0543"/>
    <w:rsid w:val="006C0A72"/>
    <w:rsid w:val="006C0A8E"/>
    <w:rsid w:val="006C0D58"/>
    <w:rsid w:val="006C0FF0"/>
    <w:rsid w:val="006C1889"/>
    <w:rsid w:val="006C3902"/>
    <w:rsid w:val="006C3A03"/>
    <w:rsid w:val="006C422E"/>
    <w:rsid w:val="006C4438"/>
    <w:rsid w:val="006C6556"/>
    <w:rsid w:val="006C694C"/>
    <w:rsid w:val="006C6BD0"/>
    <w:rsid w:val="006C7F6C"/>
    <w:rsid w:val="006D120E"/>
    <w:rsid w:val="006D1C73"/>
    <w:rsid w:val="006D23A0"/>
    <w:rsid w:val="006D29A5"/>
    <w:rsid w:val="006D40AF"/>
    <w:rsid w:val="006D41B5"/>
    <w:rsid w:val="006D436C"/>
    <w:rsid w:val="006D4684"/>
    <w:rsid w:val="006D4A94"/>
    <w:rsid w:val="006D52C6"/>
    <w:rsid w:val="006D5394"/>
    <w:rsid w:val="006D5E49"/>
    <w:rsid w:val="006D638D"/>
    <w:rsid w:val="006D69E7"/>
    <w:rsid w:val="006D7396"/>
    <w:rsid w:val="006D7CCE"/>
    <w:rsid w:val="006E0347"/>
    <w:rsid w:val="006E070B"/>
    <w:rsid w:val="006E0F73"/>
    <w:rsid w:val="006E1220"/>
    <w:rsid w:val="006E13DA"/>
    <w:rsid w:val="006E14DB"/>
    <w:rsid w:val="006E1960"/>
    <w:rsid w:val="006E2FCC"/>
    <w:rsid w:val="006E3AC7"/>
    <w:rsid w:val="006E3CAE"/>
    <w:rsid w:val="006E3EB0"/>
    <w:rsid w:val="006E4526"/>
    <w:rsid w:val="006E4E73"/>
    <w:rsid w:val="006E57BA"/>
    <w:rsid w:val="006E7555"/>
    <w:rsid w:val="006E7A29"/>
    <w:rsid w:val="006F01A6"/>
    <w:rsid w:val="006F089B"/>
    <w:rsid w:val="006F0DF8"/>
    <w:rsid w:val="006F0FE6"/>
    <w:rsid w:val="006F0FF8"/>
    <w:rsid w:val="006F26B5"/>
    <w:rsid w:val="006F2CC5"/>
    <w:rsid w:val="006F3496"/>
    <w:rsid w:val="006F34A7"/>
    <w:rsid w:val="006F366A"/>
    <w:rsid w:val="006F422F"/>
    <w:rsid w:val="006F43C6"/>
    <w:rsid w:val="006F443B"/>
    <w:rsid w:val="006F48AD"/>
    <w:rsid w:val="006F4D9C"/>
    <w:rsid w:val="006F5148"/>
    <w:rsid w:val="006F559B"/>
    <w:rsid w:val="006F599A"/>
    <w:rsid w:val="006F5D33"/>
    <w:rsid w:val="006F6386"/>
    <w:rsid w:val="0070008F"/>
    <w:rsid w:val="007011C4"/>
    <w:rsid w:val="0070184A"/>
    <w:rsid w:val="00701B62"/>
    <w:rsid w:val="00701FE9"/>
    <w:rsid w:val="00702511"/>
    <w:rsid w:val="00703452"/>
    <w:rsid w:val="00704059"/>
    <w:rsid w:val="007040C2"/>
    <w:rsid w:val="00704149"/>
    <w:rsid w:val="0070439E"/>
    <w:rsid w:val="00704535"/>
    <w:rsid w:val="007053B7"/>
    <w:rsid w:val="007054F2"/>
    <w:rsid w:val="007055E6"/>
    <w:rsid w:val="00705C91"/>
    <w:rsid w:val="00705E4A"/>
    <w:rsid w:val="00706389"/>
    <w:rsid w:val="007064DD"/>
    <w:rsid w:val="0070689A"/>
    <w:rsid w:val="00707254"/>
    <w:rsid w:val="00707671"/>
    <w:rsid w:val="007077F2"/>
    <w:rsid w:val="007107CC"/>
    <w:rsid w:val="00710A9F"/>
    <w:rsid w:val="00710D1B"/>
    <w:rsid w:val="00710E4B"/>
    <w:rsid w:val="007118C6"/>
    <w:rsid w:val="0071192A"/>
    <w:rsid w:val="00711BB4"/>
    <w:rsid w:val="007120A6"/>
    <w:rsid w:val="007129D0"/>
    <w:rsid w:val="00713397"/>
    <w:rsid w:val="0071383D"/>
    <w:rsid w:val="00714544"/>
    <w:rsid w:val="0071533D"/>
    <w:rsid w:val="00716076"/>
    <w:rsid w:val="00716537"/>
    <w:rsid w:val="00716A8B"/>
    <w:rsid w:val="00716B84"/>
    <w:rsid w:val="00716C6A"/>
    <w:rsid w:val="007174DF"/>
    <w:rsid w:val="00717AE3"/>
    <w:rsid w:val="00717C6D"/>
    <w:rsid w:val="00722058"/>
    <w:rsid w:val="0072389D"/>
    <w:rsid w:val="00723D05"/>
    <w:rsid w:val="007248BE"/>
    <w:rsid w:val="00724C7B"/>
    <w:rsid w:val="00725FF7"/>
    <w:rsid w:val="007261D3"/>
    <w:rsid w:val="007263D5"/>
    <w:rsid w:val="0072721F"/>
    <w:rsid w:val="00727630"/>
    <w:rsid w:val="00727869"/>
    <w:rsid w:val="00727D0B"/>
    <w:rsid w:val="007306EE"/>
    <w:rsid w:val="00731064"/>
    <w:rsid w:val="0073246D"/>
    <w:rsid w:val="00732BDF"/>
    <w:rsid w:val="00732DCC"/>
    <w:rsid w:val="0073322D"/>
    <w:rsid w:val="0073345C"/>
    <w:rsid w:val="0073346D"/>
    <w:rsid w:val="0073377F"/>
    <w:rsid w:val="00733910"/>
    <w:rsid w:val="00733B26"/>
    <w:rsid w:val="00735045"/>
    <w:rsid w:val="00735F03"/>
    <w:rsid w:val="00736043"/>
    <w:rsid w:val="007370F3"/>
    <w:rsid w:val="007373D4"/>
    <w:rsid w:val="0074070A"/>
    <w:rsid w:val="00740BA1"/>
    <w:rsid w:val="00741E1A"/>
    <w:rsid w:val="00742725"/>
    <w:rsid w:val="00742793"/>
    <w:rsid w:val="00743738"/>
    <w:rsid w:val="007439A1"/>
    <w:rsid w:val="00744C12"/>
    <w:rsid w:val="00746215"/>
    <w:rsid w:val="00746A35"/>
    <w:rsid w:val="00746DB2"/>
    <w:rsid w:val="00746EAE"/>
    <w:rsid w:val="007473BC"/>
    <w:rsid w:val="00750286"/>
    <w:rsid w:val="007504C4"/>
    <w:rsid w:val="00750898"/>
    <w:rsid w:val="00753715"/>
    <w:rsid w:val="007537B7"/>
    <w:rsid w:val="00754811"/>
    <w:rsid w:val="00754ABD"/>
    <w:rsid w:val="00754E31"/>
    <w:rsid w:val="0075616C"/>
    <w:rsid w:val="0075643C"/>
    <w:rsid w:val="00756EE5"/>
    <w:rsid w:val="0075793E"/>
    <w:rsid w:val="00760234"/>
    <w:rsid w:val="00760485"/>
    <w:rsid w:val="00760486"/>
    <w:rsid w:val="00760E5F"/>
    <w:rsid w:val="007616CE"/>
    <w:rsid w:val="00761949"/>
    <w:rsid w:val="0076300C"/>
    <w:rsid w:val="00763766"/>
    <w:rsid w:val="00763903"/>
    <w:rsid w:val="00763F5A"/>
    <w:rsid w:val="007644F7"/>
    <w:rsid w:val="00765B39"/>
    <w:rsid w:val="00766B9B"/>
    <w:rsid w:val="00766CF7"/>
    <w:rsid w:val="00767029"/>
    <w:rsid w:val="00767449"/>
    <w:rsid w:val="00767A7B"/>
    <w:rsid w:val="00767F7C"/>
    <w:rsid w:val="0077003F"/>
    <w:rsid w:val="007702CF"/>
    <w:rsid w:val="00771EB3"/>
    <w:rsid w:val="00773CCF"/>
    <w:rsid w:val="00773ED0"/>
    <w:rsid w:val="00773FD5"/>
    <w:rsid w:val="00774191"/>
    <w:rsid w:val="007744CF"/>
    <w:rsid w:val="0077495C"/>
    <w:rsid w:val="00774BC5"/>
    <w:rsid w:val="00774D3E"/>
    <w:rsid w:val="007754D0"/>
    <w:rsid w:val="0077579A"/>
    <w:rsid w:val="0077599A"/>
    <w:rsid w:val="00775DCF"/>
    <w:rsid w:val="007771CE"/>
    <w:rsid w:val="00777482"/>
    <w:rsid w:val="00777BBD"/>
    <w:rsid w:val="00777ECE"/>
    <w:rsid w:val="00781ED8"/>
    <w:rsid w:val="00782086"/>
    <w:rsid w:val="0078262D"/>
    <w:rsid w:val="00783D50"/>
    <w:rsid w:val="00783DCD"/>
    <w:rsid w:val="007841B6"/>
    <w:rsid w:val="00784AE6"/>
    <w:rsid w:val="00787312"/>
    <w:rsid w:val="00787743"/>
    <w:rsid w:val="00790F67"/>
    <w:rsid w:val="007910B6"/>
    <w:rsid w:val="007924B1"/>
    <w:rsid w:val="00792690"/>
    <w:rsid w:val="00792BCB"/>
    <w:rsid w:val="00793BB1"/>
    <w:rsid w:val="00794CC4"/>
    <w:rsid w:val="00794E48"/>
    <w:rsid w:val="007950B1"/>
    <w:rsid w:val="00795837"/>
    <w:rsid w:val="00795932"/>
    <w:rsid w:val="00795B9A"/>
    <w:rsid w:val="00796628"/>
    <w:rsid w:val="00796934"/>
    <w:rsid w:val="007969E2"/>
    <w:rsid w:val="00796DF2"/>
    <w:rsid w:val="0079744D"/>
    <w:rsid w:val="007978FA"/>
    <w:rsid w:val="007A0480"/>
    <w:rsid w:val="007A08EF"/>
    <w:rsid w:val="007A13FF"/>
    <w:rsid w:val="007A19EF"/>
    <w:rsid w:val="007A1AEA"/>
    <w:rsid w:val="007A1E1A"/>
    <w:rsid w:val="007A1FE7"/>
    <w:rsid w:val="007A2A19"/>
    <w:rsid w:val="007A38E5"/>
    <w:rsid w:val="007A4940"/>
    <w:rsid w:val="007A4F9C"/>
    <w:rsid w:val="007A564D"/>
    <w:rsid w:val="007A5BC1"/>
    <w:rsid w:val="007A66E8"/>
    <w:rsid w:val="007A702D"/>
    <w:rsid w:val="007A7424"/>
    <w:rsid w:val="007A742D"/>
    <w:rsid w:val="007A7868"/>
    <w:rsid w:val="007B0880"/>
    <w:rsid w:val="007B0A70"/>
    <w:rsid w:val="007B0DB9"/>
    <w:rsid w:val="007B0F6C"/>
    <w:rsid w:val="007B2E0D"/>
    <w:rsid w:val="007B2EB3"/>
    <w:rsid w:val="007B367B"/>
    <w:rsid w:val="007B393D"/>
    <w:rsid w:val="007B4186"/>
    <w:rsid w:val="007B49BC"/>
    <w:rsid w:val="007B68DD"/>
    <w:rsid w:val="007B6B9C"/>
    <w:rsid w:val="007B78DB"/>
    <w:rsid w:val="007C02EA"/>
    <w:rsid w:val="007C03CA"/>
    <w:rsid w:val="007C0779"/>
    <w:rsid w:val="007C0871"/>
    <w:rsid w:val="007C18CA"/>
    <w:rsid w:val="007C1A74"/>
    <w:rsid w:val="007C1BB0"/>
    <w:rsid w:val="007C20ED"/>
    <w:rsid w:val="007C24F7"/>
    <w:rsid w:val="007C27AA"/>
    <w:rsid w:val="007C4240"/>
    <w:rsid w:val="007C621F"/>
    <w:rsid w:val="007C62E8"/>
    <w:rsid w:val="007C6E56"/>
    <w:rsid w:val="007C77FA"/>
    <w:rsid w:val="007C7DBA"/>
    <w:rsid w:val="007C7F7D"/>
    <w:rsid w:val="007D0301"/>
    <w:rsid w:val="007D0431"/>
    <w:rsid w:val="007D0443"/>
    <w:rsid w:val="007D0652"/>
    <w:rsid w:val="007D1124"/>
    <w:rsid w:val="007D1488"/>
    <w:rsid w:val="007D1AA0"/>
    <w:rsid w:val="007D1FC5"/>
    <w:rsid w:val="007D2516"/>
    <w:rsid w:val="007D2563"/>
    <w:rsid w:val="007D2A94"/>
    <w:rsid w:val="007D3B20"/>
    <w:rsid w:val="007D4022"/>
    <w:rsid w:val="007D4B52"/>
    <w:rsid w:val="007D4D35"/>
    <w:rsid w:val="007D4F87"/>
    <w:rsid w:val="007D5158"/>
    <w:rsid w:val="007D51E6"/>
    <w:rsid w:val="007D5B68"/>
    <w:rsid w:val="007D6076"/>
    <w:rsid w:val="007D68BC"/>
    <w:rsid w:val="007D6B8F"/>
    <w:rsid w:val="007D7808"/>
    <w:rsid w:val="007D7A1B"/>
    <w:rsid w:val="007E0223"/>
    <w:rsid w:val="007E0412"/>
    <w:rsid w:val="007E1151"/>
    <w:rsid w:val="007E15B9"/>
    <w:rsid w:val="007E1E48"/>
    <w:rsid w:val="007E1FF6"/>
    <w:rsid w:val="007E2046"/>
    <w:rsid w:val="007E20FF"/>
    <w:rsid w:val="007E23C1"/>
    <w:rsid w:val="007E2919"/>
    <w:rsid w:val="007E2B7B"/>
    <w:rsid w:val="007E36A7"/>
    <w:rsid w:val="007E3C9A"/>
    <w:rsid w:val="007E4187"/>
    <w:rsid w:val="007E46F6"/>
    <w:rsid w:val="007E473C"/>
    <w:rsid w:val="007E4E4E"/>
    <w:rsid w:val="007E642C"/>
    <w:rsid w:val="007E6B61"/>
    <w:rsid w:val="007E7022"/>
    <w:rsid w:val="007E7E6C"/>
    <w:rsid w:val="007F01A4"/>
    <w:rsid w:val="007F02A6"/>
    <w:rsid w:val="007F0637"/>
    <w:rsid w:val="007F0822"/>
    <w:rsid w:val="007F0BE3"/>
    <w:rsid w:val="007F14AD"/>
    <w:rsid w:val="007F2000"/>
    <w:rsid w:val="007F29F2"/>
    <w:rsid w:val="007F2AF0"/>
    <w:rsid w:val="007F3105"/>
    <w:rsid w:val="007F3266"/>
    <w:rsid w:val="007F4999"/>
    <w:rsid w:val="007F4FE3"/>
    <w:rsid w:val="007F55A6"/>
    <w:rsid w:val="007F5EE0"/>
    <w:rsid w:val="007F6947"/>
    <w:rsid w:val="007F6A6D"/>
    <w:rsid w:val="007F75E0"/>
    <w:rsid w:val="0080168C"/>
    <w:rsid w:val="00802350"/>
    <w:rsid w:val="00802A4F"/>
    <w:rsid w:val="0080350E"/>
    <w:rsid w:val="0080435F"/>
    <w:rsid w:val="00804613"/>
    <w:rsid w:val="00804858"/>
    <w:rsid w:val="008054D4"/>
    <w:rsid w:val="00807570"/>
    <w:rsid w:val="00807AAE"/>
    <w:rsid w:val="00807C34"/>
    <w:rsid w:val="0081175A"/>
    <w:rsid w:val="00811B95"/>
    <w:rsid w:val="008120A0"/>
    <w:rsid w:val="00812D7B"/>
    <w:rsid w:val="008130AF"/>
    <w:rsid w:val="00813B37"/>
    <w:rsid w:val="00813E0D"/>
    <w:rsid w:val="008143E4"/>
    <w:rsid w:val="0081449B"/>
    <w:rsid w:val="008149E9"/>
    <w:rsid w:val="00814DAB"/>
    <w:rsid w:val="00814F9F"/>
    <w:rsid w:val="008153D1"/>
    <w:rsid w:val="008156D6"/>
    <w:rsid w:val="008157E1"/>
    <w:rsid w:val="00815FCF"/>
    <w:rsid w:val="00817C9E"/>
    <w:rsid w:val="00817F8E"/>
    <w:rsid w:val="00820118"/>
    <w:rsid w:val="0082056C"/>
    <w:rsid w:val="00820588"/>
    <w:rsid w:val="00820947"/>
    <w:rsid w:val="0082094C"/>
    <w:rsid w:val="00820A08"/>
    <w:rsid w:val="00820AF0"/>
    <w:rsid w:val="00820F58"/>
    <w:rsid w:val="00821D1F"/>
    <w:rsid w:val="00822538"/>
    <w:rsid w:val="00823974"/>
    <w:rsid w:val="00823D92"/>
    <w:rsid w:val="00824967"/>
    <w:rsid w:val="00824E11"/>
    <w:rsid w:val="00825307"/>
    <w:rsid w:val="00825356"/>
    <w:rsid w:val="00825919"/>
    <w:rsid w:val="00826430"/>
    <w:rsid w:val="0082643B"/>
    <w:rsid w:val="008271DF"/>
    <w:rsid w:val="0082777C"/>
    <w:rsid w:val="00827FC0"/>
    <w:rsid w:val="0083079D"/>
    <w:rsid w:val="00830CCD"/>
    <w:rsid w:val="0083107E"/>
    <w:rsid w:val="00831090"/>
    <w:rsid w:val="00831406"/>
    <w:rsid w:val="008317A9"/>
    <w:rsid w:val="0083239D"/>
    <w:rsid w:val="00832A82"/>
    <w:rsid w:val="008335D3"/>
    <w:rsid w:val="00833BDD"/>
    <w:rsid w:val="0083444E"/>
    <w:rsid w:val="008349B4"/>
    <w:rsid w:val="008352FC"/>
    <w:rsid w:val="00835A3E"/>
    <w:rsid w:val="00835E00"/>
    <w:rsid w:val="00835E9A"/>
    <w:rsid w:val="0083695A"/>
    <w:rsid w:val="00836988"/>
    <w:rsid w:val="00840089"/>
    <w:rsid w:val="0084091F"/>
    <w:rsid w:val="008410DB"/>
    <w:rsid w:val="008412BE"/>
    <w:rsid w:val="00841DB1"/>
    <w:rsid w:val="008422A4"/>
    <w:rsid w:val="00842823"/>
    <w:rsid w:val="00842E61"/>
    <w:rsid w:val="0084323D"/>
    <w:rsid w:val="008436E9"/>
    <w:rsid w:val="008437DE"/>
    <w:rsid w:val="00843D3E"/>
    <w:rsid w:val="0084411C"/>
    <w:rsid w:val="00844851"/>
    <w:rsid w:val="0084528B"/>
    <w:rsid w:val="008458FB"/>
    <w:rsid w:val="00846025"/>
    <w:rsid w:val="0084652F"/>
    <w:rsid w:val="008467D9"/>
    <w:rsid w:val="008474AE"/>
    <w:rsid w:val="00847EF2"/>
    <w:rsid w:val="00850473"/>
    <w:rsid w:val="00850DD9"/>
    <w:rsid w:val="00851586"/>
    <w:rsid w:val="008517A6"/>
    <w:rsid w:val="00852680"/>
    <w:rsid w:val="008529A0"/>
    <w:rsid w:val="00853AB6"/>
    <w:rsid w:val="00853F17"/>
    <w:rsid w:val="00854329"/>
    <w:rsid w:val="00854629"/>
    <w:rsid w:val="008548B9"/>
    <w:rsid w:val="00854C6D"/>
    <w:rsid w:val="00854D34"/>
    <w:rsid w:val="00854DDB"/>
    <w:rsid w:val="008550E7"/>
    <w:rsid w:val="008553F6"/>
    <w:rsid w:val="00856BF9"/>
    <w:rsid w:val="00856F4B"/>
    <w:rsid w:val="008570F3"/>
    <w:rsid w:val="00857124"/>
    <w:rsid w:val="00857653"/>
    <w:rsid w:val="00857CEA"/>
    <w:rsid w:val="00857D30"/>
    <w:rsid w:val="00860278"/>
    <w:rsid w:val="0086039F"/>
    <w:rsid w:val="00861F17"/>
    <w:rsid w:val="00861F6E"/>
    <w:rsid w:val="00862983"/>
    <w:rsid w:val="00863613"/>
    <w:rsid w:val="008639FA"/>
    <w:rsid w:val="008644B9"/>
    <w:rsid w:val="00864E11"/>
    <w:rsid w:val="00866650"/>
    <w:rsid w:val="00866E23"/>
    <w:rsid w:val="008671E4"/>
    <w:rsid w:val="00867381"/>
    <w:rsid w:val="0087001B"/>
    <w:rsid w:val="008706BD"/>
    <w:rsid w:val="00870789"/>
    <w:rsid w:val="00870F51"/>
    <w:rsid w:val="00871308"/>
    <w:rsid w:val="008713C2"/>
    <w:rsid w:val="00871C48"/>
    <w:rsid w:val="00871D34"/>
    <w:rsid w:val="00871E9F"/>
    <w:rsid w:val="00871FE7"/>
    <w:rsid w:val="008725C3"/>
    <w:rsid w:val="008727F5"/>
    <w:rsid w:val="00873DA1"/>
    <w:rsid w:val="008761C8"/>
    <w:rsid w:val="00876425"/>
    <w:rsid w:val="0087668B"/>
    <w:rsid w:val="00876739"/>
    <w:rsid w:val="00876C20"/>
    <w:rsid w:val="00876E31"/>
    <w:rsid w:val="008772AE"/>
    <w:rsid w:val="008774FA"/>
    <w:rsid w:val="00880087"/>
    <w:rsid w:val="00880348"/>
    <w:rsid w:val="008804AF"/>
    <w:rsid w:val="00880AA0"/>
    <w:rsid w:val="00880D1A"/>
    <w:rsid w:val="00880D92"/>
    <w:rsid w:val="00880EC6"/>
    <w:rsid w:val="00881CC6"/>
    <w:rsid w:val="00882467"/>
    <w:rsid w:val="00882776"/>
    <w:rsid w:val="00883182"/>
    <w:rsid w:val="00883898"/>
    <w:rsid w:val="0088505A"/>
    <w:rsid w:val="0088544B"/>
    <w:rsid w:val="0088553F"/>
    <w:rsid w:val="00885598"/>
    <w:rsid w:val="00886AC2"/>
    <w:rsid w:val="0088720E"/>
    <w:rsid w:val="00887441"/>
    <w:rsid w:val="0088751C"/>
    <w:rsid w:val="00887580"/>
    <w:rsid w:val="00887AD4"/>
    <w:rsid w:val="00887E09"/>
    <w:rsid w:val="00887FA4"/>
    <w:rsid w:val="008901EA"/>
    <w:rsid w:val="0089115A"/>
    <w:rsid w:val="008913F4"/>
    <w:rsid w:val="008914BB"/>
    <w:rsid w:val="00891B50"/>
    <w:rsid w:val="00892BA3"/>
    <w:rsid w:val="00892FD0"/>
    <w:rsid w:val="008932ED"/>
    <w:rsid w:val="008944FF"/>
    <w:rsid w:val="00894DEF"/>
    <w:rsid w:val="00895B78"/>
    <w:rsid w:val="00895CD4"/>
    <w:rsid w:val="00895E3B"/>
    <w:rsid w:val="0089602B"/>
    <w:rsid w:val="008964AA"/>
    <w:rsid w:val="00896C93"/>
    <w:rsid w:val="00897192"/>
    <w:rsid w:val="008A097C"/>
    <w:rsid w:val="008A0A32"/>
    <w:rsid w:val="008A11E9"/>
    <w:rsid w:val="008A15AE"/>
    <w:rsid w:val="008A1A56"/>
    <w:rsid w:val="008A20CA"/>
    <w:rsid w:val="008A3540"/>
    <w:rsid w:val="008A4660"/>
    <w:rsid w:val="008A5839"/>
    <w:rsid w:val="008A5EF8"/>
    <w:rsid w:val="008A612D"/>
    <w:rsid w:val="008A617D"/>
    <w:rsid w:val="008A6234"/>
    <w:rsid w:val="008A64FE"/>
    <w:rsid w:val="008A65FF"/>
    <w:rsid w:val="008A75D8"/>
    <w:rsid w:val="008A764D"/>
    <w:rsid w:val="008A7BC2"/>
    <w:rsid w:val="008A7D1E"/>
    <w:rsid w:val="008A7DBE"/>
    <w:rsid w:val="008A7E8D"/>
    <w:rsid w:val="008B02DD"/>
    <w:rsid w:val="008B0469"/>
    <w:rsid w:val="008B0A01"/>
    <w:rsid w:val="008B0D19"/>
    <w:rsid w:val="008B196B"/>
    <w:rsid w:val="008B2696"/>
    <w:rsid w:val="008B28F0"/>
    <w:rsid w:val="008B2916"/>
    <w:rsid w:val="008B313F"/>
    <w:rsid w:val="008B335F"/>
    <w:rsid w:val="008B36AD"/>
    <w:rsid w:val="008B410A"/>
    <w:rsid w:val="008B44A6"/>
    <w:rsid w:val="008B5721"/>
    <w:rsid w:val="008B59BE"/>
    <w:rsid w:val="008B60DE"/>
    <w:rsid w:val="008B71AF"/>
    <w:rsid w:val="008B7922"/>
    <w:rsid w:val="008C0118"/>
    <w:rsid w:val="008C0CB8"/>
    <w:rsid w:val="008C0DC6"/>
    <w:rsid w:val="008C1728"/>
    <w:rsid w:val="008C18A5"/>
    <w:rsid w:val="008C1DCC"/>
    <w:rsid w:val="008C1FCE"/>
    <w:rsid w:val="008C2365"/>
    <w:rsid w:val="008C291E"/>
    <w:rsid w:val="008C2F4C"/>
    <w:rsid w:val="008C640F"/>
    <w:rsid w:val="008C7324"/>
    <w:rsid w:val="008D07BE"/>
    <w:rsid w:val="008D0C30"/>
    <w:rsid w:val="008D1BA0"/>
    <w:rsid w:val="008D2658"/>
    <w:rsid w:val="008D282C"/>
    <w:rsid w:val="008D2D12"/>
    <w:rsid w:val="008D31F5"/>
    <w:rsid w:val="008D3C5D"/>
    <w:rsid w:val="008D3FED"/>
    <w:rsid w:val="008D43C6"/>
    <w:rsid w:val="008D45F9"/>
    <w:rsid w:val="008D5213"/>
    <w:rsid w:val="008D575E"/>
    <w:rsid w:val="008D5BA3"/>
    <w:rsid w:val="008D69C9"/>
    <w:rsid w:val="008D6BAD"/>
    <w:rsid w:val="008D6CEF"/>
    <w:rsid w:val="008D6F77"/>
    <w:rsid w:val="008E017F"/>
    <w:rsid w:val="008E0727"/>
    <w:rsid w:val="008E0904"/>
    <w:rsid w:val="008E094E"/>
    <w:rsid w:val="008E11BE"/>
    <w:rsid w:val="008E2F16"/>
    <w:rsid w:val="008E3403"/>
    <w:rsid w:val="008E37CB"/>
    <w:rsid w:val="008E44AF"/>
    <w:rsid w:val="008E481E"/>
    <w:rsid w:val="008E4F2A"/>
    <w:rsid w:val="008E53B8"/>
    <w:rsid w:val="008E5B95"/>
    <w:rsid w:val="008E64C6"/>
    <w:rsid w:val="008E6628"/>
    <w:rsid w:val="008E78C7"/>
    <w:rsid w:val="008F0074"/>
    <w:rsid w:val="008F0299"/>
    <w:rsid w:val="008F1140"/>
    <w:rsid w:val="008F12B0"/>
    <w:rsid w:val="008F12D7"/>
    <w:rsid w:val="008F12FA"/>
    <w:rsid w:val="008F1C0E"/>
    <w:rsid w:val="008F1C28"/>
    <w:rsid w:val="008F268A"/>
    <w:rsid w:val="008F2A1B"/>
    <w:rsid w:val="008F2ECA"/>
    <w:rsid w:val="008F316D"/>
    <w:rsid w:val="008F3CAB"/>
    <w:rsid w:val="008F4827"/>
    <w:rsid w:val="008F4DB0"/>
    <w:rsid w:val="008F4E2C"/>
    <w:rsid w:val="008F5289"/>
    <w:rsid w:val="008F5D84"/>
    <w:rsid w:val="008F5DDC"/>
    <w:rsid w:val="008F5FC5"/>
    <w:rsid w:val="008F62C1"/>
    <w:rsid w:val="008F6AF3"/>
    <w:rsid w:val="008F7D02"/>
    <w:rsid w:val="008F7F2F"/>
    <w:rsid w:val="00900373"/>
    <w:rsid w:val="009009EE"/>
    <w:rsid w:val="0090116A"/>
    <w:rsid w:val="00901550"/>
    <w:rsid w:val="0090249B"/>
    <w:rsid w:val="00903E48"/>
    <w:rsid w:val="0090433E"/>
    <w:rsid w:val="00904A13"/>
    <w:rsid w:val="009050C2"/>
    <w:rsid w:val="0090524D"/>
    <w:rsid w:val="0090562F"/>
    <w:rsid w:val="00905BD8"/>
    <w:rsid w:val="009062FE"/>
    <w:rsid w:val="009064CC"/>
    <w:rsid w:val="009066E0"/>
    <w:rsid w:val="00906C3C"/>
    <w:rsid w:val="009072A0"/>
    <w:rsid w:val="0090766D"/>
    <w:rsid w:val="00910794"/>
    <w:rsid w:val="009118EF"/>
    <w:rsid w:val="009119CE"/>
    <w:rsid w:val="00911A57"/>
    <w:rsid w:val="00911E26"/>
    <w:rsid w:val="009121E9"/>
    <w:rsid w:val="00912503"/>
    <w:rsid w:val="00912591"/>
    <w:rsid w:val="009125D4"/>
    <w:rsid w:val="0091289D"/>
    <w:rsid w:val="00912FD0"/>
    <w:rsid w:val="00913C4F"/>
    <w:rsid w:val="00913DB6"/>
    <w:rsid w:val="00913DC2"/>
    <w:rsid w:val="00914DAC"/>
    <w:rsid w:val="00915A04"/>
    <w:rsid w:val="0091623D"/>
    <w:rsid w:val="00916BDD"/>
    <w:rsid w:val="00917101"/>
    <w:rsid w:val="00917310"/>
    <w:rsid w:val="009202AB"/>
    <w:rsid w:val="00920D2E"/>
    <w:rsid w:val="00921D25"/>
    <w:rsid w:val="009222AD"/>
    <w:rsid w:val="009233BF"/>
    <w:rsid w:val="00923FF7"/>
    <w:rsid w:val="0092546D"/>
    <w:rsid w:val="009255B6"/>
    <w:rsid w:val="00925D10"/>
    <w:rsid w:val="00926B12"/>
    <w:rsid w:val="00927071"/>
    <w:rsid w:val="00930683"/>
    <w:rsid w:val="0093111D"/>
    <w:rsid w:val="00931816"/>
    <w:rsid w:val="00931C9F"/>
    <w:rsid w:val="009320F7"/>
    <w:rsid w:val="009326AC"/>
    <w:rsid w:val="00932D38"/>
    <w:rsid w:val="00933193"/>
    <w:rsid w:val="00934D30"/>
    <w:rsid w:val="00935134"/>
    <w:rsid w:val="00935CF2"/>
    <w:rsid w:val="00936A86"/>
    <w:rsid w:val="009372C1"/>
    <w:rsid w:val="00937552"/>
    <w:rsid w:val="00937710"/>
    <w:rsid w:val="009378B3"/>
    <w:rsid w:val="00937E18"/>
    <w:rsid w:val="00937EFA"/>
    <w:rsid w:val="00937F1D"/>
    <w:rsid w:val="0094071F"/>
    <w:rsid w:val="00942020"/>
    <w:rsid w:val="00942224"/>
    <w:rsid w:val="00942267"/>
    <w:rsid w:val="00942625"/>
    <w:rsid w:val="00942A99"/>
    <w:rsid w:val="00942C95"/>
    <w:rsid w:val="00942E40"/>
    <w:rsid w:val="00944407"/>
    <w:rsid w:val="0094464A"/>
    <w:rsid w:val="00944E11"/>
    <w:rsid w:val="00944F0E"/>
    <w:rsid w:val="009456B7"/>
    <w:rsid w:val="00945742"/>
    <w:rsid w:val="00946805"/>
    <w:rsid w:val="0095117E"/>
    <w:rsid w:val="00952273"/>
    <w:rsid w:val="00952469"/>
    <w:rsid w:val="00952526"/>
    <w:rsid w:val="0095267F"/>
    <w:rsid w:val="0095314B"/>
    <w:rsid w:val="0095388C"/>
    <w:rsid w:val="00953C46"/>
    <w:rsid w:val="00953E82"/>
    <w:rsid w:val="009549A8"/>
    <w:rsid w:val="00955AA2"/>
    <w:rsid w:val="00955D50"/>
    <w:rsid w:val="00956867"/>
    <w:rsid w:val="00956921"/>
    <w:rsid w:val="00957146"/>
    <w:rsid w:val="00957B91"/>
    <w:rsid w:val="00957CFF"/>
    <w:rsid w:val="00960C48"/>
    <w:rsid w:val="00960F08"/>
    <w:rsid w:val="009612AD"/>
    <w:rsid w:val="009618CA"/>
    <w:rsid w:val="00961A30"/>
    <w:rsid w:val="0096296C"/>
    <w:rsid w:val="00964245"/>
    <w:rsid w:val="00964CAF"/>
    <w:rsid w:val="00964CCE"/>
    <w:rsid w:val="00964D22"/>
    <w:rsid w:val="00965B96"/>
    <w:rsid w:val="009661CD"/>
    <w:rsid w:val="009669CE"/>
    <w:rsid w:val="00966A32"/>
    <w:rsid w:val="00966A3B"/>
    <w:rsid w:val="00967A86"/>
    <w:rsid w:val="00967BEE"/>
    <w:rsid w:val="009702A8"/>
    <w:rsid w:val="0097067B"/>
    <w:rsid w:val="009711BB"/>
    <w:rsid w:val="00971308"/>
    <w:rsid w:val="00971677"/>
    <w:rsid w:val="00971ABC"/>
    <w:rsid w:val="009729C6"/>
    <w:rsid w:val="00972AE4"/>
    <w:rsid w:val="00972CDA"/>
    <w:rsid w:val="009752DF"/>
    <w:rsid w:val="00975E87"/>
    <w:rsid w:val="00976DE1"/>
    <w:rsid w:val="00976F61"/>
    <w:rsid w:val="0097743C"/>
    <w:rsid w:val="00977D57"/>
    <w:rsid w:val="00980207"/>
    <w:rsid w:val="00980261"/>
    <w:rsid w:val="009806EB"/>
    <w:rsid w:val="00980917"/>
    <w:rsid w:val="00980C6B"/>
    <w:rsid w:val="00981083"/>
    <w:rsid w:val="009811F8"/>
    <w:rsid w:val="00981598"/>
    <w:rsid w:val="0098216A"/>
    <w:rsid w:val="00982DD1"/>
    <w:rsid w:val="00983B36"/>
    <w:rsid w:val="00984539"/>
    <w:rsid w:val="00985349"/>
    <w:rsid w:val="00985EC3"/>
    <w:rsid w:val="009864E3"/>
    <w:rsid w:val="009871CD"/>
    <w:rsid w:val="00987600"/>
    <w:rsid w:val="00987BBA"/>
    <w:rsid w:val="00987E93"/>
    <w:rsid w:val="009901F2"/>
    <w:rsid w:val="00992196"/>
    <w:rsid w:val="009921EC"/>
    <w:rsid w:val="00992E1A"/>
    <w:rsid w:val="009935D0"/>
    <w:rsid w:val="00993A87"/>
    <w:rsid w:val="00993EA3"/>
    <w:rsid w:val="00993F41"/>
    <w:rsid w:val="00994560"/>
    <w:rsid w:val="00994AF5"/>
    <w:rsid w:val="00994B3C"/>
    <w:rsid w:val="009956E4"/>
    <w:rsid w:val="009960F7"/>
    <w:rsid w:val="0099615D"/>
    <w:rsid w:val="009968E3"/>
    <w:rsid w:val="00997538"/>
    <w:rsid w:val="00997FF9"/>
    <w:rsid w:val="009A16D2"/>
    <w:rsid w:val="009A1CE1"/>
    <w:rsid w:val="009A1D58"/>
    <w:rsid w:val="009A284B"/>
    <w:rsid w:val="009A2CF9"/>
    <w:rsid w:val="009A3A9B"/>
    <w:rsid w:val="009A4107"/>
    <w:rsid w:val="009A449A"/>
    <w:rsid w:val="009A45D5"/>
    <w:rsid w:val="009A5226"/>
    <w:rsid w:val="009A599F"/>
    <w:rsid w:val="009A62A2"/>
    <w:rsid w:val="009A65A7"/>
    <w:rsid w:val="009A6896"/>
    <w:rsid w:val="009A6D7C"/>
    <w:rsid w:val="009A7034"/>
    <w:rsid w:val="009A7CBF"/>
    <w:rsid w:val="009B00B7"/>
    <w:rsid w:val="009B0307"/>
    <w:rsid w:val="009B1544"/>
    <w:rsid w:val="009B2226"/>
    <w:rsid w:val="009B384C"/>
    <w:rsid w:val="009B3C0D"/>
    <w:rsid w:val="009B4309"/>
    <w:rsid w:val="009B476D"/>
    <w:rsid w:val="009B4FBB"/>
    <w:rsid w:val="009B4FCE"/>
    <w:rsid w:val="009B5A95"/>
    <w:rsid w:val="009C164A"/>
    <w:rsid w:val="009C1EF2"/>
    <w:rsid w:val="009C2271"/>
    <w:rsid w:val="009C2D74"/>
    <w:rsid w:val="009C374B"/>
    <w:rsid w:val="009C3A52"/>
    <w:rsid w:val="009C3E53"/>
    <w:rsid w:val="009C45EC"/>
    <w:rsid w:val="009C47EC"/>
    <w:rsid w:val="009C57A9"/>
    <w:rsid w:val="009C5CAB"/>
    <w:rsid w:val="009C5D45"/>
    <w:rsid w:val="009C6083"/>
    <w:rsid w:val="009C72DB"/>
    <w:rsid w:val="009C787E"/>
    <w:rsid w:val="009D0369"/>
    <w:rsid w:val="009D0C22"/>
    <w:rsid w:val="009D0DD5"/>
    <w:rsid w:val="009D1E21"/>
    <w:rsid w:val="009D27EA"/>
    <w:rsid w:val="009D2CF7"/>
    <w:rsid w:val="009D2D9D"/>
    <w:rsid w:val="009D34E4"/>
    <w:rsid w:val="009D3969"/>
    <w:rsid w:val="009D3C2B"/>
    <w:rsid w:val="009D4511"/>
    <w:rsid w:val="009D4716"/>
    <w:rsid w:val="009D5F2D"/>
    <w:rsid w:val="009D6762"/>
    <w:rsid w:val="009D729D"/>
    <w:rsid w:val="009D74FE"/>
    <w:rsid w:val="009D7774"/>
    <w:rsid w:val="009E0666"/>
    <w:rsid w:val="009E0879"/>
    <w:rsid w:val="009E0F53"/>
    <w:rsid w:val="009E0F9E"/>
    <w:rsid w:val="009E15CA"/>
    <w:rsid w:val="009E167C"/>
    <w:rsid w:val="009E1A97"/>
    <w:rsid w:val="009E20D0"/>
    <w:rsid w:val="009E2C25"/>
    <w:rsid w:val="009E33A5"/>
    <w:rsid w:val="009E4C89"/>
    <w:rsid w:val="009E4DF3"/>
    <w:rsid w:val="009E4FA6"/>
    <w:rsid w:val="009F03A8"/>
    <w:rsid w:val="009F0702"/>
    <w:rsid w:val="009F0BA7"/>
    <w:rsid w:val="009F0BCC"/>
    <w:rsid w:val="009F1001"/>
    <w:rsid w:val="009F1BC6"/>
    <w:rsid w:val="009F2BA5"/>
    <w:rsid w:val="009F2F43"/>
    <w:rsid w:val="009F3052"/>
    <w:rsid w:val="009F3A3B"/>
    <w:rsid w:val="009F415D"/>
    <w:rsid w:val="009F4910"/>
    <w:rsid w:val="009F4960"/>
    <w:rsid w:val="009F4ABD"/>
    <w:rsid w:val="009F5482"/>
    <w:rsid w:val="009F5816"/>
    <w:rsid w:val="009F5B2A"/>
    <w:rsid w:val="009F62C2"/>
    <w:rsid w:val="009F6FAA"/>
    <w:rsid w:val="009F6FEF"/>
    <w:rsid w:val="009F7239"/>
    <w:rsid w:val="009F7366"/>
    <w:rsid w:val="009F7BF1"/>
    <w:rsid w:val="00A0058F"/>
    <w:rsid w:val="00A01DF2"/>
    <w:rsid w:val="00A01FC8"/>
    <w:rsid w:val="00A02A41"/>
    <w:rsid w:val="00A02DE8"/>
    <w:rsid w:val="00A03035"/>
    <w:rsid w:val="00A031FE"/>
    <w:rsid w:val="00A0432B"/>
    <w:rsid w:val="00A05BD6"/>
    <w:rsid w:val="00A061BD"/>
    <w:rsid w:val="00A065C1"/>
    <w:rsid w:val="00A072CE"/>
    <w:rsid w:val="00A0758B"/>
    <w:rsid w:val="00A07EDC"/>
    <w:rsid w:val="00A07FC8"/>
    <w:rsid w:val="00A1021C"/>
    <w:rsid w:val="00A10787"/>
    <w:rsid w:val="00A10D3B"/>
    <w:rsid w:val="00A111E3"/>
    <w:rsid w:val="00A11786"/>
    <w:rsid w:val="00A11842"/>
    <w:rsid w:val="00A12BF5"/>
    <w:rsid w:val="00A134CB"/>
    <w:rsid w:val="00A13E9D"/>
    <w:rsid w:val="00A13EDB"/>
    <w:rsid w:val="00A15846"/>
    <w:rsid w:val="00A15E50"/>
    <w:rsid w:val="00A16188"/>
    <w:rsid w:val="00A16BC7"/>
    <w:rsid w:val="00A16C04"/>
    <w:rsid w:val="00A16C6D"/>
    <w:rsid w:val="00A20505"/>
    <w:rsid w:val="00A208E4"/>
    <w:rsid w:val="00A20E21"/>
    <w:rsid w:val="00A20F82"/>
    <w:rsid w:val="00A211B5"/>
    <w:rsid w:val="00A21271"/>
    <w:rsid w:val="00A222C5"/>
    <w:rsid w:val="00A22774"/>
    <w:rsid w:val="00A23392"/>
    <w:rsid w:val="00A233A4"/>
    <w:rsid w:val="00A2447E"/>
    <w:rsid w:val="00A2485C"/>
    <w:rsid w:val="00A24960"/>
    <w:rsid w:val="00A24C3F"/>
    <w:rsid w:val="00A2518D"/>
    <w:rsid w:val="00A25542"/>
    <w:rsid w:val="00A25932"/>
    <w:rsid w:val="00A25CA5"/>
    <w:rsid w:val="00A262EE"/>
    <w:rsid w:val="00A2642D"/>
    <w:rsid w:val="00A27267"/>
    <w:rsid w:val="00A272A8"/>
    <w:rsid w:val="00A27359"/>
    <w:rsid w:val="00A30829"/>
    <w:rsid w:val="00A30CB3"/>
    <w:rsid w:val="00A3109E"/>
    <w:rsid w:val="00A31274"/>
    <w:rsid w:val="00A313D3"/>
    <w:rsid w:val="00A315BC"/>
    <w:rsid w:val="00A31E6C"/>
    <w:rsid w:val="00A320A6"/>
    <w:rsid w:val="00A32826"/>
    <w:rsid w:val="00A331E3"/>
    <w:rsid w:val="00A33C20"/>
    <w:rsid w:val="00A33D38"/>
    <w:rsid w:val="00A33F13"/>
    <w:rsid w:val="00A3459F"/>
    <w:rsid w:val="00A350B7"/>
    <w:rsid w:val="00A35268"/>
    <w:rsid w:val="00A352A0"/>
    <w:rsid w:val="00A36397"/>
    <w:rsid w:val="00A36EF8"/>
    <w:rsid w:val="00A37584"/>
    <w:rsid w:val="00A40422"/>
    <w:rsid w:val="00A40640"/>
    <w:rsid w:val="00A414B8"/>
    <w:rsid w:val="00A42170"/>
    <w:rsid w:val="00A4290B"/>
    <w:rsid w:val="00A4368D"/>
    <w:rsid w:val="00A44686"/>
    <w:rsid w:val="00A44BCC"/>
    <w:rsid w:val="00A45381"/>
    <w:rsid w:val="00A4579A"/>
    <w:rsid w:val="00A46667"/>
    <w:rsid w:val="00A470C7"/>
    <w:rsid w:val="00A47906"/>
    <w:rsid w:val="00A47EA8"/>
    <w:rsid w:val="00A47ED8"/>
    <w:rsid w:val="00A510A3"/>
    <w:rsid w:val="00A511CC"/>
    <w:rsid w:val="00A51590"/>
    <w:rsid w:val="00A51F25"/>
    <w:rsid w:val="00A52D2B"/>
    <w:rsid w:val="00A536B5"/>
    <w:rsid w:val="00A53ACB"/>
    <w:rsid w:val="00A54040"/>
    <w:rsid w:val="00A54285"/>
    <w:rsid w:val="00A54695"/>
    <w:rsid w:val="00A5647C"/>
    <w:rsid w:val="00A56D1A"/>
    <w:rsid w:val="00A57838"/>
    <w:rsid w:val="00A6000F"/>
    <w:rsid w:val="00A602D4"/>
    <w:rsid w:val="00A60733"/>
    <w:rsid w:val="00A608E7"/>
    <w:rsid w:val="00A61042"/>
    <w:rsid w:val="00A612F2"/>
    <w:rsid w:val="00A619F4"/>
    <w:rsid w:val="00A61E78"/>
    <w:rsid w:val="00A6208E"/>
    <w:rsid w:val="00A62CCC"/>
    <w:rsid w:val="00A63B2D"/>
    <w:rsid w:val="00A63D43"/>
    <w:rsid w:val="00A63FA7"/>
    <w:rsid w:val="00A63FBF"/>
    <w:rsid w:val="00A64534"/>
    <w:rsid w:val="00A64673"/>
    <w:rsid w:val="00A64A35"/>
    <w:rsid w:val="00A64F3E"/>
    <w:rsid w:val="00A655E6"/>
    <w:rsid w:val="00A6607A"/>
    <w:rsid w:val="00A661CB"/>
    <w:rsid w:val="00A665CC"/>
    <w:rsid w:val="00A668E8"/>
    <w:rsid w:val="00A66BD1"/>
    <w:rsid w:val="00A671DC"/>
    <w:rsid w:val="00A70326"/>
    <w:rsid w:val="00A707FF"/>
    <w:rsid w:val="00A71B50"/>
    <w:rsid w:val="00A7256E"/>
    <w:rsid w:val="00A72CF5"/>
    <w:rsid w:val="00A73217"/>
    <w:rsid w:val="00A738A3"/>
    <w:rsid w:val="00A73F4B"/>
    <w:rsid w:val="00A73FF8"/>
    <w:rsid w:val="00A744AA"/>
    <w:rsid w:val="00A74B9D"/>
    <w:rsid w:val="00A75592"/>
    <w:rsid w:val="00A75A5E"/>
    <w:rsid w:val="00A75E32"/>
    <w:rsid w:val="00A76016"/>
    <w:rsid w:val="00A763BA"/>
    <w:rsid w:val="00A7671A"/>
    <w:rsid w:val="00A80183"/>
    <w:rsid w:val="00A80634"/>
    <w:rsid w:val="00A81284"/>
    <w:rsid w:val="00A818AB"/>
    <w:rsid w:val="00A818E5"/>
    <w:rsid w:val="00A81CF7"/>
    <w:rsid w:val="00A83325"/>
    <w:rsid w:val="00A83D26"/>
    <w:rsid w:val="00A83D3E"/>
    <w:rsid w:val="00A83F08"/>
    <w:rsid w:val="00A83FB7"/>
    <w:rsid w:val="00A84014"/>
    <w:rsid w:val="00A8412B"/>
    <w:rsid w:val="00A843B3"/>
    <w:rsid w:val="00A84403"/>
    <w:rsid w:val="00A846C4"/>
    <w:rsid w:val="00A849D3"/>
    <w:rsid w:val="00A84B07"/>
    <w:rsid w:val="00A85969"/>
    <w:rsid w:val="00A86309"/>
    <w:rsid w:val="00A86711"/>
    <w:rsid w:val="00A86B57"/>
    <w:rsid w:val="00A878B3"/>
    <w:rsid w:val="00A87F7C"/>
    <w:rsid w:val="00A9030E"/>
    <w:rsid w:val="00A90599"/>
    <w:rsid w:val="00A912EE"/>
    <w:rsid w:val="00A919F8"/>
    <w:rsid w:val="00A91B9F"/>
    <w:rsid w:val="00A91BFF"/>
    <w:rsid w:val="00A92480"/>
    <w:rsid w:val="00A92C1B"/>
    <w:rsid w:val="00A93837"/>
    <w:rsid w:val="00A93B84"/>
    <w:rsid w:val="00A93C56"/>
    <w:rsid w:val="00A93C8C"/>
    <w:rsid w:val="00A9438D"/>
    <w:rsid w:val="00A94B1A"/>
    <w:rsid w:val="00A96114"/>
    <w:rsid w:val="00A97370"/>
    <w:rsid w:val="00A97660"/>
    <w:rsid w:val="00A979A1"/>
    <w:rsid w:val="00A97EEF"/>
    <w:rsid w:val="00AA004E"/>
    <w:rsid w:val="00AA0865"/>
    <w:rsid w:val="00AA0C13"/>
    <w:rsid w:val="00AA0FE5"/>
    <w:rsid w:val="00AA1C66"/>
    <w:rsid w:val="00AA236F"/>
    <w:rsid w:val="00AA23B6"/>
    <w:rsid w:val="00AA2A2D"/>
    <w:rsid w:val="00AA2B39"/>
    <w:rsid w:val="00AA2E7D"/>
    <w:rsid w:val="00AA2ED6"/>
    <w:rsid w:val="00AA49D3"/>
    <w:rsid w:val="00AA4BF8"/>
    <w:rsid w:val="00AA52FB"/>
    <w:rsid w:val="00AA5311"/>
    <w:rsid w:val="00AA5434"/>
    <w:rsid w:val="00AA5D75"/>
    <w:rsid w:val="00AA6026"/>
    <w:rsid w:val="00AA605F"/>
    <w:rsid w:val="00AB03E1"/>
    <w:rsid w:val="00AB09A9"/>
    <w:rsid w:val="00AB17FC"/>
    <w:rsid w:val="00AB2074"/>
    <w:rsid w:val="00AB20C2"/>
    <w:rsid w:val="00AB2B36"/>
    <w:rsid w:val="00AB2C6D"/>
    <w:rsid w:val="00AB3E36"/>
    <w:rsid w:val="00AB47A3"/>
    <w:rsid w:val="00AB5398"/>
    <w:rsid w:val="00AB5BD3"/>
    <w:rsid w:val="00AB7119"/>
    <w:rsid w:val="00AB715A"/>
    <w:rsid w:val="00AB7244"/>
    <w:rsid w:val="00AB7D5D"/>
    <w:rsid w:val="00AC00DE"/>
    <w:rsid w:val="00AC0233"/>
    <w:rsid w:val="00AC0DB1"/>
    <w:rsid w:val="00AC1BD0"/>
    <w:rsid w:val="00AC1F9A"/>
    <w:rsid w:val="00AC20AA"/>
    <w:rsid w:val="00AC261B"/>
    <w:rsid w:val="00AC26E2"/>
    <w:rsid w:val="00AC27AC"/>
    <w:rsid w:val="00AC29CA"/>
    <w:rsid w:val="00AC36D4"/>
    <w:rsid w:val="00AC3BEC"/>
    <w:rsid w:val="00AC436B"/>
    <w:rsid w:val="00AC5337"/>
    <w:rsid w:val="00AC5CA7"/>
    <w:rsid w:val="00AC5DCC"/>
    <w:rsid w:val="00AC6010"/>
    <w:rsid w:val="00AC65A4"/>
    <w:rsid w:val="00AC6673"/>
    <w:rsid w:val="00AC74C4"/>
    <w:rsid w:val="00AD026F"/>
    <w:rsid w:val="00AD08CF"/>
    <w:rsid w:val="00AD0D31"/>
    <w:rsid w:val="00AD22B9"/>
    <w:rsid w:val="00AD23BA"/>
    <w:rsid w:val="00AD24E6"/>
    <w:rsid w:val="00AD2879"/>
    <w:rsid w:val="00AD296B"/>
    <w:rsid w:val="00AD30B3"/>
    <w:rsid w:val="00AD43E8"/>
    <w:rsid w:val="00AD4CD2"/>
    <w:rsid w:val="00AD5E82"/>
    <w:rsid w:val="00AD67F0"/>
    <w:rsid w:val="00AD6D6B"/>
    <w:rsid w:val="00AD71AF"/>
    <w:rsid w:val="00AD7832"/>
    <w:rsid w:val="00AE0CFF"/>
    <w:rsid w:val="00AE2E38"/>
    <w:rsid w:val="00AE388A"/>
    <w:rsid w:val="00AE48DD"/>
    <w:rsid w:val="00AE4F78"/>
    <w:rsid w:val="00AE5DB9"/>
    <w:rsid w:val="00AE5EDF"/>
    <w:rsid w:val="00AE5F07"/>
    <w:rsid w:val="00AE61B0"/>
    <w:rsid w:val="00AE6784"/>
    <w:rsid w:val="00AE78A9"/>
    <w:rsid w:val="00AE7E46"/>
    <w:rsid w:val="00AF030F"/>
    <w:rsid w:val="00AF031F"/>
    <w:rsid w:val="00AF0B0C"/>
    <w:rsid w:val="00AF0EA6"/>
    <w:rsid w:val="00AF154D"/>
    <w:rsid w:val="00AF2348"/>
    <w:rsid w:val="00AF2403"/>
    <w:rsid w:val="00AF2FE1"/>
    <w:rsid w:val="00AF3222"/>
    <w:rsid w:val="00AF3402"/>
    <w:rsid w:val="00AF43D9"/>
    <w:rsid w:val="00AF48E3"/>
    <w:rsid w:val="00AF4A67"/>
    <w:rsid w:val="00AF5DCB"/>
    <w:rsid w:val="00AF6383"/>
    <w:rsid w:val="00AF6876"/>
    <w:rsid w:val="00AF6D8C"/>
    <w:rsid w:val="00AF705F"/>
    <w:rsid w:val="00AF70A3"/>
    <w:rsid w:val="00AF70AA"/>
    <w:rsid w:val="00AF7E03"/>
    <w:rsid w:val="00B006E7"/>
    <w:rsid w:val="00B00C39"/>
    <w:rsid w:val="00B0152B"/>
    <w:rsid w:val="00B0290B"/>
    <w:rsid w:val="00B02DD9"/>
    <w:rsid w:val="00B037EA"/>
    <w:rsid w:val="00B04021"/>
    <w:rsid w:val="00B04233"/>
    <w:rsid w:val="00B04243"/>
    <w:rsid w:val="00B04392"/>
    <w:rsid w:val="00B0440B"/>
    <w:rsid w:val="00B04BFA"/>
    <w:rsid w:val="00B05D18"/>
    <w:rsid w:val="00B05ED5"/>
    <w:rsid w:val="00B0603E"/>
    <w:rsid w:val="00B06A46"/>
    <w:rsid w:val="00B06FBE"/>
    <w:rsid w:val="00B07422"/>
    <w:rsid w:val="00B07C0B"/>
    <w:rsid w:val="00B07C97"/>
    <w:rsid w:val="00B07DA9"/>
    <w:rsid w:val="00B10509"/>
    <w:rsid w:val="00B10C09"/>
    <w:rsid w:val="00B116C3"/>
    <w:rsid w:val="00B117C5"/>
    <w:rsid w:val="00B1200B"/>
    <w:rsid w:val="00B12381"/>
    <w:rsid w:val="00B126B9"/>
    <w:rsid w:val="00B1425E"/>
    <w:rsid w:val="00B14645"/>
    <w:rsid w:val="00B149D3"/>
    <w:rsid w:val="00B1518D"/>
    <w:rsid w:val="00B152C8"/>
    <w:rsid w:val="00B16B5D"/>
    <w:rsid w:val="00B16B8C"/>
    <w:rsid w:val="00B16D18"/>
    <w:rsid w:val="00B173EA"/>
    <w:rsid w:val="00B17BEC"/>
    <w:rsid w:val="00B17EA1"/>
    <w:rsid w:val="00B200CE"/>
    <w:rsid w:val="00B20280"/>
    <w:rsid w:val="00B20BA3"/>
    <w:rsid w:val="00B20F8A"/>
    <w:rsid w:val="00B21203"/>
    <w:rsid w:val="00B21298"/>
    <w:rsid w:val="00B214C8"/>
    <w:rsid w:val="00B22B7E"/>
    <w:rsid w:val="00B24399"/>
    <w:rsid w:val="00B24474"/>
    <w:rsid w:val="00B246CE"/>
    <w:rsid w:val="00B24CF2"/>
    <w:rsid w:val="00B24F9B"/>
    <w:rsid w:val="00B264AB"/>
    <w:rsid w:val="00B2669B"/>
    <w:rsid w:val="00B2770A"/>
    <w:rsid w:val="00B27FB6"/>
    <w:rsid w:val="00B30BC8"/>
    <w:rsid w:val="00B31A68"/>
    <w:rsid w:val="00B32B60"/>
    <w:rsid w:val="00B3364D"/>
    <w:rsid w:val="00B3367D"/>
    <w:rsid w:val="00B34A90"/>
    <w:rsid w:val="00B35AD4"/>
    <w:rsid w:val="00B36187"/>
    <w:rsid w:val="00B361CA"/>
    <w:rsid w:val="00B36865"/>
    <w:rsid w:val="00B37706"/>
    <w:rsid w:val="00B40393"/>
    <w:rsid w:val="00B41CEB"/>
    <w:rsid w:val="00B42531"/>
    <w:rsid w:val="00B42FA6"/>
    <w:rsid w:val="00B43223"/>
    <w:rsid w:val="00B43F24"/>
    <w:rsid w:val="00B4450C"/>
    <w:rsid w:val="00B44A35"/>
    <w:rsid w:val="00B451DD"/>
    <w:rsid w:val="00B452A8"/>
    <w:rsid w:val="00B45D5B"/>
    <w:rsid w:val="00B4611D"/>
    <w:rsid w:val="00B464A4"/>
    <w:rsid w:val="00B47F13"/>
    <w:rsid w:val="00B47FD4"/>
    <w:rsid w:val="00B50110"/>
    <w:rsid w:val="00B50E34"/>
    <w:rsid w:val="00B51C5B"/>
    <w:rsid w:val="00B51FA1"/>
    <w:rsid w:val="00B52059"/>
    <w:rsid w:val="00B5221A"/>
    <w:rsid w:val="00B5460F"/>
    <w:rsid w:val="00B54C3B"/>
    <w:rsid w:val="00B55D97"/>
    <w:rsid w:val="00B5757D"/>
    <w:rsid w:val="00B577DC"/>
    <w:rsid w:val="00B607FF"/>
    <w:rsid w:val="00B61635"/>
    <w:rsid w:val="00B61D89"/>
    <w:rsid w:val="00B62D05"/>
    <w:rsid w:val="00B632FF"/>
    <w:rsid w:val="00B634BC"/>
    <w:rsid w:val="00B635C0"/>
    <w:rsid w:val="00B64C85"/>
    <w:rsid w:val="00B6522E"/>
    <w:rsid w:val="00B656BB"/>
    <w:rsid w:val="00B65EDC"/>
    <w:rsid w:val="00B6625A"/>
    <w:rsid w:val="00B66346"/>
    <w:rsid w:val="00B66765"/>
    <w:rsid w:val="00B66BE3"/>
    <w:rsid w:val="00B670BD"/>
    <w:rsid w:val="00B6749D"/>
    <w:rsid w:val="00B67941"/>
    <w:rsid w:val="00B67F15"/>
    <w:rsid w:val="00B70A95"/>
    <w:rsid w:val="00B70D38"/>
    <w:rsid w:val="00B7134E"/>
    <w:rsid w:val="00B71361"/>
    <w:rsid w:val="00B73A7A"/>
    <w:rsid w:val="00B73E7D"/>
    <w:rsid w:val="00B74340"/>
    <w:rsid w:val="00B74438"/>
    <w:rsid w:val="00B74A50"/>
    <w:rsid w:val="00B74ECF"/>
    <w:rsid w:val="00B74F42"/>
    <w:rsid w:val="00B75007"/>
    <w:rsid w:val="00B75B35"/>
    <w:rsid w:val="00B760D8"/>
    <w:rsid w:val="00B76D38"/>
    <w:rsid w:val="00B76DE7"/>
    <w:rsid w:val="00B76F28"/>
    <w:rsid w:val="00B77481"/>
    <w:rsid w:val="00B77A3E"/>
    <w:rsid w:val="00B77A82"/>
    <w:rsid w:val="00B77AE9"/>
    <w:rsid w:val="00B77F2E"/>
    <w:rsid w:val="00B77F55"/>
    <w:rsid w:val="00B77FA4"/>
    <w:rsid w:val="00B802EC"/>
    <w:rsid w:val="00B81523"/>
    <w:rsid w:val="00B81CA9"/>
    <w:rsid w:val="00B81DAB"/>
    <w:rsid w:val="00B81F7A"/>
    <w:rsid w:val="00B82F1B"/>
    <w:rsid w:val="00B830A9"/>
    <w:rsid w:val="00B836C5"/>
    <w:rsid w:val="00B838AD"/>
    <w:rsid w:val="00B848A6"/>
    <w:rsid w:val="00B84D77"/>
    <w:rsid w:val="00B84F7C"/>
    <w:rsid w:val="00B85EB9"/>
    <w:rsid w:val="00B8611A"/>
    <w:rsid w:val="00B86A1C"/>
    <w:rsid w:val="00B873B8"/>
    <w:rsid w:val="00B87512"/>
    <w:rsid w:val="00B8759E"/>
    <w:rsid w:val="00B90067"/>
    <w:rsid w:val="00B908A7"/>
    <w:rsid w:val="00B9094F"/>
    <w:rsid w:val="00B915FB"/>
    <w:rsid w:val="00B919B0"/>
    <w:rsid w:val="00B91C5F"/>
    <w:rsid w:val="00B92BCA"/>
    <w:rsid w:val="00B93F23"/>
    <w:rsid w:val="00B957DD"/>
    <w:rsid w:val="00B95879"/>
    <w:rsid w:val="00B96315"/>
    <w:rsid w:val="00B96914"/>
    <w:rsid w:val="00B96A89"/>
    <w:rsid w:val="00B9792B"/>
    <w:rsid w:val="00B97B97"/>
    <w:rsid w:val="00B97C43"/>
    <w:rsid w:val="00BA1058"/>
    <w:rsid w:val="00BA17AF"/>
    <w:rsid w:val="00BA2D42"/>
    <w:rsid w:val="00BA30A8"/>
    <w:rsid w:val="00BA4744"/>
    <w:rsid w:val="00BA6000"/>
    <w:rsid w:val="00BA7A93"/>
    <w:rsid w:val="00BA7FD1"/>
    <w:rsid w:val="00BB08F5"/>
    <w:rsid w:val="00BB0E5E"/>
    <w:rsid w:val="00BB11A7"/>
    <w:rsid w:val="00BB14FB"/>
    <w:rsid w:val="00BB18DE"/>
    <w:rsid w:val="00BB1AAF"/>
    <w:rsid w:val="00BB1AF8"/>
    <w:rsid w:val="00BB1B24"/>
    <w:rsid w:val="00BB4BF2"/>
    <w:rsid w:val="00BB550C"/>
    <w:rsid w:val="00BB5BAF"/>
    <w:rsid w:val="00BB6970"/>
    <w:rsid w:val="00BB74AD"/>
    <w:rsid w:val="00BB7A01"/>
    <w:rsid w:val="00BC1A16"/>
    <w:rsid w:val="00BC1C5F"/>
    <w:rsid w:val="00BC1EF6"/>
    <w:rsid w:val="00BC1FD0"/>
    <w:rsid w:val="00BC213A"/>
    <w:rsid w:val="00BC2500"/>
    <w:rsid w:val="00BC2895"/>
    <w:rsid w:val="00BC2984"/>
    <w:rsid w:val="00BC2FAC"/>
    <w:rsid w:val="00BC33E3"/>
    <w:rsid w:val="00BC3791"/>
    <w:rsid w:val="00BC3929"/>
    <w:rsid w:val="00BC39E1"/>
    <w:rsid w:val="00BC3AF9"/>
    <w:rsid w:val="00BC4CC1"/>
    <w:rsid w:val="00BC5579"/>
    <w:rsid w:val="00BC56AA"/>
    <w:rsid w:val="00BC5D79"/>
    <w:rsid w:val="00BC6CB4"/>
    <w:rsid w:val="00BC6CBA"/>
    <w:rsid w:val="00BC72DC"/>
    <w:rsid w:val="00BC7496"/>
    <w:rsid w:val="00BC74B1"/>
    <w:rsid w:val="00BC7B61"/>
    <w:rsid w:val="00BC7DB8"/>
    <w:rsid w:val="00BD02BF"/>
    <w:rsid w:val="00BD02F2"/>
    <w:rsid w:val="00BD08F0"/>
    <w:rsid w:val="00BD0B40"/>
    <w:rsid w:val="00BD0D1D"/>
    <w:rsid w:val="00BD1764"/>
    <w:rsid w:val="00BD1A18"/>
    <w:rsid w:val="00BD31A4"/>
    <w:rsid w:val="00BD33D6"/>
    <w:rsid w:val="00BD34CD"/>
    <w:rsid w:val="00BD3ABA"/>
    <w:rsid w:val="00BD3AEC"/>
    <w:rsid w:val="00BD3FCB"/>
    <w:rsid w:val="00BD4076"/>
    <w:rsid w:val="00BD44E4"/>
    <w:rsid w:val="00BD559B"/>
    <w:rsid w:val="00BD56CB"/>
    <w:rsid w:val="00BD5EF1"/>
    <w:rsid w:val="00BD61B9"/>
    <w:rsid w:val="00BD639C"/>
    <w:rsid w:val="00BD63A8"/>
    <w:rsid w:val="00BD6A41"/>
    <w:rsid w:val="00BD6D7F"/>
    <w:rsid w:val="00BD7A33"/>
    <w:rsid w:val="00BE015D"/>
    <w:rsid w:val="00BE03D1"/>
    <w:rsid w:val="00BE05AE"/>
    <w:rsid w:val="00BE063A"/>
    <w:rsid w:val="00BE0D88"/>
    <w:rsid w:val="00BE14AE"/>
    <w:rsid w:val="00BE1D7B"/>
    <w:rsid w:val="00BE24CB"/>
    <w:rsid w:val="00BE30B1"/>
    <w:rsid w:val="00BE317F"/>
    <w:rsid w:val="00BE3F8D"/>
    <w:rsid w:val="00BE4BF0"/>
    <w:rsid w:val="00BE54BD"/>
    <w:rsid w:val="00BE5611"/>
    <w:rsid w:val="00BE5B62"/>
    <w:rsid w:val="00BE5FA1"/>
    <w:rsid w:val="00BF0BFA"/>
    <w:rsid w:val="00BF0DAE"/>
    <w:rsid w:val="00BF0F15"/>
    <w:rsid w:val="00BF1544"/>
    <w:rsid w:val="00BF15D3"/>
    <w:rsid w:val="00BF1C31"/>
    <w:rsid w:val="00BF24A7"/>
    <w:rsid w:val="00BF2E97"/>
    <w:rsid w:val="00BF3631"/>
    <w:rsid w:val="00BF370C"/>
    <w:rsid w:val="00BF40D8"/>
    <w:rsid w:val="00BF434E"/>
    <w:rsid w:val="00BF451F"/>
    <w:rsid w:val="00BF4F20"/>
    <w:rsid w:val="00BF674D"/>
    <w:rsid w:val="00BF7624"/>
    <w:rsid w:val="00BF7938"/>
    <w:rsid w:val="00BF7D7A"/>
    <w:rsid w:val="00C000FD"/>
    <w:rsid w:val="00C0048E"/>
    <w:rsid w:val="00C004C2"/>
    <w:rsid w:val="00C0068A"/>
    <w:rsid w:val="00C0159A"/>
    <w:rsid w:val="00C01E4F"/>
    <w:rsid w:val="00C024CF"/>
    <w:rsid w:val="00C02E9A"/>
    <w:rsid w:val="00C033C0"/>
    <w:rsid w:val="00C03A2D"/>
    <w:rsid w:val="00C041F4"/>
    <w:rsid w:val="00C049AA"/>
    <w:rsid w:val="00C051F9"/>
    <w:rsid w:val="00C0559B"/>
    <w:rsid w:val="00C061EE"/>
    <w:rsid w:val="00C0641A"/>
    <w:rsid w:val="00C06644"/>
    <w:rsid w:val="00C078A7"/>
    <w:rsid w:val="00C1084A"/>
    <w:rsid w:val="00C10A2C"/>
    <w:rsid w:val="00C10A4D"/>
    <w:rsid w:val="00C10CD0"/>
    <w:rsid w:val="00C113F1"/>
    <w:rsid w:val="00C1156C"/>
    <w:rsid w:val="00C11641"/>
    <w:rsid w:val="00C11661"/>
    <w:rsid w:val="00C12CB8"/>
    <w:rsid w:val="00C13C06"/>
    <w:rsid w:val="00C13C82"/>
    <w:rsid w:val="00C14C69"/>
    <w:rsid w:val="00C14E0D"/>
    <w:rsid w:val="00C16052"/>
    <w:rsid w:val="00C16D25"/>
    <w:rsid w:val="00C17809"/>
    <w:rsid w:val="00C17BBE"/>
    <w:rsid w:val="00C2040F"/>
    <w:rsid w:val="00C20F09"/>
    <w:rsid w:val="00C2118B"/>
    <w:rsid w:val="00C21D9A"/>
    <w:rsid w:val="00C224DF"/>
    <w:rsid w:val="00C22798"/>
    <w:rsid w:val="00C235CE"/>
    <w:rsid w:val="00C24492"/>
    <w:rsid w:val="00C24D07"/>
    <w:rsid w:val="00C25426"/>
    <w:rsid w:val="00C2614E"/>
    <w:rsid w:val="00C26BFE"/>
    <w:rsid w:val="00C26C40"/>
    <w:rsid w:val="00C26CF9"/>
    <w:rsid w:val="00C27126"/>
    <w:rsid w:val="00C27974"/>
    <w:rsid w:val="00C302F7"/>
    <w:rsid w:val="00C3059B"/>
    <w:rsid w:val="00C30A84"/>
    <w:rsid w:val="00C31008"/>
    <w:rsid w:val="00C322D0"/>
    <w:rsid w:val="00C32441"/>
    <w:rsid w:val="00C331A0"/>
    <w:rsid w:val="00C33629"/>
    <w:rsid w:val="00C34207"/>
    <w:rsid w:val="00C35116"/>
    <w:rsid w:val="00C368D2"/>
    <w:rsid w:val="00C37456"/>
    <w:rsid w:val="00C377D9"/>
    <w:rsid w:val="00C4009E"/>
    <w:rsid w:val="00C4184B"/>
    <w:rsid w:val="00C41B09"/>
    <w:rsid w:val="00C41CDB"/>
    <w:rsid w:val="00C431CB"/>
    <w:rsid w:val="00C4412D"/>
    <w:rsid w:val="00C44C00"/>
    <w:rsid w:val="00C44FEB"/>
    <w:rsid w:val="00C454CB"/>
    <w:rsid w:val="00C46098"/>
    <w:rsid w:val="00C46235"/>
    <w:rsid w:val="00C465B2"/>
    <w:rsid w:val="00C47669"/>
    <w:rsid w:val="00C501ED"/>
    <w:rsid w:val="00C50DFD"/>
    <w:rsid w:val="00C517C5"/>
    <w:rsid w:val="00C51985"/>
    <w:rsid w:val="00C51C13"/>
    <w:rsid w:val="00C52026"/>
    <w:rsid w:val="00C52AD8"/>
    <w:rsid w:val="00C532F5"/>
    <w:rsid w:val="00C53631"/>
    <w:rsid w:val="00C54510"/>
    <w:rsid w:val="00C54553"/>
    <w:rsid w:val="00C5455F"/>
    <w:rsid w:val="00C54D3E"/>
    <w:rsid w:val="00C55217"/>
    <w:rsid w:val="00C55220"/>
    <w:rsid w:val="00C5527C"/>
    <w:rsid w:val="00C5550D"/>
    <w:rsid w:val="00C56103"/>
    <w:rsid w:val="00C60B87"/>
    <w:rsid w:val="00C60C4A"/>
    <w:rsid w:val="00C610D1"/>
    <w:rsid w:val="00C61419"/>
    <w:rsid w:val="00C61539"/>
    <w:rsid w:val="00C61625"/>
    <w:rsid w:val="00C623FA"/>
    <w:rsid w:val="00C62A53"/>
    <w:rsid w:val="00C63D23"/>
    <w:rsid w:val="00C6418C"/>
    <w:rsid w:val="00C64743"/>
    <w:rsid w:val="00C6479C"/>
    <w:rsid w:val="00C64DB3"/>
    <w:rsid w:val="00C64E13"/>
    <w:rsid w:val="00C64EE4"/>
    <w:rsid w:val="00C6606D"/>
    <w:rsid w:val="00C6676E"/>
    <w:rsid w:val="00C66C43"/>
    <w:rsid w:val="00C67422"/>
    <w:rsid w:val="00C67CDB"/>
    <w:rsid w:val="00C70135"/>
    <w:rsid w:val="00C70246"/>
    <w:rsid w:val="00C70E26"/>
    <w:rsid w:val="00C7162E"/>
    <w:rsid w:val="00C72002"/>
    <w:rsid w:val="00C73248"/>
    <w:rsid w:val="00C73DB3"/>
    <w:rsid w:val="00C748FB"/>
    <w:rsid w:val="00C74E78"/>
    <w:rsid w:val="00C759BA"/>
    <w:rsid w:val="00C75A12"/>
    <w:rsid w:val="00C75A79"/>
    <w:rsid w:val="00C75D7F"/>
    <w:rsid w:val="00C77B7D"/>
    <w:rsid w:val="00C77D14"/>
    <w:rsid w:val="00C804B9"/>
    <w:rsid w:val="00C80A3C"/>
    <w:rsid w:val="00C80C4E"/>
    <w:rsid w:val="00C817BF"/>
    <w:rsid w:val="00C81DBE"/>
    <w:rsid w:val="00C82171"/>
    <w:rsid w:val="00C835A5"/>
    <w:rsid w:val="00C8364B"/>
    <w:rsid w:val="00C83B59"/>
    <w:rsid w:val="00C83C34"/>
    <w:rsid w:val="00C840BF"/>
    <w:rsid w:val="00C842A7"/>
    <w:rsid w:val="00C842B9"/>
    <w:rsid w:val="00C84696"/>
    <w:rsid w:val="00C84ED2"/>
    <w:rsid w:val="00C8569C"/>
    <w:rsid w:val="00C85F51"/>
    <w:rsid w:val="00C8694C"/>
    <w:rsid w:val="00C86A1A"/>
    <w:rsid w:val="00C876BD"/>
    <w:rsid w:val="00C87DFB"/>
    <w:rsid w:val="00C87ED4"/>
    <w:rsid w:val="00C900E1"/>
    <w:rsid w:val="00C905E5"/>
    <w:rsid w:val="00C91097"/>
    <w:rsid w:val="00C91CEE"/>
    <w:rsid w:val="00C91D53"/>
    <w:rsid w:val="00C91F48"/>
    <w:rsid w:val="00C9265C"/>
    <w:rsid w:val="00C92A2E"/>
    <w:rsid w:val="00C93F48"/>
    <w:rsid w:val="00C943F6"/>
    <w:rsid w:val="00C94A82"/>
    <w:rsid w:val="00C94BD6"/>
    <w:rsid w:val="00C94F2F"/>
    <w:rsid w:val="00C955E1"/>
    <w:rsid w:val="00C9571C"/>
    <w:rsid w:val="00C95B75"/>
    <w:rsid w:val="00C9670A"/>
    <w:rsid w:val="00C96767"/>
    <w:rsid w:val="00C97047"/>
    <w:rsid w:val="00C97730"/>
    <w:rsid w:val="00C979A2"/>
    <w:rsid w:val="00CA0205"/>
    <w:rsid w:val="00CA03D7"/>
    <w:rsid w:val="00CA0536"/>
    <w:rsid w:val="00CA0683"/>
    <w:rsid w:val="00CA09B5"/>
    <w:rsid w:val="00CA0A0C"/>
    <w:rsid w:val="00CA0B3B"/>
    <w:rsid w:val="00CA11ED"/>
    <w:rsid w:val="00CA1B52"/>
    <w:rsid w:val="00CA2468"/>
    <w:rsid w:val="00CA2732"/>
    <w:rsid w:val="00CA2F8E"/>
    <w:rsid w:val="00CA324C"/>
    <w:rsid w:val="00CA3915"/>
    <w:rsid w:val="00CA45A3"/>
    <w:rsid w:val="00CA499C"/>
    <w:rsid w:val="00CA4EE8"/>
    <w:rsid w:val="00CA50B9"/>
    <w:rsid w:val="00CA5720"/>
    <w:rsid w:val="00CA578D"/>
    <w:rsid w:val="00CA582D"/>
    <w:rsid w:val="00CA598C"/>
    <w:rsid w:val="00CA6B35"/>
    <w:rsid w:val="00CA6E4F"/>
    <w:rsid w:val="00CA79F9"/>
    <w:rsid w:val="00CA7F26"/>
    <w:rsid w:val="00CB02BC"/>
    <w:rsid w:val="00CB11E1"/>
    <w:rsid w:val="00CB1B67"/>
    <w:rsid w:val="00CB207C"/>
    <w:rsid w:val="00CB2C69"/>
    <w:rsid w:val="00CB43AF"/>
    <w:rsid w:val="00CB44ED"/>
    <w:rsid w:val="00CB5743"/>
    <w:rsid w:val="00CB63B5"/>
    <w:rsid w:val="00CB726D"/>
    <w:rsid w:val="00CB74F1"/>
    <w:rsid w:val="00CB75A9"/>
    <w:rsid w:val="00CB76AD"/>
    <w:rsid w:val="00CB78B5"/>
    <w:rsid w:val="00CB7D81"/>
    <w:rsid w:val="00CC0E3D"/>
    <w:rsid w:val="00CC114D"/>
    <w:rsid w:val="00CC12BC"/>
    <w:rsid w:val="00CC1AA4"/>
    <w:rsid w:val="00CC1EB4"/>
    <w:rsid w:val="00CC2112"/>
    <w:rsid w:val="00CC2461"/>
    <w:rsid w:val="00CC25BA"/>
    <w:rsid w:val="00CC2C7F"/>
    <w:rsid w:val="00CC3A3A"/>
    <w:rsid w:val="00CC4E43"/>
    <w:rsid w:val="00CC5396"/>
    <w:rsid w:val="00CC5BEE"/>
    <w:rsid w:val="00CC5BF1"/>
    <w:rsid w:val="00CC5EAB"/>
    <w:rsid w:val="00CC66BE"/>
    <w:rsid w:val="00CC7034"/>
    <w:rsid w:val="00CD01D3"/>
    <w:rsid w:val="00CD027F"/>
    <w:rsid w:val="00CD0A6F"/>
    <w:rsid w:val="00CD11CE"/>
    <w:rsid w:val="00CD1315"/>
    <w:rsid w:val="00CD2037"/>
    <w:rsid w:val="00CD2CBB"/>
    <w:rsid w:val="00CD2CC3"/>
    <w:rsid w:val="00CD439C"/>
    <w:rsid w:val="00CD57FC"/>
    <w:rsid w:val="00CD594E"/>
    <w:rsid w:val="00CD6933"/>
    <w:rsid w:val="00CD6C77"/>
    <w:rsid w:val="00CD787A"/>
    <w:rsid w:val="00CE049F"/>
    <w:rsid w:val="00CE1432"/>
    <w:rsid w:val="00CE1A6E"/>
    <w:rsid w:val="00CE1E11"/>
    <w:rsid w:val="00CE3316"/>
    <w:rsid w:val="00CE36D7"/>
    <w:rsid w:val="00CE3E9B"/>
    <w:rsid w:val="00CE4272"/>
    <w:rsid w:val="00CE461E"/>
    <w:rsid w:val="00CE4ECD"/>
    <w:rsid w:val="00CE5C4D"/>
    <w:rsid w:val="00CE699D"/>
    <w:rsid w:val="00CE6CF2"/>
    <w:rsid w:val="00CE6E8F"/>
    <w:rsid w:val="00CE6F73"/>
    <w:rsid w:val="00CE733D"/>
    <w:rsid w:val="00CE7AE6"/>
    <w:rsid w:val="00CE7B2B"/>
    <w:rsid w:val="00CF011C"/>
    <w:rsid w:val="00CF05DD"/>
    <w:rsid w:val="00CF0AC3"/>
    <w:rsid w:val="00CF0D92"/>
    <w:rsid w:val="00CF1842"/>
    <w:rsid w:val="00CF3085"/>
    <w:rsid w:val="00CF4DBC"/>
    <w:rsid w:val="00CF5134"/>
    <w:rsid w:val="00CF5AED"/>
    <w:rsid w:val="00CF5C88"/>
    <w:rsid w:val="00CF5EC2"/>
    <w:rsid w:val="00CF6505"/>
    <w:rsid w:val="00CF66FE"/>
    <w:rsid w:val="00CF7554"/>
    <w:rsid w:val="00CF7B9C"/>
    <w:rsid w:val="00CF7C9B"/>
    <w:rsid w:val="00D00792"/>
    <w:rsid w:val="00D00E5B"/>
    <w:rsid w:val="00D012F3"/>
    <w:rsid w:val="00D0161D"/>
    <w:rsid w:val="00D01DC9"/>
    <w:rsid w:val="00D02267"/>
    <w:rsid w:val="00D03227"/>
    <w:rsid w:val="00D03338"/>
    <w:rsid w:val="00D03C70"/>
    <w:rsid w:val="00D04558"/>
    <w:rsid w:val="00D04AF8"/>
    <w:rsid w:val="00D050B8"/>
    <w:rsid w:val="00D0542E"/>
    <w:rsid w:val="00D05C53"/>
    <w:rsid w:val="00D06635"/>
    <w:rsid w:val="00D06D13"/>
    <w:rsid w:val="00D1013A"/>
    <w:rsid w:val="00D1125D"/>
    <w:rsid w:val="00D11396"/>
    <w:rsid w:val="00D11BAA"/>
    <w:rsid w:val="00D11D4B"/>
    <w:rsid w:val="00D122BC"/>
    <w:rsid w:val="00D13B25"/>
    <w:rsid w:val="00D14053"/>
    <w:rsid w:val="00D14A25"/>
    <w:rsid w:val="00D14EEC"/>
    <w:rsid w:val="00D154BD"/>
    <w:rsid w:val="00D175B2"/>
    <w:rsid w:val="00D17DEB"/>
    <w:rsid w:val="00D17ED8"/>
    <w:rsid w:val="00D20C3E"/>
    <w:rsid w:val="00D21414"/>
    <w:rsid w:val="00D218B6"/>
    <w:rsid w:val="00D21B06"/>
    <w:rsid w:val="00D22102"/>
    <w:rsid w:val="00D22680"/>
    <w:rsid w:val="00D22B97"/>
    <w:rsid w:val="00D233EA"/>
    <w:rsid w:val="00D2346E"/>
    <w:rsid w:val="00D234EB"/>
    <w:rsid w:val="00D24178"/>
    <w:rsid w:val="00D242A7"/>
    <w:rsid w:val="00D24574"/>
    <w:rsid w:val="00D2594F"/>
    <w:rsid w:val="00D25EAB"/>
    <w:rsid w:val="00D264DB"/>
    <w:rsid w:val="00D27831"/>
    <w:rsid w:val="00D27EFE"/>
    <w:rsid w:val="00D30947"/>
    <w:rsid w:val="00D30E3A"/>
    <w:rsid w:val="00D31119"/>
    <w:rsid w:val="00D31167"/>
    <w:rsid w:val="00D31A79"/>
    <w:rsid w:val="00D31CE2"/>
    <w:rsid w:val="00D325C3"/>
    <w:rsid w:val="00D325D9"/>
    <w:rsid w:val="00D32973"/>
    <w:rsid w:val="00D32977"/>
    <w:rsid w:val="00D32DBD"/>
    <w:rsid w:val="00D330E8"/>
    <w:rsid w:val="00D33327"/>
    <w:rsid w:val="00D343F0"/>
    <w:rsid w:val="00D34BB7"/>
    <w:rsid w:val="00D34BC8"/>
    <w:rsid w:val="00D34EED"/>
    <w:rsid w:val="00D35926"/>
    <w:rsid w:val="00D35B25"/>
    <w:rsid w:val="00D35E58"/>
    <w:rsid w:val="00D3604C"/>
    <w:rsid w:val="00D36670"/>
    <w:rsid w:val="00D36D5F"/>
    <w:rsid w:val="00D40BC7"/>
    <w:rsid w:val="00D40E7A"/>
    <w:rsid w:val="00D41540"/>
    <w:rsid w:val="00D41C9B"/>
    <w:rsid w:val="00D4271C"/>
    <w:rsid w:val="00D43117"/>
    <w:rsid w:val="00D432AF"/>
    <w:rsid w:val="00D439CA"/>
    <w:rsid w:val="00D43B73"/>
    <w:rsid w:val="00D43CB7"/>
    <w:rsid w:val="00D442A0"/>
    <w:rsid w:val="00D45D74"/>
    <w:rsid w:val="00D466CD"/>
    <w:rsid w:val="00D46D49"/>
    <w:rsid w:val="00D46F4C"/>
    <w:rsid w:val="00D47854"/>
    <w:rsid w:val="00D51161"/>
    <w:rsid w:val="00D51223"/>
    <w:rsid w:val="00D5164D"/>
    <w:rsid w:val="00D51E3D"/>
    <w:rsid w:val="00D5201C"/>
    <w:rsid w:val="00D5350B"/>
    <w:rsid w:val="00D53FF6"/>
    <w:rsid w:val="00D54AFD"/>
    <w:rsid w:val="00D55234"/>
    <w:rsid w:val="00D55A1F"/>
    <w:rsid w:val="00D55FD8"/>
    <w:rsid w:val="00D57277"/>
    <w:rsid w:val="00D57F4F"/>
    <w:rsid w:val="00D60A11"/>
    <w:rsid w:val="00D60B67"/>
    <w:rsid w:val="00D60EC6"/>
    <w:rsid w:val="00D6119E"/>
    <w:rsid w:val="00D6140B"/>
    <w:rsid w:val="00D6190D"/>
    <w:rsid w:val="00D61ABE"/>
    <w:rsid w:val="00D61B63"/>
    <w:rsid w:val="00D62803"/>
    <w:rsid w:val="00D632E3"/>
    <w:rsid w:val="00D63DF5"/>
    <w:rsid w:val="00D65DB3"/>
    <w:rsid w:val="00D661B0"/>
    <w:rsid w:val="00D662FD"/>
    <w:rsid w:val="00D667A5"/>
    <w:rsid w:val="00D669C6"/>
    <w:rsid w:val="00D66BF7"/>
    <w:rsid w:val="00D66D53"/>
    <w:rsid w:val="00D67BC6"/>
    <w:rsid w:val="00D67F03"/>
    <w:rsid w:val="00D70340"/>
    <w:rsid w:val="00D705C8"/>
    <w:rsid w:val="00D706BF"/>
    <w:rsid w:val="00D70CE1"/>
    <w:rsid w:val="00D70EBC"/>
    <w:rsid w:val="00D713FC"/>
    <w:rsid w:val="00D71E2B"/>
    <w:rsid w:val="00D721AE"/>
    <w:rsid w:val="00D72968"/>
    <w:rsid w:val="00D73458"/>
    <w:rsid w:val="00D73D0C"/>
    <w:rsid w:val="00D741D7"/>
    <w:rsid w:val="00D75FAC"/>
    <w:rsid w:val="00D76004"/>
    <w:rsid w:val="00D76948"/>
    <w:rsid w:val="00D77168"/>
    <w:rsid w:val="00D7734B"/>
    <w:rsid w:val="00D77412"/>
    <w:rsid w:val="00D7757C"/>
    <w:rsid w:val="00D77654"/>
    <w:rsid w:val="00D803A3"/>
    <w:rsid w:val="00D80449"/>
    <w:rsid w:val="00D83B0F"/>
    <w:rsid w:val="00D8455F"/>
    <w:rsid w:val="00D84A46"/>
    <w:rsid w:val="00D85DA5"/>
    <w:rsid w:val="00D866C0"/>
    <w:rsid w:val="00D866CE"/>
    <w:rsid w:val="00D8679F"/>
    <w:rsid w:val="00D905FF"/>
    <w:rsid w:val="00D90BF7"/>
    <w:rsid w:val="00D91649"/>
    <w:rsid w:val="00D918C8"/>
    <w:rsid w:val="00D919F7"/>
    <w:rsid w:val="00D92D48"/>
    <w:rsid w:val="00D93188"/>
    <w:rsid w:val="00D938F4"/>
    <w:rsid w:val="00D93BA9"/>
    <w:rsid w:val="00D94717"/>
    <w:rsid w:val="00D949E3"/>
    <w:rsid w:val="00D94BF1"/>
    <w:rsid w:val="00D94D64"/>
    <w:rsid w:val="00D94EAE"/>
    <w:rsid w:val="00D957F9"/>
    <w:rsid w:val="00D95CC7"/>
    <w:rsid w:val="00D96851"/>
    <w:rsid w:val="00D96890"/>
    <w:rsid w:val="00D96B59"/>
    <w:rsid w:val="00D97294"/>
    <w:rsid w:val="00D97683"/>
    <w:rsid w:val="00D97CA4"/>
    <w:rsid w:val="00DA0203"/>
    <w:rsid w:val="00DA0D9A"/>
    <w:rsid w:val="00DA20A6"/>
    <w:rsid w:val="00DA3838"/>
    <w:rsid w:val="00DA3B41"/>
    <w:rsid w:val="00DA46F1"/>
    <w:rsid w:val="00DA4DA7"/>
    <w:rsid w:val="00DA4DF3"/>
    <w:rsid w:val="00DA6165"/>
    <w:rsid w:val="00DA6F27"/>
    <w:rsid w:val="00DA74E0"/>
    <w:rsid w:val="00DB01F9"/>
    <w:rsid w:val="00DB07CE"/>
    <w:rsid w:val="00DB09B7"/>
    <w:rsid w:val="00DB0D78"/>
    <w:rsid w:val="00DB0DAC"/>
    <w:rsid w:val="00DB1503"/>
    <w:rsid w:val="00DB1BD4"/>
    <w:rsid w:val="00DB2163"/>
    <w:rsid w:val="00DB24DD"/>
    <w:rsid w:val="00DB3D2D"/>
    <w:rsid w:val="00DB46CD"/>
    <w:rsid w:val="00DB5320"/>
    <w:rsid w:val="00DB547F"/>
    <w:rsid w:val="00DB56FF"/>
    <w:rsid w:val="00DB5FA7"/>
    <w:rsid w:val="00DB687C"/>
    <w:rsid w:val="00DB69A9"/>
    <w:rsid w:val="00DB6AD4"/>
    <w:rsid w:val="00DB6FA5"/>
    <w:rsid w:val="00DB724D"/>
    <w:rsid w:val="00DB72B3"/>
    <w:rsid w:val="00DB77CF"/>
    <w:rsid w:val="00DB7AD1"/>
    <w:rsid w:val="00DC04D0"/>
    <w:rsid w:val="00DC0935"/>
    <w:rsid w:val="00DC0D88"/>
    <w:rsid w:val="00DC103F"/>
    <w:rsid w:val="00DC12C4"/>
    <w:rsid w:val="00DC1B23"/>
    <w:rsid w:val="00DC25FF"/>
    <w:rsid w:val="00DC27F7"/>
    <w:rsid w:val="00DC30E3"/>
    <w:rsid w:val="00DC363B"/>
    <w:rsid w:val="00DC4176"/>
    <w:rsid w:val="00DC4D8F"/>
    <w:rsid w:val="00DC56A2"/>
    <w:rsid w:val="00DC6023"/>
    <w:rsid w:val="00DC6537"/>
    <w:rsid w:val="00DC7751"/>
    <w:rsid w:val="00DC77FD"/>
    <w:rsid w:val="00DC783E"/>
    <w:rsid w:val="00DD0358"/>
    <w:rsid w:val="00DD0CDE"/>
    <w:rsid w:val="00DD0D6A"/>
    <w:rsid w:val="00DD17EF"/>
    <w:rsid w:val="00DD1E03"/>
    <w:rsid w:val="00DD2750"/>
    <w:rsid w:val="00DD2DAC"/>
    <w:rsid w:val="00DD2EBE"/>
    <w:rsid w:val="00DD33FD"/>
    <w:rsid w:val="00DD3E0B"/>
    <w:rsid w:val="00DD3E61"/>
    <w:rsid w:val="00DD492C"/>
    <w:rsid w:val="00DD4A1C"/>
    <w:rsid w:val="00DD4FE1"/>
    <w:rsid w:val="00DD6DFC"/>
    <w:rsid w:val="00DD6E51"/>
    <w:rsid w:val="00DE2097"/>
    <w:rsid w:val="00DE218F"/>
    <w:rsid w:val="00DE3116"/>
    <w:rsid w:val="00DE365A"/>
    <w:rsid w:val="00DE3782"/>
    <w:rsid w:val="00DE3867"/>
    <w:rsid w:val="00DE3EAE"/>
    <w:rsid w:val="00DE44F3"/>
    <w:rsid w:val="00DE453B"/>
    <w:rsid w:val="00DE4619"/>
    <w:rsid w:val="00DE4707"/>
    <w:rsid w:val="00DE5D8F"/>
    <w:rsid w:val="00DE62EC"/>
    <w:rsid w:val="00DE6476"/>
    <w:rsid w:val="00DE64F4"/>
    <w:rsid w:val="00DE697D"/>
    <w:rsid w:val="00DF0405"/>
    <w:rsid w:val="00DF0BB2"/>
    <w:rsid w:val="00DF0EA8"/>
    <w:rsid w:val="00DF1734"/>
    <w:rsid w:val="00DF175C"/>
    <w:rsid w:val="00DF194E"/>
    <w:rsid w:val="00DF1A74"/>
    <w:rsid w:val="00DF2CC1"/>
    <w:rsid w:val="00DF33C5"/>
    <w:rsid w:val="00DF357E"/>
    <w:rsid w:val="00DF3C00"/>
    <w:rsid w:val="00DF3D0B"/>
    <w:rsid w:val="00DF4802"/>
    <w:rsid w:val="00DF4CDF"/>
    <w:rsid w:val="00DF4FAF"/>
    <w:rsid w:val="00DF6637"/>
    <w:rsid w:val="00DF6AF9"/>
    <w:rsid w:val="00DF731A"/>
    <w:rsid w:val="00DF756E"/>
    <w:rsid w:val="00DF773F"/>
    <w:rsid w:val="00DF7948"/>
    <w:rsid w:val="00DF7C9E"/>
    <w:rsid w:val="00E00B5E"/>
    <w:rsid w:val="00E01270"/>
    <w:rsid w:val="00E0185D"/>
    <w:rsid w:val="00E01A5D"/>
    <w:rsid w:val="00E01A84"/>
    <w:rsid w:val="00E020BD"/>
    <w:rsid w:val="00E023C8"/>
    <w:rsid w:val="00E02B7C"/>
    <w:rsid w:val="00E02C8C"/>
    <w:rsid w:val="00E043AD"/>
    <w:rsid w:val="00E04960"/>
    <w:rsid w:val="00E04F8B"/>
    <w:rsid w:val="00E05682"/>
    <w:rsid w:val="00E05BD6"/>
    <w:rsid w:val="00E073BB"/>
    <w:rsid w:val="00E07A7B"/>
    <w:rsid w:val="00E07F76"/>
    <w:rsid w:val="00E1199E"/>
    <w:rsid w:val="00E11A93"/>
    <w:rsid w:val="00E11C58"/>
    <w:rsid w:val="00E11D78"/>
    <w:rsid w:val="00E12105"/>
    <w:rsid w:val="00E124F3"/>
    <w:rsid w:val="00E12943"/>
    <w:rsid w:val="00E12C19"/>
    <w:rsid w:val="00E12E74"/>
    <w:rsid w:val="00E13A21"/>
    <w:rsid w:val="00E13B9D"/>
    <w:rsid w:val="00E13C34"/>
    <w:rsid w:val="00E14F37"/>
    <w:rsid w:val="00E161F7"/>
    <w:rsid w:val="00E16799"/>
    <w:rsid w:val="00E16D3B"/>
    <w:rsid w:val="00E1709B"/>
    <w:rsid w:val="00E17B8D"/>
    <w:rsid w:val="00E17EC3"/>
    <w:rsid w:val="00E21438"/>
    <w:rsid w:val="00E214E9"/>
    <w:rsid w:val="00E21AC1"/>
    <w:rsid w:val="00E23CC0"/>
    <w:rsid w:val="00E23D40"/>
    <w:rsid w:val="00E23F41"/>
    <w:rsid w:val="00E25427"/>
    <w:rsid w:val="00E25C30"/>
    <w:rsid w:val="00E261B9"/>
    <w:rsid w:val="00E26A05"/>
    <w:rsid w:val="00E2711A"/>
    <w:rsid w:val="00E277C7"/>
    <w:rsid w:val="00E31204"/>
    <w:rsid w:val="00E314E9"/>
    <w:rsid w:val="00E32361"/>
    <w:rsid w:val="00E33F19"/>
    <w:rsid w:val="00E33FD2"/>
    <w:rsid w:val="00E349A0"/>
    <w:rsid w:val="00E3509D"/>
    <w:rsid w:val="00E352CA"/>
    <w:rsid w:val="00E356CA"/>
    <w:rsid w:val="00E35D53"/>
    <w:rsid w:val="00E366D6"/>
    <w:rsid w:val="00E36DF4"/>
    <w:rsid w:val="00E37579"/>
    <w:rsid w:val="00E37773"/>
    <w:rsid w:val="00E377C7"/>
    <w:rsid w:val="00E37E0C"/>
    <w:rsid w:val="00E40706"/>
    <w:rsid w:val="00E4126D"/>
    <w:rsid w:val="00E41423"/>
    <w:rsid w:val="00E416CC"/>
    <w:rsid w:val="00E41702"/>
    <w:rsid w:val="00E41713"/>
    <w:rsid w:val="00E41977"/>
    <w:rsid w:val="00E42DBC"/>
    <w:rsid w:val="00E437BF"/>
    <w:rsid w:val="00E43961"/>
    <w:rsid w:val="00E43F21"/>
    <w:rsid w:val="00E44894"/>
    <w:rsid w:val="00E44DCA"/>
    <w:rsid w:val="00E45964"/>
    <w:rsid w:val="00E45B88"/>
    <w:rsid w:val="00E46021"/>
    <w:rsid w:val="00E460FC"/>
    <w:rsid w:val="00E4659D"/>
    <w:rsid w:val="00E46699"/>
    <w:rsid w:val="00E4689F"/>
    <w:rsid w:val="00E46F4A"/>
    <w:rsid w:val="00E473BD"/>
    <w:rsid w:val="00E47954"/>
    <w:rsid w:val="00E47EE5"/>
    <w:rsid w:val="00E506F5"/>
    <w:rsid w:val="00E5092E"/>
    <w:rsid w:val="00E50CDA"/>
    <w:rsid w:val="00E5211F"/>
    <w:rsid w:val="00E529F7"/>
    <w:rsid w:val="00E52A37"/>
    <w:rsid w:val="00E53462"/>
    <w:rsid w:val="00E53B44"/>
    <w:rsid w:val="00E53BB6"/>
    <w:rsid w:val="00E53D5B"/>
    <w:rsid w:val="00E53F0A"/>
    <w:rsid w:val="00E53F80"/>
    <w:rsid w:val="00E54072"/>
    <w:rsid w:val="00E54652"/>
    <w:rsid w:val="00E558CD"/>
    <w:rsid w:val="00E561AA"/>
    <w:rsid w:val="00E56A22"/>
    <w:rsid w:val="00E56B05"/>
    <w:rsid w:val="00E56D6C"/>
    <w:rsid w:val="00E57324"/>
    <w:rsid w:val="00E57518"/>
    <w:rsid w:val="00E57921"/>
    <w:rsid w:val="00E606B7"/>
    <w:rsid w:val="00E6075A"/>
    <w:rsid w:val="00E608A4"/>
    <w:rsid w:val="00E608B4"/>
    <w:rsid w:val="00E610E0"/>
    <w:rsid w:val="00E612CC"/>
    <w:rsid w:val="00E61AF6"/>
    <w:rsid w:val="00E61CE6"/>
    <w:rsid w:val="00E61F0B"/>
    <w:rsid w:val="00E62437"/>
    <w:rsid w:val="00E63193"/>
    <w:rsid w:val="00E647E1"/>
    <w:rsid w:val="00E64CF3"/>
    <w:rsid w:val="00E65DC3"/>
    <w:rsid w:val="00E66EB4"/>
    <w:rsid w:val="00E67150"/>
    <w:rsid w:val="00E67924"/>
    <w:rsid w:val="00E67959"/>
    <w:rsid w:val="00E67E7E"/>
    <w:rsid w:val="00E70773"/>
    <w:rsid w:val="00E70C29"/>
    <w:rsid w:val="00E71398"/>
    <w:rsid w:val="00E7206F"/>
    <w:rsid w:val="00E72F7C"/>
    <w:rsid w:val="00E732CF"/>
    <w:rsid w:val="00E73389"/>
    <w:rsid w:val="00E740F5"/>
    <w:rsid w:val="00E74949"/>
    <w:rsid w:val="00E74EF9"/>
    <w:rsid w:val="00E7682E"/>
    <w:rsid w:val="00E76E3B"/>
    <w:rsid w:val="00E77527"/>
    <w:rsid w:val="00E80075"/>
    <w:rsid w:val="00E801AE"/>
    <w:rsid w:val="00E80526"/>
    <w:rsid w:val="00E806F7"/>
    <w:rsid w:val="00E80880"/>
    <w:rsid w:val="00E80BE0"/>
    <w:rsid w:val="00E815FB"/>
    <w:rsid w:val="00E817BE"/>
    <w:rsid w:val="00E82EA0"/>
    <w:rsid w:val="00E83340"/>
    <w:rsid w:val="00E83CE0"/>
    <w:rsid w:val="00E86084"/>
    <w:rsid w:val="00E863ED"/>
    <w:rsid w:val="00E875FE"/>
    <w:rsid w:val="00E87939"/>
    <w:rsid w:val="00E87C62"/>
    <w:rsid w:val="00E87F4D"/>
    <w:rsid w:val="00E90C04"/>
    <w:rsid w:val="00E90C4F"/>
    <w:rsid w:val="00E91455"/>
    <w:rsid w:val="00E921DA"/>
    <w:rsid w:val="00E92538"/>
    <w:rsid w:val="00E9270E"/>
    <w:rsid w:val="00E92A9E"/>
    <w:rsid w:val="00E9311C"/>
    <w:rsid w:val="00E9425E"/>
    <w:rsid w:val="00E9455B"/>
    <w:rsid w:val="00E9477B"/>
    <w:rsid w:val="00E95418"/>
    <w:rsid w:val="00E95D01"/>
    <w:rsid w:val="00E97748"/>
    <w:rsid w:val="00E977A9"/>
    <w:rsid w:val="00EA08AC"/>
    <w:rsid w:val="00EA0BB0"/>
    <w:rsid w:val="00EA10AB"/>
    <w:rsid w:val="00EA124B"/>
    <w:rsid w:val="00EA243B"/>
    <w:rsid w:val="00EA24E0"/>
    <w:rsid w:val="00EA24ED"/>
    <w:rsid w:val="00EA262A"/>
    <w:rsid w:val="00EA28F0"/>
    <w:rsid w:val="00EA2DD6"/>
    <w:rsid w:val="00EA3090"/>
    <w:rsid w:val="00EA361B"/>
    <w:rsid w:val="00EA3F2D"/>
    <w:rsid w:val="00EA480E"/>
    <w:rsid w:val="00EA4D1F"/>
    <w:rsid w:val="00EA559C"/>
    <w:rsid w:val="00EA6522"/>
    <w:rsid w:val="00EA6785"/>
    <w:rsid w:val="00EA73E8"/>
    <w:rsid w:val="00EA7CFD"/>
    <w:rsid w:val="00EB06FD"/>
    <w:rsid w:val="00EB09FE"/>
    <w:rsid w:val="00EB0EFB"/>
    <w:rsid w:val="00EB138F"/>
    <w:rsid w:val="00EB1416"/>
    <w:rsid w:val="00EB14F6"/>
    <w:rsid w:val="00EB1EAE"/>
    <w:rsid w:val="00EB1F13"/>
    <w:rsid w:val="00EB207A"/>
    <w:rsid w:val="00EB2948"/>
    <w:rsid w:val="00EB295B"/>
    <w:rsid w:val="00EB2E98"/>
    <w:rsid w:val="00EB3D64"/>
    <w:rsid w:val="00EB4DF8"/>
    <w:rsid w:val="00EB52C3"/>
    <w:rsid w:val="00EB67BD"/>
    <w:rsid w:val="00EB730D"/>
    <w:rsid w:val="00EB77F3"/>
    <w:rsid w:val="00EB7A47"/>
    <w:rsid w:val="00EC0D42"/>
    <w:rsid w:val="00EC143E"/>
    <w:rsid w:val="00EC41D5"/>
    <w:rsid w:val="00EC55CF"/>
    <w:rsid w:val="00EC67B9"/>
    <w:rsid w:val="00EC6C39"/>
    <w:rsid w:val="00EC6DA2"/>
    <w:rsid w:val="00EC724C"/>
    <w:rsid w:val="00EC7A2B"/>
    <w:rsid w:val="00ED011E"/>
    <w:rsid w:val="00ED053E"/>
    <w:rsid w:val="00ED0C37"/>
    <w:rsid w:val="00ED0EA8"/>
    <w:rsid w:val="00ED158C"/>
    <w:rsid w:val="00ED1A9A"/>
    <w:rsid w:val="00ED2302"/>
    <w:rsid w:val="00ED27AB"/>
    <w:rsid w:val="00ED28CB"/>
    <w:rsid w:val="00ED341E"/>
    <w:rsid w:val="00ED412A"/>
    <w:rsid w:val="00ED41D4"/>
    <w:rsid w:val="00ED5099"/>
    <w:rsid w:val="00ED5A3F"/>
    <w:rsid w:val="00ED5E8F"/>
    <w:rsid w:val="00ED60F6"/>
    <w:rsid w:val="00ED6B77"/>
    <w:rsid w:val="00ED7F74"/>
    <w:rsid w:val="00EE0553"/>
    <w:rsid w:val="00EE1011"/>
    <w:rsid w:val="00EE124B"/>
    <w:rsid w:val="00EE159C"/>
    <w:rsid w:val="00EE4AC7"/>
    <w:rsid w:val="00EE4F96"/>
    <w:rsid w:val="00EE6C94"/>
    <w:rsid w:val="00EE6F52"/>
    <w:rsid w:val="00EE7922"/>
    <w:rsid w:val="00EE7C41"/>
    <w:rsid w:val="00EE7D7E"/>
    <w:rsid w:val="00EF006A"/>
    <w:rsid w:val="00EF0150"/>
    <w:rsid w:val="00EF0738"/>
    <w:rsid w:val="00EF1181"/>
    <w:rsid w:val="00EF1250"/>
    <w:rsid w:val="00EF1F21"/>
    <w:rsid w:val="00EF2439"/>
    <w:rsid w:val="00EF26F0"/>
    <w:rsid w:val="00EF2DA6"/>
    <w:rsid w:val="00EF2F53"/>
    <w:rsid w:val="00EF32CA"/>
    <w:rsid w:val="00EF39CA"/>
    <w:rsid w:val="00EF45F8"/>
    <w:rsid w:val="00EF52D6"/>
    <w:rsid w:val="00EF5C16"/>
    <w:rsid w:val="00EF60C3"/>
    <w:rsid w:val="00EF6F7C"/>
    <w:rsid w:val="00EF7082"/>
    <w:rsid w:val="00F00223"/>
    <w:rsid w:val="00F00426"/>
    <w:rsid w:val="00F005F5"/>
    <w:rsid w:val="00F0136B"/>
    <w:rsid w:val="00F01632"/>
    <w:rsid w:val="00F01A4F"/>
    <w:rsid w:val="00F01EBE"/>
    <w:rsid w:val="00F02B4B"/>
    <w:rsid w:val="00F0422A"/>
    <w:rsid w:val="00F04438"/>
    <w:rsid w:val="00F05AF7"/>
    <w:rsid w:val="00F064A4"/>
    <w:rsid w:val="00F06989"/>
    <w:rsid w:val="00F06B2E"/>
    <w:rsid w:val="00F0745D"/>
    <w:rsid w:val="00F106CA"/>
    <w:rsid w:val="00F10ACA"/>
    <w:rsid w:val="00F10ED2"/>
    <w:rsid w:val="00F11331"/>
    <w:rsid w:val="00F1171B"/>
    <w:rsid w:val="00F11A9A"/>
    <w:rsid w:val="00F11D5D"/>
    <w:rsid w:val="00F12D76"/>
    <w:rsid w:val="00F12DBA"/>
    <w:rsid w:val="00F13C75"/>
    <w:rsid w:val="00F146A3"/>
    <w:rsid w:val="00F14B34"/>
    <w:rsid w:val="00F14BCB"/>
    <w:rsid w:val="00F14DFD"/>
    <w:rsid w:val="00F14FC3"/>
    <w:rsid w:val="00F15034"/>
    <w:rsid w:val="00F1527F"/>
    <w:rsid w:val="00F155D6"/>
    <w:rsid w:val="00F15690"/>
    <w:rsid w:val="00F16357"/>
    <w:rsid w:val="00F165A3"/>
    <w:rsid w:val="00F16A0C"/>
    <w:rsid w:val="00F172F0"/>
    <w:rsid w:val="00F20171"/>
    <w:rsid w:val="00F20EA1"/>
    <w:rsid w:val="00F21074"/>
    <w:rsid w:val="00F22092"/>
    <w:rsid w:val="00F22BEE"/>
    <w:rsid w:val="00F23B28"/>
    <w:rsid w:val="00F23C26"/>
    <w:rsid w:val="00F248F7"/>
    <w:rsid w:val="00F253A3"/>
    <w:rsid w:val="00F27726"/>
    <w:rsid w:val="00F30F68"/>
    <w:rsid w:val="00F3195C"/>
    <w:rsid w:val="00F31E3A"/>
    <w:rsid w:val="00F328BC"/>
    <w:rsid w:val="00F32DA3"/>
    <w:rsid w:val="00F3342E"/>
    <w:rsid w:val="00F34056"/>
    <w:rsid w:val="00F3458D"/>
    <w:rsid w:val="00F35AD5"/>
    <w:rsid w:val="00F35B08"/>
    <w:rsid w:val="00F35B0C"/>
    <w:rsid w:val="00F35D8C"/>
    <w:rsid w:val="00F374F5"/>
    <w:rsid w:val="00F37E9F"/>
    <w:rsid w:val="00F405E3"/>
    <w:rsid w:val="00F4083D"/>
    <w:rsid w:val="00F40DD3"/>
    <w:rsid w:val="00F40EF0"/>
    <w:rsid w:val="00F41DB3"/>
    <w:rsid w:val="00F447CF"/>
    <w:rsid w:val="00F447FD"/>
    <w:rsid w:val="00F44A10"/>
    <w:rsid w:val="00F45678"/>
    <w:rsid w:val="00F4593E"/>
    <w:rsid w:val="00F47253"/>
    <w:rsid w:val="00F475E0"/>
    <w:rsid w:val="00F47B35"/>
    <w:rsid w:val="00F47D0E"/>
    <w:rsid w:val="00F50E99"/>
    <w:rsid w:val="00F512E6"/>
    <w:rsid w:val="00F51711"/>
    <w:rsid w:val="00F51C10"/>
    <w:rsid w:val="00F5234E"/>
    <w:rsid w:val="00F52CE7"/>
    <w:rsid w:val="00F532BA"/>
    <w:rsid w:val="00F532BD"/>
    <w:rsid w:val="00F53735"/>
    <w:rsid w:val="00F542F0"/>
    <w:rsid w:val="00F54CCF"/>
    <w:rsid w:val="00F54D1F"/>
    <w:rsid w:val="00F54E26"/>
    <w:rsid w:val="00F54E32"/>
    <w:rsid w:val="00F55218"/>
    <w:rsid w:val="00F557AF"/>
    <w:rsid w:val="00F55989"/>
    <w:rsid w:val="00F55AA4"/>
    <w:rsid w:val="00F564F0"/>
    <w:rsid w:val="00F56AA9"/>
    <w:rsid w:val="00F56C77"/>
    <w:rsid w:val="00F57162"/>
    <w:rsid w:val="00F57E90"/>
    <w:rsid w:val="00F6051E"/>
    <w:rsid w:val="00F61302"/>
    <w:rsid w:val="00F6140E"/>
    <w:rsid w:val="00F61A20"/>
    <w:rsid w:val="00F61B52"/>
    <w:rsid w:val="00F61F00"/>
    <w:rsid w:val="00F62F25"/>
    <w:rsid w:val="00F634A5"/>
    <w:rsid w:val="00F64311"/>
    <w:rsid w:val="00F64C96"/>
    <w:rsid w:val="00F655F1"/>
    <w:rsid w:val="00F656F0"/>
    <w:rsid w:val="00F65A19"/>
    <w:rsid w:val="00F65B76"/>
    <w:rsid w:val="00F66558"/>
    <w:rsid w:val="00F66FD5"/>
    <w:rsid w:val="00F67075"/>
    <w:rsid w:val="00F676E8"/>
    <w:rsid w:val="00F67AF6"/>
    <w:rsid w:val="00F67F53"/>
    <w:rsid w:val="00F707E7"/>
    <w:rsid w:val="00F70803"/>
    <w:rsid w:val="00F71430"/>
    <w:rsid w:val="00F7175D"/>
    <w:rsid w:val="00F717B9"/>
    <w:rsid w:val="00F718E1"/>
    <w:rsid w:val="00F71A5E"/>
    <w:rsid w:val="00F7227D"/>
    <w:rsid w:val="00F7253A"/>
    <w:rsid w:val="00F72FE8"/>
    <w:rsid w:val="00F73C8B"/>
    <w:rsid w:val="00F742FB"/>
    <w:rsid w:val="00F762DB"/>
    <w:rsid w:val="00F76440"/>
    <w:rsid w:val="00F76E41"/>
    <w:rsid w:val="00F77B48"/>
    <w:rsid w:val="00F80275"/>
    <w:rsid w:val="00F80A50"/>
    <w:rsid w:val="00F80CEA"/>
    <w:rsid w:val="00F80EE5"/>
    <w:rsid w:val="00F812FD"/>
    <w:rsid w:val="00F81412"/>
    <w:rsid w:val="00F81511"/>
    <w:rsid w:val="00F81CEE"/>
    <w:rsid w:val="00F81DD3"/>
    <w:rsid w:val="00F822BD"/>
    <w:rsid w:val="00F830B8"/>
    <w:rsid w:val="00F83E2B"/>
    <w:rsid w:val="00F83FDC"/>
    <w:rsid w:val="00F84CF8"/>
    <w:rsid w:val="00F84DD6"/>
    <w:rsid w:val="00F84E63"/>
    <w:rsid w:val="00F84F1D"/>
    <w:rsid w:val="00F853F2"/>
    <w:rsid w:val="00F8547D"/>
    <w:rsid w:val="00F863A7"/>
    <w:rsid w:val="00F865E5"/>
    <w:rsid w:val="00F8748A"/>
    <w:rsid w:val="00F87731"/>
    <w:rsid w:val="00F879A2"/>
    <w:rsid w:val="00F87EE8"/>
    <w:rsid w:val="00F87F8F"/>
    <w:rsid w:val="00F90803"/>
    <w:rsid w:val="00F90CAA"/>
    <w:rsid w:val="00F90DE5"/>
    <w:rsid w:val="00F91FD8"/>
    <w:rsid w:val="00F926BC"/>
    <w:rsid w:val="00F92DE5"/>
    <w:rsid w:val="00F9336F"/>
    <w:rsid w:val="00F94017"/>
    <w:rsid w:val="00F94AC2"/>
    <w:rsid w:val="00F94FB7"/>
    <w:rsid w:val="00F954B3"/>
    <w:rsid w:val="00F95DC3"/>
    <w:rsid w:val="00F95E06"/>
    <w:rsid w:val="00F9694B"/>
    <w:rsid w:val="00F970B5"/>
    <w:rsid w:val="00F971C2"/>
    <w:rsid w:val="00F97434"/>
    <w:rsid w:val="00F97ACF"/>
    <w:rsid w:val="00FA00AB"/>
    <w:rsid w:val="00FA0241"/>
    <w:rsid w:val="00FA179C"/>
    <w:rsid w:val="00FA27B0"/>
    <w:rsid w:val="00FA2DEE"/>
    <w:rsid w:val="00FA3ACD"/>
    <w:rsid w:val="00FA3BDC"/>
    <w:rsid w:val="00FA66EC"/>
    <w:rsid w:val="00FA7817"/>
    <w:rsid w:val="00FA7CC9"/>
    <w:rsid w:val="00FB02ED"/>
    <w:rsid w:val="00FB07CC"/>
    <w:rsid w:val="00FB0C21"/>
    <w:rsid w:val="00FB1540"/>
    <w:rsid w:val="00FB1E0D"/>
    <w:rsid w:val="00FB2228"/>
    <w:rsid w:val="00FB2B55"/>
    <w:rsid w:val="00FB386A"/>
    <w:rsid w:val="00FB3988"/>
    <w:rsid w:val="00FB3C64"/>
    <w:rsid w:val="00FB47DA"/>
    <w:rsid w:val="00FB56BA"/>
    <w:rsid w:val="00FB6C45"/>
    <w:rsid w:val="00FB6F48"/>
    <w:rsid w:val="00FB78C6"/>
    <w:rsid w:val="00FC0B09"/>
    <w:rsid w:val="00FC0EAE"/>
    <w:rsid w:val="00FC100B"/>
    <w:rsid w:val="00FC10BB"/>
    <w:rsid w:val="00FC168B"/>
    <w:rsid w:val="00FC2581"/>
    <w:rsid w:val="00FC33E2"/>
    <w:rsid w:val="00FC38F3"/>
    <w:rsid w:val="00FC4308"/>
    <w:rsid w:val="00FC44AF"/>
    <w:rsid w:val="00FC4E14"/>
    <w:rsid w:val="00FC584D"/>
    <w:rsid w:val="00FC5ED3"/>
    <w:rsid w:val="00FC61F7"/>
    <w:rsid w:val="00FC6367"/>
    <w:rsid w:val="00FC7221"/>
    <w:rsid w:val="00FC7A78"/>
    <w:rsid w:val="00FD0452"/>
    <w:rsid w:val="00FD0AEF"/>
    <w:rsid w:val="00FD0D4C"/>
    <w:rsid w:val="00FD14E8"/>
    <w:rsid w:val="00FD2094"/>
    <w:rsid w:val="00FD351A"/>
    <w:rsid w:val="00FD3AA8"/>
    <w:rsid w:val="00FD3C7F"/>
    <w:rsid w:val="00FD3DD8"/>
    <w:rsid w:val="00FD4DFC"/>
    <w:rsid w:val="00FD5F01"/>
    <w:rsid w:val="00FD68EF"/>
    <w:rsid w:val="00FD71C2"/>
    <w:rsid w:val="00FD7461"/>
    <w:rsid w:val="00FD7E04"/>
    <w:rsid w:val="00FE0E2E"/>
    <w:rsid w:val="00FE158F"/>
    <w:rsid w:val="00FE209F"/>
    <w:rsid w:val="00FE20F8"/>
    <w:rsid w:val="00FE2335"/>
    <w:rsid w:val="00FE23CB"/>
    <w:rsid w:val="00FE2D8A"/>
    <w:rsid w:val="00FE3047"/>
    <w:rsid w:val="00FE3078"/>
    <w:rsid w:val="00FE3E40"/>
    <w:rsid w:val="00FE497B"/>
    <w:rsid w:val="00FE5483"/>
    <w:rsid w:val="00FE56C5"/>
    <w:rsid w:val="00FE5736"/>
    <w:rsid w:val="00FE68D5"/>
    <w:rsid w:val="00FE6C1D"/>
    <w:rsid w:val="00FE6E12"/>
    <w:rsid w:val="00FE7254"/>
    <w:rsid w:val="00FE7A36"/>
    <w:rsid w:val="00FF06C9"/>
    <w:rsid w:val="00FF0962"/>
    <w:rsid w:val="00FF09D9"/>
    <w:rsid w:val="00FF0A1A"/>
    <w:rsid w:val="00FF0B13"/>
    <w:rsid w:val="00FF0D8D"/>
    <w:rsid w:val="00FF19F4"/>
    <w:rsid w:val="00FF1FE3"/>
    <w:rsid w:val="00FF3651"/>
    <w:rsid w:val="00FF3F0E"/>
    <w:rsid w:val="00FF4C43"/>
    <w:rsid w:val="00FF55F9"/>
    <w:rsid w:val="00FF56AA"/>
    <w:rsid w:val="00FF6F00"/>
    <w:rsid w:val="00FF6FF3"/>
    <w:rsid w:val="00FF75A6"/>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6097"/>
    <o:shapelayout v:ext="edit">
      <o:idmap v:ext="edit" data="1"/>
    </o:shapelayout>
  </w:shapeDefaults>
  <w:decimalSymbol w:val="."/>
  <w:listSeparator w:val=","/>
  <w14:docId w14:val="59DF7D6D"/>
  <w15:docId w15:val="{90228533-D6EC-4DB1-9EA8-E4D989C0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D88"/>
    <w:rPr>
      <w:sz w:val="24"/>
      <w:szCs w:val="24"/>
    </w:rPr>
  </w:style>
  <w:style w:type="paragraph" w:styleId="Heading1">
    <w:name w:val="heading 1"/>
    <w:basedOn w:val="Normal"/>
    <w:next w:val="Normal"/>
    <w:link w:val="Heading1Char"/>
    <w:uiPriority w:val="9"/>
    <w:qFormat/>
    <w:rsid w:val="00F069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1D0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A1D0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5A4A42"/>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B5559"/>
    <w:pPr>
      <w:jc w:val="center"/>
    </w:pPr>
    <w:rPr>
      <w:b/>
      <w:bCs/>
      <w:sz w:val="60"/>
    </w:rPr>
  </w:style>
  <w:style w:type="paragraph" w:styleId="DocumentMap">
    <w:name w:val="Document Map"/>
    <w:basedOn w:val="Normal"/>
    <w:link w:val="DocumentMapChar"/>
    <w:uiPriority w:val="99"/>
    <w:semiHidden/>
    <w:unhideWhenUsed/>
    <w:rsid w:val="00BE54BD"/>
    <w:rPr>
      <w:rFonts w:ascii="Tahoma" w:hAnsi="Tahoma" w:cs="Tahoma"/>
      <w:sz w:val="16"/>
      <w:szCs w:val="16"/>
    </w:rPr>
  </w:style>
  <w:style w:type="character" w:customStyle="1" w:styleId="DocumentMapChar">
    <w:name w:val="Document Map Char"/>
    <w:basedOn w:val="DefaultParagraphFont"/>
    <w:link w:val="DocumentMap"/>
    <w:uiPriority w:val="99"/>
    <w:semiHidden/>
    <w:rsid w:val="00BE54BD"/>
    <w:rPr>
      <w:rFonts w:ascii="Tahoma" w:hAnsi="Tahoma" w:cs="Tahoma"/>
      <w:sz w:val="16"/>
      <w:szCs w:val="16"/>
    </w:rPr>
  </w:style>
  <w:style w:type="character" w:styleId="Hyperlink">
    <w:name w:val="Hyperlink"/>
    <w:basedOn w:val="DefaultParagraphFont"/>
    <w:uiPriority w:val="99"/>
    <w:unhideWhenUsed/>
    <w:rsid w:val="00BE54BD"/>
    <w:rPr>
      <w:color w:val="0000FF"/>
      <w:u w:val="single"/>
    </w:rPr>
  </w:style>
  <w:style w:type="paragraph" w:customStyle="1" w:styleId="SD-MajorHeading">
    <w:name w:val="SD-MajorHeading"/>
    <w:basedOn w:val="NoParagraphStyle"/>
    <w:uiPriority w:val="99"/>
    <w:rsid w:val="00BE54BD"/>
    <w:pPr>
      <w:keepLines/>
      <w:pBdr>
        <w:top w:val="single" w:sz="8" w:space="15" w:color="000000"/>
        <w:bottom w:val="single" w:sz="8" w:space="2" w:color="000000"/>
      </w:pBdr>
      <w:suppressAutoHyphens/>
      <w:spacing w:before="86" w:after="58"/>
      <w:jc w:val="center"/>
    </w:pPr>
    <w:rPr>
      <w:rFonts w:ascii="Franklin Gothic Demi" w:hAnsi="Franklin Gothic Demi" w:cs="Franklin Gothic Demi"/>
      <w:caps/>
      <w:sz w:val="36"/>
      <w:szCs w:val="36"/>
    </w:rPr>
  </w:style>
  <w:style w:type="paragraph" w:customStyle="1" w:styleId="NoParagraphStyle">
    <w:name w:val="[No Paragraph Style]"/>
    <w:rsid w:val="00BE54BD"/>
    <w:pPr>
      <w:widowControl w:val="0"/>
      <w:autoSpaceDE w:val="0"/>
      <w:autoSpaceDN w:val="0"/>
      <w:adjustRightInd w:val="0"/>
      <w:spacing w:line="288" w:lineRule="auto"/>
      <w:textAlignment w:val="baseline"/>
    </w:pPr>
    <w:rPr>
      <w:rFonts w:ascii="Times" w:hAnsi="Times" w:cs="Times"/>
      <w:color w:val="000000"/>
      <w:sz w:val="24"/>
      <w:szCs w:val="24"/>
    </w:rPr>
  </w:style>
  <w:style w:type="paragraph" w:customStyle="1" w:styleId="SD-BodyText9pt">
    <w:name w:val="SD-Body Text 9pt"/>
    <w:basedOn w:val="NoParagraphStyle"/>
    <w:uiPriority w:val="99"/>
    <w:rsid w:val="00BE54BD"/>
    <w:pPr>
      <w:spacing w:after="58" w:line="200" w:lineRule="atLeast"/>
      <w:jc w:val="both"/>
    </w:pPr>
    <w:rPr>
      <w:rFonts w:ascii="Times New Roman" w:hAnsi="Times New Roman" w:cs="Times New Roman"/>
      <w:sz w:val="18"/>
      <w:szCs w:val="18"/>
    </w:rPr>
  </w:style>
  <w:style w:type="character" w:customStyle="1" w:styleId="Bold">
    <w:name w:val="Bold"/>
    <w:uiPriority w:val="99"/>
    <w:rsid w:val="00BE54BD"/>
    <w:rPr>
      <w:b/>
      <w:bCs/>
    </w:rPr>
  </w:style>
  <w:style w:type="paragraph" w:customStyle="1" w:styleId="SD-Heading10L">
    <w:name w:val="SD-Heading 10L"/>
    <w:basedOn w:val="NoParagraphStyle"/>
    <w:uiPriority w:val="99"/>
    <w:rsid w:val="00BE54BD"/>
    <w:pPr>
      <w:keepNext/>
      <w:keepLines/>
      <w:suppressAutoHyphens/>
      <w:spacing w:before="29" w:after="29" w:line="220" w:lineRule="atLeast"/>
    </w:pPr>
    <w:rPr>
      <w:rFonts w:ascii="Franklin Gothic Demi" w:hAnsi="Franklin Gothic Demi" w:cs="Franklin Gothic Demi"/>
      <w:caps/>
      <w:sz w:val="20"/>
      <w:szCs w:val="20"/>
    </w:rPr>
  </w:style>
  <w:style w:type="paragraph" w:customStyle="1" w:styleId="SD-Heading12C">
    <w:name w:val="SD-Heading 12C"/>
    <w:basedOn w:val="SD-Heading10L"/>
    <w:uiPriority w:val="99"/>
    <w:rsid w:val="00BE54BD"/>
    <w:pPr>
      <w:spacing w:before="58" w:after="86" w:line="260" w:lineRule="atLeast"/>
    </w:pPr>
    <w:rPr>
      <w:sz w:val="24"/>
      <w:szCs w:val="24"/>
    </w:rPr>
  </w:style>
  <w:style w:type="paragraph" w:customStyle="1" w:styleId="SD-HangingIndent1">
    <w:name w:val="SD-Hanging Indent 1"/>
    <w:basedOn w:val="SD-BodyText9pt"/>
    <w:uiPriority w:val="99"/>
    <w:rsid w:val="00BE54BD"/>
    <w:pPr>
      <w:tabs>
        <w:tab w:val="left" w:pos="270"/>
      </w:tabs>
      <w:ind w:left="271" w:hanging="271"/>
    </w:pPr>
  </w:style>
  <w:style w:type="character" w:customStyle="1" w:styleId="Underline-Bold">
    <w:name w:val="Underline - Bold"/>
    <w:uiPriority w:val="99"/>
    <w:rsid w:val="00BE54BD"/>
    <w:rPr>
      <w:b/>
      <w:bCs/>
      <w:u w:val="thick"/>
    </w:rPr>
  </w:style>
  <w:style w:type="character" w:customStyle="1" w:styleId="Italic">
    <w:name w:val="Italic"/>
    <w:uiPriority w:val="99"/>
    <w:rsid w:val="00BE54BD"/>
    <w:rPr>
      <w:i/>
      <w:iCs/>
    </w:rPr>
  </w:style>
  <w:style w:type="paragraph" w:customStyle="1" w:styleId="SD-HangingIndent2">
    <w:name w:val="SD-Hanging Indent 2"/>
    <w:basedOn w:val="SD-HangingIndent1"/>
    <w:uiPriority w:val="99"/>
    <w:rsid w:val="00BE54BD"/>
    <w:pPr>
      <w:tabs>
        <w:tab w:val="clear" w:pos="270"/>
        <w:tab w:val="left" w:pos="540"/>
      </w:tabs>
      <w:ind w:left="540"/>
    </w:pPr>
  </w:style>
  <w:style w:type="paragraph" w:customStyle="1" w:styleId="SD-HangingIndent3">
    <w:name w:val="SD-Hanging Indent 3"/>
    <w:basedOn w:val="SD-HangingIndent2"/>
    <w:uiPriority w:val="99"/>
    <w:rsid w:val="00BE54BD"/>
    <w:pPr>
      <w:tabs>
        <w:tab w:val="clear" w:pos="540"/>
        <w:tab w:val="left" w:pos="810"/>
      </w:tabs>
      <w:ind w:left="810"/>
    </w:pPr>
  </w:style>
  <w:style w:type="character" w:customStyle="1" w:styleId="Underline">
    <w:name w:val="Underline"/>
    <w:uiPriority w:val="99"/>
    <w:rsid w:val="00BE54BD"/>
    <w:rPr>
      <w:u w:val="thick"/>
    </w:rPr>
  </w:style>
  <w:style w:type="character" w:customStyle="1" w:styleId="BoldItalic">
    <w:name w:val="Bold Italic"/>
    <w:uiPriority w:val="99"/>
    <w:rsid w:val="00BE54BD"/>
    <w:rPr>
      <w:b/>
      <w:bCs/>
      <w:i/>
      <w:iCs/>
    </w:rPr>
  </w:style>
  <w:style w:type="paragraph" w:styleId="NormalWeb">
    <w:name w:val="Normal (Web)"/>
    <w:basedOn w:val="Normal"/>
    <w:uiPriority w:val="99"/>
    <w:unhideWhenUsed/>
    <w:rsid w:val="001A1D00"/>
    <w:pPr>
      <w:spacing w:before="100" w:beforeAutospacing="1" w:after="100" w:afterAutospacing="1"/>
    </w:pPr>
  </w:style>
  <w:style w:type="character" w:customStyle="1" w:styleId="stylize2">
    <w:name w:val="stylize2"/>
    <w:basedOn w:val="DefaultParagraphFont"/>
    <w:rsid w:val="001A1D00"/>
  </w:style>
  <w:style w:type="character" w:customStyle="1" w:styleId="Heading2Char">
    <w:name w:val="Heading 2 Char"/>
    <w:basedOn w:val="DefaultParagraphFont"/>
    <w:link w:val="Heading2"/>
    <w:uiPriority w:val="9"/>
    <w:rsid w:val="001A1D00"/>
    <w:rPr>
      <w:b/>
      <w:bCs/>
      <w:sz w:val="36"/>
      <w:szCs w:val="36"/>
    </w:rPr>
  </w:style>
  <w:style w:type="character" w:customStyle="1" w:styleId="Heading3Char">
    <w:name w:val="Heading 3 Char"/>
    <w:basedOn w:val="DefaultParagraphFont"/>
    <w:link w:val="Heading3"/>
    <w:uiPriority w:val="9"/>
    <w:rsid w:val="001A1D00"/>
    <w:rPr>
      <w:b/>
      <w:bCs/>
      <w:sz w:val="27"/>
      <w:szCs w:val="27"/>
    </w:rPr>
  </w:style>
  <w:style w:type="paragraph" w:customStyle="1" w:styleId="itemtable1">
    <w:name w:val="itemtable1"/>
    <w:basedOn w:val="Normal"/>
    <w:rsid w:val="001A1D00"/>
  </w:style>
  <w:style w:type="character" w:customStyle="1" w:styleId="stylize1">
    <w:name w:val="stylize1"/>
    <w:basedOn w:val="DefaultParagraphFont"/>
    <w:rsid w:val="001A1D00"/>
  </w:style>
  <w:style w:type="character" w:customStyle="1" w:styleId="wibiyatoolbaritemtext3">
    <w:name w:val="wibiyatoolbar_itemtext3"/>
    <w:basedOn w:val="DefaultParagraphFont"/>
    <w:rsid w:val="001A1D00"/>
    <w:rPr>
      <w:rFonts w:ascii="Arial" w:hAnsi="Arial" w:cs="Arial" w:hint="default"/>
      <w:vanish w:val="0"/>
      <w:webHidden w:val="0"/>
      <w:color w:val="3D3D3D"/>
      <w:sz w:val="17"/>
      <w:szCs w:val="17"/>
      <w:specVanish w:val="0"/>
    </w:rPr>
  </w:style>
  <w:style w:type="character" w:customStyle="1" w:styleId="wibiyatoolbartooltiptext1">
    <w:name w:val="wibiyatoolbar_tooltip_text1"/>
    <w:basedOn w:val="DefaultParagraphFont"/>
    <w:rsid w:val="001A1D00"/>
    <w:rPr>
      <w:rFonts w:ascii="Arial" w:hAnsi="Arial" w:cs="Arial" w:hint="default"/>
      <w:vanish w:val="0"/>
      <w:webHidden w:val="0"/>
      <w:color w:val="FFFFFF"/>
      <w:sz w:val="17"/>
      <w:szCs w:val="17"/>
      <w:shd w:val="clear" w:color="auto" w:fill="282828"/>
      <w:specVanish w:val="0"/>
    </w:rPr>
  </w:style>
  <w:style w:type="character" w:styleId="Strong">
    <w:name w:val="Strong"/>
    <w:basedOn w:val="DefaultParagraphFont"/>
    <w:uiPriority w:val="22"/>
    <w:qFormat/>
    <w:rsid w:val="001A1D9E"/>
    <w:rPr>
      <w:b/>
      <w:bCs/>
    </w:rPr>
  </w:style>
  <w:style w:type="character" w:customStyle="1" w:styleId="Heading4Char">
    <w:name w:val="Heading 4 Char"/>
    <w:basedOn w:val="DefaultParagraphFont"/>
    <w:link w:val="Heading4"/>
    <w:uiPriority w:val="9"/>
    <w:rsid w:val="005A4A42"/>
    <w:rPr>
      <w:rFonts w:asciiTheme="minorHAnsi" w:eastAsiaTheme="minorEastAsia" w:hAnsiTheme="minorHAnsi" w:cstheme="minorBidi"/>
      <w:b/>
      <w:bCs/>
      <w:sz w:val="28"/>
      <w:szCs w:val="28"/>
    </w:rPr>
  </w:style>
  <w:style w:type="paragraph" w:customStyle="1" w:styleId="vusmaller">
    <w:name w:val="vu___smaller"/>
    <w:basedOn w:val="Normal"/>
    <w:rsid w:val="005A4A42"/>
    <w:pPr>
      <w:spacing w:before="24" w:after="120" w:line="192" w:lineRule="atLeast"/>
    </w:pPr>
    <w:rPr>
      <w:rFonts w:ascii="Verdana" w:hAnsi="Verdana"/>
      <w:color w:val="333333"/>
      <w:sz w:val="11"/>
      <w:szCs w:val="11"/>
    </w:rPr>
  </w:style>
  <w:style w:type="paragraph" w:customStyle="1" w:styleId="vuheading4">
    <w:name w:val="vu__heading_4"/>
    <w:basedOn w:val="Normal"/>
    <w:rsid w:val="004C4726"/>
    <w:pPr>
      <w:spacing w:before="144" w:after="24" w:line="192" w:lineRule="atLeast"/>
    </w:pPr>
    <w:rPr>
      <w:rFonts w:ascii="Verdana" w:hAnsi="Verdana"/>
      <w:b/>
      <w:bCs/>
      <w:color w:val="003366"/>
      <w:sz w:val="13"/>
      <w:szCs w:val="13"/>
    </w:rPr>
  </w:style>
  <w:style w:type="paragraph" w:styleId="BalloonText">
    <w:name w:val="Balloon Text"/>
    <w:basedOn w:val="Normal"/>
    <w:link w:val="BalloonTextChar"/>
    <w:uiPriority w:val="99"/>
    <w:semiHidden/>
    <w:unhideWhenUsed/>
    <w:rsid w:val="000F0E93"/>
    <w:rPr>
      <w:rFonts w:ascii="Tahoma" w:hAnsi="Tahoma" w:cs="Tahoma"/>
      <w:sz w:val="16"/>
      <w:szCs w:val="16"/>
    </w:rPr>
  </w:style>
  <w:style w:type="character" w:customStyle="1" w:styleId="BalloonTextChar">
    <w:name w:val="Balloon Text Char"/>
    <w:basedOn w:val="DefaultParagraphFont"/>
    <w:link w:val="BalloonText"/>
    <w:uiPriority w:val="99"/>
    <w:semiHidden/>
    <w:rsid w:val="000F0E93"/>
    <w:rPr>
      <w:rFonts w:ascii="Tahoma" w:hAnsi="Tahoma" w:cs="Tahoma"/>
      <w:sz w:val="16"/>
      <w:szCs w:val="16"/>
    </w:rPr>
  </w:style>
  <w:style w:type="paragraph" w:styleId="ListParagraph">
    <w:name w:val="List Paragraph"/>
    <w:basedOn w:val="Normal"/>
    <w:uiPriority w:val="34"/>
    <w:qFormat/>
    <w:rsid w:val="00087989"/>
    <w:pPr>
      <w:ind w:left="720"/>
      <w:contextualSpacing/>
    </w:pPr>
  </w:style>
  <w:style w:type="paragraph" w:styleId="NoSpacing">
    <w:name w:val="No Spacing"/>
    <w:uiPriority w:val="1"/>
    <w:qFormat/>
    <w:rsid w:val="003F4A62"/>
    <w:rPr>
      <w:sz w:val="24"/>
      <w:szCs w:val="24"/>
    </w:rPr>
  </w:style>
  <w:style w:type="paragraph" w:customStyle="1" w:styleId="TableofContents">
    <w:name w:val="Table of Contents"/>
    <w:link w:val="TableofContentsChar"/>
    <w:uiPriority w:val="99"/>
    <w:rsid w:val="0047045F"/>
    <w:pPr>
      <w:tabs>
        <w:tab w:val="left" w:pos="360"/>
        <w:tab w:val="left" w:pos="720"/>
        <w:tab w:val="right" w:leader="dot" w:pos="7200"/>
      </w:tabs>
    </w:pPr>
    <w:rPr>
      <w:rFonts w:ascii="Times" w:hAnsi="Times"/>
      <w:sz w:val="22"/>
    </w:rPr>
  </w:style>
  <w:style w:type="character" w:customStyle="1" w:styleId="TableofContentsChar">
    <w:name w:val="Table of Contents Char"/>
    <w:basedOn w:val="DefaultParagraphFont"/>
    <w:link w:val="TableofContents"/>
    <w:uiPriority w:val="99"/>
    <w:locked/>
    <w:rsid w:val="0047045F"/>
    <w:rPr>
      <w:rFonts w:ascii="Times" w:hAnsi="Times"/>
      <w:sz w:val="22"/>
    </w:rPr>
  </w:style>
  <w:style w:type="paragraph" w:customStyle="1" w:styleId="TOC-Text-Small">
    <w:name w:val="TOC-Text-Small"/>
    <w:basedOn w:val="NoParagraphStyle"/>
    <w:uiPriority w:val="99"/>
    <w:rsid w:val="007E2046"/>
    <w:pPr>
      <w:tabs>
        <w:tab w:val="right" w:leader="dot" w:pos="3200"/>
      </w:tabs>
      <w:suppressAutoHyphens/>
      <w:spacing w:line="200" w:lineRule="atLeast"/>
      <w:ind w:left="180" w:hanging="180"/>
    </w:pPr>
    <w:rPr>
      <w:rFonts w:eastAsiaTheme="minorEastAsia"/>
      <w:sz w:val="17"/>
      <w:szCs w:val="17"/>
    </w:rPr>
  </w:style>
  <w:style w:type="paragraph" w:customStyle="1" w:styleId="TOC-Text-Small-Indent">
    <w:name w:val="TOC-Text-Small-Indent"/>
    <w:basedOn w:val="NoParagraphStyle"/>
    <w:uiPriority w:val="99"/>
    <w:rsid w:val="007E2046"/>
    <w:pPr>
      <w:tabs>
        <w:tab w:val="right" w:leader="dot" w:pos="3200"/>
      </w:tabs>
      <w:suppressAutoHyphens/>
      <w:spacing w:line="200" w:lineRule="atLeast"/>
      <w:ind w:left="360" w:hanging="180"/>
    </w:pPr>
    <w:rPr>
      <w:rFonts w:eastAsiaTheme="minorEastAsia"/>
      <w:sz w:val="17"/>
      <w:szCs w:val="17"/>
    </w:rPr>
  </w:style>
  <w:style w:type="paragraph" w:styleId="Header">
    <w:name w:val="header"/>
    <w:basedOn w:val="Normal"/>
    <w:link w:val="HeaderChar"/>
    <w:uiPriority w:val="99"/>
    <w:unhideWhenUsed/>
    <w:rsid w:val="001659FF"/>
    <w:pPr>
      <w:tabs>
        <w:tab w:val="center" w:pos="4680"/>
        <w:tab w:val="right" w:pos="9360"/>
      </w:tabs>
    </w:pPr>
  </w:style>
  <w:style w:type="character" w:customStyle="1" w:styleId="HeaderChar">
    <w:name w:val="Header Char"/>
    <w:basedOn w:val="DefaultParagraphFont"/>
    <w:link w:val="Header"/>
    <w:uiPriority w:val="99"/>
    <w:rsid w:val="001659FF"/>
    <w:rPr>
      <w:sz w:val="24"/>
      <w:szCs w:val="24"/>
    </w:rPr>
  </w:style>
  <w:style w:type="paragraph" w:styleId="Footer">
    <w:name w:val="footer"/>
    <w:basedOn w:val="Normal"/>
    <w:link w:val="FooterChar"/>
    <w:uiPriority w:val="99"/>
    <w:unhideWhenUsed/>
    <w:rsid w:val="001659FF"/>
    <w:pPr>
      <w:tabs>
        <w:tab w:val="center" w:pos="4680"/>
        <w:tab w:val="right" w:pos="9360"/>
      </w:tabs>
    </w:pPr>
  </w:style>
  <w:style w:type="character" w:customStyle="1" w:styleId="FooterChar">
    <w:name w:val="Footer Char"/>
    <w:basedOn w:val="DefaultParagraphFont"/>
    <w:link w:val="Footer"/>
    <w:uiPriority w:val="99"/>
    <w:rsid w:val="001659FF"/>
    <w:rPr>
      <w:sz w:val="24"/>
      <w:szCs w:val="24"/>
    </w:rPr>
  </w:style>
  <w:style w:type="character" w:customStyle="1" w:styleId="vusmaller1">
    <w:name w:val="vu___smaller1"/>
    <w:basedOn w:val="DefaultParagraphFont"/>
    <w:rsid w:val="00AC74C4"/>
    <w:rPr>
      <w:rFonts w:ascii="Verdana" w:hAnsi="Verdana" w:hint="default"/>
      <w:sz w:val="15"/>
      <w:szCs w:val="15"/>
    </w:rPr>
  </w:style>
  <w:style w:type="character" w:customStyle="1" w:styleId="vustylize2">
    <w:name w:val="vu___stylize_2"/>
    <w:basedOn w:val="DefaultParagraphFont"/>
    <w:rsid w:val="00820588"/>
    <w:rPr>
      <w:rFonts w:ascii="Lucida Sans" w:hAnsi="Lucida Sans" w:hint="default"/>
      <w:i/>
      <w:iCs/>
      <w:color w:val="660000"/>
      <w:sz w:val="17"/>
      <w:szCs w:val="17"/>
    </w:rPr>
  </w:style>
  <w:style w:type="character" w:styleId="FollowedHyperlink">
    <w:name w:val="FollowedHyperlink"/>
    <w:basedOn w:val="DefaultParagraphFont"/>
    <w:uiPriority w:val="99"/>
    <w:semiHidden/>
    <w:unhideWhenUsed/>
    <w:rsid w:val="00A64673"/>
    <w:rPr>
      <w:color w:val="800080" w:themeColor="followedHyperlink"/>
      <w:u w:val="single"/>
    </w:rPr>
  </w:style>
  <w:style w:type="character" w:customStyle="1" w:styleId="stylize3">
    <w:name w:val="stylize3"/>
    <w:basedOn w:val="DefaultParagraphFont"/>
    <w:rsid w:val="000F15F6"/>
  </w:style>
  <w:style w:type="character" w:customStyle="1" w:styleId="apple-converted-space">
    <w:name w:val="apple-converted-space"/>
    <w:basedOn w:val="DefaultParagraphFont"/>
    <w:rsid w:val="00563791"/>
  </w:style>
  <w:style w:type="character" w:customStyle="1" w:styleId="Heading1Char">
    <w:name w:val="Heading 1 Char"/>
    <w:basedOn w:val="DefaultParagraphFont"/>
    <w:link w:val="Heading1"/>
    <w:uiPriority w:val="9"/>
    <w:rsid w:val="00F0698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B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30F68"/>
    <w:rPr>
      <w:color w:val="808080"/>
      <w:shd w:val="clear" w:color="auto" w:fill="E6E6E6"/>
    </w:rPr>
  </w:style>
  <w:style w:type="character" w:styleId="UnresolvedMention">
    <w:name w:val="Unresolved Mention"/>
    <w:basedOn w:val="DefaultParagraphFont"/>
    <w:uiPriority w:val="99"/>
    <w:semiHidden/>
    <w:unhideWhenUsed/>
    <w:rsid w:val="00B635C0"/>
    <w:rPr>
      <w:color w:val="605E5C"/>
      <w:shd w:val="clear" w:color="auto" w:fill="E1DFDD"/>
    </w:rPr>
  </w:style>
  <w:style w:type="paragraph" w:customStyle="1" w:styleId="sd-heading12c0">
    <w:name w:val="sd-heading12c"/>
    <w:basedOn w:val="Normal"/>
    <w:rsid w:val="00871308"/>
    <w:pPr>
      <w:spacing w:before="100" w:beforeAutospacing="1" w:after="100" w:afterAutospacing="1"/>
    </w:pPr>
    <w:rPr>
      <w:rFonts w:ascii="Calibri" w:eastAsiaTheme="minorHAnsi" w:hAnsi="Calibri" w:cs="Calibri"/>
      <w:sz w:val="22"/>
      <w:szCs w:val="22"/>
    </w:rPr>
  </w:style>
  <w:style w:type="paragraph" w:customStyle="1" w:styleId="Default">
    <w:name w:val="Default"/>
    <w:rsid w:val="0081449B"/>
    <w:pPr>
      <w:autoSpaceDE w:val="0"/>
      <w:autoSpaceDN w:val="0"/>
      <w:adjustRightInd w:val="0"/>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8582">
      <w:bodyDiv w:val="1"/>
      <w:marLeft w:val="0"/>
      <w:marRight w:val="0"/>
      <w:marTop w:val="0"/>
      <w:marBottom w:val="0"/>
      <w:divBdr>
        <w:top w:val="none" w:sz="0" w:space="0" w:color="auto"/>
        <w:left w:val="none" w:sz="0" w:space="0" w:color="auto"/>
        <w:bottom w:val="none" w:sz="0" w:space="0" w:color="auto"/>
        <w:right w:val="none" w:sz="0" w:space="0" w:color="auto"/>
      </w:divBdr>
    </w:div>
    <w:div w:id="30999342">
      <w:bodyDiv w:val="1"/>
      <w:marLeft w:val="0"/>
      <w:marRight w:val="0"/>
      <w:marTop w:val="0"/>
      <w:marBottom w:val="0"/>
      <w:divBdr>
        <w:top w:val="none" w:sz="0" w:space="0" w:color="auto"/>
        <w:left w:val="none" w:sz="0" w:space="0" w:color="auto"/>
        <w:bottom w:val="none" w:sz="0" w:space="0" w:color="auto"/>
        <w:right w:val="none" w:sz="0" w:space="0" w:color="auto"/>
      </w:divBdr>
    </w:div>
    <w:div w:id="33190978">
      <w:bodyDiv w:val="1"/>
      <w:marLeft w:val="0"/>
      <w:marRight w:val="0"/>
      <w:marTop w:val="0"/>
      <w:marBottom w:val="0"/>
      <w:divBdr>
        <w:top w:val="none" w:sz="0" w:space="0" w:color="auto"/>
        <w:left w:val="none" w:sz="0" w:space="0" w:color="auto"/>
        <w:bottom w:val="none" w:sz="0" w:space="0" w:color="auto"/>
        <w:right w:val="none" w:sz="0" w:space="0" w:color="auto"/>
      </w:divBdr>
      <w:divsChild>
        <w:div w:id="1622106285">
          <w:marLeft w:val="0"/>
          <w:marRight w:val="0"/>
          <w:marTop w:val="0"/>
          <w:marBottom w:val="0"/>
          <w:divBdr>
            <w:top w:val="none" w:sz="0" w:space="0" w:color="auto"/>
            <w:left w:val="none" w:sz="0" w:space="0" w:color="auto"/>
            <w:bottom w:val="none" w:sz="0" w:space="0" w:color="auto"/>
            <w:right w:val="none" w:sz="0" w:space="0" w:color="auto"/>
          </w:divBdr>
          <w:divsChild>
            <w:div w:id="603348404">
              <w:marLeft w:val="0"/>
              <w:marRight w:val="0"/>
              <w:marTop w:val="0"/>
              <w:marBottom w:val="0"/>
              <w:divBdr>
                <w:top w:val="none" w:sz="0" w:space="0" w:color="auto"/>
                <w:left w:val="none" w:sz="0" w:space="0" w:color="auto"/>
                <w:bottom w:val="none" w:sz="0" w:space="0" w:color="auto"/>
                <w:right w:val="none" w:sz="0" w:space="0" w:color="auto"/>
              </w:divBdr>
              <w:divsChild>
                <w:div w:id="1511488381">
                  <w:marLeft w:val="0"/>
                  <w:marRight w:val="0"/>
                  <w:marTop w:val="0"/>
                  <w:marBottom w:val="0"/>
                  <w:divBdr>
                    <w:top w:val="none" w:sz="0" w:space="0" w:color="auto"/>
                    <w:left w:val="none" w:sz="0" w:space="0" w:color="auto"/>
                    <w:bottom w:val="none" w:sz="0" w:space="0" w:color="auto"/>
                    <w:right w:val="none" w:sz="0" w:space="0" w:color="auto"/>
                  </w:divBdr>
                  <w:divsChild>
                    <w:div w:id="1867674067">
                      <w:marLeft w:val="0"/>
                      <w:marRight w:val="0"/>
                      <w:marTop w:val="0"/>
                      <w:marBottom w:val="0"/>
                      <w:divBdr>
                        <w:top w:val="none" w:sz="0" w:space="0" w:color="auto"/>
                        <w:left w:val="none" w:sz="0" w:space="0" w:color="auto"/>
                        <w:bottom w:val="none" w:sz="0" w:space="0" w:color="auto"/>
                        <w:right w:val="none" w:sz="0" w:space="0" w:color="auto"/>
                      </w:divBdr>
                      <w:divsChild>
                        <w:div w:id="1345085770">
                          <w:marLeft w:val="0"/>
                          <w:marRight w:val="0"/>
                          <w:marTop w:val="0"/>
                          <w:marBottom w:val="0"/>
                          <w:divBdr>
                            <w:top w:val="none" w:sz="0" w:space="0" w:color="auto"/>
                            <w:left w:val="none" w:sz="0" w:space="0" w:color="auto"/>
                            <w:bottom w:val="none" w:sz="0" w:space="0" w:color="auto"/>
                            <w:right w:val="none" w:sz="0" w:space="0" w:color="auto"/>
                          </w:divBdr>
                          <w:divsChild>
                            <w:div w:id="1242835886">
                              <w:marLeft w:val="0"/>
                              <w:marRight w:val="0"/>
                              <w:marTop w:val="0"/>
                              <w:marBottom w:val="0"/>
                              <w:divBdr>
                                <w:top w:val="none" w:sz="0" w:space="0" w:color="auto"/>
                                <w:left w:val="none" w:sz="0" w:space="0" w:color="auto"/>
                                <w:bottom w:val="none" w:sz="0" w:space="0" w:color="auto"/>
                                <w:right w:val="none" w:sz="0" w:space="0" w:color="auto"/>
                              </w:divBdr>
                              <w:divsChild>
                                <w:div w:id="1537888464">
                                  <w:marLeft w:val="0"/>
                                  <w:marRight w:val="0"/>
                                  <w:marTop w:val="0"/>
                                  <w:marBottom w:val="0"/>
                                  <w:divBdr>
                                    <w:top w:val="none" w:sz="0" w:space="0" w:color="auto"/>
                                    <w:left w:val="none" w:sz="0" w:space="0" w:color="auto"/>
                                    <w:bottom w:val="none" w:sz="0" w:space="0" w:color="auto"/>
                                    <w:right w:val="none" w:sz="0" w:space="0" w:color="auto"/>
                                  </w:divBdr>
                                  <w:divsChild>
                                    <w:div w:id="1872918412">
                                      <w:marLeft w:val="0"/>
                                      <w:marRight w:val="0"/>
                                      <w:marTop w:val="0"/>
                                      <w:marBottom w:val="0"/>
                                      <w:divBdr>
                                        <w:top w:val="none" w:sz="0" w:space="0" w:color="auto"/>
                                        <w:left w:val="none" w:sz="0" w:space="0" w:color="auto"/>
                                        <w:bottom w:val="none" w:sz="0" w:space="0" w:color="auto"/>
                                        <w:right w:val="none" w:sz="0" w:space="0" w:color="auto"/>
                                      </w:divBdr>
                                      <w:divsChild>
                                        <w:div w:id="838886603">
                                          <w:marLeft w:val="0"/>
                                          <w:marRight w:val="0"/>
                                          <w:marTop w:val="0"/>
                                          <w:marBottom w:val="0"/>
                                          <w:divBdr>
                                            <w:top w:val="none" w:sz="0" w:space="0" w:color="auto"/>
                                            <w:left w:val="none" w:sz="0" w:space="0" w:color="auto"/>
                                            <w:bottom w:val="none" w:sz="0" w:space="0" w:color="auto"/>
                                            <w:right w:val="none" w:sz="0" w:space="0" w:color="auto"/>
                                          </w:divBdr>
                                          <w:divsChild>
                                            <w:div w:id="24688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934626">
      <w:marLeft w:val="0"/>
      <w:marRight w:val="0"/>
      <w:marTop w:val="0"/>
      <w:marBottom w:val="0"/>
      <w:divBdr>
        <w:top w:val="none" w:sz="0" w:space="0" w:color="auto"/>
        <w:left w:val="none" w:sz="0" w:space="0" w:color="auto"/>
        <w:bottom w:val="none" w:sz="0" w:space="0" w:color="auto"/>
        <w:right w:val="none" w:sz="0" w:space="0" w:color="auto"/>
      </w:divBdr>
      <w:divsChild>
        <w:div w:id="2135557664">
          <w:marLeft w:val="0"/>
          <w:marRight w:val="0"/>
          <w:marTop w:val="0"/>
          <w:marBottom w:val="0"/>
          <w:divBdr>
            <w:top w:val="none" w:sz="0" w:space="0" w:color="auto"/>
            <w:left w:val="none" w:sz="0" w:space="0" w:color="auto"/>
            <w:bottom w:val="none" w:sz="0" w:space="0" w:color="auto"/>
            <w:right w:val="none" w:sz="0" w:space="0" w:color="auto"/>
          </w:divBdr>
          <w:divsChild>
            <w:div w:id="371807955">
              <w:marLeft w:val="0"/>
              <w:marRight w:val="0"/>
              <w:marTop w:val="0"/>
              <w:marBottom w:val="0"/>
              <w:divBdr>
                <w:top w:val="none" w:sz="0" w:space="0" w:color="auto"/>
                <w:left w:val="none" w:sz="0" w:space="0" w:color="auto"/>
                <w:bottom w:val="none" w:sz="0" w:space="0" w:color="auto"/>
                <w:right w:val="none" w:sz="0" w:space="0" w:color="auto"/>
              </w:divBdr>
              <w:divsChild>
                <w:div w:id="500320001">
                  <w:marLeft w:val="0"/>
                  <w:marRight w:val="0"/>
                  <w:marTop w:val="0"/>
                  <w:marBottom w:val="0"/>
                  <w:divBdr>
                    <w:top w:val="none" w:sz="0" w:space="0" w:color="auto"/>
                    <w:left w:val="none" w:sz="0" w:space="0" w:color="auto"/>
                    <w:bottom w:val="none" w:sz="0" w:space="0" w:color="auto"/>
                    <w:right w:val="none" w:sz="0" w:space="0" w:color="auto"/>
                  </w:divBdr>
                </w:div>
                <w:div w:id="525025140">
                  <w:marLeft w:val="0"/>
                  <w:marRight w:val="0"/>
                  <w:marTop w:val="0"/>
                  <w:marBottom w:val="0"/>
                  <w:divBdr>
                    <w:top w:val="none" w:sz="0" w:space="0" w:color="auto"/>
                    <w:left w:val="none" w:sz="0" w:space="0" w:color="auto"/>
                    <w:bottom w:val="none" w:sz="0" w:space="0" w:color="auto"/>
                    <w:right w:val="none" w:sz="0" w:space="0" w:color="auto"/>
                  </w:divBdr>
                </w:div>
                <w:div w:id="1303577884">
                  <w:marLeft w:val="0"/>
                  <w:marRight w:val="0"/>
                  <w:marTop w:val="0"/>
                  <w:marBottom w:val="0"/>
                  <w:divBdr>
                    <w:top w:val="none" w:sz="0" w:space="0" w:color="auto"/>
                    <w:left w:val="none" w:sz="0" w:space="0" w:color="auto"/>
                    <w:bottom w:val="none" w:sz="0" w:space="0" w:color="auto"/>
                    <w:right w:val="none" w:sz="0" w:space="0" w:color="auto"/>
                  </w:divBdr>
                </w:div>
                <w:div w:id="18556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1655">
      <w:marLeft w:val="0"/>
      <w:marRight w:val="0"/>
      <w:marTop w:val="0"/>
      <w:marBottom w:val="0"/>
      <w:divBdr>
        <w:top w:val="none" w:sz="0" w:space="0" w:color="auto"/>
        <w:left w:val="none" w:sz="0" w:space="0" w:color="auto"/>
        <w:bottom w:val="none" w:sz="0" w:space="0" w:color="auto"/>
        <w:right w:val="none" w:sz="0" w:space="0" w:color="auto"/>
      </w:divBdr>
      <w:divsChild>
        <w:div w:id="2062245531">
          <w:marLeft w:val="0"/>
          <w:marRight w:val="0"/>
          <w:marTop w:val="0"/>
          <w:marBottom w:val="0"/>
          <w:divBdr>
            <w:top w:val="none" w:sz="0" w:space="0" w:color="auto"/>
            <w:left w:val="none" w:sz="0" w:space="0" w:color="auto"/>
            <w:bottom w:val="none" w:sz="0" w:space="0" w:color="auto"/>
            <w:right w:val="none" w:sz="0" w:space="0" w:color="auto"/>
          </w:divBdr>
          <w:divsChild>
            <w:div w:id="1580408120">
              <w:marLeft w:val="0"/>
              <w:marRight w:val="0"/>
              <w:marTop w:val="0"/>
              <w:marBottom w:val="0"/>
              <w:divBdr>
                <w:top w:val="none" w:sz="0" w:space="0" w:color="auto"/>
                <w:left w:val="none" w:sz="0" w:space="0" w:color="auto"/>
                <w:bottom w:val="none" w:sz="0" w:space="0" w:color="auto"/>
                <w:right w:val="none" w:sz="0" w:space="0" w:color="auto"/>
              </w:divBdr>
              <w:divsChild>
                <w:div w:id="191188172">
                  <w:marLeft w:val="0"/>
                  <w:marRight w:val="0"/>
                  <w:marTop w:val="0"/>
                  <w:marBottom w:val="0"/>
                  <w:divBdr>
                    <w:top w:val="none" w:sz="0" w:space="0" w:color="auto"/>
                    <w:left w:val="none" w:sz="0" w:space="0" w:color="auto"/>
                    <w:bottom w:val="none" w:sz="0" w:space="0" w:color="auto"/>
                    <w:right w:val="none" w:sz="0" w:space="0" w:color="auto"/>
                  </w:divBdr>
                </w:div>
                <w:div w:id="388381026">
                  <w:marLeft w:val="0"/>
                  <w:marRight w:val="0"/>
                  <w:marTop w:val="0"/>
                  <w:marBottom w:val="0"/>
                  <w:divBdr>
                    <w:top w:val="none" w:sz="0" w:space="0" w:color="auto"/>
                    <w:left w:val="none" w:sz="0" w:space="0" w:color="auto"/>
                    <w:bottom w:val="none" w:sz="0" w:space="0" w:color="auto"/>
                    <w:right w:val="none" w:sz="0" w:space="0" w:color="auto"/>
                  </w:divBdr>
                </w:div>
                <w:div w:id="1071733333">
                  <w:marLeft w:val="0"/>
                  <w:marRight w:val="0"/>
                  <w:marTop w:val="0"/>
                  <w:marBottom w:val="0"/>
                  <w:divBdr>
                    <w:top w:val="none" w:sz="0" w:space="0" w:color="auto"/>
                    <w:left w:val="none" w:sz="0" w:space="0" w:color="auto"/>
                    <w:bottom w:val="none" w:sz="0" w:space="0" w:color="auto"/>
                    <w:right w:val="none" w:sz="0" w:space="0" w:color="auto"/>
                  </w:divBdr>
                </w:div>
                <w:div w:id="12502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0889">
      <w:bodyDiv w:val="1"/>
      <w:marLeft w:val="0"/>
      <w:marRight w:val="0"/>
      <w:marTop w:val="0"/>
      <w:marBottom w:val="0"/>
      <w:divBdr>
        <w:top w:val="none" w:sz="0" w:space="0" w:color="auto"/>
        <w:left w:val="none" w:sz="0" w:space="0" w:color="auto"/>
        <w:bottom w:val="none" w:sz="0" w:space="0" w:color="auto"/>
        <w:right w:val="none" w:sz="0" w:space="0" w:color="auto"/>
      </w:divBdr>
      <w:divsChild>
        <w:div w:id="211696034">
          <w:marLeft w:val="0"/>
          <w:marRight w:val="0"/>
          <w:marTop w:val="0"/>
          <w:marBottom w:val="0"/>
          <w:divBdr>
            <w:top w:val="none" w:sz="0" w:space="0" w:color="auto"/>
            <w:left w:val="none" w:sz="0" w:space="0" w:color="auto"/>
            <w:bottom w:val="none" w:sz="0" w:space="0" w:color="auto"/>
            <w:right w:val="none" w:sz="0" w:space="0" w:color="auto"/>
          </w:divBdr>
          <w:divsChild>
            <w:div w:id="2090149888">
              <w:marLeft w:val="0"/>
              <w:marRight w:val="0"/>
              <w:marTop w:val="0"/>
              <w:marBottom w:val="0"/>
              <w:divBdr>
                <w:top w:val="none" w:sz="0" w:space="0" w:color="auto"/>
                <w:left w:val="none" w:sz="0" w:space="0" w:color="auto"/>
                <w:bottom w:val="none" w:sz="0" w:space="0" w:color="auto"/>
                <w:right w:val="none" w:sz="0" w:space="0" w:color="auto"/>
              </w:divBdr>
              <w:divsChild>
                <w:div w:id="157041632">
                  <w:marLeft w:val="0"/>
                  <w:marRight w:val="0"/>
                  <w:marTop w:val="0"/>
                  <w:marBottom w:val="0"/>
                  <w:divBdr>
                    <w:top w:val="none" w:sz="0" w:space="0" w:color="auto"/>
                    <w:left w:val="none" w:sz="0" w:space="0" w:color="auto"/>
                    <w:bottom w:val="none" w:sz="0" w:space="0" w:color="auto"/>
                    <w:right w:val="none" w:sz="0" w:space="0" w:color="auto"/>
                  </w:divBdr>
                  <w:divsChild>
                    <w:div w:id="1643656980">
                      <w:marLeft w:val="0"/>
                      <w:marRight w:val="0"/>
                      <w:marTop w:val="0"/>
                      <w:marBottom w:val="0"/>
                      <w:divBdr>
                        <w:top w:val="none" w:sz="0" w:space="0" w:color="auto"/>
                        <w:left w:val="none" w:sz="0" w:space="0" w:color="auto"/>
                        <w:bottom w:val="none" w:sz="0" w:space="0" w:color="auto"/>
                        <w:right w:val="none" w:sz="0" w:space="0" w:color="auto"/>
                      </w:divBdr>
                      <w:divsChild>
                        <w:div w:id="1639070039">
                          <w:marLeft w:val="0"/>
                          <w:marRight w:val="0"/>
                          <w:marTop w:val="0"/>
                          <w:marBottom w:val="0"/>
                          <w:divBdr>
                            <w:top w:val="none" w:sz="0" w:space="0" w:color="auto"/>
                            <w:left w:val="none" w:sz="0" w:space="0" w:color="auto"/>
                            <w:bottom w:val="none" w:sz="0" w:space="0" w:color="auto"/>
                            <w:right w:val="none" w:sz="0" w:space="0" w:color="auto"/>
                          </w:divBdr>
                          <w:divsChild>
                            <w:div w:id="71783896">
                              <w:marLeft w:val="0"/>
                              <w:marRight w:val="0"/>
                              <w:marTop w:val="0"/>
                              <w:marBottom w:val="0"/>
                              <w:divBdr>
                                <w:top w:val="none" w:sz="0" w:space="0" w:color="auto"/>
                                <w:left w:val="none" w:sz="0" w:space="0" w:color="auto"/>
                                <w:bottom w:val="none" w:sz="0" w:space="0" w:color="auto"/>
                                <w:right w:val="none" w:sz="0" w:space="0" w:color="auto"/>
                              </w:divBdr>
                              <w:divsChild>
                                <w:div w:id="816607266">
                                  <w:marLeft w:val="0"/>
                                  <w:marRight w:val="0"/>
                                  <w:marTop w:val="0"/>
                                  <w:marBottom w:val="0"/>
                                  <w:divBdr>
                                    <w:top w:val="none" w:sz="0" w:space="0" w:color="auto"/>
                                    <w:left w:val="none" w:sz="0" w:space="0" w:color="auto"/>
                                    <w:bottom w:val="none" w:sz="0" w:space="0" w:color="auto"/>
                                    <w:right w:val="none" w:sz="0" w:space="0" w:color="auto"/>
                                  </w:divBdr>
                                  <w:divsChild>
                                    <w:div w:id="869683257">
                                      <w:marLeft w:val="0"/>
                                      <w:marRight w:val="0"/>
                                      <w:marTop w:val="0"/>
                                      <w:marBottom w:val="0"/>
                                      <w:divBdr>
                                        <w:top w:val="none" w:sz="0" w:space="0" w:color="auto"/>
                                        <w:left w:val="none" w:sz="0" w:space="0" w:color="auto"/>
                                        <w:bottom w:val="none" w:sz="0" w:space="0" w:color="auto"/>
                                        <w:right w:val="none" w:sz="0" w:space="0" w:color="auto"/>
                                      </w:divBdr>
                                      <w:divsChild>
                                        <w:div w:id="1706707964">
                                          <w:marLeft w:val="0"/>
                                          <w:marRight w:val="0"/>
                                          <w:marTop w:val="0"/>
                                          <w:marBottom w:val="0"/>
                                          <w:divBdr>
                                            <w:top w:val="none" w:sz="0" w:space="0" w:color="auto"/>
                                            <w:left w:val="none" w:sz="0" w:space="0" w:color="auto"/>
                                            <w:bottom w:val="none" w:sz="0" w:space="0" w:color="auto"/>
                                            <w:right w:val="none" w:sz="0" w:space="0" w:color="auto"/>
                                          </w:divBdr>
                                          <w:divsChild>
                                            <w:div w:id="6569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07013">
      <w:bodyDiv w:val="1"/>
      <w:marLeft w:val="0"/>
      <w:marRight w:val="0"/>
      <w:marTop w:val="0"/>
      <w:marBottom w:val="0"/>
      <w:divBdr>
        <w:top w:val="none" w:sz="0" w:space="0" w:color="auto"/>
        <w:left w:val="none" w:sz="0" w:space="0" w:color="auto"/>
        <w:bottom w:val="none" w:sz="0" w:space="0" w:color="auto"/>
        <w:right w:val="none" w:sz="0" w:space="0" w:color="auto"/>
      </w:divBdr>
    </w:div>
    <w:div w:id="117339207">
      <w:bodyDiv w:val="1"/>
      <w:marLeft w:val="0"/>
      <w:marRight w:val="0"/>
      <w:marTop w:val="0"/>
      <w:marBottom w:val="0"/>
      <w:divBdr>
        <w:top w:val="none" w:sz="0" w:space="0" w:color="auto"/>
        <w:left w:val="none" w:sz="0" w:space="0" w:color="auto"/>
        <w:bottom w:val="none" w:sz="0" w:space="0" w:color="auto"/>
        <w:right w:val="none" w:sz="0" w:space="0" w:color="auto"/>
      </w:divBdr>
    </w:div>
    <w:div w:id="118187377">
      <w:bodyDiv w:val="1"/>
      <w:marLeft w:val="0"/>
      <w:marRight w:val="0"/>
      <w:marTop w:val="0"/>
      <w:marBottom w:val="0"/>
      <w:divBdr>
        <w:top w:val="none" w:sz="0" w:space="0" w:color="auto"/>
        <w:left w:val="none" w:sz="0" w:space="0" w:color="auto"/>
        <w:bottom w:val="none" w:sz="0" w:space="0" w:color="auto"/>
        <w:right w:val="none" w:sz="0" w:space="0" w:color="auto"/>
      </w:divBdr>
    </w:div>
    <w:div w:id="122384992">
      <w:bodyDiv w:val="1"/>
      <w:marLeft w:val="0"/>
      <w:marRight w:val="0"/>
      <w:marTop w:val="0"/>
      <w:marBottom w:val="0"/>
      <w:divBdr>
        <w:top w:val="none" w:sz="0" w:space="0" w:color="auto"/>
        <w:left w:val="none" w:sz="0" w:space="0" w:color="auto"/>
        <w:bottom w:val="none" w:sz="0" w:space="0" w:color="auto"/>
        <w:right w:val="none" w:sz="0" w:space="0" w:color="auto"/>
      </w:divBdr>
    </w:div>
    <w:div w:id="131481428">
      <w:bodyDiv w:val="1"/>
      <w:marLeft w:val="0"/>
      <w:marRight w:val="0"/>
      <w:marTop w:val="0"/>
      <w:marBottom w:val="0"/>
      <w:divBdr>
        <w:top w:val="none" w:sz="0" w:space="0" w:color="auto"/>
        <w:left w:val="none" w:sz="0" w:space="0" w:color="auto"/>
        <w:bottom w:val="none" w:sz="0" w:space="0" w:color="auto"/>
        <w:right w:val="none" w:sz="0" w:space="0" w:color="auto"/>
      </w:divBdr>
    </w:div>
    <w:div w:id="143276017">
      <w:bodyDiv w:val="1"/>
      <w:marLeft w:val="0"/>
      <w:marRight w:val="0"/>
      <w:marTop w:val="0"/>
      <w:marBottom w:val="0"/>
      <w:divBdr>
        <w:top w:val="none" w:sz="0" w:space="0" w:color="auto"/>
        <w:left w:val="none" w:sz="0" w:space="0" w:color="auto"/>
        <w:bottom w:val="none" w:sz="0" w:space="0" w:color="auto"/>
        <w:right w:val="none" w:sz="0" w:space="0" w:color="auto"/>
      </w:divBdr>
    </w:div>
    <w:div w:id="146023427">
      <w:bodyDiv w:val="1"/>
      <w:marLeft w:val="0"/>
      <w:marRight w:val="0"/>
      <w:marTop w:val="0"/>
      <w:marBottom w:val="0"/>
      <w:divBdr>
        <w:top w:val="none" w:sz="0" w:space="0" w:color="auto"/>
        <w:left w:val="none" w:sz="0" w:space="0" w:color="auto"/>
        <w:bottom w:val="none" w:sz="0" w:space="0" w:color="auto"/>
        <w:right w:val="none" w:sz="0" w:space="0" w:color="auto"/>
      </w:divBdr>
    </w:div>
    <w:div w:id="152569681">
      <w:bodyDiv w:val="1"/>
      <w:marLeft w:val="0"/>
      <w:marRight w:val="0"/>
      <w:marTop w:val="0"/>
      <w:marBottom w:val="0"/>
      <w:divBdr>
        <w:top w:val="none" w:sz="0" w:space="0" w:color="auto"/>
        <w:left w:val="none" w:sz="0" w:space="0" w:color="auto"/>
        <w:bottom w:val="none" w:sz="0" w:space="0" w:color="auto"/>
        <w:right w:val="none" w:sz="0" w:space="0" w:color="auto"/>
      </w:divBdr>
    </w:div>
    <w:div w:id="158543521">
      <w:bodyDiv w:val="1"/>
      <w:marLeft w:val="0"/>
      <w:marRight w:val="0"/>
      <w:marTop w:val="0"/>
      <w:marBottom w:val="0"/>
      <w:divBdr>
        <w:top w:val="none" w:sz="0" w:space="0" w:color="auto"/>
        <w:left w:val="none" w:sz="0" w:space="0" w:color="auto"/>
        <w:bottom w:val="none" w:sz="0" w:space="0" w:color="auto"/>
        <w:right w:val="none" w:sz="0" w:space="0" w:color="auto"/>
      </w:divBdr>
    </w:div>
    <w:div w:id="160776860">
      <w:bodyDiv w:val="1"/>
      <w:marLeft w:val="0"/>
      <w:marRight w:val="0"/>
      <w:marTop w:val="0"/>
      <w:marBottom w:val="0"/>
      <w:divBdr>
        <w:top w:val="none" w:sz="0" w:space="0" w:color="auto"/>
        <w:left w:val="none" w:sz="0" w:space="0" w:color="auto"/>
        <w:bottom w:val="none" w:sz="0" w:space="0" w:color="auto"/>
        <w:right w:val="none" w:sz="0" w:space="0" w:color="auto"/>
      </w:divBdr>
    </w:div>
    <w:div w:id="165099776">
      <w:bodyDiv w:val="1"/>
      <w:marLeft w:val="0"/>
      <w:marRight w:val="0"/>
      <w:marTop w:val="0"/>
      <w:marBottom w:val="0"/>
      <w:divBdr>
        <w:top w:val="none" w:sz="0" w:space="0" w:color="auto"/>
        <w:left w:val="none" w:sz="0" w:space="0" w:color="auto"/>
        <w:bottom w:val="none" w:sz="0" w:space="0" w:color="auto"/>
        <w:right w:val="none" w:sz="0" w:space="0" w:color="auto"/>
      </w:divBdr>
    </w:div>
    <w:div w:id="172452642">
      <w:bodyDiv w:val="1"/>
      <w:marLeft w:val="0"/>
      <w:marRight w:val="0"/>
      <w:marTop w:val="0"/>
      <w:marBottom w:val="0"/>
      <w:divBdr>
        <w:top w:val="none" w:sz="0" w:space="0" w:color="auto"/>
        <w:left w:val="none" w:sz="0" w:space="0" w:color="auto"/>
        <w:bottom w:val="none" w:sz="0" w:space="0" w:color="auto"/>
        <w:right w:val="none" w:sz="0" w:space="0" w:color="auto"/>
      </w:divBdr>
    </w:div>
    <w:div w:id="173495597">
      <w:bodyDiv w:val="1"/>
      <w:marLeft w:val="0"/>
      <w:marRight w:val="0"/>
      <w:marTop w:val="0"/>
      <w:marBottom w:val="0"/>
      <w:divBdr>
        <w:top w:val="none" w:sz="0" w:space="0" w:color="auto"/>
        <w:left w:val="none" w:sz="0" w:space="0" w:color="auto"/>
        <w:bottom w:val="none" w:sz="0" w:space="0" w:color="auto"/>
        <w:right w:val="none" w:sz="0" w:space="0" w:color="auto"/>
      </w:divBdr>
    </w:div>
    <w:div w:id="193423962">
      <w:bodyDiv w:val="1"/>
      <w:marLeft w:val="0"/>
      <w:marRight w:val="0"/>
      <w:marTop w:val="0"/>
      <w:marBottom w:val="0"/>
      <w:divBdr>
        <w:top w:val="none" w:sz="0" w:space="0" w:color="auto"/>
        <w:left w:val="none" w:sz="0" w:space="0" w:color="auto"/>
        <w:bottom w:val="none" w:sz="0" w:space="0" w:color="auto"/>
        <w:right w:val="none" w:sz="0" w:space="0" w:color="auto"/>
      </w:divBdr>
      <w:divsChild>
        <w:div w:id="485510270">
          <w:marLeft w:val="0"/>
          <w:marRight w:val="0"/>
          <w:marTop w:val="0"/>
          <w:marBottom w:val="0"/>
          <w:divBdr>
            <w:top w:val="none" w:sz="0" w:space="0" w:color="auto"/>
            <w:left w:val="none" w:sz="0" w:space="0" w:color="auto"/>
            <w:bottom w:val="none" w:sz="0" w:space="0" w:color="auto"/>
            <w:right w:val="none" w:sz="0" w:space="0" w:color="auto"/>
          </w:divBdr>
          <w:divsChild>
            <w:div w:id="1649554273">
              <w:marLeft w:val="0"/>
              <w:marRight w:val="0"/>
              <w:marTop w:val="0"/>
              <w:marBottom w:val="0"/>
              <w:divBdr>
                <w:top w:val="none" w:sz="0" w:space="0" w:color="auto"/>
                <w:left w:val="none" w:sz="0" w:space="0" w:color="auto"/>
                <w:bottom w:val="none" w:sz="0" w:space="0" w:color="auto"/>
                <w:right w:val="none" w:sz="0" w:space="0" w:color="auto"/>
              </w:divBdr>
              <w:divsChild>
                <w:div w:id="281881015">
                  <w:marLeft w:val="0"/>
                  <w:marRight w:val="0"/>
                  <w:marTop w:val="0"/>
                  <w:marBottom w:val="0"/>
                  <w:divBdr>
                    <w:top w:val="none" w:sz="0" w:space="0" w:color="auto"/>
                    <w:left w:val="none" w:sz="0" w:space="0" w:color="auto"/>
                    <w:bottom w:val="none" w:sz="0" w:space="0" w:color="auto"/>
                    <w:right w:val="none" w:sz="0" w:space="0" w:color="auto"/>
                  </w:divBdr>
                  <w:divsChild>
                    <w:div w:id="1197425372">
                      <w:marLeft w:val="-225"/>
                      <w:marRight w:val="-225"/>
                      <w:marTop w:val="0"/>
                      <w:marBottom w:val="0"/>
                      <w:divBdr>
                        <w:top w:val="none" w:sz="0" w:space="0" w:color="auto"/>
                        <w:left w:val="none" w:sz="0" w:space="0" w:color="auto"/>
                        <w:bottom w:val="none" w:sz="0" w:space="0" w:color="auto"/>
                        <w:right w:val="none" w:sz="0" w:space="0" w:color="auto"/>
                      </w:divBdr>
                      <w:divsChild>
                        <w:div w:id="1510023719">
                          <w:marLeft w:val="0"/>
                          <w:marRight w:val="0"/>
                          <w:marTop w:val="0"/>
                          <w:marBottom w:val="0"/>
                          <w:divBdr>
                            <w:top w:val="none" w:sz="0" w:space="0" w:color="auto"/>
                            <w:left w:val="none" w:sz="0" w:space="0" w:color="auto"/>
                            <w:bottom w:val="none" w:sz="0" w:space="0" w:color="auto"/>
                            <w:right w:val="none" w:sz="0" w:space="0" w:color="auto"/>
                          </w:divBdr>
                          <w:divsChild>
                            <w:div w:id="692194244">
                              <w:marLeft w:val="-225"/>
                              <w:marRight w:val="-225"/>
                              <w:marTop w:val="0"/>
                              <w:marBottom w:val="0"/>
                              <w:divBdr>
                                <w:top w:val="none" w:sz="0" w:space="0" w:color="auto"/>
                                <w:left w:val="none" w:sz="0" w:space="0" w:color="auto"/>
                                <w:bottom w:val="none" w:sz="0" w:space="0" w:color="auto"/>
                                <w:right w:val="none" w:sz="0" w:space="0" w:color="auto"/>
                              </w:divBdr>
                              <w:divsChild>
                                <w:div w:id="863858790">
                                  <w:marLeft w:val="0"/>
                                  <w:marRight w:val="0"/>
                                  <w:marTop w:val="0"/>
                                  <w:marBottom w:val="0"/>
                                  <w:divBdr>
                                    <w:top w:val="none" w:sz="0" w:space="0" w:color="auto"/>
                                    <w:left w:val="none" w:sz="0" w:space="0" w:color="auto"/>
                                    <w:bottom w:val="none" w:sz="0" w:space="0" w:color="auto"/>
                                    <w:right w:val="none" w:sz="0" w:space="0" w:color="auto"/>
                                  </w:divBdr>
                                  <w:divsChild>
                                    <w:div w:id="1567062239">
                                      <w:marLeft w:val="-225"/>
                                      <w:marRight w:val="-225"/>
                                      <w:marTop w:val="0"/>
                                      <w:marBottom w:val="0"/>
                                      <w:divBdr>
                                        <w:top w:val="none" w:sz="0" w:space="0" w:color="auto"/>
                                        <w:left w:val="none" w:sz="0" w:space="0" w:color="auto"/>
                                        <w:bottom w:val="none" w:sz="0" w:space="0" w:color="auto"/>
                                        <w:right w:val="none" w:sz="0" w:space="0" w:color="auto"/>
                                      </w:divBdr>
                                      <w:divsChild>
                                        <w:div w:id="394547848">
                                          <w:marLeft w:val="0"/>
                                          <w:marRight w:val="0"/>
                                          <w:marTop w:val="0"/>
                                          <w:marBottom w:val="0"/>
                                          <w:divBdr>
                                            <w:top w:val="none" w:sz="0" w:space="0" w:color="auto"/>
                                            <w:left w:val="none" w:sz="0" w:space="0" w:color="auto"/>
                                            <w:bottom w:val="none" w:sz="0" w:space="0" w:color="auto"/>
                                            <w:right w:val="none" w:sz="0" w:space="0" w:color="auto"/>
                                          </w:divBdr>
                                          <w:divsChild>
                                            <w:div w:id="1251161906">
                                              <w:marLeft w:val="0"/>
                                              <w:marRight w:val="0"/>
                                              <w:marTop w:val="0"/>
                                              <w:marBottom w:val="0"/>
                                              <w:divBdr>
                                                <w:top w:val="none" w:sz="0" w:space="0" w:color="auto"/>
                                                <w:left w:val="none" w:sz="0" w:space="0" w:color="auto"/>
                                                <w:bottom w:val="none" w:sz="0" w:space="0" w:color="auto"/>
                                                <w:right w:val="none" w:sz="0" w:space="0" w:color="auto"/>
                                              </w:divBdr>
                                              <w:divsChild>
                                                <w:div w:id="10954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80827">
      <w:bodyDiv w:val="1"/>
      <w:marLeft w:val="0"/>
      <w:marRight w:val="0"/>
      <w:marTop w:val="0"/>
      <w:marBottom w:val="0"/>
      <w:divBdr>
        <w:top w:val="none" w:sz="0" w:space="0" w:color="auto"/>
        <w:left w:val="none" w:sz="0" w:space="0" w:color="auto"/>
        <w:bottom w:val="none" w:sz="0" w:space="0" w:color="auto"/>
        <w:right w:val="none" w:sz="0" w:space="0" w:color="auto"/>
      </w:divBdr>
      <w:divsChild>
        <w:div w:id="218636481">
          <w:marLeft w:val="0"/>
          <w:marRight w:val="0"/>
          <w:marTop w:val="0"/>
          <w:marBottom w:val="0"/>
          <w:divBdr>
            <w:top w:val="none" w:sz="0" w:space="0" w:color="auto"/>
            <w:left w:val="none" w:sz="0" w:space="0" w:color="auto"/>
            <w:bottom w:val="none" w:sz="0" w:space="0" w:color="auto"/>
            <w:right w:val="none" w:sz="0" w:space="0" w:color="auto"/>
          </w:divBdr>
          <w:divsChild>
            <w:div w:id="2145459809">
              <w:marLeft w:val="0"/>
              <w:marRight w:val="0"/>
              <w:marTop w:val="0"/>
              <w:marBottom w:val="0"/>
              <w:divBdr>
                <w:top w:val="none" w:sz="0" w:space="0" w:color="auto"/>
                <w:left w:val="none" w:sz="0" w:space="0" w:color="auto"/>
                <w:bottom w:val="none" w:sz="0" w:space="0" w:color="auto"/>
                <w:right w:val="none" w:sz="0" w:space="0" w:color="auto"/>
              </w:divBdr>
              <w:divsChild>
                <w:div w:id="1291207968">
                  <w:marLeft w:val="0"/>
                  <w:marRight w:val="0"/>
                  <w:marTop w:val="0"/>
                  <w:marBottom w:val="0"/>
                  <w:divBdr>
                    <w:top w:val="none" w:sz="0" w:space="0" w:color="auto"/>
                    <w:left w:val="none" w:sz="0" w:space="0" w:color="auto"/>
                    <w:bottom w:val="none" w:sz="0" w:space="0" w:color="auto"/>
                    <w:right w:val="none" w:sz="0" w:space="0" w:color="auto"/>
                  </w:divBdr>
                  <w:divsChild>
                    <w:div w:id="862328455">
                      <w:marLeft w:val="0"/>
                      <w:marRight w:val="0"/>
                      <w:marTop w:val="0"/>
                      <w:marBottom w:val="0"/>
                      <w:divBdr>
                        <w:top w:val="none" w:sz="0" w:space="0" w:color="auto"/>
                        <w:left w:val="none" w:sz="0" w:space="0" w:color="auto"/>
                        <w:bottom w:val="none" w:sz="0" w:space="0" w:color="auto"/>
                        <w:right w:val="none" w:sz="0" w:space="0" w:color="auto"/>
                      </w:divBdr>
                      <w:divsChild>
                        <w:div w:id="1269236607">
                          <w:marLeft w:val="0"/>
                          <w:marRight w:val="0"/>
                          <w:marTop w:val="0"/>
                          <w:marBottom w:val="0"/>
                          <w:divBdr>
                            <w:top w:val="none" w:sz="0" w:space="0" w:color="auto"/>
                            <w:left w:val="none" w:sz="0" w:space="0" w:color="auto"/>
                            <w:bottom w:val="none" w:sz="0" w:space="0" w:color="auto"/>
                            <w:right w:val="none" w:sz="0" w:space="0" w:color="auto"/>
                          </w:divBdr>
                          <w:divsChild>
                            <w:div w:id="1438938569">
                              <w:marLeft w:val="0"/>
                              <w:marRight w:val="0"/>
                              <w:marTop w:val="0"/>
                              <w:marBottom w:val="0"/>
                              <w:divBdr>
                                <w:top w:val="none" w:sz="0" w:space="0" w:color="auto"/>
                                <w:left w:val="none" w:sz="0" w:space="0" w:color="auto"/>
                                <w:bottom w:val="none" w:sz="0" w:space="0" w:color="auto"/>
                                <w:right w:val="none" w:sz="0" w:space="0" w:color="auto"/>
                              </w:divBdr>
                              <w:divsChild>
                                <w:div w:id="1729261311">
                                  <w:marLeft w:val="0"/>
                                  <w:marRight w:val="0"/>
                                  <w:marTop w:val="0"/>
                                  <w:marBottom w:val="0"/>
                                  <w:divBdr>
                                    <w:top w:val="none" w:sz="0" w:space="0" w:color="auto"/>
                                    <w:left w:val="none" w:sz="0" w:space="0" w:color="auto"/>
                                    <w:bottom w:val="none" w:sz="0" w:space="0" w:color="auto"/>
                                    <w:right w:val="none" w:sz="0" w:space="0" w:color="auto"/>
                                  </w:divBdr>
                                  <w:divsChild>
                                    <w:div w:id="32074432">
                                      <w:marLeft w:val="0"/>
                                      <w:marRight w:val="0"/>
                                      <w:marTop w:val="0"/>
                                      <w:marBottom w:val="0"/>
                                      <w:divBdr>
                                        <w:top w:val="none" w:sz="0" w:space="0" w:color="auto"/>
                                        <w:left w:val="none" w:sz="0" w:space="0" w:color="auto"/>
                                        <w:bottom w:val="none" w:sz="0" w:space="0" w:color="auto"/>
                                        <w:right w:val="none" w:sz="0" w:space="0" w:color="auto"/>
                                      </w:divBdr>
                                      <w:divsChild>
                                        <w:div w:id="596794097">
                                          <w:marLeft w:val="0"/>
                                          <w:marRight w:val="0"/>
                                          <w:marTop w:val="0"/>
                                          <w:marBottom w:val="0"/>
                                          <w:divBdr>
                                            <w:top w:val="none" w:sz="0" w:space="0" w:color="auto"/>
                                            <w:left w:val="none" w:sz="0" w:space="0" w:color="auto"/>
                                            <w:bottom w:val="none" w:sz="0" w:space="0" w:color="auto"/>
                                            <w:right w:val="none" w:sz="0" w:space="0" w:color="auto"/>
                                          </w:divBdr>
                                          <w:divsChild>
                                            <w:div w:id="666902458">
                                              <w:marLeft w:val="0"/>
                                              <w:marRight w:val="0"/>
                                              <w:marTop w:val="0"/>
                                              <w:marBottom w:val="0"/>
                                              <w:divBdr>
                                                <w:top w:val="none" w:sz="0" w:space="0" w:color="auto"/>
                                                <w:left w:val="none" w:sz="0" w:space="0" w:color="auto"/>
                                                <w:bottom w:val="none" w:sz="0" w:space="0" w:color="auto"/>
                                                <w:right w:val="none" w:sz="0" w:space="0" w:color="auto"/>
                                              </w:divBdr>
                                              <w:divsChild>
                                                <w:div w:id="599916582">
                                                  <w:marLeft w:val="0"/>
                                                  <w:marRight w:val="0"/>
                                                  <w:marTop w:val="0"/>
                                                  <w:marBottom w:val="0"/>
                                                  <w:divBdr>
                                                    <w:top w:val="none" w:sz="0" w:space="0" w:color="auto"/>
                                                    <w:left w:val="none" w:sz="0" w:space="0" w:color="auto"/>
                                                    <w:bottom w:val="none" w:sz="0" w:space="0" w:color="auto"/>
                                                    <w:right w:val="none" w:sz="0" w:space="0" w:color="auto"/>
                                                  </w:divBdr>
                                                  <w:divsChild>
                                                    <w:div w:id="654068659">
                                                      <w:marLeft w:val="0"/>
                                                      <w:marRight w:val="0"/>
                                                      <w:marTop w:val="0"/>
                                                      <w:marBottom w:val="0"/>
                                                      <w:divBdr>
                                                        <w:top w:val="none" w:sz="0" w:space="0" w:color="auto"/>
                                                        <w:left w:val="none" w:sz="0" w:space="0" w:color="auto"/>
                                                        <w:bottom w:val="none" w:sz="0" w:space="0" w:color="auto"/>
                                                        <w:right w:val="none" w:sz="0" w:space="0" w:color="auto"/>
                                                      </w:divBdr>
                                                      <w:divsChild>
                                                        <w:div w:id="547035502">
                                                          <w:marLeft w:val="0"/>
                                                          <w:marRight w:val="0"/>
                                                          <w:marTop w:val="0"/>
                                                          <w:marBottom w:val="0"/>
                                                          <w:divBdr>
                                                            <w:top w:val="none" w:sz="0" w:space="0" w:color="auto"/>
                                                            <w:left w:val="none" w:sz="0" w:space="0" w:color="auto"/>
                                                            <w:bottom w:val="none" w:sz="0" w:space="0" w:color="auto"/>
                                                            <w:right w:val="none" w:sz="0" w:space="0" w:color="auto"/>
                                                          </w:divBdr>
                                                          <w:divsChild>
                                                            <w:div w:id="275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8952898">
      <w:bodyDiv w:val="1"/>
      <w:marLeft w:val="0"/>
      <w:marRight w:val="0"/>
      <w:marTop w:val="0"/>
      <w:marBottom w:val="0"/>
      <w:divBdr>
        <w:top w:val="none" w:sz="0" w:space="0" w:color="auto"/>
        <w:left w:val="none" w:sz="0" w:space="0" w:color="auto"/>
        <w:bottom w:val="none" w:sz="0" w:space="0" w:color="auto"/>
        <w:right w:val="none" w:sz="0" w:space="0" w:color="auto"/>
      </w:divBdr>
    </w:div>
    <w:div w:id="253326008">
      <w:bodyDiv w:val="1"/>
      <w:marLeft w:val="0"/>
      <w:marRight w:val="0"/>
      <w:marTop w:val="0"/>
      <w:marBottom w:val="0"/>
      <w:divBdr>
        <w:top w:val="none" w:sz="0" w:space="0" w:color="auto"/>
        <w:left w:val="none" w:sz="0" w:space="0" w:color="auto"/>
        <w:bottom w:val="none" w:sz="0" w:space="0" w:color="auto"/>
        <w:right w:val="none" w:sz="0" w:space="0" w:color="auto"/>
      </w:divBdr>
    </w:div>
    <w:div w:id="296885444">
      <w:marLeft w:val="0"/>
      <w:marRight w:val="0"/>
      <w:marTop w:val="0"/>
      <w:marBottom w:val="0"/>
      <w:divBdr>
        <w:top w:val="none" w:sz="0" w:space="0" w:color="auto"/>
        <w:left w:val="none" w:sz="0" w:space="0" w:color="auto"/>
        <w:bottom w:val="none" w:sz="0" w:space="0" w:color="auto"/>
        <w:right w:val="none" w:sz="0" w:space="0" w:color="auto"/>
      </w:divBdr>
      <w:divsChild>
        <w:div w:id="430779529">
          <w:marLeft w:val="0"/>
          <w:marRight w:val="0"/>
          <w:marTop w:val="0"/>
          <w:marBottom w:val="0"/>
          <w:divBdr>
            <w:top w:val="none" w:sz="0" w:space="0" w:color="auto"/>
            <w:left w:val="none" w:sz="0" w:space="0" w:color="auto"/>
            <w:bottom w:val="none" w:sz="0" w:space="0" w:color="auto"/>
            <w:right w:val="none" w:sz="0" w:space="0" w:color="auto"/>
          </w:divBdr>
        </w:div>
      </w:divsChild>
    </w:div>
    <w:div w:id="315770313">
      <w:bodyDiv w:val="1"/>
      <w:marLeft w:val="0"/>
      <w:marRight w:val="0"/>
      <w:marTop w:val="0"/>
      <w:marBottom w:val="0"/>
      <w:divBdr>
        <w:top w:val="none" w:sz="0" w:space="0" w:color="auto"/>
        <w:left w:val="none" w:sz="0" w:space="0" w:color="auto"/>
        <w:bottom w:val="none" w:sz="0" w:space="0" w:color="auto"/>
        <w:right w:val="none" w:sz="0" w:space="0" w:color="auto"/>
      </w:divBdr>
    </w:div>
    <w:div w:id="316225484">
      <w:bodyDiv w:val="1"/>
      <w:marLeft w:val="0"/>
      <w:marRight w:val="0"/>
      <w:marTop w:val="0"/>
      <w:marBottom w:val="0"/>
      <w:divBdr>
        <w:top w:val="none" w:sz="0" w:space="0" w:color="auto"/>
        <w:left w:val="none" w:sz="0" w:space="0" w:color="auto"/>
        <w:bottom w:val="none" w:sz="0" w:space="0" w:color="auto"/>
        <w:right w:val="none" w:sz="0" w:space="0" w:color="auto"/>
      </w:divBdr>
    </w:div>
    <w:div w:id="317655377">
      <w:bodyDiv w:val="1"/>
      <w:marLeft w:val="0"/>
      <w:marRight w:val="0"/>
      <w:marTop w:val="0"/>
      <w:marBottom w:val="0"/>
      <w:divBdr>
        <w:top w:val="none" w:sz="0" w:space="0" w:color="auto"/>
        <w:left w:val="none" w:sz="0" w:space="0" w:color="auto"/>
        <w:bottom w:val="none" w:sz="0" w:space="0" w:color="auto"/>
        <w:right w:val="none" w:sz="0" w:space="0" w:color="auto"/>
      </w:divBdr>
    </w:div>
    <w:div w:id="324626957">
      <w:bodyDiv w:val="1"/>
      <w:marLeft w:val="0"/>
      <w:marRight w:val="0"/>
      <w:marTop w:val="0"/>
      <w:marBottom w:val="0"/>
      <w:divBdr>
        <w:top w:val="none" w:sz="0" w:space="0" w:color="auto"/>
        <w:left w:val="none" w:sz="0" w:space="0" w:color="auto"/>
        <w:bottom w:val="none" w:sz="0" w:space="0" w:color="auto"/>
        <w:right w:val="none" w:sz="0" w:space="0" w:color="auto"/>
      </w:divBdr>
    </w:div>
    <w:div w:id="333344425">
      <w:bodyDiv w:val="1"/>
      <w:marLeft w:val="0"/>
      <w:marRight w:val="0"/>
      <w:marTop w:val="0"/>
      <w:marBottom w:val="0"/>
      <w:divBdr>
        <w:top w:val="none" w:sz="0" w:space="0" w:color="auto"/>
        <w:left w:val="none" w:sz="0" w:space="0" w:color="auto"/>
        <w:bottom w:val="none" w:sz="0" w:space="0" w:color="auto"/>
        <w:right w:val="none" w:sz="0" w:space="0" w:color="auto"/>
      </w:divBdr>
      <w:divsChild>
        <w:div w:id="14162523">
          <w:marLeft w:val="0"/>
          <w:marRight w:val="0"/>
          <w:marTop w:val="0"/>
          <w:marBottom w:val="0"/>
          <w:divBdr>
            <w:top w:val="none" w:sz="0" w:space="0" w:color="auto"/>
            <w:left w:val="none" w:sz="0" w:space="0" w:color="auto"/>
            <w:bottom w:val="none" w:sz="0" w:space="0" w:color="auto"/>
            <w:right w:val="none" w:sz="0" w:space="0" w:color="auto"/>
          </w:divBdr>
          <w:divsChild>
            <w:div w:id="2041852581">
              <w:marLeft w:val="0"/>
              <w:marRight w:val="0"/>
              <w:marTop w:val="0"/>
              <w:marBottom w:val="0"/>
              <w:divBdr>
                <w:top w:val="none" w:sz="0" w:space="0" w:color="auto"/>
                <w:left w:val="none" w:sz="0" w:space="0" w:color="auto"/>
                <w:bottom w:val="none" w:sz="0" w:space="0" w:color="auto"/>
                <w:right w:val="none" w:sz="0" w:space="0" w:color="auto"/>
              </w:divBdr>
              <w:divsChild>
                <w:div w:id="1125463017">
                  <w:marLeft w:val="0"/>
                  <w:marRight w:val="0"/>
                  <w:marTop w:val="0"/>
                  <w:marBottom w:val="0"/>
                  <w:divBdr>
                    <w:top w:val="none" w:sz="0" w:space="0" w:color="auto"/>
                    <w:left w:val="none" w:sz="0" w:space="0" w:color="auto"/>
                    <w:bottom w:val="none" w:sz="0" w:space="0" w:color="auto"/>
                    <w:right w:val="none" w:sz="0" w:space="0" w:color="auto"/>
                  </w:divBdr>
                  <w:divsChild>
                    <w:div w:id="1683972381">
                      <w:marLeft w:val="0"/>
                      <w:marRight w:val="0"/>
                      <w:marTop w:val="0"/>
                      <w:marBottom w:val="0"/>
                      <w:divBdr>
                        <w:top w:val="none" w:sz="0" w:space="0" w:color="auto"/>
                        <w:left w:val="none" w:sz="0" w:space="0" w:color="auto"/>
                        <w:bottom w:val="none" w:sz="0" w:space="0" w:color="auto"/>
                        <w:right w:val="none" w:sz="0" w:space="0" w:color="auto"/>
                      </w:divBdr>
                      <w:divsChild>
                        <w:div w:id="1139497686">
                          <w:marLeft w:val="0"/>
                          <w:marRight w:val="0"/>
                          <w:marTop w:val="0"/>
                          <w:marBottom w:val="0"/>
                          <w:divBdr>
                            <w:top w:val="none" w:sz="0" w:space="0" w:color="auto"/>
                            <w:left w:val="none" w:sz="0" w:space="0" w:color="auto"/>
                            <w:bottom w:val="none" w:sz="0" w:space="0" w:color="auto"/>
                            <w:right w:val="none" w:sz="0" w:space="0" w:color="auto"/>
                          </w:divBdr>
                          <w:divsChild>
                            <w:div w:id="1507597713">
                              <w:marLeft w:val="0"/>
                              <w:marRight w:val="0"/>
                              <w:marTop w:val="0"/>
                              <w:marBottom w:val="0"/>
                              <w:divBdr>
                                <w:top w:val="none" w:sz="0" w:space="0" w:color="auto"/>
                                <w:left w:val="none" w:sz="0" w:space="0" w:color="auto"/>
                                <w:bottom w:val="none" w:sz="0" w:space="0" w:color="auto"/>
                                <w:right w:val="none" w:sz="0" w:space="0" w:color="auto"/>
                              </w:divBdr>
                              <w:divsChild>
                                <w:div w:id="2061783225">
                                  <w:marLeft w:val="0"/>
                                  <w:marRight w:val="0"/>
                                  <w:marTop w:val="0"/>
                                  <w:marBottom w:val="0"/>
                                  <w:divBdr>
                                    <w:top w:val="none" w:sz="0" w:space="0" w:color="auto"/>
                                    <w:left w:val="none" w:sz="0" w:space="0" w:color="auto"/>
                                    <w:bottom w:val="none" w:sz="0" w:space="0" w:color="auto"/>
                                    <w:right w:val="none" w:sz="0" w:space="0" w:color="auto"/>
                                  </w:divBdr>
                                  <w:divsChild>
                                    <w:div w:id="634875161">
                                      <w:marLeft w:val="0"/>
                                      <w:marRight w:val="0"/>
                                      <w:marTop w:val="0"/>
                                      <w:marBottom w:val="0"/>
                                      <w:divBdr>
                                        <w:top w:val="none" w:sz="0" w:space="0" w:color="auto"/>
                                        <w:left w:val="none" w:sz="0" w:space="0" w:color="auto"/>
                                        <w:bottom w:val="none" w:sz="0" w:space="0" w:color="auto"/>
                                        <w:right w:val="none" w:sz="0" w:space="0" w:color="auto"/>
                                      </w:divBdr>
                                      <w:divsChild>
                                        <w:div w:id="1165973845">
                                          <w:marLeft w:val="0"/>
                                          <w:marRight w:val="0"/>
                                          <w:marTop w:val="0"/>
                                          <w:marBottom w:val="0"/>
                                          <w:divBdr>
                                            <w:top w:val="none" w:sz="0" w:space="0" w:color="auto"/>
                                            <w:left w:val="none" w:sz="0" w:space="0" w:color="auto"/>
                                            <w:bottom w:val="none" w:sz="0" w:space="0" w:color="auto"/>
                                            <w:right w:val="none" w:sz="0" w:space="0" w:color="auto"/>
                                          </w:divBdr>
                                          <w:divsChild>
                                            <w:div w:id="1027215600">
                                              <w:marLeft w:val="0"/>
                                              <w:marRight w:val="0"/>
                                              <w:marTop w:val="0"/>
                                              <w:marBottom w:val="0"/>
                                              <w:divBdr>
                                                <w:top w:val="none" w:sz="0" w:space="0" w:color="auto"/>
                                                <w:left w:val="none" w:sz="0" w:space="0" w:color="auto"/>
                                                <w:bottom w:val="none" w:sz="0" w:space="0" w:color="auto"/>
                                                <w:right w:val="none" w:sz="0" w:space="0" w:color="auto"/>
                                              </w:divBdr>
                                              <w:divsChild>
                                                <w:div w:id="1719936948">
                                                  <w:marLeft w:val="0"/>
                                                  <w:marRight w:val="0"/>
                                                  <w:marTop w:val="0"/>
                                                  <w:marBottom w:val="0"/>
                                                  <w:divBdr>
                                                    <w:top w:val="none" w:sz="0" w:space="0" w:color="auto"/>
                                                    <w:left w:val="none" w:sz="0" w:space="0" w:color="auto"/>
                                                    <w:bottom w:val="none" w:sz="0" w:space="0" w:color="auto"/>
                                                    <w:right w:val="none" w:sz="0" w:space="0" w:color="auto"/>
                                                  </w:divBdr>
                                                  <w:divsChild>
                                                    <w:div w:id="1855727031">
                                                      <w:marLeft w:val="0"/>
                                                      <w:marRight w:val="0"/>
                                                      <w:marTop w:val="0"/>
                                                      <w:marBottom w:val="0"/>
                                                      <w:divBdr>
                                                        <w:top w:val="none" w:sz="0" w:space="0" w:color="auto"/>
                                                        <w:left w:val="none" w:sz="0" w:space="0" w:color="auto"/>
                                                        <w:bottom w:val="none" w:sz="0" w:space="0" w:color="auto"/>
                                                        <w:right w:val="none" w:sz="0" w:space="0" w:color="auto"/>
                                                      </w:divBdr>
                                                      <w:divsChild>
                                                        <w:div w:id="262802959">
                                                          <w:marLeft w:val="0"/>
                                                          <w:marRight w:val="0"/>
                                                          <w:marTop w:val="0"/>
                                                          <w:marBottom w:val="0"/>
                                                          <w:divBdr>
                                                            <w:top w:val="none" w:sz="0" w:space="0" w:color="auto"/>
                                                            <w:left w:val="none" w:sz="0" w:space="0" w:color="auto"/>
                                                            <w:bottom w:val="none" w:sz="0" w:space="0" w:color="auto"/>
                                                            <w:right w:val="none" w:sz="0" w:space="0" w:color="auto"/>
                                                          </w:divBdr>
                                                          <w:divsChild>
                                                            <w:div w:id="597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2805820">
      <w:marLeft w:val="0"/>
      <w:marRight w:val="0"/>
      <w:marTop w:val="0"/>
      <w:marBottom w:val="0"/>
      <w:divBdr>
        <w:top w:val="none" w:sz="0" w:space="0" w:color="auto"/>
        <w:left w:val="none" w:sz="0" w:space="0" w:color="auto"/>
        <w:bottom w:val="none" w:sz="0" w:space="0" w:color="auto"/>
        <w:right w:val="none" w:sz="0" w:space="0" w:color="auto"/>
      </w:divBdr>
      <w:divsChild>
        <w:div w:id="1389113675">
          <w:marLeft w:val="0"/>
          <w:marRight w:val="0"/>
          <w:marTop w:val="0"/>
          <w:marBottom w:val="0"/>
          <w:divBdr>
            <w:top w:val="none" w:sz="0" w:space="0" w:color="auto"/>
            <w:left w:val="none" w:sz="0" w:space="0" w:color="auto"/>
            <w:bottom w:val="none" w:sz="0" w:space="0" w:color="auto"/>
            <w:right w:val="none" w:sz="0" w:space="0" w:color="auto"/>
          </w:divBdr>
          <w:divsChild>
            <w:div w:id="1995182660">
              <w:marLeft w:val="0"/>
              <w:marRight w:val="0"/>
              <w:marTop w:val="0"/>
              <w:marBottom w:val="0"/>
              <w:divBdr>
                <w:top w:val="none" w:sz="0" w:space="0" w:color="auto"/>
                <w:left w:val="none" w:sz="0" w:space="0" w:color="auto"/>
                <w:bottom w:val="none" w:sz="0" w:space="0" w:color="auto"/>
                <w:right w:val="none" w:sz="0" w:space="0" w:color="auto"/>
              </w:divBdr>
              <w:divsChild>
                <w:div w:id="1061901871">
                  <w:marLeft w:val="0"/>
                  <w:marRight w:val="0"/>
                  <w:marTop w:val="0"/>
                  <w:marBottom w:val="0"/>
                  <w:divBdr>
                    <w:top w:val="none" w:sz="0" w:space="0" w:color="auto"/>
                    <w:left w:val="none" w:sz="0" w:space="0" w:color="auto"/>
                    <w:bottom w:val="none" w:sz="0" w:space="0" w:color="auto"/>
                    <w:right w:val="none" w:sz="0" w:space="0" w:color="auto"/>
                  </w:divBdr>
                </w:div>
                <w:div w:id="1095323905">
                  <w:marLeft w:val="0"/>
                  <w:marRight w:val="0"/>
                  <w:marTop w:val="0"/>
                  <w:marBottom w:val="0"/>
                  <w:divBdr>
                    <w:top w:val="none" w:sz="0" w:space="0" w:color="auto"/>
                    <w:left w:val="none" w:sz="0" w:space="0" w:color="auto"/>
                    <w:bottom w:val="none" w:sz="0" w:space="0" w:color="auto"/>
                    <w:right w:val="none" w:sz="0" w:space="0" w:color="auto"/>
                  </w:divBdr>
                </w:div>
                <w:div w:id="1177647346">
                  <w:marLeft w:val="0"/>
                  <w:marRight w:val="0"/>
                  <w:marTop w:val="0"/>
                  <w:marBottom w:val="0"/>
                  <w:divBdr>
                    <w:top w:val="none" w:sz="0" w:space="0" w:color="auto"/>
                    <w:left w:val="none" w:sz="0" w:space="0" w:color="auto"/>
                    <w:bottom w:val="none" w:sz="0" w:space="0" w:color="auto"/>
                    <w:right w:val="none" w:sz="0" w:space="0" w:color="auto"/>
                  </w:divBdr>
                </w:div>
                <w:div w:id="17617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01574">
      <w:bodyDiv w:val="1"/>
      <w:marLeft w:val="0"/>
      <w:marRight w:val="0"/>
      <w:marTop w:val="0"/>
      <w:marBottom w:val="0"/>
      <w:divBdr>
        <w:top w:val="none" w:sz="0" w:space="0" w:color="auto"/>
        <w:left w:val="none" w:sz="0" w:space="0" w:color="auto"/>
        <w:bottom w:val="none" w:sz="0" w:space="0" w:color="auto"/>
        <w:right w:val="none" w:sz="0" w:space="0" w:color="auto"/>
      </w:divBdr>
    </w:div>
    <w:div w:id="356196202">
      <w:bodyDiv w:val="1"/>
      <w:marLeft w:val="0"/>
      <w:marRight w:val="0"/>
      <w:marTop w:val="0"/>
      <w:marBottom w:val="0"/>
      <w:divBdr>
        <w:top w:val="none" w:sz="0" w:space="0" w:color="auto"/>
        <w:left w:val="none" w:sz="0" w:space="0" w:color="auto"/>
        <w:bottom w:val="none" w:sz="0" w:space="0" w:color="auto"/>
        <w:right w:val="none" w:sz="0" w:space="0" w:color="auto"/>
      </w:divBdr>
    </w:div>
    <w:div w:id="369501425">
      <w:bodyDiv w:val="1"/>
      <w:marLeft w:val="0"/>
      <w:marRight w:val="0"/>
      <w:marTop w:val="0"/>
      <w:marBottom w:val="0"/>
      <w:divBdr>
        <w:top w:val="none" w:sz="0" w:space="0" w:color="auto"/>
        <w:left w:val="none" w:sz="0" w:space="0" w:color="auto"/>
        <w:bottom w:val="none" w:sz="0" w:space="0" w:color="auto"/>
        <w:right w:val="none" w:sz="0" w:space="0" w:color="auto"/>
      </w:divBdr>
    </w:div>
    <w:div w:id="381559868">
      <w:bodyDiv w:val="1"/>
      <w:marLeft w:val="0"/>
      <w:marRight w:val="0"/>
      <w:marTop w:val="0"/>
      <w:marBottom w:val="0"/>
      <w:divBdr>
        <w:top w:val="none" w:sz="0" w:space="0" w:color="auto"/>
        <w:left w:val="none" w:sz="0" w:space="0" w:color="auto"/>
        <w:bottom w:val="none" w:sz="0" w:space="0" w:color="auto"/>
        <w:right w:val="none" w:sz="0" w:space="0" w:color="auto"/>
      </w:divBdr>
    </w:div>
    <w:div w:id="383452321">
      <w:marLeft w:val="0"/>
      <w:marRight w:val="0"/>
      <w:marTop w:val="0"/>
      <w:marBottom w:val="0"/>
      <w:divBdr>
        <w:top w:val="none" w:sz="0" w:space="0" w:color="auto"/>
        <w:left w:val="none" w:sz="0" w:space="0" w:color="auto"/>
        <w:bottom w:val="none" w:sz="0" w:space="0" w:color="auto"/>
        <w:right w:val="none" w:sz="0" w:space="0" w:color="auto"/>
      </w:divBdr>
      <w:divsChild>
        <w:div w:id="1779565202">
          <w:marLeft w:val="0"/>
          <w:marRight w:val="0"/>
          <w:marTop w:val="0"/>
          <w:marBottom w:val="0"/>
          <w:divBdr>
            <w:top w:val="none" w:sz="0" w:space="0" w:color="auto"/>
            <w:left w:val="none" w:sz="0" w:space="0" w:color="auto"/>
            <w:bottom w:val="none" w:sz="0" w:space="0" w:color="auto"/>
            <w:right w:val="none" w:sz="0" w:space="0" w:color="auto"/>
          </w:divBdr>
          <w:divsChild>
            <w:div w:id="2067147952">
              <w:marLeft w:val="0"/>
              <w:marRight w:val="0"/>
              <w:marTop w:val="0"/>
              <w:marBottom w:val="0"/>
              <w:divBdr>
                <w:top w:val="none" w:sz="0" w:space="0" w:color="auto"/>
                <w:left w:val="none" w:sz="0" w:space="0" w:color="auto"/>
                <w:bottom w:val="none" w:sz="0" w:space="0" w:color="auto"/>
                <w:right w:val="none" w:sz="0" w:space="0" w:color="auto"/>
              </w:divBdr>
              <w:divsChild>
                <w:div w:id="1002781362">
                  <w:marLeft w:val="0"/>
                  <w:marRight w:val="0"/>
                  <w:marTop w:val="0"/>
                  <w:marBottom w:val="0"/>
                  <w:divBdr>
                    <w:top w:val="none" w:sz="0" w:space="0" w:color="auto"/>
                    <w:left w:val="none" w:sz="0" w:space="0" w:color="auto"/>
                    <w:bottom w:val="none" w:sz="0" w:space="0" w:color="auto"/>
                    <w:right w:val="none" w:sz="0" w:space="0" w:color="auto"/>
                  </w:divBdr>
                </w:div>
                <w:div w:id="1201212977">
                  <w:marLeft w:val="0"/>
                  <w:marRight w:val="0"/>
                  <w:marTop w:val="0"/>
                  <w:marBottom w:val="0"/>
                  <w:divBdr>
                    <w:top w:val="none" w:sz="0" w:space="0" w:color="auto"/>
                    <w:left w:val="none" w:sz="0" w:space="0" w:color="auto"/>
                    <w:bottom w:val="none" w:sz="0" w:space="0" w:color="auto"/>
                    <w:right w:val="none" w:sz="0" w:space="0" w:color="auto"/>
                  </w:divBdr>
                </w:div>
                <w:div w:id="1870869888">
                  <w:marLeft w:val="0"/>
                  <w:marRight w:val="0"/>
                  <w:marTop w:val="0"/>
                  <w:marBottom w:val="0"/>
                  <w:divBdr>
                    <w:top w:val="none" w:sz="0" w:space="0" w:color="auto"/>
                    <w:left w:val="none" w:sz="0" w:space="0" w:color="auto"/>
                    <w:bottom w:val="none" w:sz="0" w:space="0" w:color="auto"/>
                    <w:right w:val="none" w:sz="0" w:space="0" w:color="auto"/>
                  </w:divBdr>
                </w:div>
                <w:div w:id="20132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3497">
      <w:bodyDiv w:val="1"/>
      <w:marLeft w:val="0"/>
      <w:marRight w:val="0"/>
      <w:marTop w:val="0"/>
      <w:marBottom w:val="0"/>
      <w:divBdr>
        <w:top w:val="none" w:sz="0" w:space="0" w:color="auto"/>
        <w:left w:val="none" w:sz="0" w:space="0" w:color="auto"/>
        <w:bottom w:val="none" w:sz="0" w:space="0" w:color="auto"/>
        <w:right w:val="none" w:sz="0" w:space="0" w:color="auto"/>
      </w:divBdr>
    </w:div>
    <w:div w:id="403185899">
      <w:bodyDiv w:val="1"/>
      <w:marLeft w:val="0"/>
      <w:marRight w:val="0"/>
      <w:marTop w:val="0"/>
      <w:marBottom w:val="0"/>
      <w:divBdr>
        <w:top w:val="none" w:sz="0" w:space="0" w:color="auto"/>
        <w:left w:val="none" w:sz="0" w:space="0" w:color="auto"/>
        <w:bottom w:val="none" w:sz="0" w:space="0" w:color="auto"/>
        <w:right w:val="none" w:sz="0" w:space="0" w:color="auto"/>
      </w:divBdr>
    </w:div>
    <w:div w:id="408700689">
      <w:bodyDiv w:val="1"/>
      <w:marLeft w:val="0"/>
      <w:marRight w:val="0"/>
      <w:marTop w:val="0"/>
      <w:marBottom w:val="0"/>
      <w:divBdr>
        <w:top w:val="none" w:sz="0" w:space="0" w:color="auto"/>
        <w:left w:val="none" w:sz="0" w:space="0" w:color="auto"/>
        <w:bottom w:val="none" w:sz="0" w:space="0" w:color="auto"/>
        <w:right w:val="none" w:sz="0" w:space="0" w:color="auto"/>
      </w:divBdr>
    </w:div>
    <w:div w:id="412315034">
      <w:bodyDiv w:val="1"/>
      <w:marLeft w:val="0"/>
      <w:marRight w:val="0"/>
      <w:marTop w:val="0"/>
      <w:marBottom w:val="0"/>
      <w:divBdr>
        <w:top w:val="none" w:sz="0" w:space="0" w:color="auto"/>
        <w:left w:val="none" w:sz="0" w:space="0" w:color="auto"/>
        <w:bottom w:val="none" w:sz="0" w:space="0" w:color="auto"/>
        <w:right w:val="none" w:sz="0" w:space="0" w:color="auto"/>
      </w:divBdr>
    </w:div>
    <w:div w:id="432748588">
      <w:marLeft w:val="0"/>
      <w:marRight w:val="0"/>
      <w:marTop w:val="0"/>
      <w:marBottom w:val="0"/>
      <w:divBdr>
        <w:top w:val="none" w:sz="0" w:space="0" w:color="auto"/>
        <w:left w:val="none" w:sz="0" w:space="0" w:color="auto"/>
        <w:bottom w:val="none" w:sz="0" w:space="0" w:color="auto"/>
        <w:right w:val="none" w:sz="0" w:space="0" w:color="auto"/>
      </w:divBdr>
      <w:divsChild>
        <w:div w:id="2023701482">
          <w:marLeft w:val="0"/>
          <w:marRight w:val="0"/>
          <w:marTop w:val="0"/>
          <w:marBottom w:val="0"/>
          <w:divBdr>
            <w:top w:val="none" w:sz="0" w:space="0" w:color="auto"/>
            <w:left w:val="none" w:sz="0" w:space="0" w:color="auto"/>
            <w:bottom w:val="none" w:sz="0" w:space="0" w:color="auto"/>
            <w:right w:val="none" w:sz="0" w:space="0" w:color="auto"/>
          </w:divBdr>
          <w:divsChild>
            <w:div w:id="408699248">
              <w:marLeft w:val="0"/>
              <w:marRight w:val="0"/>
              <w:marTop w:val="0"/>
              <w:marBottom w:val="0"/>
              <w:divBdr>
                <w:top w:val="none" w:sz="0" w:space="0" w:color="auto"/>
                <w:left w:val="none" w:sz="0" w:space="0" w:color="auto"/>
                <w:bottom w:val="none" w:sz="0" w:space="0" w:color="auto"/>
                <w:right w:val="none" w:sz="0" w:space="0" w:color="auto"/>
              </w:divBdr>
              <w:divsChild>
                <w:div w:id="449400561">
                  <w:marLeft w:val="0"/>
                  <w:marRight w:val="0"/>
                  <w:marTop w:val="0"/>
                  <w:marBottom w:val="0"/>
                  <w:divBdr>
                    <w:top w:val="none" w:sz="0" w:space="0" w:color="auto"/>
                    <w:left w:val="none" w:sz="0" w:space="0" w:color="auto"/>
                    <w:bottom w:val="none" w:sz="0" w:space="0" w:color="auto"/>
                    <w:right w:val="none" w:sz="0" w:space="0" w:color="auto"/>
                  </w:divBdr>
                </w:div>
                <w:div w:id="1312708646">
                  <w:marLeft w:val="0"/>
                  <w:marRight w:val="0"/>
                  <w:marTop w:val="0"/>
                  <w:marBottom w:val="0"/>
                  <w:divBdr>
                    <w:top w:val="none" w:sz="0" w:space="0" w:color="auto"/>
                    <w:left w:val="none" w:sz="0" w:space="0" w:color="auto"/>
                    <w:bottom w:val="none" w:sz="0" w:space="0" w:color="auto"/>
                    <w:right w:val="none" w:sz="0" w:space="0" w:color="auto"/>
                  </w:divBdr>
                </w:div>
                <w:div w:id="1411192102">
                  <w:marLeft w:val="0"/>
                  <w:marRight w:val="0"/>
                  <w:marTop w:val="0"/>
                  <w:marBottom w:val="0"/>
                  <w:divBdr>
                    <w:top w:val="none" w:sz="0" w:space="0" w:color="auto"/>
                    <w:left w:val="none" w:sz="0" w:space="0" w:color="auto"/>
                    <w:bottom w:val="none" w:sz="0" w:space="0" w:color="auto"/>
                    <w:right w:val="none" w:sz="0" w:space="0" w:color="auto"/>
                  </w:divBdr>
                </w:div>
                <w:div w:id="16307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95206">
      <w:bodyDiv w:val="1"/>
      <w:marLeft w:val="0"/>
      <w:marRight w:val="0"/>
      <w:marTop w:val="0"/>
      <w:marBottom w:val="0"/>
      <w:divBdr>
        <w:top w:val="none" w:sz="0" w:space="0" w:color="auto"/>
        <w:left w:val="none" w:sz="0" w:space="0" w:color="auto"/>
        <w:bottom w:val="none" w:sz="0" w:space="0" w:color="auto"/>
        <w:right w:val="none" w:sz="0" w:space="0" w:color="auto"/>
      </w:divBdr>
    </w:div>
    <w:div w:id="444925144">
      <w:bodyDiv w:val="1"/>
      <w:marLeft w:val="0"/>
      <w:marRight w:val="0"/>
      <w:marTop w:val="0"/>
      <w:marBottom w:val="0"/>
      <w:divBdr>
        <w:top w:val="none" w:sz="0" w:space="0" w:color="auto"/>
        <w:left w:val="none" w:sz="0" w:space="0" w:color="auto"/>
        <w:bottom w:val="none" w:sz="0" w:space="0" w:color="auto"/>
        <w:right w:val="none" w:sz="0" w:space="0" w:color="auto"/>
      </w:divBdr>
    </w:div>
    <w:div w:id="458883560">
      <w:bodyDiv w:val="1"/>
      <w:marLeft w:val="0"/>
      <w:marRight w:val="0"/>
      <w:marTop w:val="0"/>
      <w:marBottom w:val="0"/>
      <w:divBdr>
        <w:top w:val="none" w:sz="0" w:space="0" w:color="auto"/>
        <w:left w:val="none" w:sz="0" w:space="0" w:color="auto"/>
        <w:bottom w:val="none" w:sz="0" w:space="0" w:color="auto"/>
        <w:right w:val="none" w:sz="0" w:space="0" w:color="auto"/>
      </w:divBdr>
      <w:divsChild>
        <w:div w:id="2139030652">
          <w:marLeft w:val="0"/>
          <w:marRight w:val="0"/>
          <w:marTop w:val="0"/>
          <w:marBottom w:val="0"/>
          <w:divBdr>
            <w:top w:val="none" w:sz="0" w:space="0" w:color="auto"/>
            <w:left w:val="none" w:sz="0" w:space="0" w:color="auto"/>
            <w:bottom w:val="none" w:sz="0" w:space="0" w:color="auto"/>
            <w:right w:val="none" w:sz="0" w:space="0" w:color="auto"/>
          </w:divBdr>
          <w:divsChild>
            <w:div w:id="463933034">
              <w:marLeft w:val="0"/>
              <w:marRight w:val="0"/>
              <w:marTop w:val="0"/>
              <w:marBottom w:val="0"/>
              <w:divBdr>
                <w:top w:val="none" w:sz="0" w:space="0" w:color="auto"/>
                <w:left w:val="none" w:sz="0" w:space="0" w:color="auto"/>
                <w:bottom w:val="none" w:sz="0" w:space="0" w:color="auto"/>
                <w:right w:val="none" w:sz="0" w:space="0" w:color="auto"/>
              </w:divBdr>
              <w:divsChild>
                <w:div w:id="1673334709">
                  <w:marLeft w:val="0"/>
                  <w:marRight w:val="0"/>
                  <w:marTop w:val="0"/>
                  <w:marBottom w:val="0"/>
                  <w:divBdr>
                    <w:top w:val="none" w:sz="0" w:space="0" w:color="auto"/>
                    <w:left w:val="none" w:sz="0" w:space="0" w:color="auto"/>
                    <w:bottom w:val="none" w:sz="0" w:space="0" w:color="auto"/>
                    <w:right w:val="none" w:sz="0" w:space="0" w:color="auto"/>
                  </w:divBdr>
                  <w:divsChild>
                    <w:div w:id="1031757603">
                      <w:marLeft w:val="-225"/>
                      <w:marRight w:val="-225"/>
                      <w:marTop w:val="0"/>
                      <w:marBottom w:val="0"/>
                      <w:divBdr>
                        <w:top w:val="none" w:sz="0" w:space="0" w:color="auto"/>
                        <w:left w:val="none" w:sz="0" w:space="0" w:color="auto"/>
                        <w:bottom w:val="none" w:sz="0" w:space="0" w:color="auto"/>
                        <w:right w:val="none" w:sz="0" w:space="0" w:color="auto"/>
                      </w:divBdr>
                      <w:divsChild>
                        <w:div w:id="2080782375">
                          <w:marLeft w:val="0"/>
                          <w:marRight w:val="0"/>
                          <w:marTop w:val="0"/>
                          <w:marBottom w:val="0"/>
                          <w:divBdr>
                            <w:top w:val="none" w:sz="0" w:space="0" w:color="auto"/>
                            <w:left w:val="none" w:sz="0" w:space="0" w:color="auto"/>
                            <w:bottom w:val="none" w:sz="0" w:space="0" w:color="auto"/>
                            <w:right w:val="none" w:sz="0" w:space="0" w:color="auto"/>
                          </w:divBdr>
                          <w:divsChild>
                            <w:div w:id="692001884">
                              <w:marLeft w:val="-225"/>
                              <w:marRight w:val="-225"/>
                              <w:marTop w:val="0"/>
                              <w:marBottom w:val="0"/>
                              <w:divBdr>
                                <w:top w:val="none" w:sz="0" w:space="0" w:color="auto"/>
                                <w:left w:val="none" w:sz="0" w:space="0" w:color="auto"/>
                                <w:bottom w:val="none" w:sz="0" w:space="0" w:color="auto"/>
                                <w:right w:val="none" w:sz="0" w:space="0" w:color="auto"/>
                              </w:divBdr>
                              <w:divsChild>
                                <w:div w:id="235092190">
                                  <w:marLeft w:val="0"/>
                                  <w:marRight w:val="0"/>
                                  <w:marTop w:val="0"/>
                                  <w:marBottom w:val="0"/>
                                  <w:divBdr>
                                    <w:top w:val="none" w:sz="0" w:space="0" w:color="auto"/>
                                    <w:left w:val="none" w:sz="0" w:space="0" w:color="auto"/>
                                    <w:bottom w:val="none" w:sz="0" w:space="0" w:color="auto"/>
                                    <w:right w:val="none" w:sz="0" w:space="0" w:color="auto"/>
                                  </w:divBdr>
                                  <w:divsChild>
                                    <w:div w:id="1234201648">
                                      <w:marLeft w:val="-225"/>
                                      <w:marRight w:val="-225"/>
                                      <w:marTop w:val="0"/>
                                      <w:marBottom w:val="0"/>
                                      <w:divBdr>
                                        <w:top w:val="none" w:sz="0" w:space="0" w:color="auto"/>
                                        <w:left w:val="none" w:sz="0" w:space="0" w:color="auto"/>
                                        <w:bottom w:val="none" w:sz="0" w:space="0" w:color="auto"/>
                                        <w:right w:val="none" w:sz="0" w:space="0" w:color="auto"/>
                                      </w:divBdr>
                                      <w:divsChild>
                                        <w:div w:id="104812351">
                                          <w:marLeft w:val="0"/>
                                          <w:marRight w:val="0"/>
                                          <w:marTop w:val="0"/>
                                          <w:marBottom w:val="0"/>
                                          <w:divBdr>
                                            <w:top w:val="none" w:sz="0" w:space="0" w:color="auto"/>
                                            <w:left w:val="none" w:sz="0" w:space="0" w:color="auto"/>
                                            <w:bottom w:val="none" w:sz="0" w:space="0" w:color="auto"/>
                                            <w:right w:val="none" w:sz="0" w:space="0" w:color="auto"/>
                                          </w:divBdr>
                                          <w:divsChild>
                                            <w:div w:id="43793212">
                                              <w:marLeft w:val="0"/>
                                              <w:marRight w:val="0"/>
                                              <w:marTop w:val="0"/>
                                              <w:marBottom w:val="0"/>
                                              <w:divBdr>
                                                <w:top w:val="none" w:sz="0" w:space="0" w:color="auto"/>
                                                <w:left w:val="none" w:sz="0" w:space="0" w:color="auto"/>
                                                <w:bottom w:val="none" w:sz="0" w:space="0" w:color="auto"/>
                                                <w:right w:val="none" w:sz="0" w:space="0" w:color="auto"/>
                                              </w:divBdr>
                                              <w:divsChild>
                                                <w:div w:id="2887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713473">
      <w:marLeft w:val="0"/>
      <w:marRight w:val="0"/>
      <w:marTop w:val="0"/>
      <w:marBottom w:val="0"/>
      <w:divBdr>
        <w:top w:val="none" w:sz="0" w:space="0" w:color="auto"/>
        <w:left w:val="none" w:sz="0" w:space="0" w:color="auto"/>
        <w:bottom w:val="none" w:sz="0" w:space="0" w:color="auto"/>
        <w:right w:val="none" w:sz="0" w:space="0" w:color="auto"/>
      </w:divBdr>
      <w:divsChild>
        <w:div w:id="1476264390">
          <w:marLeft w:val="0"/>
          <w:marRight w:val="0"/>
          <w:marTop w:val="0"/>
          <w:marBottom w:val="0"/>
          <w:divBdr>
            <w:top w:val="none" w:sz="0" w:space="0" w:color="auto"/>
            <w:left w:val="none" w:sz="0" w:space="0" w:color="auto"/>
            <w:bottom w:val="none" w:sz="0" w:space="0" w:color="auto"/>
            <w:right w:val="none" w:sz="0" w:space="0" w:color="auto"/>
          </w:divBdr>
          <w:divsChild>
            <w:div w:id="851338773">
              <w:marLeft w:val="0"/>
              <w:marRight w:val="0"/>
              <w:marTop w:val="0"/>
              <w:marBottom w:val="0"/>
              <w:divBdr>
                <w:top w:val="none" w:sz="0" w:space="0" w:color="auto"/>
                <w:left w:val="none" w:sz="0" w:space="0" w:color="auto"/>
                <w:bottom w:val="none" w:sz="0" w:space="0" w:color="auto"/>
                <w:right w:val="none" w:sz="0" w:space="0" w:color="auto"/>
              </w:divBdr>
              <w:divsChild>
                <w:div w:id="306663594">
                  <w:marLeft w:val="0"/>
                  <w:marRight w:val="0"/>
                  <w:marTop w:val="0"/>
                  <w:marBottom w:val="0"/>
                  <w:divBdr>
                    <w:top w:val="none" w:sz="0" w:space="0" w:color="auto"/>
                    <w:left w:val="none" w:sz="0" w:space="0" w:color="auto"/>
                    <w:bottom w:val="none" w:sz="0" w:space="0" w:color="auto"/>
                    <w:right w:val="none" w:sz="0" w:space="0" w:color="auto"/>
                  </w:divBdr>
                </w:div>
                <w:div w:id="1017003675">
                  <w:marLeft w:val="0"/>
                  <w:marRight w:val="0"/>
                  <w:marTop w:val="0"/>
                  <w:marBottom w:val="0"/>
                  <w:divBdr>
                    <w:top w:val="none" w:sz="0" w:space="0" w:color="auto"/>
                    <w:left w:val="none" w:sz="0" w:space="0" w:color="auto"/>
                    <w:bottom w:val="none" w:sz="0" w:space="0" w:color="auto"/>
                    <w:right w:val="none" w:sz="0" w:space="0" w:color="auto"/>
                  </w:divBdr>
                </w:div>
                <w:div w:id="1744599223">
                  <w:marLeft w:val="0"/>
                  <w:marRight w:val="0"/>
                  <w:marTop w:val="0"/>
                  <w:marBottom w:val="0"/>
                  <w:divBdr>
                    <w:top w:val="none" w:sz="0" w:space="0" w:color="auto"/>
                    <w:left w:val="none" w:sz="0" w:space="0" w:color="auto"/>
                    <w:bottom w:val="none" w:sz="0" w:space="0" w:color="auto"/>
                    <w:right w:val="none" w:sz="0" w:space="0" w:color="auto"/>
                  </w:divBdr>
                </w:div>
                <w:div w:id="1789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77890">
      <w:bodyDiv w:val="1"/>
      <w:marLeft w:val="0"/>
      <w:marRight w:val="0"/>
      <w:marTop w:val="0"/>
      <w:marBottom w:val="0"/>
      <w:divBdr>
        <w:top w:val="none" w:sz="0" w:space="0" w:color="auto"/>
        <w:left w:val="none" w:sz="0" w:space="0" w:color="auto"/>
        <w:bottom w:val="none" w:sz="0" w:space="0" w:color="auto"/>
        <w:right w:val="none" w:sz="0" w:space="0" w:color="auto"/>
      </w:divBdr>
    </w:div>
    <w:div w:id="482160989">
      <w:bodyDiv w:val="1"/>
      <w:marLeft w:val="0"/>
      <w:marRight w:val="0"/>
      <w:marTop w:val="0"/>
      <w:marBottom w:val="0"/>
      <w:divBdr>
        <w:top w:val="none" w:sz="0" w:space="0" w:color="auto"/>
        <w:left w:val="none" w:sz="0" w:space="0" w:color="auto"/>
        <w:bottom w:val="none" w:sz="0" w:space="0" w:color="auto"/>
        <w:right w:val="none" w:sz="0" w:space="0" w:color="auto"/>
      </w:divBdr>
    </w:div>
    <w:div w:id="485825898">
      <w:marLeft w:val="0"/>
      <w:marRight w:val="0"/>
      <w:marTop w:val="0"/>
      <w:marBottom w:val="0"/>
      <w:divBdr>
        <w:top w:val="none" w:sz="0" w:space="0" w:color="auto"/>
        <w:left w:val="none" w:sz="0" w:space="0" w:color="auto"/>
        <w:bottom w:val="none" w:sz="0" w:space="0" w:color="auto"/>
        <w:right w:val="none" w:sz="0" w:space="0" w:color="auto"/>
      </w:divBdr>
      <w:divsChild>
        <w:div w:id="1219827144">
          <w:marLeft w:val="0"/>
          <w:marRight w:val="0"/>
          <w:marTop w:val="0"/>
          <w:marBottom w:val="0"/>
          <w:divBdr>
            <w:top w:val="none" w:sz="0" w:space="0" w:color="auto"/>
            <w:left w:val="none" w:sz="0" w:space="0" w:color="auto"/>
            <w:bottom w:val="none" w:sz="0" w:space="0" w:color="auto"/>
            <w:right w:val="none" w:sz="0" w:space="0" w:color="auto"/>
          </w:divBdr>
          <w:divsChild>
            <w:div w:id="2094545189">
              <w:marLeft w:val="0"/>
              <w:marRight w:val="0"/>
              <w:marTop w:val="0"/>
              <w:marBottom w:val="0"/>
              <w:divBdr>
                <w:top w:val="none" w:sz="0" w:space="0" w:color="auto"/>
                <w:left w:val="none" w:sz="0" w:space="0" w:color="auto"/>
                <w:bottom w:val="none" w:sz="0" w:space="0" w:color="auto"/>
                <w:right w:val="none" w:sz="0" w:space="0" w:color="auto"/>
              </w:divBdr>
              <w:divsChild>
                <w:div w:id="299043626">
                  <w:marLeft w:val="0"/>
                  <w:marRight w:val="0"/>
                  <w:marTop w:val="0"/>
                  <w:marBottom w:val="0"/>
                  <w:divBdr>
                    <w:top w:val="none" w:sz="0" w:space="0" w:color="auto"/>
                    <w:left w:val="none" w:sz="0" w:space="0" w:color="auto"/>
                    <w:bottom w:val="none" w:sz="0" w:space="0" w:color="auto"/>
                    <w:right w:val="none" w:sz="0" w:space="0" w:color="auto"/>
                  </w:divBdr>
                </w:div>
                <w:div w:id="1526941260">
                  <w:marLeft w:val="0"/>
                  <w:marRight w:val="0"/>
                  <w:marTop w:val="0"/>
                  <w:marBottom w:val="0"/>
                  <w:divBdr>
                    <w:top w:val="none" w:sz="0" w:space="0" w:color="auto"/>
                    <w:left w:val="none" w:sz="0" w:space="0" w:color="auto"/>
                    <w:bottom w:val="none" w:sz="0" w:space="0" w:color="auto"/>
                    <w:right w:val="none" w:sz="0" w:space="0" w:color="auto"/>
                  </w:divBdr>
                </w:div>
                <w:div w:id="1620139137">
                  <w:marLeft w:val="0"/>
                  <w:marRight w:val="0"/>
                  <w:marTop w:val="0"/>
                  <w:marBottom w:val="0"/>
                  <w:divBdr>
                    <w:top w:val="none" w:sz="0" w:space="0" w:color="auto"/>
                    <w:left w:val="none" w:sz="0" w:space="0" w:color="auto"/>
                    <w:bottom w:val="none" w:sz="0" w:space="0" w:color="auto"/>
                    <w:right w:val="none" w:sz="0" w:space="0" w:color="auto"/>
                  </w:divBdr>
                </w:div>
                <w:div w:id="18011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6242">
      <w:bodyDiv w:val="1"/>
      <w:marLeft w:val="0"/>
      <w:marRight w:val="0"/>
      <w:marTop w:val="0"/>
      <w:marBottom w:val="0"/>
      <w:divBdr>
        <w:top w:val="none" w:sz="0" w:space="0" w:color="auto"/>
        <w:left w:val="none" w:sz="0" w:space="0" w:color="auto"/>
        <w:bottom w:val="none" w:sz="0" w:space="0" w:color="auto"/>
        <w:right w:val="none" w:sz="0" w:space="0" w:color="auto"/>
      </w:divBdr>
    </w:div>
    <w:div w:id="499278348">
      <w:bodyDiv w:val="1"/>
      <w:marLeft w:val="0"/>
      <w:marRight w:val="0"/>
      <w:marTop w:val="0"/>
      <w:marBottom w:val="0"/>
      <w:divBdr>
        <w:top w:val="none" w:sz="0" w:space="0" w:color="auto"/>
        <w:left w:val="none" w:sz="0" w:space="0" w:color="auto"/>
        <w:bottom w:val="none" w:sz="0" w:space="0" w:color="auto"/>
        <w:right w:val="none" w:sz="0" w:space="0" w:color="auto"/>
      </w:divBdr>
    </w:div>
    <w:div w:id="514267593">
      <w:bodyDiv w:val="1"/>
      <w:marLeft w:val="0"/>
      <w:marRight w:val="0"/>
      <w:marTop w:val="0"/>
      <w:marBottom w:val="0"/>
      <w:divBdr>
        <w:top w:val="none" w:sz="0" w:space="0" w:color="auto"/>
        <w:left w:val="none" w:sz="0" w:space="0" w:color="auto"/>
        <w:bottom w:val="none" w:sz="0" w:space="0" w:color="auto"/>
        <w:right w:val="none" w:sz="0" w:space="0" w:color="auto"/>
      </w:divBdr>
      <w:divsChild>
        <w:div w:id="652946832">
          <w:marLeft w:val="0"/>
          <w:marRight w:val="0"/>
          <w:marTop w:val="0"/>
          <w:marBottom w:val="0"/>
          <w:divBdr>
            <w:top w:val="none" w:sz="0" w:space="0" w:color="auto"/>
            <w:left w:val="none" w:sz="0" w:space="0" w:color="auto"/>
            <w:bottom w:val="none" w:sz="0" w:space="0" w:color="auto"/>
            <w:right w:val="none" w:sz="0" w:space="0" w:color="auto"/>
          </w:divBdr>
          <w:divsChild>
            <w:div w:id="210920429">
              <w:marLeft w:val="0"/>
              <w:marRight w:val="0"/>
              <w:marTop w:val="0"/>
              <w:marBottom w:val="0"/>
              <w:divBdr>
                <w:top w:val="none" w:sz="0" w:space="0" w:color="auto"/>
                <w:left w:val="none" w:sz="0" w:space="0" w:color="auto"/>
                <w:bottom w:val="none" w:sz="0" w:space="0" w:color="auto"/>
                <w:right w:val="none" w:sz="0" w:space="0" w:color="auto"/>
              </w:divBdr>
              <w:divsChild>
                <w:div w:id="1678774917">
                  <w:marLeft w:val="0"/>
                  <w:marRight w:val="0"/>
                  <w:marTop w:val="0"/>
                  <w:marBottom w:val="0"/>
                  <w:divBdr>
                    <w:top w:val="none" w:sz="0" w:space="0" w:color="auto"/>
                    <w:left w:val="none" w:sz="0" w:space="0" w:color="auto"/>
                    <w:bottom w:val="none" w:sz="0" w:space="0" w:color="auto"/>
                    <w:right w:val="none" w:sz="0" w:space="0" w:color="auto"/>
                  </w:divBdr>
                  <w:divsChild>
                    <w:div w:id="1519615321">
                      <w:marLeft w:val="0"/>
                      <w:marRight w:val="0"/>
                      <w:marTop w:val="0"/>
                      <w:marBottom w:val="0"/>
                      <w:divBdr>
                        <w:top w:val="none" w:sz="0" w:space="0" w:color="auto"/>
                        <w:left w:val="none" w:sz="0" w:space="0" w:color="auto"/>
                        <w:bottom w:val="none" w:sz="0" w:space="0" w:color="auto"/>
                        <w:right w:val="none" w:sz="0" w:space="0" w:color="auto"/>
                      </w:divBdr>
                      <w:divsChild>
                        <w:div w:id="1564870732">
                          <w:marLeft w:val="0"/>
                          <w:marRight w:val="0"/>
                          <w:marTop w:val="0"/>
                          <w:marBottom w:val="0"/>
                          <w:divBdr>
                            <w:top w:val="none" w:sz="0" w:space="0" w:color="auto"/>
                            <w:left w:val="none" w:sz="0" w:space="0" w:color="auto"/>
                            <w:bottom w:val="none" w:sz="0" w:space="0" w:color="auto"/>
                            <w:right w:val="none" w:sz="0" w:space="0" w:color="auto"/>
                          </w:divBdr>
                          <w:divsChild>
                            <w:div w:id="788209951">
                              <w:marLeft w:val="0"/>
                              <w:marRight w:val="0"/>
                              <w:marTop w:val="0"/>
                              <w:marBottom w:val="0"/>
                              <w:divBdr>
                                <w:top w:val="none" w:sz="0" w:space="0" w:color="auto"/>
                                <w:left w:val="none" w:sz="0" w:space="0" w:color="auto"/>
                                <w:bottom w:val="none" w:sz="0" w:space="0" w:color="auto"/>
                                <w:right w:val="none" w:sz="0" w:space="0" w:color="auto"/>
                              </w:divBdr>
                              <w:divsChild>
                                <w:div w:id="1500658947">
                                  <w:marLeft w:val="0"/>
                                  <w:marRight w:val="0"/>
                                  <w:marTop w:val="0"/>
                                  <w:marBottom w:val="0"/>
                                  <w:divBdr>
                                    <w:top w:val="none" w:sz="0" w:space="0" w:color="auto"/>
                                    <w:left w:val="none" w:sz="0" w:space="0" w:color="auto"/>
                                    <w:bottom w:val="none" w:sz="0" w:space="0" w:color="auto"/>
                                    <w:right w:val="none" w:sz="0" w:space="0" w:color="auto"/>
                                  </w:divBdr>
                                  <w:divsChild>
                                    <w:div w:id="284391331">
                                      <w:marLeft w:val="0"/>
                                      <w:marRight w:val="0"/>
                                      <w:marTop w:val="0"/>
                                      <w:marBottom w:val="0"/>
                                      <w:divBdr>
                                        <w:top w:val="none" w:sz="0" w:space="0" w:color="auto"/>
                                        <w:left w:val="none" w:sz="0" w:space="0" w:color="auto"/>
                                        <w:bottom w:val="none" w:sz="0" w:space="0" w:color="auto"/>
                                        <w:right w:val="none" w:sz="0" w:space="0" w:color="auto"/>
                                      </w:divBdr>
                                      <w:divsChild>
                                        <w:div w:id="1701399591">
                                          <w:marLeft w:val="0"/>
                                          <w:marRight w:val="0"/>
                                          <w:marTop w:val="0"/>
                                          <w:marBottom w:val="0"/>
                                          <w:divBdr>
                                            <w:top w:val="none" w:sz="0" w:space="0" w:color="auto"/>
                                            <w:left w:val="none" w:sz="0" w:space="0" w:color="auto"/>
                                            <w:bottom w:val="none" w:sz="0" w:space="0" w:color="auto"/>
                                            <w:right w:val="none" w:sz="0" w:space="0" w:color="auto"/>
                                          </w:divBdr>
                                          <w:divsChild>
                                            <w:div w:id="13118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899063">
                              <w:marLeft w:val="0"/>
                              <w:marRight w:val="0"/>
                              <w:marTop w:val="0"/>
                              <w:marBottom w:val="0"/>
                              <w:divBdr>
                                <w:top w:val="none" w:sz="0" w:space="0" w:color="auto"/>
                                <w:left w:val="none" w:sz="0" w:space="0" w:color="auto"/>
                                <w:bottom w:val="none" w:sz="0" w:space="0" w:color="auto"/>
                                <w:right w:val="none" w:sz="0" w:space="0" w:color="auto"/>
                              </w:divBdr>
                              <w:divsChild>
                                <w:div w:id="1794590718">
                                  <w:marLeft w:val="0"/>
                                  <w:marRight w:val="0"/>
                                  <w:marTop w:val="0"/>
                                  <w:marBottom w:val="0"/>
                                  <w:divBdr>
                                    <w:top w:val="none" w:sz="0" w:space="0" w:color="auto"/>
                                    <w:left w:val="none" w:sz="0" w:space="0" w:color="auto"/>
                                    <w:bottom w:val="none" w:sz="0" w:space="0" w:color="auto"/>
                                    <w:right w:val="none" w:sz="0" w:space="0" w:color="auto"/>
                                  </w:divBdr>
                                </w:div>
                                <w:div w:id="1973559438">
                                  <w:marLeft w:val="0"/>
                                  <w:marRight w:val="0"/>
                                  <w:marTop w:val="0"/>
                                  <w:marBottom w:val="0"/>
                                  <w:divBdr>
                                    <w:top w:val="none" w:sz="0" w:space="0" w:color="auto"/>
                                    <w:left w:val="none" w:sz="0" w:space="0" w:color="auto"/>
                                    <w:bottom w:val="none" w:sz="0" w:space="0" w:color="auto"/>
                                    <w:right w:val="none" w:sz="0" w:space="0" w:color="auto"/>
                                  </w:divBdr>
                                  <w:divsChild>
                                    <w:div w:id="313534540">
                                      <w:marLeft w:val="0"/>
                                      <w:marRight w:val="0"/>
                                      <w:marTop w:val="0"/>
                                      <w:marBottom w:val="0"/>
                                      <w:divBdr>
                                        <w:top w:val="none" w:sz="0" w:space="0" w:color="auto"/>
                                        <w:left w:val="none" w:sz="0" w:space="0" w:color="auto"/>
                                        <w:bottom w:val="none" w:sz="0" w:space="0" w:color="auto"/>
                                        <w:right w:val="none" w:sz="0" w:space="0" w:color="auto"/>
                                      </w:divBdr>
                                      <w:divsChild>
                                        <w:div w:id="679968457">
                                          <w:marLeft w:val="0"/>
                                          <w:marRight w:val="0"/>
                                          <w:marTop w:val="0"/>
                                          <w:marBottom w:val="0"/>
                                          <w:divBdr>
                                            <w:top w:val="none" w:sz="0" w:space="0" w:color="auto"/>
                                            <w:left w:val="none" w:sz="0" w:space="0" w:color="auto"/>
                                            <w:bottom w:val="none" w:sz="0" w:space="0" w:color="auto"/>
                                            <w:right w:val="none" w:sz="0" w:space="0" w:color="auto"/>
                                          </w:divBdr>
                                          <w:divsChild>
                                            <w:div w:id="1185636880">
                                              <w:marLeft w:val="0"/>
                                              <w:marRight w:val="0"/>
                                              <w:marTop w:val="0"/>
                                              <w:marBottom w:val="0"/>
                                              <w:divBdr>
                                                <w:top w:val="none" w:sz="0" w:space="0" w:color="auto"/>
                                                <w:left w:val="none" w:sz="0" w:space="0" w:color="auto"/>
                                                <w:bottom w:val="none" w:sz="0" w:space="0" w:color="auto"/>
                                                <w:right w:val="none" w:sz="0" w:space="0" w:color="auto"/>
                                              </w:divBdr>
                                              <w:divsChild>
                                                <w:div w:id="473714375">
                                                  <w:marLeft w:val="0"/>
                                                  <w:marRight w:val="0"/>
                                                  <w:marTop w:val="0"/>
                                                  <w:marBottom w:val="0"/>
                                                  <w:divBdr>
                                                    <w:top w:val="none" w:sz="0" w:space="0" w:color="auto"/>
                                                    <w:left w:val="none" w:sz="0" w:space="0" w:color="auto"/>
                                                    <w:bottom w:val="none" w:sz="0" w:space="0" w:color="auto"/>
                                                    <w:right w:val="none" w:sz="0" w:space="0" w:color="auto"/>
                                                  </w:divBdr>
                                                  <w:divsChild>
                                                    <w:div w:id="1807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879600">
          <w:marLeft w:val="0"/>
          <w:marRight w:val="0"/>
          <w:marTop w:val="0"/>
          <w:marBottom w:val="0"/>
          <w:divBdr>
            <w:top w:val="none" w:sz="0" w:space="0" w:color="auto"/>
            <w:left w:val="none" w:sz="0" w:space="0" w:color="auto"/>
            <w:bottom w:val="none" w:sz="0" w:space="0" w:color="auto"/>
            <w:right w:val="none" w:sz="0" w:space="0" w:color="auto"/>
          </w:divBdr>
          <w:divsChild>
            <w:div w:id="218176969">
              <w:marLeft w:val="0"/>
              <w:marRight w:val="0"/>
              <w:marTop w:val="0"/>
              <w:marBottom w:val="0"/>
              <w:divBdr>
                <w:top w:val="none" w:sz="0" w:space="0" w:color="auto"/>
                <w:left w:val="none" w:sz="0" w:space="0" w:color="auto"/>
                <w:bottom w:val="none" w:sz="0" w:space="0" w:color="auto"/>
                <w:right w:val="none" w:sz="0" w:space="0" w:color="auto"/>
              </w:divBdr>
              <w:divsChild>
                <w:div w:id="1057313938">
                  <w:marLeft w:val="0"/>
                  <w:marRight w:val="150"/>
                  <w:marTop w:val="0"/>
                  <w:marBottom w:val="0"/>
                  <w:divBdr>
                    <w:top w:val="none" w:sz="0" w:space="0" w:color="auto"/>
                    <w:left w:val="none" w:sz="0" w:space="0" w:color="auto"/>
                    <w:bottom w:val="none" w:sz="0" w:space="0" w:color="auto"/>
                    <w:right w:val="none" w:sz="0" w:space="0" w:color="auto"/>
                  </w:divBdr>
                  <w:divsChild>
                    <w:div w:id="849686613">
                      <w:marLeft w:val="0"/>
                      <w:marRight w:val="0"/>
                      <w:marTop w:val="0"/>
                      <w:marBottom w:val="0"/>
                      <w:divBdr>
                        <w:top w:val="none" w:sz="0" w:space="0" w:color="auto"/>
                        <w:left w:val="none" w:sz="0" w:space="0" w:color="auto"/>
                        <w:bottom w:val="none" w:sz="0" w:space="0" w:color="auto"/>
                        <w:right w:val="none" w:sz="0" w:space="0" w:color="auto"/>
                      </w:divBdr>
                      <w:divsChild>
                        <w:div w:id="1170484959">
                          <w:marLeft w:val="0"/>
                          <w:marRight w:val="0"/>
                          <w:marTop w:val="0"/>
                          <w:marBottom w:val="0"/>
                          <w:divBdr>
                            <w:top w:val="none" w:sz="0" w:space="0" w:color="auto"/>
                            <w:left w:val="none" w:sz="0" w:space="0" w:color="auto"/>
                            <w:bottom w:val="none" w:sz="0" w:space="0" w:color="auto"/>
                            <w:right w:val="none" w:sz="0" w:space="0" w:color="auto"/>
                          </w:divBdr>
                          <w:divsChild>
                            <w:div w:id="207114477">
                              <w:marLeft w:val="0"/>
                              <w:marRight w:val="0"/>
                              <w:marTop w:val="0"/>
                              <w:marBottom w:val="0"/>
                              <w:divBdr>
                                <w:top w:val="none" w:sz="0" w:space="0" w:color="auto"/>
                                <w:left w:val="none" w:sz="0" w:space="0" w:color="auto"/>
                                <w:bottom w:val="none" w:sz="0" w:space="0" w:color="auto"/>
                                <w:right w:val="none" w:sz="0" w:space="0" w:color="auto"/>
                              </w:divBdr>
                            </w:div>
                            <w:div w:id="14692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487839">
          <w:marLeft w:val="0"/>
          <w:marRight w:val="0"/>
          <w:marTop w:val="0"/>
          <w:marBottom w:val="0"/>
          <w:divBdr>
            <w:top w:val="none" w:sz="0" w:space="0" w:color="auto"/>
            <w:left w:val="none" w:sz="0" w:space="0" w:color="auto"/>
            <w:bottom w:val="none" w:sz="0" w:space="0" w:color="auto"/>
            <w:right w:val="none" w:sz="0" w:space="0" w:color="auto"/>
          </w:divBdr>
          <w:divsChild>
            <w:div w:id="1863519819">
              <w:marLeft w:val="0"/>
              <w:marRight w:val="0"/>
              <w:marTop w:val="0"/>
              <w:marBottom w:val="0"/>
              <w:divBdr>
                <w:top w:val="none" w:sz="0" w:space="0" w:color="auto"/>
                <w:left w:val="none" w:sz="0" w:space="0" w:color="auto"/>
                <w:bottom w:val="none" w:sz="0" w:space="0" w:color="auto"/>
                <w:right w:val="none" w:sz="0" w:space="0" w:color="auto"/>
              </w:divBdr>
              <w:divsChild>
                <w:div w:id="130054389">
                  <w:marLeft w:val="0"/>
                  <w:marRight w:val="0"/>
                  <w:marTop w:val="0"/>
                  <w:marBottom w:val="0"/>
                  <w:divBdr>
                    <w:top w:val="none" w:sz="0" w:space="0" w:color="auto"/>
                    <w:left w:val="none" w:sz="0" w:space="0" w:color="auto"/>
                    <w:bottom w:val="none" w:sz="0" w:space="0" w:color="auto"/>
                    <w:right w:val="none" w:sz="0" w:space="0" w:color="auto"/>
                  </w:divBdr>
                </w:div>
                <w:div w:id="268204234">
                  <w:marLeft w:val="0"/>
                  <w:marRight w:val="0"/>
                  <w:marTop w:val="0"/>
                  <w:marBottom w:val="0"/>
                  <w:divBdr>
                    <w:top w:val="none" w:sz="0" w:space="0" w:color="auto"/>
                    <w:left w:val="none" w:sz="0" w:space="0" w:color="auto"/>
                    <w:bottom w:val="none" w:sz="0" w:space="0" w:color="auto"/>
                    <w:right w:val="none" w:sz="0" w:space="0" w:color="auto"/>
                  </w:divBdr>
                </w:div>
                <w:div w:id="20576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9313">
          <w:marLeft w:val="0"/>
          <w:marRight w:val="0"/>
          <w:marTop w:val="0"/>
          <w:marBottom w:val="0"/>
          <w:divBdr>
            <w:top w:val="none" w:sz="0" w:space="0" w:color="auto"/>
            <w:left w:val="none" w:sz="0" w:space="0" w:color="auto"/>
            <w:bottom w:val="none" w:sz="0" w:space="0" w:color="auto"/>
            <w:right w:val="none" w:sz="0" w:space="0" w:color="auto"/>
          </w:divBdr>
          <w:divsChild>
            <w:div w:id="292365577">
              <w:marLeft w:val="0"/>
              <w:marRight w:val="0"/>
              <w:marTop w:val="0"/>
              <w:marBottom w:val="0"/>
              <w:divBdr>
                <w:top w:val="none" w:sz="0" w:space="0" w:color="auto"/>
                <w:left w:val="none" w:sz="0" w:space="0" w:color="auto"/>
                <w:bottom w:val="none" w:sz="0" w:space="0" w:color="auto"/>
                <w:right w:val="none" w:sz="0" w:space="0" w:color="auto"/>
              </w:divBdr>
              <w:divsChild>
                <w:div w:id="14442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4623">
          <w:marLeft w:val="0"/>
          <w:marRight w:val="0"/>
          <w:marTop w:val="0"/>
          <w:marBottom w:val="0"/>
          <w:divBdr>
            <w:top w:val="none" w:sz="0" w:space="0" w:color="auto"/>
            <w:left w:val="none" w:sz="0" w:space="0" w:color="auto"/>
            <w:bottom w:val="none" w:sz="0" w:space="0" w:color="auto"/>
            <w:right w:val="none" w:sz="0" w:space="0" w:color="auto"/>
          </w:divBdr>
          <w:divsChild>
            <w:div w:id="1096171427">
              <w:marLeft w:val="0"/>
              <w:marRight w:val="0"/>
              <w:marTop w:val="0"/>
              <w:marBottom w:val="0"/>
              <w:divBdr>
                <w:top w:val="none" w:sz="0" w:space="0" w:color="auto"/>
                <w:left w:val="none" w:sz="0" w:space="0" w:color="auto"/>
                <w:bottom w:val="none" w:sz="0" w:space="0" w:color="auto"/>
                <w:right w:val="none" w:sz="0" w:space="0" w:color="auto"/>
              </w:divBdr>
              <w:divsChild>
                <w:div w:id="73942760">
                  <w:marLeft w:val="0"/>
                  <w:marRight w:val="0"/>
                  <w:marTop w:val="0"/>
                  <w:marBottom w:val="0"/>
                  <w:divBdr>
                    <w:top w:val="none" w:sz="0" w:space="0" w:color="auto"/>
                    <w:left w:val="none" w:sz="0" w:space="0" w:color="auto"/>
                    <w:bottom w:val="none" w:sz="0" w:space="0" w:color="auto"/>
                    <w:right w:val="none" w:sz="0" w:space="0" w:color="auto"/>
                  </w:divBdr>
                </w:div>
                <w:div w:id="791359090">
                  <w:marLeft w:val="0"/>
                  <w:marRight w:val="0"/>
                  <w:marTop w:val="0"/>
                  <w:marBottom w:val="0"/>
                  <w:divBdr>
                    <w:top w:val="none" w:sz="0" w:space="0" w:color="auto"/>
                    <w:left w:val="none" w:sz="0" w:space="0" w:color="auto"/>
                    <w:bottom w:val="none" w:sz="0" w:space="0" w:color="auto"/>
                    <w:right w:val="none" w:sz="0" w:space="0" w:color="auto"/>
                  </w:divBdr>
                </w:div>
                <w:div w:id="1040209547">
                  <w:marLeft w:val="0"/>
                  <w:marRight w:val="0"/>
                  <w:marTop w:val="0"/>
                  <w:marBottom w:val="0"/>
                  <w:divBdr>
                    <w:top w:val="none" w:sz="0" w:space="0" w:color="auto"/>
                    <w:left w:val="none" w:sz="0" w:space="0" w:color="auto"/>
                    <w:bottom w:val="none" w:sz="0" w:space="0" w:color="auto"/>
                    <w:right w:val="none" w:sz="0" w:space="0" w:color="auto"/>
                  </w:divBdr>
                </w:div>
                <w:div w:id="1112549925">
                  <w:marLeft w:val="0"/>
                  <w:marRight w:val="0"/>
                  <w:marTop w:val="0"/>
                  <w:marBottom w:val="0"/>
                  <w:divBdr>
                    <w:top w:val="none" w:sz="0" w:space="0" w:color="auto"/>
                    <w:left w:val="none" w:sz="0" w:space="0" w:color="auto"/>
                    <w:bottom w:val="none" w:sz="0" w:space="0" w:color="auto"/>
                    <w:right w:val="none" w:sz="0" w:space="0" w:color="auto"/>
                  </w:divBdr>
                </w:div>
                <w:div w:id="1339429207">
                  <w:marLeft w:val="0"/>
                  <w:marRight w:val="0"/>
                  <w:marTop w:val="0"/>
                  <w:marBottom w:val="0"/>
                  <w:divBdr>
                    <w:top w:val="none" w:sz="0" w:space="0" w:color="auto"/>
                    <w:left w:val="none" w:sz="0" w:space="0" w:color="auto"/>
                    <w:bottom w:val="none" w:sz="0" w:space="0" w:color="auto"/>
                    <w:right w:val="none" w:sz="0" w:space="0" w:color="auto"/>
                  </w:divBdr>
                </w:div>
                <w:div w:id="1468277669">
                  <w:marLeft w:val="0"/>
                  <w:marRight w:val="0"/>
                  <w:marTop w:val="0"/>
                  <w:marBottom w:val="0"/>
                  <w:divBdr>
                    <w:top w:val="none" w:sz="0" w:space="0" w:color="auto"/>
                    <w:left w:val="none" w:sz="0" w:space="0" w:color="auto"/>
                    <w:bottom w:val="none" w:sz="0" w:space="0" w:color="auto"/>
                    <w:right w:val="none" w:sz="0" w:space="0" w:color="auto"/>
                  </w:divBdr>
                </w:div>
                <w:div w:id="17945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46592">
      <w:marLeft w:val="0"/>
      <w:marRight w:val="0"/>
      <w:marTop w:val="0"/>
      <w:marBottom w:val="0"/>
      <w:divBdr>
        <w:top w:val="none" w:sz="0" w:space="0" w:color="auto"/>
        <w:left w:val="none" w:sz="0" w:space="0" w:color="auto"/>
        <w:bottom w:val="none" w:sz="0" w:space="0" w:color="auto"/>
        <w:right w:val="none" w:sz="0" w:space="0" w:color="auto"/>
      </w:divBdr>
      <w:divsChild>
        <w:div w:id="895942727">
          <w:marLeft w:val="0"/>
          <w:marRight w:val="0"/>
          <w:marTop w:val="0"/>
          <w:marBottom w:val="0"/>
          <w:divBdr>
            <w:top w:val="none" w:sz="0" w:space="0" w:color="auto"/>
            <w:left w:val="none" w:sz="0" w:space="0" w:color="auto"/>
            <w:bottom w:val="none" w:sz="0" w:space="0" w:color="auto"/>
            <w:right w:val="none" w:sz="0" w:space="0" w:color="auto"/>
          </w:divBdr>
          <w:divsChild>
            <w:div w:id="1596745900">
              <w:marLeft w:val="0"/>
              <w:marRight w:val="0"/>
              <w:marTop w:val="0"/>
              <w:marBottom w:val="0"/>
              <w:divBdr>
                <w:top w:val="none" w:sz="0" w:space="0" w:color="auto"/>
                <w:left w:val="none" w:sz="0" w:space="0" w:color="auto"/>
                <w:bottom w:val="none" w:sz="0" w:space="0" w:color="auto"/>
                <w:right w:val="none" w:sz="0" w:space="0" w:color="auto"/>
              </w:divBdr>
              <w:divsChild>
                <w:div w:id="50815273">
                  <w:marLeft w:val="0"/>
                  <w:marRight w:val="0"/>
                  <w:marTop w:val="0"/>
                  <w:marBottom w:val="0"/>
                  <w:divBdr>
                    <w:top w:val="none" w:sz="0" w:space="0" w:color="auto"/>
                    <w:left w:val="none" w:sz="0" w:space="0" w:color="auto"/>
                    <w:bottom w:val="none" w:sz="0" w:space="0" w:color="auto"/>
                    <w:right w:val="none" w:sz="0" w:space="0" w:color="auto"/>
                  </w:divBdr>
                </w:div>
                <w:div w:id="55054437">
                  <w:marLeft w:val="0"/>
                  <w:marRight w:val="0"/>
                  <w:marTop w:val="0"/>
                  <w:marBottom w:val="0"/>
                  <w:divBdr>
                    <w:top w:val="none" w:sz="0" w:space="0" w:color="auto"/>
                    <w:left w:val="none" w:sz="0" w:space="0" w:color="auto"/>
                    <w:bottom w:val="none" w:sz="0" w:space="0" w:color="auto"/>
                    <w:right w:val="none" w:sz="0" w:space="0" w:color="auto"/>
                  </w:divBdr>
                </w:div>
                <w:div w:id="1495996787">
                  <w:marLeft w:val="0"/>
                  <w:marRight w:val="0"/>
                  <w:marTop w:val="0"/>
                  <w:marBottom w:val="0"/>
                  <w:divBdr>
                    <w:top w:val="none" w:sz="0" w:space="0" w:color="auto"/>
                    <w:left w:val="none" w:sz="0" w:space="0" w:color="auto"/>
                    <w:bottom w:val="none" w:sz="0" w:space="0" w:color="auto"/>
                    <w:right w:val="none" w:sz="0" w:space="0" w:color="auto"/>
                  </w:divBdr>
                </w:div>
                <w:div w:id="20496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5559">
      <w:bodyDiv w:val="1"/>
      <w:marLeft w:val="0"/>
      <w:marRight w:val="0"/>
      <w:marTop w:val="0"/>
      <w:marBottom w:val="0"/>
      <w:divBdr>
        <w:top w:val="none" w:sz="0" w:space="0" w:color="auto"/>
        <w:left w:val="none" w:sz="0" w:space="0" w:color="auto"/>
        <w:bottom w:val="none" w:sz="0" w:space="0" w:color="auto"/>
        <w:right w:val="none" w:sz="0" w:space="0" w:color="auto"/>
      </w:divBdr>
    </w:div>
    <w:div w:id="526648735">
      <w:bodyDiv w:val="1"/>
      <w:marLeft w:val="0"/>
      <w:marRight w:val="0"/>
      <w:marTop w:val="0"/>
      <w:marBottom w:val="0"/>
      <w:divBdr>
        <w:top w:val="none" w:sz="0" w:space="0" w:color="auto"/>
        <w:left w:val="none" w:sz="0" w:space="0" w:color="auto"/>
        <w:bottom w:val="none" w:sz="0" w:space="0" w:color="auto"/>
        <w:right w:val="none" w:sz="0" w:space="0" w:color="auto"/>
      </w:divBdr>
    </w:div>
    <w:div w:id="543101804">
      <w:bodyDiv w:val="1"/>
      <w:marLeft w:val="0"/>
      <w:marRight w:val="0"/>
      <w:marTop w:val="0"/>
      <w:marBottom w:val="0"/>
      <w:divBdr>
        <w:top w:val="none" w:sz="0" w:space="0" w:color="auto"/>
        <w:left w:val="none" w:sz="0" w:space="0" w:color="auto"/>
        <w:bottom w:val="none" w:sz="0" w:space="0" w:color="auto"/>
        <w:right w:val="none" w:sz="0" w:space="0" w:color="auto"/>
      </w:divBdr>
    </w:div>
    <w:div w:id="553733967">
      <w:bodyDiv w:val="1"/>
      <w:marLeft w:val="0"/>
      <w:marRight w:val="0"/>
      <w:marTop w:val="0"/>
      <w:marBottom w:val="0"/>
      <w:divBdr>
        <w:top w:val="none" w:sz="0" w:space="0" w:color="auto"/>
        <w:left w:val="none" w:sz="0" w:space="0" w:color="auto"/>
        <w:bottom w:val="none" w:sz="0" w:space="0" w:color="auto"/>
        <w:right w:val="none" w:sz="0" w:space="0" w:color="auto"/>
      </w:divBdr>
    </w:div>
    <w:div w:id="556279099">
      <w:bodyDiv w:val="1"/>
      <w:marLeft w:val="0"/>
      <w:marRight w:val="0"/>
      <w:marTop w:val="0"/>
      <w:marBottom w:val="0"/>
      <w:divBdr>
        <w:top w:val="none" w:sz="0" w:space="0" w:color="auto"/>
        <w:left w:val="none" w:sz="0" w:space="0" w:color="auto"/>
        <w:bottom w:val="none" w:sz="0" w:space="0" w:color="auto"/>
        <w:right w:val="none" w:sz="0" w:space="0" w:color="auto"/>
      </w:divBdr>
    </w:div>
    <w:div w:id="567233301">
      <w:bodyDiv w:val="1"/>
      <w:marLeft w:val="0"/>
      <w:marRight w:val="0"/>
      <w:marTop w:val="0"/>
      <w:marBottom w:val="0"/>
      <w:divBdr>
        <w:top w:val="none" w:sz="0" w:space="0" w:color="auto"/>
        <w:left w:val="none" w:sz="0" w:space="0" w:color="auto"/>
        <w:bottom w:val="none" w:sz="0" w:space="0" w:color="auto"/>
        <w:right w:val="none" w:sz="0" w:space="0" w:color="auto"/>
      </w:divBdr>
    </w:div>
    <w:div w:id="599728313">
      <w:marLeft w:val="0"/>
      <w:marRight w:val="0"/>
      <w:marTop w:val="0"/>
      <w:marBottom w:val="0"/>
      <w:divBdr>
        <w:top w:val="none" w:sz="0" w:space="0" w:color="auto"/>
        <w:left w:val="none" w:sz="0" w:space="0" w:color="auto"/>
        <w:bottom w:val="none" w:sz="0" w:space="0" w:color="auto"/>
        <w:right w:val="none" w:sz="0" w:space="0" w:color="auto"/>
      </w:divBdr>
      <w:divsChild>
        <w:div w:id="722481316">
          <w:marLeft w:val="0"/>
          <w:marRight w:val="0"/>
          <w:marTop w:val="0"/>
          <w:marBottom w:val="0"/>
          <w:divBdr>
            <w:top w:val="none" w:sz="0" w:space="0" w:color="auto"/>
            <w:left w:val="none" w:sz="0" w:space="0" w:color="auto"/>
            <w:bottom w:val="none" w:sz="0" w:space="0" w:color="auto"/>
            <w:right w:val="none" w:sz="0" w:space="0" w:color="auto"/>
          </w:divBdr>
          <w:divsChild>
            <w:div w:id="1771657103">
              <w:marLeft w:val="0"/>
              <w:marRight w:val="0"/>
              <w:marTop w:val="0"/>
              <w:marBottom w:val="0"/>
              <w:divBdr>
                <w:top w:val="none" w:sz="0" w:space="0" w:color="auto"/>
                <w:left w:val="none" w:sz="0" w:space="0" w:color="auto"/>
                <w:bottom w:val="none" w:sz="0" w:space="0" w:color="auto"/>
                <w:right w:val="none" w:sz="0" w:space="0" w:color="auto"/>
              </w:divBdr>
              <w:divsChild>
                <w:div w:id="275915439">
                  <w:marLeft w:val="0"/>
                  <w:marRight w:val="0"/>
                  <w:marTop w:val="0"/>
                  <w:marBottom w:val="0"/>
                  <w:divBdr>
                    <w:top w:val="none" w:sz="0" w:space="0" w:color="auto"/>
                    <w:left w:val="none" w:sz="0" w:space="0" w:color="auto"/>
                    <w:bottom w:val="none" w:sz="0" w:space="0" w:color="auto"/>
                    <w:right w:val="none" w:sz="0" w:space="0" w:color="auto"/>
                  </w:divBdr>
                </w:div>
                <w:div w:id="771171532">
                  <w:marLeft w:val="0"/>
                  <w:marRight w:val="0"/>
                  <w:marTop w:val="0"/>
                  <w:marBottom w:val="0"/>
                  <w:divBdr>
                    <w:top w:val="none" w:sz="0" w:space="0" w:color="auto"/>
                    <w:left w:val="none" w:sz="0" w:space="0" w:color="auto"/>
                    <w:bottom w:val="none" w:sz="0" w:space="0" w:color="auto"/>
                    <w:right w:val="none" w:sz="0" w:space="0" w:color="auto"/>
                  </w:divBdr>
                </w:div>
                <w:div w:id="1154493933">
                  <w:marLeft w:val="0"/>
                  <w:marRight w:val="0"/>
                  <w:marTop w:val="0"/>
                  <w:marBottom w:val="0"/>
                  <w:divBdr>
                    <w:top w:val="none" w:sz="0" w:space="0" w:color="auto"/>
                    <w:left w:val="none" w:sz="0" w:space="0" w:color="auto"/>
                    <w:bottom w:val="none" w:sz="0" w:space="0" w:color="auto"/>
                    <w:right w:val="none" w:sz="0" w:space="0" w:color="auto"/>
                  </w:divBdr>
                </w:div>
                <w:div w:id="11934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95289">
      <w:bodyDiv w:val="1"/>
      <w:marLeft w:val="0"/>
      <w:marRight w:val="0"/>
      <w:marTop w:val="0"/>
      <w:marBottom w:val="0"/>
      <w:divBdr>
        <w:top w:val="none" w:sz="0" w:space="0" w:color="auto"/>
        <w:left w:val="none" w:sz="0" w:space="0" w:color="auto"/>
        <w:bottom w:val="none" w:sz="0" w:space="0" w:color="auto"/>
        <w:right w:val="none" w:sz="0" w:space="0" w:color="auto"/>
      </w:divBdr>
    </w:div>
    <w:div w:id="629634453">
      <w:bodyDiv w:val="1"/>
      <w:marLeft w:val="0"/>
      <w:marRight w:val="0"/>
      <w:marTop w:val="0"/>
      <w:marBottom w:val="0"/>
      <w:divBdr>
        <w:top w:val="none" w:sz="0" w:space="0" w:color="auto"/>
        <w:left w:val="none" w:sz="0" w:space="0" w:color="auto"/>
        <w:bottom w:val="none" w:sz="0" w:space="0" w:color="auto"/>
        <w:right w:val="none" w:sz="0" w:space="0" w:color="auto"/>
      </w:divBdr>
    </w:div>
    <w:div w:id="639311067">
      <w:bodyDiv w:val="1"/>
      <w:marLeft w:val="0"/>
      <w:marRight w:val="0"/>
      <w:marTop w:val="0"/>
      <w:marBottom w:val="0"/>
      <w:divBdr>
        <w:top w:val="none" w:sz="0" w:space="0" w:color="auto"/>
        <w:left w:val="none" w:sz="0" w:space="0" w:color="auto"/>
        <w:bottom w:val="none" w:sz="0" w:space="0" w:color="auto"/>
        <w:right w:val="none" w:sz="0" w:space="0" w:color="auto"/>
      </w:divBdr>
    </w:div>
    <w:div w:id="643436038">
      <w:bodyDiv w:val="1"/>
      <w:marLeft w:val="0"/>
      <w:marRight w:val="0"/>
      <w:marTop w:val="0"/>
      <w:marBottom w:val="0"/>
      <w:divBdr>
        <w:top w:val="none" w:sz="0" w:space="0" w:color="auto"/>
        <w:left w:val="none" w:sz="0" w:space="0" w:color="auto"/>
        <w:bottom w:val="none" w:sz="0" w:space="0" w:color="auto"/>
        <w:right w:val="none" w:sz="0" w:space="0" w:color="auto"/>
      </w:divBdr>
    </w:div>
    <w:div w:id="647440157">
      <w:bodyDiv w:val="1"/>
      <w:marLeft w:val="0"/>
      <w:marRight w:val="0"/>
      <w:marTop w:val="0"/>
      <w:marBottom w:val="0"/>
      <w:divBdr>
        <w:top w:val="none" w:sz="0" w:space="0" w:color="auto"/>
        <w:left w:val="none" w:sz="0" w:space="0" w:color="auto"/>
        <w:bottom w:val="none" w:sz="0" w:space="0" w:color="auto"/>
        <w:right w:val="none" w:sz="0" w:space="0" w:color="auto"/>
      </w:divBdr>
    </w:div>
    <w:div w:id="652024698">
      <w:marLeft w:val="0"/>
      <w:marRight w:val="0"/>
      <w:marTop w:val="0"/>
      <w:marBottom w:val="0"/>
      <w:divBdr>
        <w:top w:val="none" w:sz="0" w:space="0" w:color="auto"/>
        <w:left w:val="none" w:sz="0" w:space="0" w:color="auto"/>
        <w:bottom w:val="none" w:sz="0" w:space="0" w:color="auto"/>
        <w:right w:val="none" w:sz="0" w:space="0" w:color="auto"/>
      </w:divBdr>
      <w:divsChild>
        <w:div w:id="258177097">
          <w:marLeft w:val="0"/>
          <w:marRight w:val="0"/>
          <w:marTop w:val="0"/>
          <w:marBottom w:val="0"/>
          <w:divBdr>
            <w:top w:val="none" w:sz="0" w:space="0" w:color="auto"/>
            <w:left w:val="none" w:sz="0" w:space="0" w:color="auto"/>
            <w:bottom w:val="none" w:sz="0" w:space="0" w:color="auto"/>
            <w:right w:val="none" w:sz="0" w:space="0" w:color="auto"/>
          </w:divBdr>
          <w:divsChild>
            <w:div w:id="70007375">
              <w:marLeft w:val="0"/>
              <w:marRight w:val="0"/>
              <w:marTop w:val="0"/>
              <w:marBottom w:val="0"/>
              <w:divBdr>
                <w:top w:val="none" w:sz="0" w:space="0" w:color="auto"/>
                <w:left w:val="none" w:sz="0" w:space="0" w:color="auto"/>
                <w:bottom w:val="none" w:sz="0" w:space="0" w:color="auto"/>
                <w:right w:val="none" w:sz="0" w:space="0" w:color="auto"/>
              </w:divBdr>
              <w:divsChild>
                <w:div w:id="502355900">
                  <w:marLeft w:val="0"/>
                  <w:marRight w:val="0"/>
                  <w:marTop w:val="0"/>
                  <w:marBottom w:val="0"/>
                  <w:divBdr>
                    <w:top w:val="none" w:sz="0" w:space="0" w:color="auto"/>
                    <w:left w:val="none" w:sz="0" w:space="0" w:color="auto"/>
                    <w:bottom w:val="none" w:sz="0" w:space="0" w:color="auto"/>
                    <w:right w:val="none" w:sz="0" w:space="0" w:color="auto"/>
                  </w:divBdr>
                </w:div>
                <w:div w:id="687832029">
                  <w:marLeft w:val="0"/>
                  <w:marRight w:val="0"/>
                  <w:marTop w:val="0"/>
                  <w:marBottom w:val="0"/>
                  <w:divBdr>
                    <w:top w:val="none" w:sz="0" w:space="0" w:color="auto"/>
                    <w:left w:val="none" w:sz="0" w:space="0" w:color="auto"/>
                    <w:bottom w:val="none" w:sz="0" w:space="0" w:color="auto"/>
                    <w:right w:val="none" w:sz="0" w:space="0" w:color="auto"/>
                  </w:divBdr>
                </w:div>
                <w:div w:id="1330788206">
                  <w:marLeft w:val="0"/>
                  <w:marRight w:val="0"/>
                  <w:marTop w:val="0"/>
                  <w:marBottom w:val="0"/>
                  <w:divBdr>
                    <w:top w:val="none" w:sz="0" w:space="0" w:color="auto"/>
                    <w:left w:val="none" w:sz="0" w:space="0" w:color="auto"/>
                    <w:bottom w:val="none" w:sz="0" w:space="0" w:color="auto"/>
                    <w:right w:val="none" w:sz="0" w:space="0" w:color="auto"/>
                  </w:divBdr>
                </w:div>
                <w:div w:id="17641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91236">
      <w:bodyDiv w:val="1"/>
      <w:marLeft w:val="0"/>
      <w:marRight w:val="0"/>
      <w:marTop w:val="0"/>
      <w:marBottom w:val="0"/>
      <w:divBdr>
        <w:top w:val="none" w:sz="0" w:space="0" w:color="auto"/>
        <w:left w:val="none" w:sz="0" w:space="0" w:color="auto"/>
        <w:bottom w:val="none" w:sz="0" w:space="0" w:color="auto"/>
        <w:right w:val="none" w:sz="0" w:space="0" w:color="auto"/>
      </w:divBdr>
    </w:div>
    <w:div w:id="671378695">
      <w:bodyDiv w:val="1"/>
      <w:marLeft w:val="0"/>
      <w:marRight w:val="0"/>
      <w:marTop w:val="0"/>
      <w:marBottom w:val="0"/>
      <w:divBdr>
        <w:top w:val="none" w:sz="0" w:space="0" w:color="auto"/>
        <w:left w:val="none" w:sz="0" w:space="0" w:color="auto"/>
        <w:bottom w:val="none" w:sz="0" w:space="0" w:color="auto"/>
        <w:right w:val="none" w:sz="0" w:space="0" w:color="auto"/>
      </w:divBdr>
    </w:div>
    <w:div w:id="671951809">
      <w:bodyDiv w:val="1"/>
      <w:marLeft w:val="0"/>
      <w:marRight w:val="0"/>
      <w:marTop w:val="0"/>
      <w:marBottom w:val="0"/>
      <w:divBdr>
        <w:top w:val="none" w:sz="0" w:space="0" w:color="auto"/>
        <w:left w:val="none" w:sz="0" w:space="0" w:color="auto"/>
        <w:bottom w:val="none" w:sz="0" w:space="0" w:color="auto"/>
        <w:right w:val="none" w:sz="0" w:space="0" w:color="auto"/>
      </w:divBdr>
    </w:div>
    <w:div w:id="672102577">
      <w:bodyDiv w:val="1"/>
      <w:marLeft w:val="0"/>
      <w:marRight w:val="0"/>
      <w:marTop w:val="0"/>
      <w:marBottom w:val="0"/>
      <w:divBdr>
        <w:top w:val="none" w:sz="0" w:space="0" w:color="auto"/>
        <w:left w:val="none" w:sz="0" w:space="0" w:color="auto"/>
        <w:bottom w:val="none" w:sz="0" w:space="0" w:color="auto"/>
        <w:right w:val="none" w:sz="0" w:space="0" w:color="auto"/>
      </w:divBdr>
    </w:div>
    <w:div w:id="678581867">
      <w:bodyDiv w:val="1"/>
      <w:marLeft w:val="0"/>
      <w:marRight w:val="0"/>
      <w:marTop w:val="0"/>
      <w:marBottom w:val="0"/>
      <w:divBdr>
        <w:top w:val="none" w:sz="0" w:space="0" w:color="auto"/>
        <w:left w:val="none" w:sz="0" w:space="0" w:color="auto"/>
        <w:bottom w:val="none" w:sz="0" w:space="0" w:color="auto"/>
        <w:right w:val="none" w:sz="0" w:space="0" w:color="auto"/>
      </w:divBdr>
    </w:div>
    <w:div w:id="703947419">
      <w:bodyDiv w:val="1"/>
      <w:marLeft w:val="0"/>
      <w:marRight w:val="0"/>
      <w:marTop w:val="0"/>
      <w:marBottom w:val="0"/>
      <w:divBdr>
        <w:top w:val="none" w:sz="0" w:space="0" w:color="auto"/>
        <w:left w:val="none" w:sz="0" w:space="0" w:color="auto"/>
        <w:bottom w:val="none" w:sz="0" w:space="0" w:color="auto"/>
        <w:right w:val="none" w:sz="0" w:space="0" w:color="auto"/>
      </w:divBdr>
      <w:divsChild>
        <w:div w:id="1246064946">
          <w:marLeft w:val="0"/>
          <w:marRight w:val="0"/>
          <w:marTop w:val="0"/>
          <w:marBottom w:val="0"/>
          <w:divBdr>
            <w:top w:val="none" w:sz="0" w:space="0" w:color="auto"/>
            <w:left w:val="none" w:sz="0" w:space="0" w:color="auto"/>
            <w:bottom w:val="none" w:sz="0" w:space="0" w:color="auto"/>
            <w:right w:val="none" w:sz="0" w:space="0" w:color="auto"/>
          </w:divBdr>
          <w:divsChild>
            <w:div w:id="535847074">
              <w:marLeft w:val="0"/>
              <w:marRight w:val="0"/>
              <w:marTop w:val="0"/>
              <w:marBottom w:val="0"/>
              <w:divBdr>
                <w:top w:val="none" w:sz="0" w:space="0" w:color="auto"/>
                <w:left w:val="none" w:sz="0" w:space="0" w:color="auto"/>
                <w:bottom w:val="none" w:sz="0" w:space="0" w:color="auto"/>
                <w:right w:val="none" w:sz="0" w:space="0" w:color="auto"/>
              </w:divBdr>
              <w:divsChild>
                <w:div w:id="1074427886">
                  <w:marLeft w:val="0"/>
                  <w:marRight w:val="0"/>
                  <w:marTop w:val="0"/>
                  <w:marBottom w:val="0"/>
                  <w:divBdr>
                    <w:top w:val="none" w:sz="0" w:space="0" w:color="auto"/>
                    <w:left w:val="none" w:sz="0" w:space="0" w:color="auto"/>
                    <w:bottom w:val="none" w:sz="0" w:space="0" w:color="auto"/>
                    <w:right w:val="none" w:sz="0" w:space="0" w:color="auto"/>
                  </w:divBdr>
                  <w:divsChild>
                    <w:div w:id="1962682706">
                      <w:marLeft w:val="0"/>
                      <w:marRight w:val="0"/>
                      <w:marTop w:val="0"/>
                      <w:marBottom w:val="0"/>
                      <w:divBdr>
                        <w:top w:val="none" w:sz="0" w:space="0" w:color="auto"/>
                        <w:left w:val="none" w:sz="0" w:space="0" w:color="auto"/>
                        <w:bottom w:val="none" w:sz="0" w:space="0" w:color="auto"/>
                        <w:right w:val="none" w:sz="0" w:space="0" w:color="auto"/>
                      </w:divBdr>
                      <w:divsChild>
                        <w:div w:id="1732076340">
                          <w:marLeft w:val="0"/>
                          <w:marRight w:val="0"/>
                          <w:marTop w:val="0"/>
                          <w:marBottom w:val="0"/>
                          <w:divBdr>
                            <w:top w:val="none" w:sz="0" w:space="0" w:color="auto"/>
                            <w:left w:val="none" w:sz="0" w:space="0" w:color="auto"/>
                            <w:bottom w:val="none" w:sz="0" w:space="0" w:color="auto"/>
                            <w:right w:val="none" w:sz="0" w:space="0" w:color="auto"/>
                          </w:divBdr>
                          <w:divsChild>
                            <w:div w:id="290408823">
                              <w:marLeft w:val="0"/>
                              <w:marRight w:val="0"/>
                              <w:marTop w:val="0"/>
                              <w:marBottom w:val="0"/>
                              <w:divBdr>
                                <w:top w:val="none" w:sz="0" w:space="0" w:color="auto"/>
                                <w:left w:val="none" w:sz="0" w:space="0" w:color="auto"/>
                                <w:bottom w:val="none" w:sz="0" w:space="0" w:color="auto"/>
                                <w:right w:val="none" w:sz="0" w:space="0" w:color="auto"/>
                              </w:divBdr>
                              <w:divsChild>
                                <w:div w:id="133643475">
                                  <w:marLeft w:val="0"/>
                                  <w:marRight w:val="0"/>
                                  <w:marTop w:val="0"/>
                                  <w:marBottom w:val="0"/>
                                  <w:divBdr>
                                    <w:top w:val="none" w:sz="0" w:space="0" w:color="auto"/>
                                    <w:left w:val="none" w:sz="0" w:space="0" w:color="auto"/>
                                    <w:bottom w:val="none" w:sz="0" w:space="0" w:color="auto"/>
                                    <w:right w:val="none" w:sz="0" w:space="0" w:color="auto"/>
                                  </w:divBdr>
                                  <w:divsChild>
                                    <w:div w:id="699167642">
                                      <w:marLeft w:val="0"/>
                                      <w:marRight w:val="0"/>
                                      <w:marTop w:val="0"/>
                                      <w:marBottom w:val="0"/>
                                      <w:divBdr>
                                        <w:top w:val="none" w:sz="0" w:space="0" w:color="auto"/>
                                        <w:left w:val="none" w:sz="0" w:space="0" w:color="auto"/>
                                        <w:bottom w:val="none" w:sz="0" w:space="0" w:color="auto"/>
                                        <w:right w:val="none" w:sz="0" w:space="0" w:color="auto"/>
                                      </w:divBdr>
                                      <w:divsChild>
                                        <w:div w:id="4813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376282">
      <w:bodyDiv w:val="1"/>
      <w:marLeft w:val="0"/>
      <w:marRight w:val="0"/>
      <w:marTop w:val="0"/>
      <w:marBottom w:val="0"/>
      <w:divBdr>
        <w:top w:val="none" w:sz="0" w:space="0" w:color="auto"/>
        <w:left w:val="none" w:sz="0" w:space="0" w:color="auto"/>
        <w:bottom w:val="none" w:sz="0" w:space="0" w:color="auto"/>
        <w:right w:val="none" w:sz="0" w:space="0" w:color="auto"/>
      </w:divBdr>
    </w:div>
    <w:div w:id="708070880">
      <w:bodyDiv w:val="1"/>
      <w:marLeft w:val="0"/>
      <w:marRight w:val="0"/>
      <w:marTop w:val="0"/>
      <w:marBottom w:val="0"/>
      <w:divBdr>
        <w:top w:val="none" w:sz="0" w:space="0" w:color="auto"/>
        <w:left w:val="none" w:sz="0" w:space="0" w:color="auto"/>
        <w:bottom w:val="none" w:sz="0" w:space="0" w:color="auto"/>
        <w:right w:val="none" w:sz="0" w:space="0" w:color="auto"/>
      </w:divBdr>
    </w:div>
    <w:div w:id="709452705">
      <w:bodyDiv w:val="1"/>
      <w:marLeft w:val="0"/>
      <w:marRight w:val="0"/>
      <w:marTop w:val="0"/>
      <w:marBottom w:val="0"/>
      <w:divBdr>
        <w:top w:val="none" w:sz="0" w:space="0" w:color="auto"/>
        <w:left w:val="none" w:sz="0" w:space="0" w:color="auto"/>
        <w:bottom w:val="none" w:sz="0" w:space="0" w:color="auto"/>
        <w:right w:val="none" w:sz="0" w:space="0" w:color="auto"/>
      </w:divBdr>
    </w:div>
    <w:div w:id="719062789">
      <w:bodyDiv w:val="1"/>
      <w:marLeft w:val="0"/>
      <w:marRight w:val="0"/>
      <w:marTop w:val="0"/>
      <w:marBottom w:val="0"/>
      <w:divBdr>
        <w:top w:val="none" w:sz="0" w:space="0" w:color="auto"/>
        <w:left w:val="none" w:sz="0" w:space="0" w:color="auto"/>
        <w:bottom w:val="none" w:sz="0" w:space="0" w:color="auto"/>
        <w:right w:val="none" w:sz="0" w:space="0" w:color="auto"/>
      </w:divBdr>
      <w:divsChild>
        <w:div w:id="1378551062">
          <w:marLeft w:val="0"/>
          <w:marRight w:val="0"/>
          <w:marTop w:val="0"/>
          <w:marBottom w:val="0"/>
          <w:divBdr>
            <w:top w:val="none" w:sz="0" w:space="0" w:color="auto"/>
            <w:left w:val="none" w:sz="0" w:space="0" w:color="auto"/>
            <w:bottom w:val="none" w:sz="0" w:space="0" w:color="auto"/>
            <w:right w:val="none" w:sz="0" w:space="0" w:color="auto"/>
          </w:divBdr>
          <w:divsChild>
            <w:div w:id="1109471911">
              <w:marLeft w:val="0"/>
              <w:marRight w:val="0"/>
              <w:marTop w:val="0"/>
              <w:marBottom w:val="0"/>
              <w:divBdr>
                <w:top w:val="none" w:sz="0" w:space="0" w:color="auto"/>
                <w:left w:val="none" w:sz="0" w:space="0" w:color="auto"/>
                <w:bottom w:val="none" w:sz="0" w:space="0" w:color="auto"/>
                <w:right w:val="none" w:sz="0" w:space="0" w:color="auto"/>
              </w:divBdr>
              <w:divsChild>
                <w:div w:id="867328616">
                  <w:marLeft w:val="0"/>
                  <w:marRight w:val="0"/>
                  <w:marTop w:val="0"/>
                  <w:marBottom w:val="0"/>
                  <w:divBdr>
                    <w:top w:val="none" w:sz="0" w:space="0" w:color="auto"/>
                    <w:left w:val="none" w:sz="0" w:space="0" w:color="auto"/>
                    <w:bottom w:val="none" w:sz="0" w:space="0" w:color="auto"/>
                    <w:right w:val="none" w:sz="0" w:space="0" w:color="auto"/>
                  </w:divBdr>
                  <w:divsChild>
                    <w:div w:id="1269502935">
                      <w:marLeft w:val="0"/>
                      <w:marRight w:val="0"/>
                      <w:marTop w:val="0"/>
                      <w:marBottom w:val="0"/>
                      <w:divBdr>
                        <w:top w:val="none" w:sz="0" w:space="0" w:color="auto"/>
                        <w:left w:val="none" w:sz="0" w:space="0" w:color="auto"/>
                        <w:bottom w:val="none" w:sz="0" w:space="0" w:color="auto"/>
                        <w:right w:val="none" w:sz="0" w:space="0" w:color="auto"/>
                      </w:divBdr>
                      <w:divsChild>
                        <w:div w:id="2054956834">
                          <w:marLeft w:val="0"/>
                          <w:marRight w:val="0"/>
                          <w:marTop w:val="0"/>
                          <w:marBottom w:val="0"/>
                          <w:divBdr>
                            <w:top w:val="none" w:sz="0" w:space="0" w:color="auto"/>
                            <w:left w:val="none" w:sz="0" w:space="0" w:color="auto"/>
                            <w:bottom w:val="none" w:sz="0" w:space="0" w:color="auto"/>
                            <w:right w:val="none" w:sz="0" w:space="0" w:color="auto"/>
                          </w:divBdr>
                          <w:divsChild>
                            <w:div w:id="1335382815">
                              <w:marLeft w:val="0"/>
                              <w:marRight w:val="0"/>
                              <w:marTop w:val="0"/>
                              <w:marBottom w:val="0"/>
                              <w:divBdr>
                                <w:top w:val="none" w:sz="0" w:space="0" w:color="auto"/>
                                <w:left w:val="none" w:sz="0" w:space="0" w:color="auto"/>
                                <w:bottom w:val="none" w:sz="0" w:space="0" w:color="auto"/>
                                <w:right w:val="none" w:sz="0" w:space="0" w:color="auto"/>
                              </w:divBdr>
                              <w:divsChild>
                                <w:div w:id="1369449763">
                                  <w:marLeft w:val="0"/>
                                  <w:marRight w:val="0"/>
                                  <w:marTop w:val="0"/>
                                  <w:marBottom w:val="0"/>
                                  <w:divBdr>
                                    <w:top w:val="none" w:sz="0" w:space="0" w:color="auto"/>
                                    <w:left w:val="none" w:sz="0" w:space="0" w:color="auto"/>
                                    <w:bottom w:val="none" w:sz="0" w:space="0" w:color="auto"/>
                                    <w:right w:val="none" w:sz="0" w:space="0" w:color="auto"/>
                                  </w:divBdr>
                                  <w:divsChild>
                                    <w:div w:id="484203749">
                                      <w:marLeft w:val="0"/>
                                      <w:marRight w:val="0"/>
                                      <w:marTop w:val="0"/>
                                      <w:marBottom w:val="0"/>
                                      <w:divBdr>
                                        <w:top w:val="none" w:sz="0" w:space="0" w:color="auto"/>
                                        <w:left w:val="none" w:sz="0" w:space="0" w:color="auto"/>
                                        <w:bottom w:val="none" w:sz="0" w:space="0" w:color="auto"/>
                                        <w:right w:val="none" w:sz="0" w:space="0" w:color="auto"/>
                                      </w:divBdr>
                                      <w:divsChild>
                                        <w:div w:id="677269016">
                                          <w:marLeft w:val="0"/>
                                          <w:marRight w:val="0"/>
                                          <w:marTop w:val="0"/>
                                          <w:marBottom w:val="0"/>
                                          <w:divBdr>
                                            <w:top w:val="none" w:sz="0" w:space="0" w:color="auto"/>
                                            <w:left w:val="none" w:sz="0" w:space="0" w:color="auto"/>
                                            <w:bottom w:val="none" w:sz="0" w:space="0" w:color="auto"/>
                                            <w:right w:val="none" w:sz="0" w:space="0" w:color="auto"/>
                                          </w:divBdr>
                                          <w:divsChild>
                                            <w:div w:id="672075037">
                                              <w:marLeft w:val="0"/>
                                              <w:marRight w:val="0"/>
                                              <w:marTop w:val="0"/>
                                              <w:marBottom w:val="0"/>
                                              <w:divBdr>
                                                <w:top w:val="none" w:sz="0" w:space="0" w:color="auto"/>
                                                <w:left w:val="none" w:sz="0" w:space="0" w:color="auto"/>
                                                <w:bottom w:val="none" w:sz="0" w:space="0" w:color="auto"/>
                                                <w:right w:val="none" w:sz="0" w:space="0" w:color="auto"/>
                                              </w:divBdr>
                                              <w:divsChild>
                                                <w:div w:id="876353882">
                                                  <w:marLeft w:val="0"/>
                                                  <w:marRight w:val="0"/>
                                                  <w:marTop w:val="0"/>
                                                  <w:marBottom w:val="0"/>
                                                  <w:divBdr>
                                                    <w:top w:val="none" w:sz="0" w:space="0" w:color="auto"/>
                                                    <w:left w:val="none" w:sz="0" w:space="0" w:color="auto"/>
                                                    <w:bottom w:val="none" w:sz="0" w:space="0" w:color="auto"/>
                                                    <w:right w:val="none" w:sz="0" w:space="0" w:color="auto"/>
                                                  </w:divBdr>
                                                  <w:divsChild>
                                                    <w:div w:id="1877430706">
                                                      <w:marLeft w:val="0"/>
                                                      <w:marRight w:val="0"/>
                                                      <w:marTop w:val="0"/>
                                                      <w:marBottom w:val="0"/>
                                                      <w:divBdr>
                                                        <w:top w:val="none" w:sz="0" w:space="0" w:color="auto"/>
                                                        <w:left w:val="none" w:sz="0" w:space="0" w:color="auto"/>
                                                        <w:bottom w:val="none" w:sz="0" w:space="0" w:color="auto"/>
                                                        <w:right w:val="none" w:sz="0" w:space="0" w:color="auto"/>
                                                      </w:divBdr>
                                                      <w:divsChild>
                                                        <w:div w:id="689068558">
                                                          <w:marLeft w:val="0"/>
                                                          <w:marRight w:val="0"/>
                                                          <w:marTop w:val="0"/>
                                                          <w:marBottom w:val="0"/>
                                                          <w:divBdr>
                                                            <w:top w:val="none" w:sz="0" w:space="0" w:color="auto"/>
                                                            <w:left w:val="none" w:sz="0" w:space="0" w:color="auto"/>
                                                            <w:bottom w:val="none" w:sz="0" w:space="0" w:color="auto"/>
                                                            <w:right w:val="none" w:sz="0" w:space="0" w:color="auto"/>
                                                          </w:divBdr>
                                                          <w:divsChild>
                                                            <w:div w:id="6157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096860">
      <w:bodyDiv w:val="1"/>
      <w:marLeft w:val="0"/>
      <w:marRight w:val="0"/>
      <w:marTop w:val="0"/>
      <w:marBottom w:val="0"/>
      <w:divBdr>
        <w:top w:val="none" w:sz="0" w:space="0" w:color="auto"/>
        <w:left w:val="none" w:sz="0" w:space="0" w:color="auto"/>
        <w:bottom w:val="none" w:sz="0" w:space="0" w:color="auto"/>
        <w:right w:val="none" w:sz="0" w:space="0" w:color="auto"/>
      </w:divBdr>
    </w:div>
    <w:div w:id="734669203">
      <w:bodyDiv w:val="1"/>
      <w:marLeft w:val="0"/>
      <w:marRight w:val="0"/>
      <w:marTop w:val="0"/>
      <w:marBottom w:val="0"/>
      <w:divBdr>
        <w:top w:val="none" w:sz="0" w:space="0" w:color="auto"/>
        <w:left w:val="none" w:sz="0" w:space="0" w:color="auto"/>
        <w:bottom w:val="none" w:sz="0" w:space="0" w:color="auto"/>
        <w:right w:val="none" w:sz="0" w:space="0" w:color="auto"/>
      </w:divBdr>
    </w:div>
    <w:div w:id="740100285">
      <w:bodyDiv w:val="1"/>
      <w:marLeft w:val="0"/>
      <w:marRight w:val="0"/>
      <w:marTop w:val="0"/>
      <w:marBottom w:val="0"/>
      <w:divBdr>
        <w:top w:val="none" w:sz="0" w:space="0" w:color="auto"/>
        <w:left w:val="none" w:sz="0" w:space="0" w:color="auto"/>
        <w:bottom w:val="none" w:sz="0" w:space="0" w:color="auto"/>
        <w:right w:val="none" w:sz="0" w:space="0" w:color="auto"/>
      </w:divBdr>
    </w:div>
    <w:div w:id="750199353">
      <w:bodyDiv w:val="1"/>
      <w:marLeft w:val="0"/>
      <w:marRight w:val="0"/>
      <w:marTop w:val="0"/>
      <w:marBottom w:val="0"/>
      <w:divBdr>
        <w:top w:val="none" w:sz="0" w:space="0" w:color="auto"/>
        <w:left w:val="none" w:sz="0" w:space="0" w:color="auto"/>
        <w:bottom w:val="none" w:sz="0" w:space="0" w:color="auto"/>
        <w:right w:val="none" w:sz="0" w:space="0" w:color="auto"/>
      </w:divBdr>
    </w:div>
    <w:div w:id="751320465">
      <w:marLeft w:val="0"/>
      <w:marRight w:val="0"/>
      <w:marTop w:val="0"/>
      <w:marBottom w:val="0"/>
      <w:divBdr>
        <w:top w:val="none" w:sz="0" w:space="0" w:color="auto"/>
        <w:left w:val="none" w:sz="0" w:space="0" w:color="auto"/>
        <w:bottom w:val="none" w:sz="0" w:space="0" w:color="auto"/>
        <w:right w:val="none" w:sz="0" w:space="0" w:color="auto"/>
      </w:divBdr>
      <w:divsChild>
        <w:div w:id="1763602698">
          <w:marLeft w:val="0"/>
          <w:marRight w:val="0"/>
          <w:marTop w:val="0"/>
          <w:marBottom w:val="0"/>
          <w:divBdr>
            <w:top w:val="none" w:sz="0" w:space="0" w:color="auto"/>
            <w:left w:val="none" w:sz="0" w:space="0" w:color="auto"/>
            <w:bottom w:val="none" w:sz="0" w:space="0" w:color="auto"/>
            <w:right w:val="none" w:sz="0" w:space="0" w:color="auto"/>
          </w:divBdr>
          <w:divsChild>
            <w:div w:id="951597873">
              <w:marLeft w:val="0"/>
              <w:marRight w:val="0"/>
              <w:marTop w:val="0"/>
              <w:marBottom w:val="0"/>
              <w:divBdr>
                <w:top w:val="none" w:sz="0" w:space="0" w:color="auto"/>
                <w:left w:val="none" w:sz="0" w:space="0" w:color="auto"/>
                <w:bottom w:val="none" w:sz="0" w:space="0" w:color="auto"/>
                <w:right w:val="none" w:sz="0" w:space="0" w:color="auto"/>
              </w:divBdr>
              <w:divsChild>
                <w:div w:id="223563299">
                  <w:marLeft w:val="0"/>
                  <w:marRight w:val="0"/>
                  <w:marTop w:val="0"/>
                  <w:marBottom w:val="0"/>
                  <w:divBdr>
                    <w:top w:val="none" w:sz="0" w:space="0" w:color="auto"/>
                    <w:left w:val="none" w:sz="0" w:space="0" w:color="auto"/>
                    <w:bottom w:val="none" w:sz="0" w:space="0" w:color="auto"/>
                    <w:right w:val="none" w:sz="0" w:space="0" w:color="auto"/>
                  </w:divBdr>
                </w:div>
                <w:div w:id="664866918">
                  <w:marLeft w:val="0"/>
                  <w:marRight w:val="0"/>
                  <w:marTop w:val="0"/>
                  <w:marBottom w:val="0"/>
                  <w:divBdr>
                    <w:top w:val="none" w:sz="0" w:space="0" w:color="auto"/>
                    <w:left w:val="none" w:sz="0" w:space="0" w:color="auto"/>
                    <w:bottom w:val="none" w:sz="0" w:space="0" w:color="auto"/>
                    <w:right w:val="none" w:sz="0" w:space="0" w:color="auto"/>
                  </w:divBdr>
                </w:div>
                <w:div w:id="767653283">
                  <w:marLeft w:val="0"/>
                  <w:marRight w:val="0"/>
                  <w:marTop w:val="0"/>
                  <w:marBottom w:val="0"/>
                  <w:divBdr>
                    <w:top w:val="none" w:sz="0" w:space="0" w:color="auto"/>
                    <w:left w:val="none" w:sz="0" w:space="0" w:color="auto"/>
                    <w:bottom w:val="none" w:sz="0" w:space="0" w:color="auto"/>
                    <w:right w:val="none" w:sz="0" w:space="0" w:color="auto"/>
                  </w:divBdr>
                </w:div>
                <w:div w:id="11920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97836">
      <w:marLeft w:val="0"/>
      <w:marRight w:val="0"/>
      <w:marTop w:val="0"/>
      <w:marBottom w:val="0"/>
      <w:divBdr>
        <w:top w:val="none" w:sz="0" w:space="0" w:color="auto"/>
        <w:left w:val="none" w:sz="0" w:space="0" w:color="auto"/>
        <w:bottom w:val="none" w:sz="0" w:space="0" w:color="auto"/>
        <w:right w:val="none" w:sz="0" w:space="0" w:color="auto"/>
      </w:divBdr>
      <w:divsChild>
        <w:div w:id="275405304">
          <w:marLeft w:val="0"/>
          <w:marRight w:val="0"/>
          <w:marTop w:val="0"/>
          <w:marBottom w:val="0"/>
          <w:divBdr>
            <w:top w:val="none" w:sz="0" w:space="0" w:color="auto"/>
            <w:left w:val="none" w:sz="0" w:space="0" w:color="auto"/>
            <w:bottom w:val="none" w:sz="0" w:space="0" w:color="auto"/>
            <w:right w:val="none" w:sz="0" w:space="0" w:color="auto"/>
          </w:divBdr>
          <w:divsChild>
            <w:div w:id="1353268299">
              <w:marLeft w:val="0"/>
              <w:marRight w:val="0"/>
              <w:marTop w:val="0"/>
              <w:marBottom w:val="0"/>
              <w:divBdr>
                <w:top w:val="none" w:sz="0" w:space="0" w:color="auto"/>
                <w:left w:val="none" w:sz="0" w:space="0" w:color="auto"/>
                <w:bottom w:val="none" w:sz="0" w:space="0" w:color="auto"/>
                <w:right w:val="none" w:sz="0" w:space="0" w:color="auto"/>
              </w:divBdr>
              <w:divsChild>
                <w:div w:id="154423551">
                  <w:marLeft w:val="0"/>
                  <w:marRight w:val="0"/>
                  <w:marTop w:val="0"/>
                  <w:marBottom w:val="0"/>
                  <w:divBdr>
                    <w:top w:val="none" w:sz="0" w:space="0" w:color="auto"/>
                    <w:left w:val="none" w:sz="0" w:space="0" w:color="auto"/>
                    <w:bottom w:val="none" w:sz="0" w:space="0" w:color="auto"/>
                    <w:right w:val="none" w:sz="0" w:space="0" w:color="auto"/>
                  </w:divBdr>
                </w:div>
                <w:div w:id="492454088">
                  <w:marLeft w:val="0"/>
                  <w:marRight w:val="0"/>
                  <w:marTop w:val="0"/>
                  <w:marBottom w:val="0"/>
                  <w:divBdr>
                    <w:top w:val="none" w:sz="0" w:space="0" w:color="auto"/>
                    <w:left w:val="none" w:sz="0" w:space="0" w:color="auto"/>
                    <w:bottom w:val="none" w:sz="0" w:space="0" w:color="auto"/>
                    <w:right w:val="none" w:sz="0" w:space="0" w:color="auto"/>
                  </w:divBdr>
                </w:div>
                <w:div w:id="1121654092">
                  <w:marLeft w:val="0"/>
                  <w:marRight w:val="0"/>
                  <w:marTop w:val="0"/>
                  <w:marBottom w:val="0"/>
                  <w:divBdr>
                    <w:top w:val="none" w:sz="0" w:space="0" w:color="auto"/>
                    <w:left w:val="none" w:sz="0" w:space="0" w:color="auto"/>
                    <w:bottom w:val="none" w:sz="0" w:space="0" w:color="auto"/>
                    <w:right w:val="none" w:sz="0" w:space="0" w:color="auto"/>
                  </w:divBdr>
                </w:div>
                <w:div w:id="14926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83331">
      <w:bodyDiv w:val="1"/>
      <w:marLeft w:val="0"/>
      <w:marRight w:val="0"/>
      <w:marTop w:val="0"/>
      <w:marBottom w:val="0"/>
      <w:divBdr>
        <w:top w:val="none" w:sz="0" w:space="0" w:color="auto"/>
        <w:left w:val="none" w:sz="0" w:space="0" w:color="auto"/>
        <w:bottom w:val="none" w:sz="0" w:space="0" w:color="auto"/>
        <w:right w:val="none" w:sz="0" w:space="0" w:color="auto"/>
      </w:divBdr>
    </w:div>
    <w:div w:id="774792584">
      <w:bodyDiv w:val="1"/>
      <w:marLeft w:val="0"/>
      <w:marRight w:val="0"/>
      <w:marTop w:val="0"/>
      <w:marBottom w:val="0"/>
      <w:divBdr>
        <w:top w:val="none" w:sz="0" w:space="0" w:color="auto"/>
        <w:left w:val="none" w:sz="0" w:space="0" w:color="auto"/>
        <w:bottom w:val="none" w:sz="0" w:space="0" w:color="auto"/>
        <w:right w:val="none" w:sz="0" w:space="0" w:color="auto"/>
      </w:divBdr>
    </w:div>
    <w:div w:id="779034753">
      <w:bodyDiv w:val="1"/>
      <w:marLeft w:val="0"/>
      <w:marRight w:val="0"/>
      <w:marTop w:val="0"/>
      <w:marBottom w:val="0"/>
      <w:divBdr>
        <w:top w:val="none" w:sz="0" w:space="0" w:color="auto"/>
        <w:left w:val="none" w:sz="0" w:space="0" w:color="auto"/>
        <w:bottom w:val="none" w:sz="0" w:space="0" w:color="auto"/>
        <w:right w:val="none" w:sz="0" w:space="0" w:color="auto"/>
      </w:divBdr>
    </w:div>
    <w:div w:id="798034571">
      <w:bodyDiv w:val="1"/>
      <w:marLeft w:val="0"/>
      <w:marRight w:val="0"/>
      <w:marTop w:val="0"/>
      <w:marBottom w:val="0"/>
      <w:divBdr>
        <w:top w:val="none" w:sz="0" w:space="0" w:color="auto"/>
        <w:left w:val="none" w:sz="0" w:space="0" w:color="auto"/>
        <w:bottom w:val="none" w:sz="0" w:space="0" w:color="auto"/>
        <w:right w:val="none" w:sz="0" w:space="0" w:color="auto"/>
      </w:divBdr>
    </w:div>
    <w:div w:id="824904307">
      <w:marLeft w:val="0"/>
      <w:marRight w:val="0"/>
      <w:marTop w:val="0"/>
      <w:marBottom w:val="0"/>
      <w:divBdr>
        <w:top w:val="none" w:sz="0" w:space="0" w:color="auto"/>
        <w:left w:val="none" w:sz="0" w:space="0" w:color="auto"/>
        <w:bottom w:val="none" w:sz="0" w:space="0" w:color="auto"/>
        <w:right w:val="none" w:sz="0" w:space="0" w:color="auto"/>
      </w:divBdr>
      <w:divsChild>
        <w:div w:id="176118505">
          <w:marLeft w:val="0"/>
          <w:marRight w:val="0"/>
          <w:marTop w:val="0"/>
          <w:marBottom w:val="0"/>
          <w:divBdr>
            <w:top w:val="none" w:sz="0" w:space="0" w:color="auto"/>
            <w:left w:val="none" w:sz="0" w:space="0" w:color="auto"/>
            <w:bottom w:val="none" w:sz="0" w:space="0" w:color="auto"/>
            <w:right w:val="none" w:sz="0" w:space="0" w:color="auto"/>
          </w:divBdr>
          <w:divsChild>
            <w:div w:id="1440099088">
              <w:marLeft w:val="0"/>
              <w:marRight w:val="0"/>
              <w:marTop w:val="0"/>
              <w:marBottom w:val="0"/>
              <w:divBdr>
                <w:top w:val="none" w:sz="0" w:space="0" w:color="auto"/>
                <w:left w:val="none" w:sz="0" w:space="0" w:color="auto"/>
                <w:bottom w:val="none" w:sz="0" w:space="0" w:color="auto"/>
                <w:right w:val="none" w:sz="0" w:space="0" w:color="auto"/>
              </w:divBdr>
              <w:divsChild>
                <w:div w:id="84811720">
                  <w:marLeft w:val="0"/>
                  <w:marRight w:val="0"/>
                  <w:marTop w:val="0"/>
                  <w:marBottom w:val="0"/>
                  <w:divBdr>
                    <w:top w:val="none" w:sz="0" w:space="0" w:color="auto"/>
                    <w:left w:val="none" w:sz="0" w:space="0" w:color="auto"/>
                    <w:bottom w:val="none" w:sz="0" w:space="0" w:color="auto"/>
                    <w:right w:val="none" w:sz="0" w:space="0" w:color="auto"/>
                  </w:divBdr>
                </w:div>
                <w:div w:id="359207886">
                  <w:marLeft w:val="0"/>
                  <w:marRight w:val="0"/>
                  <w:marTop w:val="0"/>
                  <w:marBottom w:val="0"/>
                  <w:divBdr>
                    <w:top w:val="none" w:sz="0" w:space="0" w:color="auto"/>
                    <w:left w:val="none" w:sz="0" w:space="0" w:color="auto"/>
                    <w:bottom w:val="none" w:sz="0" w:space="0" w:color="auto"/>
                    <w:right w:val="none" w:sz="0" w:space="0" w:color="auto"/>
                  </w:divBdr>
                </w:div>
                <w:div w:id="1601791253">
                  <w:marLeft w:val="0"/>
                  <w:marRight w:val="0"/>
                  <w:marTop w:val="0"/>
                  <w:marBottom w:val="0"/>
                  <w:divBdr>
                    <w:top w:val="none" w:sz="0" w:space="0" w:color="auto"/>
                    <w:left w:val="none" w:sz="0" w:space="0" w:color="auto"/>
                    <w:bottom w:val="none" w:sz="0" w:space="0" w:color="auto"/>
                    <w:right w:val="none" w:sz="0" w:space="0" w:color="auto"/>
                  </w:divBdr>
                </w:div>
                <w:div w:id="20360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5344">
      <w:bodyDiv w:val="1"/>
      <w:marLeft w:val="0"/>
      <w:marRight w:val="0"/>
      <w:marTop w:val="0"/>
      <w:marBottom w:val="0"/>
      <w:divBdr>
        <w:top w:val="none" w:sz="0" w:space="0" w:color="auto"/>
        <w:left w:val="none" w:sz="0" w:space="0" w:color="auto"/>
        <w:bottom w:val="none" w:sz="0" w:space="0" w:color="auto"/>
        <w:right w:val="none" w:sz="0" w:space="0" w:color="auto"/>
      </w:divBdr>
    </w:div>
    <w:div w:id="859051357">
      <w:bodyDiv w:val="1"/>
      <w:marLeft w:val="0"/>
      <w:marRight w:val="0"/>
      <w:marTop w:val="0"/>
      <w:marBottom w:val="0"/>
      <w:divBdr>
        <w:top w:val="none" w:sz="0" w:space="0" w:color="auto"/>
        <w:left w:val="none" w:sz="0" w:space="0" w:color="auto"/>
        <w:bottom w:val="none" w:sz="0" w:space="0" w:color="auto"/>
        <w:right w:val="none" w:sz="0" w:space="0" w:color="auto"/>
      </w:divBdr>
    </w:div>
    <w:div w:id="883445074">
      <w:bodyDiv w:val="1"/>
      <w:marLeft w:val="0"/>
      <w:marRight w:val="0"/>
      <w:marTop w:val="0"/>
      <w:marBottom w:val="0"/>
      <w:divBdr>
        <w:top w:val="none" w:sz="0" w:space="0" w:color="auto"/>
        <w:left w:val="none" w:sz="0" w:space="0" w:color="auto"/>
        <w:bottom w:val="none" w:sz="0" w:space="0" w:color="auto"/>
        <w:right w:val="none" w:sz="0" w:space="0" w:color="auto"/>
      </w:divBdr>
    </w:div>
    <w:div w:id="893154091">
      <w:bodyDiv w:val="1"/>
      <w:marLeft w:val="0"/>
      <w:marRight w:val="0"/>
      <w:marTop w:val="0"/>
      <w:marBottom w:val="0"/>
      <w:divBdr>
        <w:top w:val="none" w:sz="0" w:space="0" w:color="auto"/>
        <w:left w:val="none" w:sz="0" w:space="0" w:color="auto"/>
        <w:bottom w:val="none" w:sz="0" w:space="0" w:color="auto"/>
        <w:right w:val="none" w:sz="0" w:space="0" w:color="auto"/>
      </w:divBdr>
    </w:div>
    <w:div w:id="900287561">
      <w:bodyDiv w:val="1"/>
      <w:marLeft w:val="0"/>
      <w:marRight w:val="0"/>
      <w:marTop w:val="0"/>
      <w:marBottom w:val="0"/>
      <w:divBdr>
        <w:top w:val="none" w:sz="0" w:space="0" w:color="auto"/>
        <w:left w:val="none" w:sz="0" w:space="0" w:color="auto"/>
        <w:bottom w:val="none" w:sz="0" w:space="0" w:color="auto"/>
        <w:right w:val="none" w:sz="0" w:space="0" w:color="auto"/>
      </w:divBdr>
    </w:div>
    <w:div w:id="902448620">
      <w:marLeft w:val="0"/>
      <w:marRight w:val="0"/>
      <w:marTop w:val="0"/>
      <w:marBottom w:val="0"/>
      <w:divBdr>
        <w:top w:val="none" w:sz="0" w:space="0" w:color="auto"/>
        <w:left w:val="none" w:sz="0" w:space="0" w:color="auto"/>
        <w:bottom w:val="none" w:sz="0" w:space="0" w:color="auto"/>
        <w:right w:val="none" w:sz="0" w:space="0" w:color="auto"/>
      </w:divBdr>
      <w:divsChild>
        <w:div w:id="1130779221">
          <w:marLeft w:val="0"/>
          <w:marRight w:val="0"/>
          <w:marTop w:val="0"/>
          <w:marBottom w:val="0"/>
          <w:divBdr>
            <w:top w:val="none" w:sz="0" w:space="0" w:color="auto"/>
            <w:left w:val="none" w:sz="0" w:space="0" w:color="auto"/>
            <w:bottom w:val="none" w:sz="0" w:space="0" w:color="auto"/>
            <w:right w:val="none" w:sz="0" w:space="0" w:color="auto"/>
          </w:divBdr>
          <w:divsChild>
            <w:div w:id="512770835">
              <w:marLeft w:val="0"/>
              <w:marRight w:val="0"/>
              <w:marTop w:val="0"/>
              <w:marBottom w:val="0"/>
              <w:divBdr>
                <w:top w:val="none" w:sz="0" w:space="0" w:color="auto"/>
                <w:left w:val="none" w:sz="0" w:space="0" w:color="auto"/>
                <w:bottom w:val="none" w:sz="0" w:space="0" w:color="auto"/>
                <w:right w:val="none" w:sz="0" w:space="0" w:color="auto"/>
              </w:divBdr>
              <w:divsChild>
                <w:div w:id="275480551">
                  <w:marLeft w:val="0"/>
                  <w:marRight w:val="0"/>
                  <w:marTop w:val="0"/>
                  <w:marBottom w:val="0"/>
                  <w:divBdr>
                    <w:top w:val="none" w:sz="0" w:space="0" w:color="auto"/>
                    <w:left w:val="none" w:sz="0" w:space="0" w:color="auto"/>
                    <w:bottom w:val="none" w:sz="0" w:space="0" w:color="auto"/>
                    <w:right w:val="none" w:sz="0" w:space="0" w:color="auto"/>
                  </w:divBdr>
                </w:div>
                <w:div w:id="372121092">
                  <w:marLeft w:val="0"/>
                  <w:marRight w:val="0"/>
                  <w:marTop w:val="0"/>
                  <w:marBottom w:val="0"/>
                  <w:divBdr>
                    <w:top w:val="none" w:sz="0" w:space="0" w:color="auto"/>
                    <w:left w:val="none" w:sz="0" w:space="0" w:color="auto"/>
                    <w:bottom w:val="none" w:sz="0" w:space="0" w:color="auto"/>
                    <w:right w:val="none" w:sz="0" w:space="0" w:color="auto"/>
                  </w:divBdr>
                </w:div>
                <w:div w:id="395396825">
                  <w:marLeft w:val="0"/>
                  <w:marRight w:val="0"/>
                  <w:marTop w:val="0"/>
                  <w:marBottom w:val="0"/>
                  <w:divBdr>
                    <w:top w:val="none" w:sz="0" w:space="0" w:color="auto"/>
                    <w:left w:val="none" w:sz="0" w:space="0" w:color="auto"/>
                    <w:bottom w:val="none" w:sz="0" w:space="0" w:color="auto"/>
                    <w:right w:val="none" w:sz="0" w:space="0" w:color="auto"/>
                  </w:divBdr>
                </w:div>
                <w:div w:id="16413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94870">
      <w:bodyDiv w:val="1"/>
      <w:marLeft w:val="0"/>
      <w:marRight w:val="0"/>
      <w:marTop w:val="0"/>
      <w:marBottom w:val="0"/>
      <w:divBdr>
        <w:top w:val="none" w:sz="0" w:space="0" w:color="auto"/>
        <w:left w:val="none" w:sz="0" w:space="0" w:color="auto"/>
        <w:bottom w:val="none" w:sz="0" w:space="0" w:color="auto"/>
        <w:right w:val="none" w:sz="0" w:space="0" w:color="auto"/>
      </w:divBdr>
    </w:div>
    <w:div w:id="935867162">
      <w:marLeft w:val="0"/>
      <w:marRight w:val="0"/>
      <w:marTop w:val="0"/>
      <w:marBottom w:val="0"/>
      <w:divBdr>
        <w:top w:val="none" w:sz="0" w:space="0" w:color="auto"/>
        <w:left w:val="none" w:sz="0" w:space="0" w:color="auto"/>
        <w:bottom w:val="none" w:sz="0" w:space="0" w:color="auto"/>
        <w:right w:val="none" w:sz="0" w:space="0" w:color="auto"/>
      </w:divBdr>
      <w:divsChild>
        <w:div w:id="527447886">
          <w:marLeft w:val="0"/>
          <w:marRight w:val="0"/>
          <w:marTop w:val="0"/>
          <w:marBottom w:val="0"/>
          <w:divBdr>
            <w:top w:val="none" w:sz="0" w:space="0" w:color="auto"/>
            <w:left w:val="none" w:sz="0" w:space="0" w:color="auto"/>
            <w:bottom w:val="none" w:sz="0" w:space="0" w:color="auto"/>
            <w:right w:val="none" w:sz="0" w:space="0" w:color="auto"/>
          </w:divBdr>
          <w:divsChild>
            <w:div w:id="1164516895">
              <w:marLeft w:val="0"/>
              <w:marRight w:val="0"/>
              <w:marTop w:val="0"/>
              <w:marBottom w:val="0"/>
              <w:divBdr>
                <w:top w:val="none" w:sz="0" w:space="0" w:color="auto"/>
                <w:left w:val="none" w:sz="0" w:space="0" w:color="auto"/>
                <w:bottom w:val="none" w:sz="0" w:space="0" w:color="auto"/>
                <w:right w:val="none" w:sz="0" w:space="0" w:color="auto"/>
              </w:divBdr>
              <w:divsChild>
                <w:div w:id="942883650">
                  <w:marLeft w:val="0"/>
                  <w:marRight w:val="0"/>
                  <w:marTop w:val="0"/>
                  <w:marBottom w:val="0"/>
                  <w:divBdr>
                    <w:top w:val="none" w:sz="0" w:space="0" w:color="auto"/>
                    <w:left w:val="none" w:sz="0" w:space="0" w:color="auto"/>
                    <w:bottom w:val="none" w:sz="0" w:space="0" w:color="auto"/>
                    <w:right w:val="none" w:sz="0" w:space="0" w:color="auto"/>
                  </w:divBdr>
                  <w:divsChild>
                    <w:div w:id="14465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05623">
      <w:bodyDiv w:val="1"/>
      <w:marLeft w:val="0"/>
      <w:marRight w:val="0"/>
      <w:marTop w:val="0"/>
      <w:marBottom w:val="0"/>
      <w:divBdr>
        <w:top w:val="none" w:sz="0" w:space="0" w:color="auto"/>
        <w:left w:val="none" w:sz="0" w:space="0" w:color="auto"/>
        <w:bottom w:val="none" w:sz="0" w:space="0" w:color="auto"/>
        <w:right w:val="none" w:sz="0" w:space="0" w:color="auto"/>
      </w:divBdr>
    </w:div>
    <w:div w:id="946041627">
      <w:bodyDiv w:val="1"/>
      <w:marLeft w:val="0"/>
      <w:marRight w:val="0"/>
      <w:marTop w:val="0"/>
      <w:marBottom w:val="0"/>
      <w:divBdr>
        <w:top w:val="none" w:sz="0" w:space="0" w:color="auto"/>
        <w:left w:val="none" w:sz="0" w:space="0" w:color="auto"/>
        <w:bottom w:val="none" w:sz="0" w:space="0" w:color="auto"/>
        <w:right w:val="none" w:sz="0" w:space="0" w:color="auto"/>
      </w:divBdr>
    </w:div>
    <w:div w:id="951321385">
      <w:bodyDiv w:val="1"/>
      <w:marLeft w:val="0"/>
      <w:marRight w:val="0"/>
      <w:marTop w:val="0"/>
      <w:marBottom w:val="0"/>
      <w:divBdr>
        <w:top w:val="none" w:sz="0" w:space="0" w:color="auto"/>
        <w:left w:val="none" w:sz="0" w:space="0" w:color="auto"/>
        <w:bottom w:val="none" w:sz="0" w:space="0" w:color="auto"/>
        <w:right w:val="none" w:sz="0" w:space="0" w:color="auto"/>
      </w:divBdr>
    </w:div>
    <w:div w:id="958225361">
      <w:bodyDiv w:val="1"/>
      <w:marLeft w:val="0"/>
      <w:marRight w:val="0"/>
      <w:marTop w:val="0"/>
      <w:marBottom w:val="0"/>
      <w:divBdr>
        <w:top w:val="none" w:sz="0" w:space="0" w:color="auto"/>
        <w:left w:val="none" w:sz="0" w:space="0" w:color="auto"/>
        <w:bottom w:val="none" w:sz="0" w:space="0" w:color="auto"/>
        <w:right w:val="none" w:sz="0" w:space="0" w:color="auto"/>
      </w:divBdr>
    </w:div>
    <w:div w:id="967591378">
      <w:marLeft w:val="0"/>
      <w:marRight w:val="0"/>
      <w:marTop w:val="0"/>
      <w:marBottom w:val="0"/>
      <w:divBdr>
        <w:top w:val="none" w:sz="0" w:space="0" w:color="auto"/>
        <w:left w:val="none" w:sz="0" w:space="0" w:color="auto"/>
        <w:bottom w:val="none" w:sz="0" w:space="0" w:color="auto"/>
        <w:right w:val="none" w:sz="0" w:space="0" w:color="auto"/>
      </w:divBdr>
      <w:divsChild>
        <w:div w:id="1011645850">
          <w:marLeft w:val="0"/>
          <w:marRight w:val="0"/>
          <w:marTop w:val="0"/>
          <w:marBottom w:val="0"/>
          <w:divBdr>
            <w:top w:val="none" w:sz="0" w:space="0" w:color="auto"/>
            <w:left w:val="none" w:sz="0" w:space="0" w:color="auto"/>
            <w:bottom w:val="none" w:sz="0" w:space="0" w:color="auto"/>
            <w:right w:val="none" w:sz="0" w:space="0" w:color="auto"/>
          </w:divBdr>
          <w:divsChild>
            <w:div w:id="442041039">
              <w:marLeft w:val="0"/>
              <w:marRight w:val="0"/>
              <w:marTop w:val="0"/>
              <w:marBottom w:val="0"/>
              <w:divBdr>
                <w:top w:val="none" w:sz="0" w:space="0" w:color="auto"/>
                <w:left w:val="none" w:sz="0" w:space="0" w:color="auto"/>
                <w:bottom w:val="none" w:sz="0" w:space="0" w:color="auto"/>
                <w:right w:val="none" w:sz="0" w:space="0" w:color="auto"/>
              </w:divBdr>
              <w:divsChild>
                <w:div w:id="471139800">
                  <w:marLeft w:val="0"/>
                  <w:marRight w:val="0"/>
                  <w:marTop w:val="0"/>
                  <w:marBottom w:val="0"/>
                  <w:divBdr>
                    <w:top w:val="none" w:sz="0" w:space="0" w:color="auto"/>
                    <w:left w:val="none" w:sz="0" w:space="0" w:color="auto"/>
                    <w:bottom w:val="none" w:sz="0" w:space="0" w:color="auto"/>
                    <w:right w:val="none" w:sz="0" w:space="0" w:color="auto"/>
                  </w:divBdr>
                </w:div>
                <w:div w:id="1133984684">
                  <w:marLeft w:val="0"/>
                  <w:marRight w:val="0"/>
                  <w:marTop w:val="0"/>
                  <w:marBottom w:val="0"/>
                  <w:divBdr>
                    <w:top w:val="none" w:sz="0" w:space="0" w:color="auto"/>
                    <w:left w:val="none" w:sz="0" w:space="0" w:color="auto"/>
                    <w:bottom w:val="none" w:sz="0" w:space="0" w:color="auto"/>
                    <w:right w:val="none" w:sz="0" w:space="0" w:color="auto"/>
                  </w:divBdr>
                </w:div>
                <w:div w:id="1242254902">
                  <w:marLeft w:val="0"/>
                  <w:marRight w:val="0"/>
                  <w:marTop w:val="0"/>
                  <w:marBottom w:val="0"/>
                  <w:divBdr>
                    <w:top w:val="none" w:sz="0" w:space="0" w:color="auto"/>
                    <w:left w:val="none" w:sz="0" w:space="0" w:color="auto"/>
                    <w:bottom w:val="none" w:sz="0" w:space="0" w:color="auto"/>
                    <w:right w:val="none" w:sz="0" w:space="0" w:color="auto"/>
                  </w:divBdr>
                </w:div>
                <w:div w:id="15566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02093">
      <w:bodyDiv w:val="1"/>
      <w:marLeft w:val="0"/>
      <w:marRight w:val="0"/>
      <w:marTop w:val="0"/>
      <w:marBottom w:val="0"/>
      <w:divBdr>
        <w:top w:val="none" w:sz="0" w:space="0" w:color="auto"/>
        <w:left w:val="none" w:sz="0" w:space="0" w:color="auto"/>
        <w:bottom w:val="none" w:sz="0" w:space="0" w:color="auto"/>
        <w:right w:val="none" w:sz="0" w:space="0" w:color="auto"/>
      </w:divBdr>
    </w:div>
    <w:div w:id="981349437">
      <w:bodyDiv w:val="1"/>
      <w:marLeft w:val="0"/>
      <w:marRight w:val="0"/>
      <w:marTop w:val="0"/>
      <w:marBottom w:val="0"/>
      <w:divBdr>
        <w:top w:val="none" w:sz="0" w:space="0" w:color="auto"/>
        <w:left w:val="none" w:sz="0" w:space="0" w:color="auto"/>
        <w:bottom w:val="none" w:sz="0" w:space="0" w:color="auto"/>
        <w:right w:val="none" w:sz="0" w:space="0" w:color="auto"/>
      </w:divBdr>
    </w:div>
    <w:div w:id="992369688">
      <w:bodyDiv w:val="1"/>
      <w:marLeft w:val="0"/>
      <w:marRight w:val="0"/>
      <w:marTop w:val="0"/>
      <w:marBottom w:val="0"/>
      <w:divBdr>
        <w:top w:val="none" w:sz="0" w:space="0" w:color="auto"/>
        <w:left w:val="none" w:sz="0" w:space="0" w:color="auto"/>
        <w:bottom w:val="none" w:sz="0" w:space="0" w:color="auto"/>
        <w:right w:val="none" w:sz="0" w:space="0" w:color="auto"/>
      </w:divBdr>
    </w:div>
    <w:div w:id="992369740">
      <w:bodyDiv w:val="1"/>
      <w:marLeft w:val="0"/>
      <w:marRight w:val="0"/>
      <w:marTop w:val="0"/>
      <w:marBottom w:val="0"/>
      <w:divBdr>
        <w:top w:val="none" w:sz="0" w:space="0" w:color="auto"/>
        <w:left w:val="none" w:sz="0" w:space="0" w:color="auto"/>
        <w:bottom w:val="none" w:sz="0" w:space="0" w:color="auto"/>
        <w:right w:val="none" w:sz="0" w:space="0" w:color="auto"/>
      </w:divBdr>
    </w:div>
    <w:div w:id="1001349419">
      <w:bodyDiv w:val="1"/>
      <w:marLeft w:val="0"/>
      <w:marRight w:val="0"/>
      <w:marTop w:val="0"/>
      <w:marBottom w:val="0"/>
      <w:divBdr>
        <w:top w:val="none" w:sz="0" w:space="0" w:color="auto"/>
        <w:left w:val="none" w:sz="0" w:space="0" w:color="auto"/>
        <w:bottom w:val="none" w:sz="0" w:space="0" w:color="auto"/>
        <w:right w:val="none" w:sz="0" w:space="0" w:color="auto"/>
      </w:divBdr>
    </w:div>
    <w:div w:id="1001811172">
      <w:bodyDiv w:val="1"/>
      <w:marLeft w:val="0"/>
      <w:marRight w:val="0"/>
      <w:marTop w:val="0"/>
      <w:marBottom w:val="0"/>
      <w:divBdr>
        <w:top w:val="none" w:sz="0" w:space="0" w:color="auto"/>
        <w:left w:val="none" w:sz="0" w:space="0" w:color="auto"/>
        <w:bottom w:val="none" w:sz="0" w:space="0" w:color="auto"/>
        <w:right w:val="none" w:sz="0" w:space="0" w:color="auto"/>
      </w:divBdr>
    </w:div>
    <w:div w:id="1009986174">
      <w:bodyDiv w:val="1"/>
      <w:marLeft w:val="0"/>
      <w:marRight w:val="0"/>
      <w:marTop w:val="0"/>
      <w:marBottom w:val="0"/>
      <w:divBdr>
        <w:top w:val="none" w:sz="0" w:space="0" w:color="auto"/>
        <w:left w:val="none" w:sz="0" w:space="0" w:color="auto"/>
        <w:bottom w:val="none" w:sz="0" w:space="0" w:color="auto"/>
        <w:right w:val="none" w:sz="0" w:space="0" w:color="auto"/>
      </w:divBdr>
    </w:div>
    <w:div w:id="1024020159">
      <w:bodyDiv w:val="1"/>
      <w:marLeft w:val="0"/>
      <w:marRight w:val="0"/>
      <w:marTop w:val="24"/>
      <w:marBottom w:val="120"/>
      <w:divBdr>
        <w:top w:val="none" w:sz="0" w:space="0" w:color="auto"/>
        <w:left w:val="none" w:sz="0" w:space="0" w:color="auto"/>
        <w:bottom w:val="none" w:sz="0" w:space="0" w:color="auto"/>
        <w:right w:val="none" w:sz="0" w:space="0" w:color="auto"/>
      </w:divBdr>
      <w:divsChild>
        <w:div w:id="1283999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650346">
      <w:bodyDiv w:val="1"/>
      <w:marLeft w:val="0"/>
      <w:marRight w:val="0"/>
      <w:marTop w:val="0"/>
      <w:marBottom w:val="0"/>
      <w:divBdr>
        <w:top w:val="none" w:sz="0" w:space="0" w:color="auto"/>
        <w:left w:val="none" w:sz="0" w:space="0" w:color="auto"/>
        <w:bottom w:val="none" w:sz="0" w:space="0" w:color="auto"/>
        <w:right w:val="none" w:sz="0" w:space="0" w:color="auto"/>
      </w:divBdr>
    </w:div>
    <w:div w:id="1031996862">
      <w:marLeft w:val="0"/>
      <w:marRight w:val="0"/>
      <w:marTop w:val="0"/>
      <w:marBottom w:val="0"/>
      <w:divBdr>
        <w:top w:val="none" w:sz="0" w:space="0" w:color="auto"/>
        <w:left w:val="none" w:sz="0" w:space="0" w:color="auto"/>
        <w:bottom w:val="none" w:sz="0" w:space="0" w:color="auto"/>
        <w:right w:val="none" w:sz="0" w:space="0" w:color="auto"/>
      </w:divBdr>
      <w:divsChild>
        <w:div w:id="1707753855">
          <w:marLeft w:val="0"/>
          <w:marRight w:val="0"/>
          <w:marTop w:val="0"/>
          <w:marBottom w:val="0"/>
          <w:divBdr>
            <w:top w:val="none" w:sz="0" w:space="0" w:color="auto"/>
            <w:left w:val="none" w:sz="0" w:space="0" w:color="auto"/>
            <w:bottom w:val="none" w:sz="0" w:space="0" w:color="auto"/>
            <w:right w:val="none" w:sz="0" w:space="0" w:color="auto"/>
          </w:divBdr>
          <w:divsChild>
            <w:div w:id="763186134">
              <w:marLeft w:val="0"/>
              <w:marRight w:val="0"/>
              <w:marTop w:val="0"/>
              <w:marBottom w:val="0"/>
              <w:divBdr>
                <w:top w:val="none" w:sz="0" w:space="0" w:color="auto"/>
                <w:left w:val="none" w:sz="0" w:space="0" w:color="auto"/>
                <w:bottom w:val="none" w:sz="0" w:space="0" w:color="auto"/>
                <w:right w:val="none" w:sz="0" w:space="0" w:color="auto"/>
              </w:divBdr>
              <w:divsChild>
                <w:div w:id="553614319">
                  <w:marLeft w:val="0"/>
                  <w:marRight w:val="0"/>
                  <w:marTop w:val="0"/>
                  <w:marBottom w:val="0"/>
                  <w:divBdr>
                    <w:top w:val="none" w:sz="0" w:space="0" w:color="auto"/>
                    <w:left w:val="none" w:sz="0" w:space="0" w:color="auto"/>
                    <w:bottom w:val="none" w:sz="0" w:space="0" w:color="auto"/>
                    <w:right w:val="none" w:sz="0" w:space="0" w:color="auto"/>
                  </w:divBdr>
                </w:div>
                <w:div w:id="851183634">
                  <w:marLeft w:val="0"/>
                  <w:marRight w:val="0"/>
                  <w:marTop w:val="0"/>
                  <w:marBottom w:val="0"/>
                  <w:divBdr>
                    <w:top w:val="none" w:sz="0" w:space="0" w:color="auto"/>
                    <w:left w:val="none" w:sz="0" w:space="0" w:color="auto"/>
                    <w:bottom w:val="none" w:sz="0" w:space="0" w:color="auto"/>
                    <w:right w:val="none" w:sz="0" w:space="0" w:color="auto"/>
                  </w:divBdr>
                </w:div>
                <w:div w:id="867647563">
                  <w:marLeft w:val="0"/>
                  <w:marRight w:val="0"/>
                  <w:marTop w:val="0"/>
                  <w:marBottom w:val="0"/>
                  <w:divBdr>
                    <w:top w:val="none" w:sz="0" w:space="0" w:color="auto"/>
                    <w:left w:val="none" w:sz="0" w:space="0" w:color="auto"/>
                    <w:bottom w:val="none" w:sz="0" w:space="0" w:color="auto"/>
                    <w:right w:val="none" w:sz="0" w:space="0" w:color="auto"/>
                  </w:divBdr>
                </w:div>
                <w:div w:id="20135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739748">
      <w:marLeft w:val="0"/>
      <w:marRight w:val="0"/>
      <w:marTop w:val="0"/>
      <w:marBottom w:val="0"/>
      <w:divBdr>
        <w:top w:val="none" w:sz="0" w:space="0" w:color="auto"/>
        <w:left w:val="none" w:sz="0" w:space="0" w:color="auto"/>
        <w:bottom w:val="none" w:sz="0" w:space="0" w:color="auto"/>
        <w:right w:val="none" w:sz="0" w:space="0" w:color="auto"/>
      </w:divBdr>
      <w:divsChild>
        <w:div w:id="926353967">
          <w:marLeft w:val="0"/>
          <w:marRight w:val="0"/>
          <w:marTop w:val="0"/>
          <w:marBottom w:val="0"/>
          <w:divBdr>
            <w:top w:val="none" w:sz="0" w:space="0" w:color="auto"/>
            <w:left w:val="none" w:sz="0" w:space="0" w:color="auto"/>
            <w:bottom w:val="none" w:sz="0" w:space="0" w:color="auto"/>
            <w:right w:val="none" w:sz="0" w:space="0" w:color="auto"/>
          </w:divBdr>
          <w:divsChild>
            <w:div w:id="1713000992">
              <w:marLeft w:val="0"/>
              <w:marRight w:val="0"/>
              <w:marTop w:val="0"/>
              <w:marBottom w:val="0"/>
              <w:divBdr>
                <w:top w:val="none" w:sz="0" w:space="0" w:color="auto"/>
                <w:left w:val="none" w:sz="0" w:space="0" w:color="auto"/>
                <w:bottom w:val="none" w:sz="0" w:space="0" w:color="auto"/>
                <w:right w:val="none" w:sz="0" w:space="0" w:color="auto"/>
              </w:divBdr>
              <w:divsChild>
                <w:div w:id="405540753">
                  <w:marLeft w:val="0"/>
                  <w:marRight w:val="0"/>
                  <w:marTop w:val="0"/>
                  <w:marBottom w:val="0"/>
                  <w:divBdr>
                    <w:top w:val="none" w:sz="0" w:space="0" w:color="auto"/>
                    <w:left w:val="none" w:sz="0" w:space="0" w:color="auto"/>
                    <w:bottom w:val="none" w:sz="0" w:space="0" w:color="auto"/>
                    <w:right w:val="none" w:sz="0" w:space="0" w:color="auto"/>
                  </w:divBdr>
                </w:div>
                <w:div w:id="530538826">
                  <w:marLeft w:val="0"/>
                  <w:marRight w:val="0"/>
                  <w:marTop w:val="0"/>
                  <w:marBottom w:val="0"/>
                  <w:divBdr>
                    <w:top w:val="none" w:sz="0" w:space="0" w:color="auto"/>
                    <w:left w:val="none" w:sz="0" w:space="0" w:color="auto"/>
                    <w:bottom w:val="none" w:sz="0" w:space="0" w:color="auto"/>
                    <w:right w:val="none" w:sz="0" w:space="0" w:color="auto"/>
                  </w:divBdr>
                </w:div>
                <w:div w:id="834691854">
                  <w:marLeft w:val="0"/>
                  <w:marRight w:val="0"/>
                  <w:marTop w:val="0"/>
                  <w:marBottom w:val="0"/>
                  <w:divBdr>
                    <w:top w:val="none" w:sz="0" w:space="0" w:color="auto"/>
                    <w:left w:val="none" w:sz="0" w:space="0" w:color="auto"/>
                    <w:bottom w:val="none" w:sz="0" w:space="0" w:color="auto"/>
                    <w:right w:val="none" w:sz="0" w:space="0" w:color="auto"/>
                  </w:divBdr>
                </w:div>
                <w:div w:id="9787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12002">
      <w:bodyDiv w:val="1"/>
      <w:marLeft w:val="0"/>
      <w:marRight w:val="0"/>
      <w:marTop w:val="0"/>
      <w:marBottom w:val="0"/>
      <w:divBdr>
        <w:top w:val="none" w:sz="0" w:space="0" w:color="auto"/>
        <w:left w:val="none" w:sz="0" w:space="0" w:color="auto"/>
        <w:bottom w:val="none" w:sz="0" w:space="0" w:color="auto"/>
        <w:right w:val="none" w:sz="0" w:space="0" w:color="auto"/>
      </w:divBdr>
    </w:div>
    <w:div w:id="1081176495">
      <w:marLeft w:val="0"/>
      <w:marRight w:val="0"/>
      <w:marTop w:val="0"/>
      <w:marBottom w:val="0"/>
      <w:divBdr>
        <w:top w:val="none" w:sz="0" w:space="0" w:color="auto"/>
        <w:left w:val="none" w:sz="0" w:space="0" w:color="auto"/>
        <w:bottom w:val="none" w:sz="0" w:space="0" w:color="auto"/>
        <w:right w:val="none" w:sz="0" w:space="0" w:color="auto"/>
      </w:divBdr>
      <w:divsChild>
        <w:div w:id="927544866">
          <w:marLeft w:val="0"/>
          <w:marRight w:val="0"/>
          <w:marTop w:val="0"/>
          <w:marBottom w:val="0"/>
          <w:divBdr>
            <w:top w:val="none" w:sz="0" w:space="0" w:color="auto"/>
            <w:left w:val="none" w:sz="0" w:space="0" w:color="auto"/>
            <w:bottom w:val="none" w:sz="0" w:space="0" w:color="auto"/>
            <w:right w:val="none" w:sz="0" w:space="0" w:color="auto"/>
          </w:divBdr>
          <w:divsChild>
            <w:div w:id="1794133476">
              <w:marLeft w:val="0"/>
              <w:marRight w:val="0"/>
              <w:marTop w:val="0"/>
              <w:marBottom w:val="0"/>
              <w:divBdr>
                <w:top w:val="none" w:sz="0" w:space="0" w:color="auto"/>
                <w:left w:val="none" w:sz="0" w:space="0" w:color="auto"/>
                <w:bottom w:val="none" w:sz="0" w:space="0" w:color="auto"/>
                <w:right w:val="none" w:sz="0" w:space="0" w:color="auto"/>
              </w:divBdr>
              <w:divsChild>
                <w:div w:id="867571395">
                  <w:marLeft w:val="0"/>
                  <w:marRight w:val="0"/>
                  <w:marTop w:val="0"/>
                  <w:marBottom w:val="0"/>
                  <w:divBdr>
                    <w:top w:val="none" w:sz="0" w:space="0" w:color="auto"/>
                    <w:left w:val="none" w:sz="0" w:space="0" w:color="auto"/>
                    <w:bottom w:val="none" w:sz="0" w:space="0" w:color="auto"/>
                    <w:right w:val="none" w:sz="0" w:space="0" w:color="auto"/>
                  </w:divBdr>
                </w:div>
                <w:div w:id="1227032326">
                  <w:marLeft w:val="0"/>
                  <w:marRight w:val="0"/>
                  <w:marTop w:val="0"/>
                  <w:marBottom w:val="0"/>
                  <w:divBdr>
                    <w:top w:val="none" w:sz="0" w:space="0" w:color="auto"/>
                    <w:left w:val="none" w:sz="0" w:space="0" w:color="auto"/>
                    <w:bottom w:val="none" w:sz="0" w:space="0" w:color="auto"/>
                    <w:right w:val="none" w:sz="0" w:space="0" w:color="auto"/>
                  </w:divBdr>
                </w:div>
                <w:div w:id="1737360082">
                  <w:marLeft w:val="0"/>
                  <w:marRight w:val="0"/>
                  <w:marTop w:val="0"/>
                  <w:marBottom w:val="0"/>
                  <w:divBdr>
                    <w:top w:val="none" w:sz="0" w:space="0" w:color="auto"/>
                    <w:left w:val="none" w:sz="0" w:space="0" w:color="auto"/>
                    <w:bottom w:val="none" w:sz="0" w:space="0" w:color="auto"/>
                    <w:right w:val="none" w:sz="0" w:space="0" w:color="auto"/>
                  </w:divBdr>
                </w:div>
                <w:div w:id="19101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667">
      <w:bodyDiv w:val="1"/>
      <w:marLeft w:val="0"/>
      <w:marRight w:val="0"/>
      <w:marTop w:val="0"/>
      <w:marBottom w:val="0"/>
      <w:divBdr>
        <w:top w:val="none" w:sz="0" w:space="0" w:color="auto"/>
        <w:left w:val="none" w:sz="0" w:space="0" w:color="auto"/>
        <w:bottom w:val="none" w:sz="0" w:space="0" w:color="auto"/>
        <w:right w:val="none" w:sz="0" w:space="0" w:color="auto"/>
      </w:divBdr>
    </w:div>
    <w:div w:id="1112286250">
      <w:bodyDiv w:val="1"/>
      <w:marLeft w:val="0"/>
      <w:marRight w:val="0"/>
      <w:marTop w:val="0"/>
      <w:marBottom w:val="0"/>
      <w:divBdr>
        <w:top w:val="none" w:sz="0" w:space="0" w:color="auto"/>
        <w:left w:val="none" w:sz="0" w:space="0" w:color="auto"/>
        <w:bottom w:val="none" w:sz="0" w:space="0" w:color="auto"/>
        <w:right w:val="none" w:sz="0" w:space="0" w:color="auto"/>
      </w:divBdr>
    </w:div>
    <w:div w:id="1122308836">
      <w:bodyDiv w:val="1"/>
      <w:marLeft w:val="0"/>
      <w:marRight w:val="0"/>
      <w:marTop w:val="0"/>
      <w:marBottom w:val="0"/>
      <w:divBdr>
        <w:top w:val="none" w:sz="0" w:space="0" w:color="auto"/>
        <w:left w:val="none" w:sz="0" w:space="0" w:color="auto"/>
        <w:bottom w:val="none" w:sz="0" w:space="0" w:color="auto"/>
        <w:right w:val="none" w:sz="0" w:space="0" w:color="auto"/>
      </w:divBdr>
    </w:div>
    <w:div w:id="1146119299">
      <w:marLeft w:val="0"/>
      <w:marRight w:val="0"/>
      <w:marTop w:val="0"/>
      <w:marBottom w:val="0"/>
      <w:divBdr>
        <w:top w:val="none" w:sz="0" w:space="0" w:color="auto"/>
        <w:left w:val="none" w:sz="0" w:space="0" w:color="auto"/>
        <w:bottom w:val="none" w:sz="0" w:space="0" w:color="auto"/>
        <w:right w:val="none" w:sz="0" w:space="0" w:color="auto"/>
      </w:divBdr>
      <w:divsChild>
        <w:div w:id="1119101883">
          <w:marLeft w:val="0"/>
          <w:marRight w:val="0"/>
          <w:marTop w:val="0"/>
          <w:marBottom w:val="0"/>
          <w:divBdr>
            <w:top w:val="none" w:sz="0" w:space="0" w:color="auto"/>
            <w:left w:val="none" w:sz="0" w:space="0" w:color="auto"/>
            <w:bottom w:val="none" w:sz="0" w:space="0" w:color="auto"/>
            <w:right w:val="none" w:sz="0" w:space="0" w:color="auto"/>
          </w:divBdr>
          <w:divsChild>
            <w:div w:id="17171585">
              <w:marLeft w:val="0"/>
              <w:marRight w:val="0"/>
              <w:marTop w:val="0"/>
              <w:marBottom w:val="0"/>
              <w:divBdr>
                <w:top w:val="none" w:sz="0" w:space="0" w:color="auto"/>
                <w:left w:val="none" w:sz="0" w:space="0" w:color="auto"/>
                <w:bottom w:val="none" w:sz="0" w:space="0" w:color="auto"/>
                <w:right w:val="none" w:sz="0" w:space="0" w:color="auto"/>
              </w:divBdr>
              <w:divsChild>
                <w:div w:id="348483581">
                  <w:marLeft w:val="0"/>
                  <w:marRight w:val="0"/>
                  <w:marTop w:val="0"/>
                  <w:marBottom w:val="0"/>
                  <w:divBdr>
                    <w:top w:val="none" w:sz="0" w:space="0" w:color="auto"/>
                    <w:left w:val="none" w:sz="0" w:space="0" w:color="auto"/>
                    <w:bottom w:val="none" w:sz="0" w:space="0" w:color="auto"/>
                    <w:right w:val="none" w:sz="0" w:space="0" w:color="auto"/>
                  </w:divBdr>
                </w:div>
                <w:div w:id="465972194">
                  <w:marLeft w:val="0"/>
                  <w:marRight w:val="0"/>
                  <w:marTop w:val="0"/>
                  <w:marBottom w:val="0"/>
                  <w:divBdr>
                    <w:top w:val="none" w:sz="0" w:space="0" w:color="auto"/>
                    <w:left w:val="none" w:sz="0" w:space="0" w:color="auto"/>
                    <w:bottom w:val="none" w:sz="0" w:space="0" w:color="auto"/>
                    <w:right w:val="none" w:sz="0" w:space="0" w:color="auto"/>
                  </w:divBdr>
                </w:div>
                <w:div w:id="1784810644">
                  <w:marLeft w:val="0"/>
                  <w:marRight w:val="0"/>
                  <w:marTop w:val="0"/>
                  <w:marBottom w:val="0"/>
                  <w:divBdr>
                    <w:top w:val="none" w:sz="0" w:space="0" w:color="auto"/>
                    <w:left w:val="none" w:sz="0" w:space="0" w:color="auto"/>
                    <w:bottom w:val="none" w:sz="0" w:space="0" w:color="auto"/>
                    <w:right w:val="none" w:sz="0" w:space="0" w:color="auto"/>
                  </w:divBdr>
                </w:div>
                <w:div w:id="17910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741397">
      <w:bodyDiv w:val="1"/>
      <w:marLeft w:val="0"/>
      <w:marRight w:val="0"/>
      <w:marTop w:val="0"/>
      <w:marBottom w:val="0"/>
      <w:divBdr>
        <w:top w:val="none" w:sz="0" w:space="0" w:color="auto"/>
        <w:left w:val="none" w:sz="0" w:space="0" w:color="auto"/>
        <w:bottom w:val="none" w:sz="0" w:space="0" w:color="auto"/>
        <w:right w:val="none" w:sz="0" w:space="0" w:color="auto"/>
      </w:divBdr>
    </w:div>
    <w:div w:id="1171145937">
      <w:bodyDiv w:val="1"/>
      <w:marLeft w:val="0"/>
      <w:marRight w:val="0"/>
      <w:marTop w:val="0"/>
      <w:marBottom w:val="0"/>
      <w:divBdr>
        <w:top w:val="none" w:sz="0" w:space="0" w:color="auto"/>
        <w:left w:val="none" w:sz="0" w:space="0" w:color="auto"/>
        <w:bottom w:val="none" w:sz="0" w:space="0" w:color="auto"/>
        <w:right w:val="none" w:sz="0" w:space="0" w:color="auto"/>
      </w:divBdr>
    </w:div>
    <w:div w:id="1174490994">
      <w:bodyDiv w:val="1"/>
      <w:marLeft w:val="0"/>
      <w:marRight w:val="0"/>
      <w:marTop w:val="0"/>
      <w:marBottom w:val="0"/>
      <w:divBdr>
        <w:top w:val="none" w:sz="0" w:space="0" w:color="auto"/>
        <w:left w:val="none" w:sz="0" w:space="0" w:color="auto"/>
        <w:bottom w:val="none" w:sz="0" w:space="0" w:color="auto"/>
        <w:right w:val="none" w:sz="0" w:space="0" w:color="auto"/>
      </w:divBdr>
    </w:div>
    <w:div w:id="1176726402">
      <w:bodyDiv w:val="1"/>
      <w:marLeft w:val="0"/>
      <w:marRight w:val="0"/>
      <w:marTop w:val="0"/>
      <w:marBottom w:val="0"/>
      <w:divBdr>
        <w:top w:val="none" w:sz="0" w:space="0" w:color="auto"/>
        <w:left w:val="none" w:sz="0" w:space="0" w:color="auto"/>
        <w:bottom w:val="none" w:sz="0" w:space="0" w:color="auto"/>
        <w:right w:val="none" w:sz="0" w:space="0" w:color="auto"/>
      </w:divBdr>
    </w:div>
    <w:div w:id="1188564374">
      <w:bodyDiv w:val="1"/>
      <w:marLeft w:val="0"/>
      <w:marRight w:val="0"/>
      <w:marTop w:val="0"/>
      <w:marBottom w:val="0"/>
      <w:divBdr>
        <w:top w:val="none" w:sz="0" w:space="0" w:color="auto"/>
        <w:left w:val="none" w:sz="0" w:space="0" w:color="auto"/>
        <w:bottom w:val="none" w:sz="0" w:space="0" w:color="auto"/>
        <w:right w:val="none" w:sz="0" w:space="0" w:color="auto"/>
      </w:divBdr>
    </w:div>
    <w:div w:id="1193035797">
      <w:bodyDiv w:val="1"/>
      <w:marLeft w:val="0"/>
      <w:marRight w:val="0"/>
      <w:marTop w:val="0"/>
      <w:marBottom w:val="0"/>
      <w:divBdr>
        <w:top w:val="none" w:sz="0" w:space="0" w:color="auto"/>
        <w:left w:val="none" w:sz="0" w:space="0" w:color="auto"/>
        <w:bottom w:val="none" w:sz="0" w:space="0" w:color="auto"/>
        <w:right w:val="none" w:sz="0" w:space="0" w:color="auto"/>
      </w:divBdr>
    </w:div>
    <w:div w:id="1199777207">
      <w:bodyDiv w:val="1"/>
      <w:marLeft w:val="0"/>
      <w:marRight w:val="0"/>
      <w:marTop w:val="0"/>
      <w:marBottom w:val="0"/>
      <w:divBdr>
        <w:top w:val="none" w:sz="0" w:space="0" w:color="auto"/>
        <w:left w:val="none" w:sz="0" w:space="0" w:color="auto"/>
        <w:bottom w:val="none" w:sz="0" w:space="0" w:color="auto"/>
        <w:right w:val="none" w:sz="0" w:space="0" w:color="auto"/>
      </w:divBdr>
    </w:div>
    <w:div w:id="1200701336">
      <w:bodyDiv w:val="1"/>
      <w:marLeft w:val="0"/>
      <w:marRight w:val="0"/>
      <w:marTop w:val="0"/>
      <w:marBottom w:val="0"/>
      <w:divBdr>
        <w:top w:val="none" w:sz="0" w:space="0" w:color="auto"/>
        <w:left w:val="none" w:sz="0" w:space="0" w:color="auto"/>
        <w:bottom w:val="none" w:sz="0" w:space="0" w:color="auto"/>
        <w:right w:val="none" w:sz="0" w:space="0" w:color="auto"/>
      </w:divBdr>
    </w:div>
    <w:div w:id="1203707967">
      <w:bodyDiv w:val="1"/>
      <w:marLeft w:val="0"/>
      <w:marRight w:val="0"/>
      <w:marTop w:val="0"/>
      <w:marBottom w:val="0"/>
      <w:divBdr>
        <w:top w:val="none" w:sz="0" w:space="0" w:color="auto"/>
        <w:left w:val="none" w:sz="0" w:space="0" w:color="auto"/>
        <w:bottom w:val="none" w:sz="0" w:space="0" w:color="auto"/>
        <w:right w:val="none" w:sz="0" w:space="0" w:color="auto"/>
      </w:divBdr>
    </w:div>
    <w:div w:id="1210335150">
      <w:bodyDiv w:val="1"/>
      <w:marLeft w:val="0"/>
      <w:marRight w:val="0"/>
      <w:marTop w:val="0"/>
      <w:marBottom w:val="0"/>
      <w:divBdr>
        <w:top w:val="none" w:sz="0" w:space="0" w:color="auto"/>
        <w:left w:val="none" w:sz="0" w:space="0" w:color="auto"/>
        <w:bottom w:val="none" w:sz="0" w:space="0" w:color="auto"/>
        <w:right w:val="none" w:sz="0" w:space="0" w:color="auto"/>
      </w:divBdr>
    </w:div>
    <w:div w:id="1215971404">
      <w:bodyDiv w:val="1"/>
      <w:marLeft w:val="0"/>
      <w:marRight w:val="0"/>
      <w:marTop w:val="0"/>
      <w:marBottom w:val="0"/>
      <w:divBdr>
        <w:top w:val="none" w:sz="0" w:space="0" w:color="auto"/>
        <w:left w:val="none" w:sz="0" w:space="0" w:color="auto"/>
        <w:bottom w:val="none" w:sz="0" w:space="0" w:color="auto"/>
        <w:right w:val="none" w:sz="0" w:space="0" w:color="auto"/>
      </w:divBdr>
    </w:div>
    <w:div w:id="1220558224">
      <w:bodyDiv w:val="1"/>
      <w:marLeft w:val="0"/>
      <w:marRight w:val="0"/>
      <w:marTop w:val="0"/>
      <w:marBottom w:val="0"/>
      <w:divBdr>
        <w:top w:val="none" w:sz="0" w:space="0" w:color="auto"/>
        <w:left w:val="none" w:sz="0" w:space="0" w:color="auto"/>
        <w:bottom w:val="none" w:sz="0" w:space="0" w:color="auto"/>
        <w:right w:val="none" w:sz="0" w:space="0" w:color="auto"/>
      </w:divBdr>
      <w:divsChild>
        <w:div w:id="156776441">
          <w:marLeft w:val="0"/>
          <w:marRight w:val="0"/>
          <w:marTop w:val="0"/>
          <w:marBottom w:val="0"/>
          <w:divBdr>
            <w:top w:val="none" w:sz="0" w:space="0" w:color="auto"/>
            <w:left w:val="none" w:sz="0" w:space="0" w:color="auto"/>
            <w:bottom w:val="none" w:sz="0" w:space="0" w:color="auto"/>
            <w:right w:val="none" w:sz="0" w:space="0" w:color="auto"/>
          </w:divBdr>
        </w:div>
        <w:div w:id="1791902076">
          <w:marLeft w:val="0"/>
          <w:marRight w:val="0"/>
          <w:marTop w:val="0"/>
          <w:marBottom w:val="0"/>
          <w:divBdr>
            <w:top w:val="none" w:sz="0" w:space="0" w:color="auto"/>
            <w:left w:val="none" w:sz="0" w:space="0" w:color="auto"/>
            <w:bottom w:val="none" w:sz="0" w:space="0" w:color="auto"/>
            <w:right w:val="none" w:sz="0" w:space="0" w:color="auto"/>
          </w:divBdr>
        </w:div>
      </w:divsChild>
    </w:div>
    <w:div w:id="1229725557">
      <w:bodyDiv w:val="1"/>
      <w:marLeft w:val="0"/>
      <w:marRight w:val="0"/>
      <w:marTop w:val="0"/>
      <w:marBottom w:val="0"/>
      <w:divBdr>
        <w:top w:val="none" w:sz="0" w:space="0" w:color="auto"/>
        <w:left w:val="none" w:sz="0" w:space="0" w:color="auto"/>
        <w:bottom w:val="none" w:sz="0" w:space="0" w:color="auto"/>
        <w:right w:val="none" w:sz="0" w:space="0" w:color="auto"/>
      </w:divBdr>
    </w:div>
    <w:div w:id="1234311121">
      <w:bodyDiv w:val="1"/>
      <w:marLeft w:val="0"/>
      <w:marRight w:val="0"/>
      <w:marTop w:val="0"/>
      <w:marBottom w:val="0"/>
      <w:divBdr>
        <w:top w:val="none" w:sz="0" w:space="0" w:color="auto"/>
        <w:left w:val="none" w:sz="0" w:space="0" w:color="auto"/>
        <w:bottom w:val="none" w:sz="0" w:space="0" w:color="auto"/>
        <w:right w:val="none" w:sz="0" w:space="0" w:color="auto"/>
      </w:divBdr>
    </w:div>
    <w:div w:id="1266646791">
      <w:bodyDiv w:val="1"/>
      <w:marLeft w:val="0"/>
      <w:marRight w:val="0"/>
      <w:marTop w:val="0"/>
      <w:marBottom w:val="0"/>
      <w:divBdr>
        <w:top w:val="none" w:sz="0" w:space="0" w:color="auto"/>
        <w:left w:val="none" w:sz="0" w:space="0" w:color="auto"/>
        <w:bottom w:val="none" w:sz="0" w:space="0" w:color="auto"/>
        <w:right w:val="none" w:sz="0" w:space="0" w:color="auto"/>
      </w:divBdr>
    </w:div>
    <w:div w:id="1290434871">
      <w:bodyDiv w:val="1"/>
      <w:marLeft w:val="0"/>
      <w:marRight w:val="0"/>
      <w:marTop w:val="0"/>
      <w:marBottom w:val="0"/>
      <w:divBdr>
        <w:top w:val="none" w:sz="0" w:space="0" w:color="auto"/>
        <w:left w:val="none" w:sz="0" w:space="0" w:color="auto"/>
        <w:bottom w:val="none" w:sz="0" w:space="0" w:color="auto"/>
        <w:right w:val="none" w:sz="0" w:space="0" w:color="auto"/>
      </w:divBdr>
    </w:div>
    <w:div w:id="1294948824">
      <w:marLeft w:val="0"/>
      <w:marRight w:val="0"/>
      <w:marTop w:val="0"/>
      <w:marBottom w:val="0"/>
      <w:divBdr>
        <w:top w:val="none" w:sz="0" w:space="0" w:color="auto"/>
        <w:left w:val="none" w:sz="0" w:space="0" w:color="auto"/>
        <w:bottom w:val="none" w:sz="0" w:space="0" w:color="auto"/>
        <w:right w:val="none" w:sz="0" w:space="0" w:color="auto"/>
      </w:divBdr>
      <w:divsChild>
        <w:div w:id="309986957">
          <w:marLeft w:val="0"/>
          <w:marRight w:val="0"/>
          <w:marTop w:val="0"/>
          <w:marBottom w:val="0"/>
          <w:divBdr>
            <w:top w:val="none" w:sz="0" w:space="0" w:color="auto"/>
            <w:left w:val="none" w:sz="0" w:space="0" w:color="auto"/>
            <w:bottom w:val="none" w:sz="0" w:space="0" w:color="auto"/>
            <w:right w:val="none" w:sz="0" w:space="0" w:color="auto"/>
          </w:divBdr>
          <w:divsChild>
            <w:div w:id="1190681934">
              <w:marLeft w:val="0"/>
              <w:marRight w:val="0"/>
              <w:marTop w:val="0"/>
              <w:marBottom w:val="0"/>
              <w:divBdr>
                <w:top w:val="none" w:sz="0" w:space="0" w:color="auto"/>
                <w:left w:val="none" w:sz="0" w:space="0" w:color="auto"/>
                <w:bottom w:val="none" w:sz="0" w:space="0" w:color="auto"/>
                <w:right w:val="none" w:sz="0" w:space="0" w:color="auto"/>
              </w:divBdr>
              <w:divsChild>
                <w:div w:id="1213496362">
                  <w:marLeft w:val="0"/>
                  <w:marRight w:val="0"/>
                  <w:marTop w:val="0"/>
                  <w:marBottom w:val="0"/>
                  <w:divBdr>
                    <w:top w:val="none" w:sz="0" w:space="0" w:color="auto"/>
                    <w:left w:val="none" w:sz="0" w:space="0" w:color="auto"/>
                    <w:bottom w:val="none" w:sz="0" w:space="0" w:color="auto"/>
                    <w:right w:val="none" w:sz="0" w:space="0" w:color="auto"/>
                  </w:divBdr>
                </w:div>
                <w:div w:id="1969511215">
                  <w:marLeft w:val="0"/>
                  <w:marRight w:val="0"/>
                  <w:marTop w:val="0"/>
                  <w:marBottom w:val="0"/>
                  <w:divBdr>
                    <w:top w:val="none" w:sz="0" w:space="0" w:color="auto"/>
                    <w:left w:val="none" w:sz="0" w:space="0" w:color="auto"/>
                    <w:bottom w:val="none" w:sz="0" w:space="0" w:color="auto"/>
                    <w:right w:val="none" w:sz="0" w:space="0" w:color="auto"/>
                  </w:divBdr>
                </w:div>
                <w:div w:id="2119331878">
                  <w:marLeft w:val="0"/>
                  <w:marRight w:val="0"/>
                  <w:marTop w:val="0"/>
                  <w:marBottom w:val="0"/>
                  <w:divBdr>
                    <w:top w:val="none" w:sz="0" w:space="0" w:color="auto"/>
                    <w:left w:val="none" w:sz="0" w:space="0" w:color="auto"/>
                    <w:bottom w:val="none" w:sz="0" w:space="0" w:color="auto"/>
                    <w:right w:val="none" w:sz="0" w:space="0" w:color="auto"/>
                  </w:divBdr>
                </w:div>
                <w:div w:id="21328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92514">
      <w:marLeft w:val="0"/>
      <w:marRight w:val="0"/>
      <w:marTop w:val="0"/>
      <w:marBottom w:val="0"/>
      <w:divBdr>
        <w:top w:val="none" w:sz="0" w:space="0" w:color="auto"/>
        <w:left w:val="none" w:sz="0" w:space="0" w:color="auto"/>
        <w:bottom w:val="none" w:sz="0" w:space="0" w:color="auto"/>
        <w:right w:val="none" w:sz="0" w:space="0" w:color="auto"/>
      </w:divBdr>
      <w:divsChild>
        <w:div w:id="378433552">
          <w:marLeft w:val="0"/>
          <w:marRight w:val="0"/>
          <w:marTop w:val="0"/>
          <w:marBottom w:val="0"/>
          <w:divBdr>
            <w:top w:val="none" w:sz="0" w:space="0" w:color="auto"/>
            <w:left w:val="none" w:sz="0" w:space="0" w:color="auto"/>
            <w:bottom w:val="none" w:sz="0" w:space="0" w:color="auto"/>
            <w:right w:val="none" w:sz="0" w:space="0" w:color="auto"/>
          </w:divBdr>
          <w:divsChild>
            <w:div w:id="1820534994">
              <w:marLeft w:val="0"/>
              <w:marRight w:val="0"/>
              <w:marTop w:val="0"/>
              <w:marBottom w:val="0"/>
              <w:divBdr>
                <w:top w:val="none" w:sz="0" w:space="0" w:color="auto"/>
                <w:left w:val="none" w:sz="0" w:space="0" w:color="auto"/>
                <w:bottom w:val="none" w:sz="0" w:space="0" w:color="auto"/>
                <w:right w:val="none" w:sz="0" w:space="0" w:color="auto"/>
              </w:divBdr>
              <w:divsChild>
                <w:div w:id="416370623">
                  <w:marLeft w:val="0"/>
                  <w:marRight w:val="0"/>
                  <w:marTop w:val="0"/>
                  <w:marBottom w:val="0"/>
                  <w:divBdr>
                    <w:top w:val="none" w:sz="0" w:space="0" w:color="auto"/>
                    <w:left w:val="none" w:sz="0" w:space="0" w:color="auto"/>
                    <w:bottom w:val="none" w:sz="0" w:space="0" w:color="auto"/>
                    <w:right w:val="none" w:sz="0" w:space="0" w:color="auto"/>
                  </w:divBdr>
                </w:div>
                <w:div w:id="731973022">
                  <w:marLeft w:val="0"/>
                  <w:marRight w:val="0"/>
                  <w:marTop w:val="0"/>
                  <w:marBottom w:val="0"/>
                  <w:divBdr>
                    <w:top w:val="none" w:sz="0" w:space="0" w:color="auto"/>
                    <w:left w:val="none" w:sz="0" w:space="0" w:color="auto"/>
                    <w:bottom w:val="none" w:sz="0" w:space="0" w:color="auto"/>
                    <w:right w:val="none" w:sz="0" w:space="0" w:color="auto"/>
                  </w:divBdr>
                </w:div>
                <w:div w:id="1626741658">
                  <w:marLeft w:val="0"/>
                  <w:marRight w:val="0"/>
                  <w:marTop w:val="0"/>
                  <w:marBottom w:val="0"/>
                  <w:divBdr>
                    <w:top w:val="none" w:sz="0" w:space="0" w:color="auto"/>
                    <w:left w:val="none" w:sz="0" w:space="0" w:color="auto"/>
                    <w:bottom w:val="none" w:sz="0" w:space="0" w:color="auto"/>
                    <w:right w:val="none" w:sz="0" w:space="0" w:color="auto"/>
                  </w:divBdr>
                </w:div>
                <w:div w:id="16789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1359">
      <w:bodyDiv w:val="1"/>
      <w:marLeft w:val="0"/>
      <w:marRight w:val="0"/>
      <w:marTop w:val="0"/>
      <w:marBottom w:val="0"/>
      <w:divBdr>
        <w:top w:val="none" w:sz="0" w:space="0" w:color="auto"/>
        <w:left w:val="none" w:sz="0" w:space="0" w:color="auto"/>
        <w:bottom w:val="none" w:sz="0" w:space="0" w:color="auto"/>
        <w:right w:val="none" w:sz="0" w:space="0" w:color="auto"/>
      </w:divBdr>
    </w:div>
    <w:div w:id="1329098780">
      <w:bodyDiv w:val="1"/>
      <w:marLeft w:val="0"/>
      <w:marRight w:val="0"/>
      <w:marTop w:val="0"/>
      <w:marBottom w:val="0"/>
      <w:divBdr>
        <w:top w:val="none" w:sz="0" w:space="0" w:color="auto"/>
        <w:left w:val="none" w:sz="0" w:space="0" w:color="auto"/>
        <w:bottom w:val="none" w:sz="0" w:space="0" w:color="auto"/>
        <w:right w:val="none" w:sz="0" w:space="0" w:color="auto"/>
      </w:divBdr>
    </w:div>
    <w:div w:id="1331055515">
      <w:bodyDiv w:val="1"/>
      <w:marLeft w:val="0"/>
      <w:marRight w:val="0"/>
      <w:marTop w:val="0"/>
      <w:marBottom w:val="0"/>
      <w:divBdr>
        <w:top w:val="none" w:sz="0" w:space="0" w:color="auto"/>
        <w:left w:val="none" w:sz="0" w:space="0" w:color="auto"/>
        <w:bottom w:val="none" w:sz="0" w:space="0" w:color="auto"/>
        <w:right w:val="none" w:sz="0" w:space="0" w:color="auto"/>
      </w:divBdr>
    </w:div>
    <w:div w:id="1335035833">
      <w:bodyDiv w:val="1"/>
      <w:marLeft w:val="0"/>
      <w:marRight w:val="0"/>
      <w:marTop w:val="0"/>
      <w:marBottom w:val="0"/>
      <w:divBdr>
        <w:top w:val="none" w:sz="0" w:space="0" w:color="auto"/>
        <w:left w:val="none" w:sz="0" w:space="0" w:color="auto"/>
        <w:bottom w:val="none" w:sz="0" w:space="0" w:color="auto"/>
        <w:right w:val="none" w:sz="0" w:space="0" w:color="auto"/>
      </w:divBdr>
    </w:div>
    <w:div w:id="1360619254">
      <w:bodyDiv w:val="1"/>
      <w:marLeft w:val="0"/>
      <w:marRight w:val="0"/>
      <w:marTop w:val="0"/>
      <w:marBottom w:val="0"/>
      <w:divBdr>
        <w:top w:val="none" w:sz="0" w:space="0" w:color="auto"/>
        <w:left w:val="none" w:sz="0" w:space="0" w:color="auto"/>
        <w:bottom w:val="none" w:sz="0" w:space="0" w:color="auto"/>
        <w:right w:val="none" w:sz="0" w:space="0" w:color="auto"/>
      </w:divBdr>
    </w:div>
    <w:div w:id="1390958731">
      <w:bodyDiv w:val="1"/>
      <w:marLeft w:val="0"/>
      <w:marRight w:val="0"/>
      <w:marTop w:val="0"/>
      <w:marBottom w:val="0"/>
      <w:divBdr>
        <w:top w:val="none" w:sz="0" w:space="0" w:color="auto"/>
        <w:left w:val="none" w:sz="0" w:space="0" w:color="auto"/>
        <w:bottom w:val="none" w:sz="0" w:space="0" w:color="auto"/>
        <w:right w:val="none" w:sz="0" w:space="0" w:color="auto"/>
      </w:divBdr>
    </w:div>
    <w:div w:id="1401368010">
      <w:bodyDiv w:val="1"/>
      <w:marLeft w:val="0"/>
      <w:marRight w:val="0"/>
      <w:marTop w:val="0"/>
      <w:marBottom w:val="0"/>
      <w:divBdr>
        <w:top w:val="none" w:sz="0" w:space="0" w:color="auto"/>
        <w:left w:val="none" w:sz="0" w:space="0" w:color="auto"/>
        <w:bottom w:val="none" w:sz="0" w:space="0" w:color="auto"/>
        <w:right w:val="none" w:sz="0" w:space="0" w:color="auto"/>
      </w:divBdr>
    </w:div>
    <w:div w:id="1404182659">
      <w:bodyDiv w:val="1"/>
      <w:marLeft w:val="0"/>
      <w:marRight w:val="0"/>
      <w:marTop w:val="0"/>
      <w:marBottom w:val="0"/>
      <w:divBdr>
        <w:top w:val="none" w:sz="0" w:space="0" w:color="auto"/>
        <w:left w:val="none" w:sz="0" w:space="0" w:color="auto"/>
        <w:bottom w:val="none" w:sz="0" w:space="0" w:color="auto"/>
        <w:right w:val="none" w:sz="0" w:space="0" w:color="auto"/>
      </w:divBdr>
    </w:div>
    <w:div w:id="1413819612">
      <w:bodyDiv w:val="1"/>
      <w:marLeft w:val="0"/>
      <w:marRight w:val="0"/>
      <w:marTop w:val="0"/>
      <w:marBottom w:val="0"/>
      <w:divBdr>
        <w:top w:val="none" w:sz="0" w:space="0" w:color="auto"/>
        <w:left w:val="none" w:sz="0" w:space="0" w:color="auto"/>
        <w:bottom w:val="none" w:sz="0" w:space="0" w:color="auto"/>
        <w:right w:val="none" w:sz="0" w:space="0" w:color="auto"/>
      </w:divBdr>
    </w:div>
    <w:div w:id="1415661267">
      <w:bodyDiv w:val="1"/>
      <w:marLeft w:val="0"/>
      <w:marRight w:val="0"/>
      <w:marTop w:val="0"/>
      <w:marBottom w:val="0"/>
      <w:divBdr>
        <w:top w:val="none" w:sz="0" w:space="0" w:color="auto"/>
        <w:left w:val="none" w:sz="0" w:space="0" w:color="auto"/>
        <w:bottom w:val="none" w:sz="0" w:space="0" w:color="auto"/>
        <w:right w:val="none" w:sz="0" w:space="0" w:color="auto"/>
      </w:divBdr>
    </w:div>
    <w:div w:id="1431580846">
      <w:bodyDiv w:val="1"/>
      <w:marLeft w:val="0"/>
      <w:marRight w:val="0"/>
      <w:marTop w:val="0"/>
      <w:marBottom w:val="0"/>
      <w:divBdr>
        <w:top w:val="none" w:sz="0" w:space="0" w:color="auto"/>
        <w:left w:val="none" w:sz="0" w:space="0" w:color="auto"/>
        <w:bottom w:val="none" w:sz="0" w:space="0" w:color="auto"/>
        <w:right w:val="none" w:sz="0" w:space="0" w:color="auto"/>
      </w:divBdr>
      <w:divsChild>
        <w:div w:id="347416991">
          <w:marLeft w:val="0"/>
          <w:marRight w:val="0"/>
          <w:marTop w:val="0"/>
          <w:marBottom w:val="0"/>
          <w:divBdr>
            <w:top w:val="none" w:sz="0" w:space="0" w:color="auto"/>
            <w:left w:val="none" w:sz="0" w:space="0" w:color="auto"/>
            <w:bottom w:val="none" w:sz="0" w:space="0" w:color="auto"/>
            <w:right w:val="none" w:sz="0" w:space="0" w:color="auto"/>
          </w:divBdr>
          <w:divsChild>
            <w:div w:id="1801069294">
              <w:marLeft w:val="0"/>
              <w:marRight w:val="0"/>
              <w:marTop w:val="0"/>
              <w:marBottom w:val="0"/>
              <w:divBdr>
                <w:top w:val="none" w:sz="0" w:space="0" w:color="auto"/>
                <w:left w:val="none" w:sz="0" w:space="0" w:color="auto"/>
                <w:bottom w:val="none" w:sz="0" w:space="0" w:color="auto"/>
                <w:right w:val="none" w:sz="0" w:space="0" w:color="auto"/>
              </w:divBdr>
              <w:divsChild>
                <w:div w:id="1262567368">
                  <w:marLeft w:val="0"/>
                  <w:marRight w:val="0"/>
                  <w:marTop w:val="0"/>
                  <w:marBottom w:val="0"/>
                  <w:divBdr>
                    <w:top w:val="none" w:sz="0" w:space="0" w:color="auto"/>
                    <w:left w:val="none" w:sz="0" w:space="0" w:color="auto"/>
                    <w:bottom w:val="none" w:sz="0" w:space="0" w:color="auto"/>
                    <w:right w:val="none" w:sz="0" w:space="0" w:color="auto"/>
                  </w:divBdr>
                  <w:divsChild>
                    <w:div w:id="797601114">
                      <w:marLeft w:val="0"/>
                      <w:marRight w:val="0"/>
                      <w:marTop w:val="0"/>
                      <w:marBottom w:val="0"/>
                      <w:divBdr>
                        <w:top w:val="none" w:sz="0" w:space="0" w:color="auto"/>
                        <w:left w:val="none" w:sz="0" w:space="0" w:color="auto"/>
                        <w:bottom w:val="none" w:sz="0" w:space="0" w:color="auto"/>
                        <w:right w:val="none" w:sz="0" w:space="0" w:color="auto"/>
                      </w:divBdr>
                      <w:divsChild>
                        <w:div w:id="2025396343">
                          <w:marLeft w:val="0"/>
                          <w:marRight w:val="0"/>
                          <w:marTop w:val="0"/>
                          <w:marBottom w:val="0"/>
                          <w:divBdr>
                            <w:top w:val="none" w:sz="0" w:space="0" w:color="auto"/>
                            <w:left w:val="none" w:sz="0" w:space="0" w:color="auto"/>
                            <w:bottom w:val="none" w:sz="0" w:space="0" w:color="auto"/>
                            <w:right w:val="none" w:sz="0" w:space="0" w:color="auto"/>
                          </w:divBdr>
                          <w:divsChild>
                            <w:div w:id="1718896822">
                              <w:marLeft w:val="0"/>
                              <w:marRight w:val="0"/>
                              <w:marTop w:val="0"/>
                              <w:marBottom w:val="0"/>
                              <w:divBdr>
                                <w:top w:val="none" w:sz="0" w:space="0" w:color="auto"/>
                                <w:left w:val="none" w:sz="0" w:space="0" w:color="auto"/>
                                <w:bottom w:val="none" w:sz="0" w:space="0" w:color="auto"/>
                                <w:right w:val="none" w:sz="0" w:space="0" w:color="auto"/>
                              </w:divBdr>
                              <w:divsChild>
                                <w:div w:id="265962039">
                                  <w:marLeft w:val="0"/>
                                  <w:marRight w:val="0"/>
                                  <w:marTop w:val="0"/>
                                  <w:marBottom w:val="0"/>
                                  <w:divBdr>
                                    <w:top w:val="none" w:sz="0" w:space="0" w:color="auto"/>
                                    <w:left w:val="none" w:sz="0" w:space="0" w:color="auto"/>
                                    <w:bottom w:val="none" w:sz="0" w:space="0" w:color="auto"/>
                                    <w:right w:val="none" w:sz="0" w:space="0" w:color="auto"/>
                                  </w:divBdr>
                                  <w:divsChild>
                                    <w:div w:id="413354063">
                                      <w:marLeft w:val="0"/>
                                      <w:marRight w:val="0"/>
                                      <w:marTop w:val="0"/>
                                      <w:marBottom w:val="0"/>
                                      <w:divBdr>
                                        <w:top w:val="none" w:sz="0" w:space="0" w:color="auto"/>
                                        <w:left w:val="none" w:sz="0" w:space="0" w:color="auto"/>
                                        <w:bottom w:val="none" w:sz="0" w:space="0" w:color="auto"/>
                                        <w:right w:val="none" w:sz="0" w:space="0" w:color="auto"/>
                                      </w:divBdr>
                                      <w:divsChild>
                                        <w:div w:id="482043625">
                                          <w:marLeft w:val="0"/>
                                          <w:marRight w:val="0"/>
                                          <w:marTop w:val="0"/>
                                          <w:marBottom w:val="0"/>
                                          <w:divBdr>
                                            <w:top w:val="none" w:sz="0" w:space="0" w:color="auto"/>
                                            <w:left w:val="none" w:sz="0" w:space="0" w:color="auto"/>
                                            <w:bottom w:val="none" w:sz="0" w:space="0" w:color="auto"/>
                                            <w:right w:val="none" w:sz="0" w:space="0" w:color="auto"/>
                                          </w:divBdr>
                                          <w:divsChild>
                                            <w:div w:id="1347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357517">
      <w:bodyDiv w:val="1"/>
      <w:marLeft w:val="0"/>
      <w:marRight w:val="0"/>
      <w:marTop w:val="0"/>
      <w:marBottom w:val="0"/>
      <w:divBdr>
        <w:top w:val="none" w:sz="0" w:space="0" w:color="auto"/>
        <w:left w:val="none" w:sz="0" w:space="0" w:color="auto"/>
        <w:bottom w:val="none" w:sz="0" w:space="0" w:color="auto"/>
        <w:right w:val="none" w:sz="0" w:space="0" w:color="auto"/>
      </w:divBdr>
    </w:div>
    <w:div w:id="1441990177">
      <w:bodyDiv w:val="1"/>
      <w:marLeft w:val="0"/>
      <w:marRight w:val="0"/>
      <w:marTop w:val="0"/>
      <w:marBottom w:val="0"/>
      <w:divBdr>
        <w:top w:val="none" w:sz="0" w:space="0" w:color="auto"/>
        <w:left w:val="none" w:sz="0" w:space="0" w:color="auto"/>
        <w:bottom w:val="none" w:sz="0" w:space="0" w:color="auto"/>
        <w:right w:val="none" w:sz="0" w:space="0" w:color="auto"/>
      </w:divBdr>
    </w:div>
    <w:div w:id="1449592973">
      <w:bodyDiv w:val="1"/>
      <w:marLeft w:val="0"/>
      <w:marRight w:val="0"/>
      <w:marTop w:val="0"/>
      <w:marBottom w:val="0"/>
      <w:divBdr>
        <w:top w:val="none" w:sz="0" w:space="0" w:color="auto"/>
        <w:left w:val="none" w:sz="0" w:space="0" w:color="auto"/>
        <w:bottom w:val="none" w:sz="0" w:space="0" w:color="auto"/>
        <w:right w:val="none" w:sz="0" w:space="0" w:color="auto"/>
      </w:divBdr>
    </w:div>
    <w:div w:id="1449741910">
      <w:bodyDiv w:val="1"/>
      <w:marLeft w:val="0"/>
      <w:marRight w:val="0"/>
      <w:marTop w:val="0"/>
      <w:marBottom w:val="0"/>
      <w:divBdr>
        <w:top w:val="none" w:sz="0" w:space="0" w:color="auto"/>
        <w:left w:val="none" w:sz="0" w:space="0" w:color="auto"/>
        <w:bottom w:val="none" w:sz="0" w:space="0" w:color="auto"/>
        <w:right w:val="none" w:sz="0" w:space="0" w:color="auto"/>
      </w:divBdr>
    </w:div>
    <w:div w:id="1458254175">
      <w:bodyDiv w:val="1"/>
      <w:marLeft w:val="0"/>
      <w:marRight w:val="0"/>
      <w:marTop w:val="0"/>
      <w:marBottom w:val="0"/>
      <w:divBdr>
        <w:top w:val="none" w:sz="0" w:space="0" w:color="auto"/>
        <w:left w:val="none" w:sz="0" w:space="0" w:color="auto"/>
        <w:bottom w:val="none" w:sz="0" w:space="0" w:color="auto"/>
        <w:right w:val="none" w:sz="0" w:space="0" w:color="auto"/>
      </w:divBdr>
      <w:divsChild>
        <w:div w:id="1734082759">
          <w:marLeft w:val="0"/>
          <w:marRight w:val="0"/>
          <w:marTop w:val="0"/>
          <w:marBottom w:val="0"/>
          <w:divBdr>
            <w:top w:val="none" w:sz="0" w:space="0" w:color="auto"/>
            <w:left w:val="none" w:sz="0" w:space="0" w:color="auto"/>
            <w:bottom w:val="none" w:sz="0" w:space="0" w:color="auto"/>
            <w:right w:val="none" w:sz="0" w:space="0" w:color="auto"/>
          </w:divBdr>
          <w:divsChild>
            <w:div w:id="705983462">
              <w:marLeft w:val="0"/>
              <w:marRight w:val="0"/>
              <w:marTop w:val="0"/>
              <w:marBottom w:val="0"/>
              <w:divBdr>
                <w:top w:val="none" w:sz="0" w:space="0" w:color="auto"/>
                <w:left w:val="none" w:sz="0" w:space="0" w:color="auto"/>
                <w:bottom w:val="none" w:sz="0" w:space="0" w:color="auto"/>
                <w:right w:val="none" w:sz="0" w:space="0" w:color="auto"/>
              </w:divBdr>
              <w:divsChild>
                <w:div w:id="1836800724">
                  <w:marLeft w:val="0"/>
                  <w:marRight w:val="0"/>
                  <w:marTop w:val="0"/>
                  <w:marBottom w:val="0"/>
                  <w:divBdr>
                    <w:top w:val="none" w:sz="0" w:space="0" w:color="auto"/>
                    <w:left w:val="none" w:sz="0" w:space="0" w:color="auto"/>
                    <w:bottom w:val="none" w:sz="0" w:space="0" w:color="auto"/>
                    <w:right w:val="none" w:sz="0" w:space="0" w:color="auto"/>
                  </w:divBdr>
                  <w:divsChild>
                    <w:div w:id="1085106867">
                      <w:marLeft w:val="0"/>
                      <w:marRight w:val="0"/>
                      <w:marTop w:val="0"/>
                      <w:marBottom w:val="0"/>
                      <w:divBdr>
                        <w:top w:val="none" w:sz="0" w:space="0" w:color="auto"/>
                        <w:left w:val="none" w:sz="0" w:space="0" w:color="auto"/>
                        <w:bottom w:val="none" w:sz="0" w:space="0" w:color="auto"/>
                        <w:right w:val="none" w:sz="0" w:space="0" w:color="auto"/>
                      </w:divBdr>
                      <w:divsChild>
                        <w:div w:id="983775541">
                          <w:marLeft w:val="0"/>
                          <w:marRight w:val="0"/>
                          <w:marTop w:val="0"/>
                          <w:marBottom w:val="0"/>
                          <w:divBdr>
                            <w:top w:val="none" w:sz="0" w:space="0" w:color="auto"/>
                            <w:left w:val="none" w:sz="0" w:space="0" w:color="auto"/>
                            <w:bottom w:val="none" w:sz="0" w:space="0" w:color="auto"/>
                            <w:right w:val="none" w:sz="0" w:space="0" w:color="auto"/>
                          </w:divBdr>
                          <w:divsChild>
                            <w:div w:id="90709199">
                              <w:marLeft w:val="0"/>
                              <w:marRight w:val="0"/>
                              <w:marTop w:val="0"/>
                              <w:marBottom w:val="0"/>
                              <w:divBdr>
                                <w:top w:val="none" w:sz="0" w:space="0" w:color="auto"/>
                                <w:left w:val="none" w:sz="0" w:space="0" w:color="auto"/>
                                <w:bottom w:val="none" w:sz="0" w:space="0" w:color="auto"/>
                                <w:right w:val="none" w:sz="0" w:space="0" w:color="auto"/>
                              </w:divBdr>
                              <w:divsChild>
                                <w:div w:id="611326908">
                                  <w:marLeft w:val="0"/>
                                  <w:marRight w:val="0"/>
                                  <w:marTop w:val="0"/>
                                  <w:marBottom w:val="0"/>
                                  <w:divBdr>
                                    <w:top w:val="none" w:sz="0" w:space="0" w:color="auto"/>
                                    <w:left w:val="none" w:sz="0" w:space="0" w:color="auto"/>
                                    <w:bottom w:val="none" w:sz="0" w:space="0" w:color="auto"/>
                                    <w:right w:val="none" w:sz="0" w:space="0" w:color="auto"/>
                                  </w:divBdr>
                                  <w:divsChild>
                                    <w:div w:id="1212107305">
                                      <w:marLeft w:val="0"/>
                                      <w:marRight w:val="0"/>
                                      <w:marTop w:val="0"/>
                                      <w:marBottom w:val="0"/>
                                      <w:divBdr>
                                        <w:top w:val="none" w:sz="0" w:space="0" w:color="auto"/>
                                        <w:left w:val="none" w:sz="0" w:space="0" w:color="auto"/>
                                        <w:bottom w:val="none" w:sz="0" w:space="0" w:color="auto"/>
                                        <w:right w:val="none" w:sz="0" w:space="0" w:color="auto"/>
                                      </w:divBdr>
                                      <w:divsChild>
                                        <w:div w:id="261961590">
                                          <w:marLeft w:val="0"/>
                                          <w:marRight w:val="0"/>
                                          <w:marTop w:val="0"/>
                                          <w:marBottom w:val="0"/>
                                          <w:divBdr>
                                            <w:top w:val="none" w:sz="0" w:space="0" w:color="auto"/>
                                            <w:left w:val="none" w:sz="0" w:space="0" w:color="auto"/>
                                            <w:bottom w:val="none" w:sz="0" w:space="0" w:color="auto"/>
                                            <w:right w:val="none" w:sz="0" w:space="0" w:color="auto"/>
                                          </w:divBdr>
                                          <w:divsChild>
                                            <w:div w:id="1906063488">
                                              <w:marLeft w:val="0"/>
                                              <w:marRight w:val="0"/>
                                              <w:marTop w:val="0"/>
                                              <w:marBottom w:val="0"/>
                                              <w:divBdr>
                                                <w:top w:val="none" w:sz="0" w:space="0" w:color="auto"/>
                                                <w:left w:val="none" w:sz="0" w:space="0" w:color="auto"/>
                                                <w:bottom w:val="none" w:sz="0" w:space="0" w:color="auto"/>
                                                <w:right w:val="none" w:sz="0" w:space="0" w:color="auto"/>
                                              </w:divBdr>
                                              <w:divsChild>
                                                <w:div w:id="614092888">
                                                  <w:marLeft w:val="0"/>
                                                  <w:marRight w:val="0"/>
                                                  <w:marTop w:val="0"/>
                                                  <w:marBottom w:val="0"/>
                                                  <w:divBdr>
                                                    <w:top w:val="none" w:sz="0" w:space="0" w:color="auto"/>
                                                    <w:left w:val="none" w:sz="0" w:space="0" w:color="auto"/>
                                                    <w:bottom w:val="none" w:sz="0" w:space="0" w:color="auto"/>
                                                    <w:right w:val="none" w:sz="0" w:space="0" w:color="auto"/>
                                                  </w:divBdr>
                                                  <w:divsChild>
                                                    <w:div w:id="411976603">
                                                      <w:marLeft w:val="0"/>
                                                      <w:marRight w:val="0"/>
                                                      <w:marTop w:val="0"/>
                                                      <w:marBottom w:val="0"/>
                                                      <w:divBdr>
                                                        <w:top w:val="none" w:sz="0" w:space="0" w:color="auto"/>
                                                        <w:left w:val="none" w:sz="0" w:space="0" w:color="auto"/>
                                                        <w:bottom w:val="none" w:sz="0" w:space="0" w:color="auto"/>
                                                        <w:right w:val="none" w:sz="0" w:space="0" w:color="auto"/>
                                                      </w:divBdr>
                                                      <w:divsChild>
                                                        <w:div w:id="2096323397">
                                                          <w:marLeft w:val="0"/>
                                                          <w:marRight w:val="0"/>
                                                          <w:marTop w:val="0"/>
                                                          <w:marBottom w:val="0"/>
                                                          <w:divBdr>
                                                            <w:top w:val="none" w:sz="0" w:space="0" w:color="auto"/>
                                                            <w:left w:val="none" w:sz="0" w:space="0" w:color="auto"/>
                                                            <w:bottom w:val="none" w:sz="0" w:space="0" w:color="auto"/>
                                                            <w:right w:val="none" w:sz="0" w:space="0" w:color="auto"/>
                                                          </w:divBdr>
                                                          <w:divsChild>
                                                            <w:div w:id="13562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9489032">
      <w:bodyDiv w:val="1"/>
      <w:marLeft w:val="0"/>
      <w:marRight w:val="0"/>
      <w:marTop w:val="0"/>
      <w:marBottom w:val="0"/>
      <w:divBdr>
        <w:top w:val="none" w:sz="0" w:space="0" w:color="auto"/>
        <w:left w:val="none" w:sz="0" w:space="0" w:color="auto"/>
        <w:bottom w:val="none" w:sz="0" w:space="0" w:color="auto"/>
        <w:right w:val="none" w:sz="0" w:space="0" w:color="auto"/>
      </w:divBdr>
    </w:div>
    <w:div w:id="1484927885">
      <w:bodyDiv w:val="1"/>
      <w:marLeft w:val="0"/>
      <w:marRight w:val="0"/>
      <w:marTop w:val="0"/>
      <w:marBottom w:val="0"/>
      <w:divBdr>
        <w:top w:val="none" w:sz="0" w:space="0" w:color="auto"/>
        <w:left w:val="none" w:sz="0" w:space="0" w:color="auto"/>
        <w:bottom w:val="none" w:sz="0" w:space="0" w:color="auto"/>
        <w:right w:val="none" w:sz="0" w:space="0" w:color="auto"/>
      </w:divBdr>
    </w:div>
    <w:div w:id="1540817193">
      <w:bodyDiv w:val="1"/>
      <w:marLeft w:val="0"/>
      <w:marRight w:val="0"/>
      <w:marTop w:val="0"/>
      <w:marBottom w:val="0"/>
      <w:divBdr>
        <w:top w:val="none" w:sz="0" w:space="0" w:color="auto"/>
        <w:left w:val="none" w:sz="0" w:space="0" w:color="auto"/>
        <w:bottom w:val="none" w:sz="0" w:space="0" w:color="auto"/>
        <w:right w:val="none" w:sz="0" w:space="0" w:color="auto"/>
      </w:divBdr>
    </w:div>
    <w:div w:id="1545826540">
      <w:marLeft w:val="0"/>
      <w:marRight w:val="0"/>
      <w:marTop w:val="0"/>
      <w:marBottom w:val="0"/>
      <w:divBdr>
        <w:top w:val="none" w:sz="0" w:space="0" w:color="auto"/>
        <w:left w:val="none" w:sz="0" w:space="0" w:color="auto"/>
        <w:bottom w:val="none" w:sz="0" w:space="0" w:color="auto"/>
        <w:right w:val="none" w:sz="0" w:space="0" w:color="auto"/>
      </w:divBdr>
      <w:divsChild>
        <w:div w:id="1790196512">
          <w:marLeft w:val="0"/>
          <w:marRight w:val="0"/>
          <w:marTop w:val="0"/>
          <w:marBottom w:val="0"/>
          <w:divBdr>
            <w:top w:val="none" w:sz="0" w:space="0" w:color="auto"/>
            <w:left w:val="none" w:sz="0" w:space="0" w:color="auto"/>
            <w:bottom w:val="none" w:sz="0" w:space="0" w:color="auto"/>
            <w:right w:val="none" w:sz="0" w:space="0" w:color="auto"/>
          </w:divBdr>
          <w:divsChild>
            <w:div w:id="424038608">
              <w:marLeft w:val="0"/>
              <w:marRight w:val="0"/>
              <w:marTop w:val="0"/>
              <w:marBottom w:val="0"/>
              <w:divBdr>
                <w:top w:val="none" w:sz="0" w:space="0" w:color="auto"/>
                <w:left w:val="none" w:sz="0" w:space="0" w:color="auto"/>
                <w:bottom w:val="none" w:sz="0" w:space="0" w:color="auto"/>
                <w:right w:val="none" w:sz="0" w:space="0" w:color="auto"/>
              </w:divBdr>
              <w:divsChild>
                <w:div w:id="43604198">
                  <w:marLeft w:val="0"/>
                  <w:marRight w:val="0"/>
                  <w:marTop w:val="0"/>
                  <w:marBottom w:val="0"/>
                  <w:divBdr>
                    <w:top w:val="none" w:sz="0" w:space="0" w:color="auto"/>
                    <w:left w:val="none" w:sz="0" w:space="0" w:color="auto"/>
                    <w:bottom w:val="none" w:sz="0" w:space="0" w:color="auto"/>
                    <w:right w:val="none" w:sz="0" w:space="0" w:color="auto"/>
                  </w:divBdr>
                </w:div>
                <w:div w:id="368723786">
                  <w:marLeft w:val="0"/>
                  <w:marRight w:val="0"/>
                  <w:marTop w:val="0"/>
                  <w:marBottom w:val="0"/>
                  <w:divBdr>
                    <w:top w:val="none" w:sz="0" w:space="0" w:color="auto"/>
                    <w:left w:val="none" w:sz="0" w:space="0" w:color="auto"/>
                    <w:bottom w:val="none" w:sz="0" w:space="0" w:color="auto"/>
                    <w:right w:val="none" w:sz="0" w:space="0" w:color="auto"/>
                  </w:divBdr>
                </w:div>
                <w:div w:id="527328180">
                  <w:marLeft w:val="0"/>
                  <w:marRight w:val="0"/>
                  <w:marTop w:val="0"/>
                  <w:marBottom w:val="0"/>
                  <w:divBdr>
                    <w:top w:val="none" w:sz="0" w:space="0" w:color="auto"/>
                    <w:left w:val="none" w:sz="0" w:space="0" w:color="auto"/>
                    <w:bottom w:val="none" w:sz="0" w:space="0" w:color="auto"/>
                    <w:right w:val="none" w:sz="0" w:space="0" w:color="auto"/>
                  </w:divBdr>
                </w:div>
                <w:div w:id="13408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59958">
      <w:bodyDiv w:val="1"/>
      <w:marLeft w:val="0"/>
      <w:marRight w:val="0"/>
      <w:marTop w:val="0"/>
      <w:marBottom w:val="0"/>
      <w:divBdr>
        <w:top w:val="none" w:sz="0" w:space="0" w:color="auto"/>
        <w:left w:val="none" w:sz="0" w:space="0" w:color="auto"/>
        <w:bottom w:val="none" w:sz="0" w:space="0" w:color="auto"/>
        <w:right w:val="none" w:sz="0" w:space="0" w:color="auto"/>
      </w:divBdr>
    </w:div>
    <w:div w:id="1551458386">
      <w:bodyDiv w:val="1"/>
      <w:marLeft w:val="0"/>
      <w:marRight w:val="0"/>
      <w:marTop w:val="0"/>
      <w:marBottom w:val="0"/>
      <w:divBdr>
        <w:top w:val="none" w:sz="0" w:space="0" w:color="auto"/>
        <w:left w:val="none" w:sz="0" w:space="0" w:color="auto"/>
        <w:bottom w:val="none" w:sz="0" w:space="0" w:color="auto"/>
        <w:right w:val="none" w:sz="0" w:space="0" w:color="auto"/>
      </w:divBdr>
    </w:div>
    <w:div w:id="1555046518">
      <w:bodyDiv w:val="1"/>
      <w:marLeft w:val="0"/>
      <w:marRight w:val="0"/>
      <w:marTop w:val="0"/>
      <w:marBottom w:val="0"/>
      <w:divBdr>
        <w:top w:val="none" w:sz="0" w:space="0" w:color="auto"/>
        <w:left w:val="none" w:sz="0" w:space="0" w:color="auto"/>
        <w:bottom w:val="none" w:sz="0" w:space="0" w:color="auto"/>
        <w:right w:val="none" w:sz="0" w:space="0" w:color="auto"/>
      </w:divBdr>
    </w:div>
    <w:div w:id="1568685773">
      <w:bodyDiv w:val="1"/>
      <w:marLeft w:val="0"/>
      <w:marRight w:val="0"/>
      <w:marTop w:val="0"/>
      <w:marBottom w:val="0"/>
      <w:divBdr>
        <w:top w:val="none" w:sz="0" w:space="0" w:color="auto"/>
        <w:left w:val="none" w:sz="0" w:space="0" w:color="auto"/>
        <w:bottom w:val="none" w:sz="0" w:space="0" w:color="auto"/>
        <w:right w:val="none" w:sz="0" w:space="0" w:color="auto"/>
      </w:divBdr>
    </w:div>
    <w:div w:id="1580139215">
      <w:marLeft w:val="0"/>
      <w:marRight w:val="0"/>
      <w:marTop w:val="0"/>
      <w:marBottom w:val="0"/>
      <w:divBdr>
        <w:top w:val="none" w:sz="0" w:space="0" w:color="auto"/>
        <w:left w:val="none" w:sz="0" w:space="0" w:color="auto"/>
        <w:bottom w:val="none" w:sz="0" w:space="0" w:color="auto"/>
        <w:right w:val="none" w:sz="0" w:space="0" w:color="auto"/>
      </w:divBdr>
      <w:divsChild>
        <w:div w:id="586354164">
          <w:marLeft w:val="0"/>
          <w:marRight w:val="0"/>
          <w:marTop w:val="0"/>
          <w:marBottom w:val="0"/>
          <w:divBdr>
            <w:top w:val="none" w:sz="0" w:space="0" w:color="auto"/>
            <w:left w:val="none" w:sz="0" w:space="0" w:color="auto"/>
            <w:bottom w:val="none" w:sz="0" w:space="0" w:color="auto"/>
            <w:right w:val="none" w:sz="0" w:space="0" w:color="auto"/>
          </w:divBdr>
          <w:divsChild>
            <w:div w:id="49765300">
              <w:marLeft w:val="0"/>
              <w:marRight w:val="0"/>
              <w:marTop w:val="0"/>
              <w:marBottom w:val="0"/>
              <w:divBdr>
                <w:top w:val="none" w:sz="0" w:space="0" w:color="auto"/>
                <w:left w:val="none" w:sz="0" w:space="0" w:color="auto"/>
                <w:bottom w:val="none" w:sz="0" w:space="0" w:color="auto"/>
                <w:right w:val="none" w:sz="0" w:space="0" w:color="auto"/>
              </w:divBdr>
              <w:divsChild>
                <w:div w:id="126824104">
                  <w:marLeft w:val="0"/>
                  <w:marRight w:val="0"/>
                  <w:marTop w:val="0"/>
                  <w:marBottom w:val="0"/>
                  <w:divBdr>
                    <w:top w:val="none" w:sz="0" w:space="0" w:color="auto"/>
                    <w:left w:val="none" w:sz="0" w:space="0" w:color="auto"/>
                    <w:bottom w:val="none" w:sz="0" w:space="0" w:color="auto"/>
                    <w:right w:val="none" w:sz="0" w:space="0" w:color="auto"/>
                  </w:divBdr>
                </w:div>
                <w:div w:id="862279117">
                  <w:marLeft w:val="0"/>
                  <w:marRight w:val="0"/>
                  <w:marTop w:val="0"/>
                  <w:marBottom w:val="0"/>
                  <w:divBdr>
                    <w:top w:val="none" w:sz="0" w:space="0" w:color="auto"/>
                    <w:left w:val="none" w:sz="0" w:space="0" w:color="auto"/>
                    <w:bottom w:val="none" w:sz="0" w:space="0" w:color="auto"/>
                    <w:right w:val="none" w:sz="0" w:space="0" w:color="auto"/>
                  </w:divBdr>
                </w:div>
                <w:div w:id="1133209781">
                  <w:marLeft w:val="0"/>
                  <w:marRight w:val="0"/>
                  <w:marTop w:val="0"/>
                  <w:marBottom w:val="0"/>
                  <w:divBdr>
                    <w:top w:val="none" w:sz="0" w:space="0" w:color="auto"/>
                    <w:left w:val="none" w:sz="0" w:space="0" w:color="auto"/>
                    <w:bottom w:val="none" w:sz="0" w:space="0" w:color="auto"/>
                    <w:right w:val="none" w:sz="0" w:space="0" w:color="auto"/>
                  </w:divBdr>
                </w:div>
                <w:div w:id="19231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0446">
      <w:bodyDiv w:val="1"/>
      <w:marLeft w:val="0"/>
      <w:marRight w:val="0"/>
      <w:marTop w:val="0"/>
      <w:marBottom w:val="0"/>
      <w:divBdr>
        <w:top w:val="none" w:sz="0" w:space="0" w:color="auto"/>
        <w:left w:val="none" w:sz="0" w:space="0" w:color="auto"/>
        <w:bottom w:val="none" w:sz="0" w:space="0" w:color="auto"/>
        <w:right w:val="none" w:sz="0" w:space="0" w:color="auto"/>
      </w:divBdr>
    </w:div>
    <w:div w:id="1597977199">
      <w:bodyDiv w:val="1"/>
      <w:marLeft w:val="0"/>
      <w:marRight w:val="0"/>
      <w:marTop w:val="0"/>
      <w:marBottom w:val="0"/>
      <w:divBdr>
        <w:top w:val="none" w:sz="0" w:space="0" w:color="auto"/>
        <w:left w:val="none" w:sz="0" w:space="0" w:color="auto"/>
        <w:bottom w:val="none" w:sz="0" w:space="0" w:color="auto"/>
        <w:right w:val="none" w:sz="0" w:space="0" w:color="auto"/>
      </w:divBdr>
    </w:div>
    <w:div w:id="1598439425">
      <w:bodyDiv w:val="1"/>
      <w:marLeft w:val="0"/>
      <w:marRight w:val="0"/>
      <w:marTop w:val="0"/>
      <w:marBottom w:val="0"/>
      <w:divBdr>
        <w:top w:val="none" w:sz="0" w:space="0" w:color="auto"/>
        <w:left w:val="none" w:sz="0" w:space="0" w:color="auto"/>
        <w:bottom w:val="none" w:sz="0" w:space="0" w:color="auto"/>
        <w:right w:val="none" w:sz="0" w:space="0" w:color="auto"/>
      </w:divBdr>
    </w:div>
    <w:div w:id="1600330798">
      <w:bodyDiv w:val="1"/>
      <w:marLeft w:val="0"/>
      <w:marRight w:val="0"/>
      <w:marTop w:val="0"/>
      <w:marBottom w:val="0"/>
      <w:divBdr>
        <w:top w:val="none" w:sz="0" w:space="0" w:color="auto"/>
        <w:left w:val="none" w:sz="0" w:space="0" w:color="auto"/>
        <w:bottom w:val="none" w:sz="0" w:space="0" w:color="auto"/>
        <w:right w:val="none" w:sz="0" w:space="0" w:color="auto"/>
      </w:divBdr>
      <w:divsChild>
        <w:div w:id="1868517527">
          <w:marLeft w:val="0"/>
          <w:marRight w:val="0"/>
          <w:marTop w:val="0"/>
          <w:marBottom w:val="0"/>
          <w:divBdr>
            <w:top w:val="none" w:sz="0" w:space="0" w:color="auto"/>
            <w:left w:val="none" w:sz="0" w:space="0" w:color="auto"/>
            <w:bottom w:val="none" w:sz="0" w:space="0" w:color="auto"/>
            <w:right w:val="none" w:sz="0" w:space="0" w:color="auto"/>
          </w:divBdr>
          <w:divsChild>
            <w:div w:id="2103792028">
              <w:marLeft w:val="0"/>
              <w:marRight w:val="0"/>
              <w:marTop w:val="0"/>
              <w:marBottom w:val="0"/>
              <w:divBdr>
                <w:top w:val="none" w:sz="0" w:space="0" w:color="auto"/>
                <w:left w:val="none" w:sz="0" w:space="0" w:color="auto"/>
                <w:bottom w:val="none" w:sz="0" w:space="0" w:color="auto"/>
                <w:right w:val="none" w:sz="0" w:space="0" w:color="auto"/>
              </w:divBdr>
              <w:divsChild>
                <w:div w:id="1271625222">
                  <w:marLeft w:val="0"/>
                  <w:marRight w:val="0"/>
                  <w:marTop w:val="0"/>
                  <w:marBottom w:val="0"/>
                  <w:divBdr>
                    <w:top w:val="none" w:sz="0" w:space="0" w:color="auto"/>
                    <w:left w:val="none" w:sz="0" w:space="0" w:color="auto"/>
                    <w:bottom w:val="none" w:sz="0" w:space="0" w:color="auto"/>
                    <w:right w:val="none" w:sz="0" w:space="0" w:color="auto"/>
                  </w:divBdr>
                  <w:divsChild>
                    <w:div w:id="868449107">
                      <w:marLeft w:val="0"/>
                      <w:marRight w:val="0"/>
                      <w:marTop w:val="0"/>
                      <w:marBottom w:val="0"/>
                      <w:divBdr>
                        <w:top w:val="none" w:sz="0" w:space="0" w:color="auto"/>
                        <w:left w:val="none" w:sz="0" w:space="0" w:color="auto"/>
                        <w:bottom w:val="none" w:sz="0" w:space="0" w:color="auto"/>
                        <w:right w:val="none" w:sz="0" w:space="0" w:color="auto"/>
                      </w:divBdr>
                      <w:divsChild>
                        <w:div w:id="1885214459">
                          <w:marLeft w:val="0"/>
                          <w:marRight w:val="0"/>
                          <w:marTop w:val="0"/>
                          <w:marBottom w:val="0"/>
                          <w:divBdr>
                            <w:top w:val="none" w:sz="0" w:space="0" w:color="auto"/>
                            <w:left w:val="none" w:sz="0" w:space="0" w:color="auto"/>
                            <w:bottom w:val="none" w:sz="0" w:space="0" w:color="auto"/>
                            <w:right w:val="none" w:sz="0" w:space="0" w:color="auto"/>
                          </w:divBdr>
                          <w:divsChild>
                            <w:div w:id="1659381816">
                              <w:marLeft w:val="0"/>
                              <w:marRight w:val="0"/>
                              <w:marTop w:val="0"/>
                              <w:marBottom w:val="0"/>
                              <w:divBdr>
                                <w:top w:val="none" w:sz="0" w:space="0" w:color="auto"/>
                                <w:left w:val="none" w:sz="0" w:space="0" w:color="auto"/>
                                <w:bottom w:val="none" w:sz="0" w:space="0" w:color="auto"/>
                                <w:right w:val="none" w:sz="0" w:space="0" w:color="auto"/>
                              </w:divBdr>
                              <w:divsChild>
                                <w:div w:id="1875459769">
                                  <w:marLeft w:val="0"/>
                                  <w:marRight w:val="0"/>
                                  <w:marTop w:val="0"/>
                                  <w:marBottom w:val="0"/>
                                  <w:divBdr>
                                    <w:top w:val="none" w:sz="0" w:space="0" w:color="auto"/>
                                    <w:left w:val="none" w:sz="0" w:space="0" w:color="auto"/>
                                    <w:bottom w:val="none" w:sz="0" w:space="0" w:color="auto"/>
                                    <w:right w:val="none" w:sz="0" w:space="0" w:color="auto"/>
                                  </w:divBdr>
                                  <w:divsChild>
                                    <w:div w:id="252319385">
                                      <w:marLeft w:val="0"/>
                                      <w:marRight w:val="0"/>
                                      <w:marTop w:val="0"/>
                                      <w:marBottom w:val="0"/>
                                      <w:divBdr>
                                        <w:top w:val="none" w:sz="0" w:space="0" w:color="auto"/>
                                        <w:left w:val="none" w:sz="0" w:space="0" w:color="auto"/>
                                        <w:bottom w:val="none" w:sz="0" w:space="0" w:color="auto"/>
                                        <w:right w:val="none" w:sz="0" w:space="0" w:color="auto"/>
                                      </w:divBdr>
                                      <w:divsChild>
                                        <w:div w:id="1567302906">
                                          <w:marLeft w:val="0"/>
                                          <w:marRight w:val="0"/>
                                          <w:marTop w:val="0"/>
                                          <w:marBottom w:val="0"/>
                                          <w:divBdr>
                                            <w:top w:val="none" w:sz="0" w:space="0" w:color="auto"/>
                                            <w:left w:val="none" w:sz="0" w:space="0" w:color="auto"/>
                                            <w:bottom w:val="none" w:sz="0" w:space="0" w:color="auto"/>
                                            <w:right w:val="none" w:sz="0" w:space="0" w:color="auto"/>
                                          </w:divBdr>
                                          <w:divsChild>
                                            <w:div w:id="2085956703">
                                              <w:marLeft w:val="0"/>
                                              <w:marRight w:val="0"/>
                                              <w:marTop w:val="0"/>
                                              <w:marBottom w:val="0"/>
                                              <w:divBdr>
                                                <w:top w:val="none" w:sz="0" w:space="0" w:color="auto"/>
                                                <w:left w:val="none" w:sz="0" w:space="0" w:color="auto"/>
                                                <w:bottom w:val="none" w:sz="0" w:space="0" w:color="auto"/>
                                                <w:right w:val="none" w:sz="0" w:space="0" w:color="auto"/>
                                              </w:divBdr>
                                              <w:divsChild>
                                                <w:div w:id="314184909">
                                                  <w:marLeft w:val="0"/>
                                                  <w:marRight w:val="0"/>
                                                  <w:marTop w:val="0"/>
                                                  <w:marBottom w:val="0"/>
                                                  <w:divBdr>
                                                    <w:top w:val="none" w:sz="0" w:space="0" w:color="auto"/>
                                                    <w:left w:val="none" w:sz="0" w:space="0" w:color="auto"/>
                                                    <w:bottom w:val="none" w:sz="0" w:space="0" w:color="auto"/>
                                                    <w:right w:val="none" w:sz="0" w:space="0" w:color="auto"/>
                                                  </w:divBdr>
                                                  <w:divsChild>
                                                    <w:div w:id="410008334">
                                                      <w:marLeft w:val="0"/>
                                                      <w:marRight w:val="0"/>
                                                      <w:marTop w:val="0"/>
                                                      <w:marBottom w:val="0"/>
                                                      <w:divBdr>
                                                        <w:top w:val="none" w:sz="0" w:space="0" w:color="auto"/>
                                                        <w:left w:val="none" w:sz="0" w:space="0" w:color="auto"/>
                                                        <w:bottom w:val="none" w:sz="0" w:space="0" w:color="auto"/>
                                                        <w:right w:val="none" w:sz="0" w:space="0" w:color="auto"/>
                                                      </w:divBdr>
                                                      <w:divsChild>
                                                        <w:div w:id="1858736323">
                                                          <w:marLeft w:val="0"/>
                                                          <w:marRight w:val="0"/>
                                                          <w:marTop w:val="0"/>
                                                          <w:marBottom w:val="0"/>
                                                          <w:divBdr>
                                                            <w:top w:val="none" w:sz="0" w:space="0" w:color="auto"/>
                                                            <w:left w:val="none" w:sz="0" w:space="0" w:color="auto"/>
                                                            <w:bottom w:val="none" w:sz="0" w:space="0" w:color="auto"/>
                                                            <w:right w:val="none" w:sz="0" w:space="0" w:color="auto"/>
                                                          </w:divBdr>
                                                          <w:divsChild>
                                                            <w:div w:id="73616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0503231">
      <w:bodyDiv w:val="1"/>
      <w:marLeft w:val="0"/>
      <w:marRight w:val="0"/>
      <w:marTop w:val="0"/>
      <w:marBottom w:val="0"/>
      <w:divBdr>
        <w:top w:val="none" w:sz="0" w:space="0" w:color="auto"/>
        <w:left w:val="none" w:sz="0" w:space="0" w:color="auto"/>
        <w:bottom w:val="none" w:sz="0" w:space="0" w:color="auto"/>
        <w:right w:val="none" w:sz="0" w:space="0" w:color="auto"/>
      </w:divBdr>
    </w:div>
    <w:div w:id="1619138248">
      <w:bodyDiv w:val="1"/>
      <w:marLeft w:val="0"/>
      <w:marRight w:val="0"/>
      <w:marTop w:val="0"/>
      <w:marBottom w:val="0"/>
      <w:divBdr>
        <w:top w:val="none" w:sz="0" w:space="0" w:color="auto"/>
        <w:left w:val="none" w:sz="0" w:space="0" w:color="auto"/>
        <w:bottom w:val="none" w:sz="0" w:space="0" w:color="auto"/>
        <w:right w:val="none" w:sz="0" w:space="0" w:color="auto"/>
      </w:divBdr>
    </w:div>
    <w:div w:id="1632588961">
      <w:bodyDiv w:val="1"/>
      <w:marLeft w:val="0"/>
      <w:marRight w:val="0"/>
      <w:marTop w:val="0"/>
      <w:marBottom w:val="0"/>
      <w:divBdr>
        <w:top w:val="none" w:sz="0" w:space="0" w:color="auto"/>
        <w:left w:val="none" w:sz="0" w:space="0" w:color="auto"/>
        <w:bottom w:val="none" w:sz="0" w:space="0" w:color="auto"/>
        <w:right w:val="none" w:sz="0" w:space="0" w:color="auto"/>
      </w:divBdr>
    </w:div>
    <w:div w:id="1653484121">
      <w:bodyDiv w:val="1"/>
      <w:marLeft w:val="0"/>
      <w:marRight w:val="0"/>
      <w:marTop w:val="0"/>
      <w:marBottom w:val="0"/>
      <w:divBdr>
        <w:top w:val="none" w:sz="0" w:space="0" w:color="auto"/>
        <w:left w:val="none" w:sz="0" w:space="0" w:color="auto"/>
        <w:bottom w:val="none" w:sz="0" w:space="0" w:color="auto"/>
        <w:right w:val="none" w:sz="0" w:space="0" w:color="auto"/>
      </w:divBdr>
    </w:div>
    <w:div w:id="1659918531">
      <w:bodyDiv w:val="1"/>
      <w:marLeft w:val="0"/>
      <w:marRight w:val="0"/>
      <w:marTop w:val="0"/>
      <w:marBottom w:val="0"/>
      <w:divBdr>
        <w:top w:val="none" w:sz="0" w:space="0" w:color="auto"/>
        <w:left w:val="none" w:sz="0" w:space="0" w:color="auto"/>
        <w:bottom w:val="none" w:sz="0" w:space="0" w:color="auto"/>
        <w:right w:val="none" w:sz="0" w:space="0" w:color="auto"/>
      </w:divBdr>
    </w:div>
    <w:div w:id="1675647682">
      <w:bodyDiv w:val="1"/>
      <w:marLeft w:val="0"/>
      <w:marRight w:val="0"/>
      <w:marTop w:val="0"/>
      <w:marBottom w:val="0"/>
      <w:divBdr>
        <w:top w:val="none" w:sz="0" w:space="0" w:color="auto"/>
        <w:left w:val="none" w:sz="0" w:space="0" w:color="auto"/>
        <w:bottom w:val="none" w:sz="0" w:space="0" w:color="auto"/>
        <w:right w:val="none" w:sz="0" w:space="0" w:color="auto"/>
      </w:divBdr>
    </w:div>
    <w:div w:id="1682706696">
      <w:bodyDiv w:val="1"/>
      <w:marLeft w:val="0"/>
      <w:marRight w:val="0"/>
      <w:marTop w:val="0"/>
      <w:marBottom w:val="0"/>
      <w:divBdr>
        <w:top w:val="none" w:sz="0" w:space="0" w:color="auto"/>
        <w:left w:val="none" w:sz="0" w:space="0" w:color="auto"/>
        <w:bottom w:val="none" w:sz="0" w:space="0" w:color="auto"/>
        <w:right w:val="none" w:sz="0" w:space="0" w:color="auto"/>
      </w:divBdr>
    </w:div>
    <w:div w:id="1693996597">
      <w:bodyDiv w:val="1"/>
      <w:marLeft w:val="0"/>
      <w:marRight w:val="0"/>
      <w:marTop w:val="0"/>
      <w:marBottom w:val="0"/>
      <w:divBdr>
        <w:top w:val="none" w:sz="0" w:space="0" w:color="auto"/>
        <w:left w:val="none" w:sz="0" w:space="0" w:color="auto"/>
        <w:bottom w:val="none" w:sz="0" w:space="0" w:color="auto"/>
        <w:right w:val="none" w:sz="0" w:space="0" w:color="auto"/>
      </w:divBdr>
    </w:div>
    <w:div w:id="1711807787">
      <w:bodyDiv w:val="1"/>
      <w:marLeft w:val="0"/>
      <w:marRight w:val="0"/>
      <w:marTop w:val="0"/>
      <w:marBottom w:val="0"/>
      <w:divBdr>
        <w:top w:val="none" w:sz="0" w:space="0" w:color="auto"/>
        <w:left w:val="none" w:sz="0" w:space="0" w:color="auto"/>
        <w:bottom w:val="none" w:sz="0" w:space="0" w:color="auto"/>
        <w:right w:val="none" w:sz="0" w:space="0" w:color="auto"/>
      </w:divBdr>
    </w:div>
    <w:div w:id="1714619973">
      <w:bodyDiv w:val="1"/>
      <w:marLeft w:val="0"/>
      <w:marRight w:val="0"/>
      <w:marTop w:val="0"/>
      <w:marBottom w:val="0"/>
      <w:divBdr>
        <w:top w:val="none" w:sz="0" w:space="0" w:color="auto"/>
        <w:left w:val="none" w:sz="0" w:space="0" w:color="auto"/>
        <w:bottom w:val="none" w:sz="0" w:space="0" w:color="auto"/>
        <w:right w:val="none" w:sz="0" w:space="0" w:color="auto"/>
      </w:divBdr>
    </w:div>
    <w:div w:id="1720013951">
      <w:bodyDiv w:val="1"/>
      <w:marLeft w:val="0"/>
      <w:marRight w:val="0"/>
      <w:marTop w:val="0"/>
      <w:marBottom w:val="0"/>
      <w:divBdr>
        <w:top w:val="none" w:sz="0" w:space="0" w:color="auto"/>
        <w:left w:val="none" w:sz="0" w:space="0" w:color="auto"/>
        <w:bottom w:val="none" w:sz="0" w:space="0" w:color="auto"/>
        <w:right w:val="none" w:sz="0" w:space="0" w:color="auto"/>
      </w:divBdr>
    </w:div>
    <w:div w:id="1727990380">
      <w:bodyDiv w:val="1"/>
      <w:marLeft w:val="0"/>
      <w:marRight w:val="0"/>
      <w:marTop w:val="24"/>
      <w:marBottom w:val="120"/>
      <w:divBdr>
        <w:top w:val="none" w:sz="0" w:space="0" w:color="auto"/>
        <w:left w:val="none" w:sz="0" w:space="0" w:color="auto"/>
        <w:bottom w:val="none" w:sz="0" w:space="0" w:color="auto"/>
        <w:right w:val="none" w:sz="0" w:space="0" w:color="auto"/>
      </w:divBdr>
      <w:divsChild>
        <w:div w:id="51014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0551114">
          <w:blockQuote w:val="1"/>
          <w:marLeft w:val="720"/>
          <w:marRight w:val="720"/>
          <w:marTop w:val="100"/>
          <w:marBottom w:val="100"/>
          <w:divBdr>
            <w:top w:val="none" w:sz="0" w:space="0" w:color="auto"/>
            <w:left w:val="none" w:sz="0" w:space="0" w:color="auto"/>
            <w:bottom w:val="none" w:sz="0" w:space="0" w:color="auto"/>
            <w:right w:val="none" w:sz="0" w:space="0" w:color="auto"/>
          </w:divBdr>
        </w:div>
        <w:div w:id="737433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2732161">
      <w:bodyDiv w:val="1"/>
      <w:marLeft w:val="0"/>
      <w:marRight w:val="0"/>
      <w:marTop w:val="0"/>
      <w:marBottom w:val="0"/>
      <w:divBdr>
        <w:top w:val="none" w:sz="0" w:space="0" w:color="auto"/>
        <w:left w:val="none" w:sz="0" w:space="0" w:color="auto"/>
        <w:bottom w:val="none" w:sz="0" w:space="0" w:color="auto"/>
        <w:right w:val="none" w:sz="0" w:space="0" w:color="auto"/>
      </w:divBdr>
    </w:div>
    <w:div w:id="1739671346">
      <w:bodyDiv w:val="1"/>
      <w:marLeft w:val="0"/>
      <w:marRight w:val="0"/>
      <w:marTop w:val="0"/>
      <w:marBottom w:val="0"/>
      <w:divBdr>
        <w:top w:val="none" w:sz="0" w:space="0" w:color="auto"/>
        <w:left w:val="none" w:sz="0" w:space="0" w:color="auto"/>
        <w:bottom w:val="none" w:sz="0" w:space="0" w:color="auto"/>
        <w:right w:val="none" w:sz="0" w:space="0" w:color="auto"/>
      </w:divBdr>
    </w:div>
    <w:div w:id="1768036777">
      <w:bodyDiv w:val="1"/>
      <w:marLeft w:val="0"/>
      <w:marRight w:val="0"/>
      <w:marTop w:val="0"/>
      <w:marBottom w:val="0"/>
      <w:divBdr>
        <w:top w:val="none" w:sz="0" w:space="0" w:color="auto"/>
        <w:left w:val="none" w:sz="0" w:space="0" w:color="auto"/>
        <w:bottom w:val="none" w:sz="0" w:space="0" w:color="auto"/>
        <w:right w:val="none" w:sz="0" w:space="0" w:color="auto"/>
      </w:divBdr>
    </w:div>
    <w:div w:id="1785150874">
      <w:marLeft w:val="0"/>
      <w:marRight w:val="0"/>
      <w:marTop w:val="0"/>
      <w:marBottom w:val="0"/>
      <w:divBdr>
        <w:top w:val="none" w:sz="0" w:space="0" w:color="auto"/>
        <w:left w:val="none" w:sz="0" w:space="0" w:color="auto"/>
        <w:bottom w:val="none" w:sz="0" w:space="0" w:color="auto"/>
        <w:right w:val="none" w:sz="0" w:space="0" w:color="auto"/>
      </w:divBdr>
      <w:divsChild>
        <w:div w:id="952828824">
          <w:marLeft w:val="0"/>
          <w:marRight w:val="0"/>
          <w:marTop w:val="0"/>
          <w:marBottom w:val="0"/>
          <w:divBdr>
            <w:top w:val="none" w:sz="0" w:space="0" w:color="auto"/>
            <w:left w:val="none" w:sz="0" w:space="0" w:color="auto"/>
            <w:bottom w:val="none" w:sz="0" w:space="0" w:color="auto"/>
            <w:right w:val="none" w:sz="0" w:space="0" w:color="auto"/>
          </w:divBdr>
          <w:divsChild>
            <w:div w:id="637809512">
              <w:marLeft w:val="0"/>
              <w:marRight w:val="0"/>
              <w:marTop w:val="0"/>
              <w:marBottom w:val="0"/>
              <w:divBdr>
                <w:top w:val="none" w:sz="0" w:space="0" w:color="auto"/>
                <w:left w:val="none" w:sz="0" w:space="0" w:color="auto"/>
                <w:bottom w:val="none" w:sz="0" w:space="0" w:color="auto"/>
                <w:right w:val="none" w:sz="0" w:space="0" w:color="auto"/>
              </w:divBdr>
              <w:divsChild>
                <w:div w:id="134808230">
                  <w:marLeft w:val="0"/>
                  <w:marRight w:val="0"/>
                  <w:marTop w:val="0"/>
                  <w:marBottom w:val="0"/>
                  <w:divBdr>
                    <w:top w:val="none" w:sz="0" w:space="0" w:color="auto"/>
                    <w:left w:val="none" w:sz="0" w:space="0" w:color="auto"/>
                    <w:bottom w:val="none" w:sz="0" w:space="0" w:color="auto"/>
                    <w:right w:val="none" w:sz="0" w:space="0" w:color="auto"/>
                  </w:divBdr>
                </w:div>
                <w:div w:id="270093255">
                  <w:marLeft w:val="0"/>
                  <w:marRight w:val="0"/>
                  <w:marTop w:val="0"/>
                  <w:marBottom w:val="0"/>
                  <w:divBdr>
                    <w:top w:val="none" w:sz="0" w:space="0" w:color="auto"/>
                    <w:left w:val="none" w:sz="0" w:space="0" w:color="auto"/>
                    <w:bottom w:val="none" w:sz="0" w:space="0" w:color="auto"/>
                    <w:right w:val="none" w:sz="0" w:space="0" w:color="auto"/>
                  </w:divBdr>
                </w:div>
                <w:div w:id="456921336">
                  <w:marLeft w:val="0"/>
                  <w:marRight w:val="0"/>
                  <w:marTop w:val="0"/>
                  <w:marBottom w:val="0"/>
                  <w:divBdr>
                    <w:top w:val="none" w:sz="0" w:space="0" w:color="auto"/>
                    <w:left w:val="none" w:sz="0" w:space="0" w:color="auto"/>
                    <w:bottom w:val="none" w:sz="0" w:space="0" w:color="auto"/>
                    <w:right w:val="none" w:sz="0" w:space="0" w:color="auto"/>
                  </w:divBdr>
                </w:div>
                <w:div w:id="5946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666717">
      <w:bodyDiv w:val="1"/>
      <w:marLeft w:val="0"/>
      <w:marRight w:val="0"/>
      <w:marTop w:val="0"/>
      <w:marBottom w:val="0"/>
      <w:divBdr>
        <w:top w:val="none" w:sz="0" w:space="0" w:color="auto"/>
        <w:left w:val="none" w:sz="0" w:space="0" w:color="auto"/>
        <w:bottom w:val="none" w:sz="0" w:space="0" w:color="auto"/>
        <w:right w:val="none" w:sz="0" w:space="0" w:color="auto"/>
      </w:divBdr>
    </w:div>
    <w:div w:id="1794784542">
      <w:bodyDiv w:val="1"/>
      <w:marLeft w:val="0"/>
      <w:marRight w:val="0"/>
      <w:marTop w:val="0"/>
      <w:marBottom w:val="0"/>
      <w:divBdr>
        <w:top w:val="none" w:sz="0" w:space="0" w:color="auto"/>
        <w:left w:val="none" w:sz="0" w:space="0" w:color="auto"/>
        <w:bottom w:val="none" w:sz="0" w:space="0" w:color="auto"/>
        <w:right w:val="none" w:sz="0" w:space="0" w:color="auto"/>
      </w:divBdr>
      <w:divsChild>
        <w:div w:id="1278836334">
          <w:marLeft w:val="0"/>
          <w:marRight w:val="0"/>
          <w:marTop w:val="0"/>
          <w:marBottom w:val="0"/>
          <w:divBdr>
            <w:top w:val="none" w:sz="0" w:space="0" w:color="auto"/>
            <w:left w:val="none" w:sz="0" w:space="0" w:color="auto"/>
            <w:bottom w:val="none" w:sz="0" w:space="0" w:color="auto"/>
            <w:right w:val="none" w:sz="0" w:space="0" w:color="auto"/>
          </w:divBdr>
          <w:divsChild>
            <w:div w:id="413477015">
              <w:marLeft w:val="0"/>
              <w:marRight w:val="0"/>
              <w:marTop w:val="0"/>
              <w:marBottom w:val="0"/>
              <w:divBdr>
                <w:top w:val="none" w:sz="0" w:space="0" w:color="auto"/>
                <w:left w:val="none" w:sz="0" w:space="0" w:color="auto"/>
                <w:bottom w:val="none" w:sz="0" w:space="0" w:color="auto"/>
                <w:right w:val="none" w:sz="0" w:space="0" w:color="auto"/>
              </w:divBdr>
              <w:divsChild>
                <w:div w:id="1333753001">
                  <w:marLeft w:val="0"/>
                  <w:marRight w:val="0"/>
                  <w:marTop w:val="0"/>
                  <w:marBottom w:val="0"/>
                  <w:divBdr>
                    <w:top w:val="none" w:sz="0" w:space="0" w:color="auto"/>
                    <w:left w:val="none" w:sz="0" w:space="0" w:color="auto"/>
                    <w:bottom w:val="none" w:sz="0" w:space="0" w:color="auto"/>
                    <w:right w:val="none" w:sz="0" w:space="0" w:color="auto"/>
                  </w:divBdr>
                  <w:divsChild>
                    <w:div w:id="289409257">
                      <w:marLeft w:val="0"/>
                      <w:marRight w:val="0"/>
                      <w:marTop w:val="0"/>
                      <w:marBottom w:val="0"/>
                      <w:divBdr>
                        <w:top w:val="none" w:sz="0" w:space="0" w:color="auto"/>
                        <w:left w:val="none" w:sz="0" w:space="0" w:color="auto"/>
                        <w:bottom w:val="none" w:sz="0" w:space="0" w:color="auto"/>
                        <w:right w:val="none" w:sz="0" w:space="0" w:color="auto"/>
                      </w:divBdr>
                      <w:divsChild>
                        <w:div w:id="547107660">
                          <w:marLeft w:val="0"/>
                          <w:marRight w:val="0"/>
                          <w:marTop w:val="0"/>
                          <w:marBottom w:val="0"/>
                          <w:divBdr>
                            <w:top w:val="none" w:sz="0" w:space="0" w:color="auto"/>
                            <w:left w:val="none" w:sz="0" w:space="0" w:color="auto"/>
                            <w:bottom w:val="none" w:sz="0" w:space="0" w:color="auto"/>
                            <w:right w:val="none" w:sz="0" w:space="0" w:color="auto"/>
                          </w:divBdr>
                          <w:divsChild>
                            <w:div w:id="2005081574">
                              <w:marLeft w:val="0"/>
                              <w:marRight w:val="0"/>
                              <w:marTop w:val="0"/>
                              <w:marBottom w:val="0"/>
                              <w:divBdr>
                                <w:top w:val="none" w:sz="0" w:space="0" w:color="auto"/>
                                <w:left w:val="none" w:sz="0" w:space="0" w:color="auto"/>
                                <w:bottom w:val="none" w:sz="0" w:space="0" w:color="auto"/>
                                <w:right w:val="none" w:sz="0" w:space="0" w:color="auto"/>
                              </w:divBdr>
                              <w:divsChild>
                                <w:div w:id="433013784">
                                  <w:marLeft w:val="0"/>
                                  <w:marRight w:val="0"/>
                                  <w:marTop w:val="0"/>
                                  <w:marBottom w:val="0"/>
                                  <w:divBdr>
                                    <w:top w:val="none" w:sz="0" w:space="0" w:color="auto"/>
                                    <w:left w:val="none" w:sz="0" w:space="0" w:color="auto"/>
                                    <w:bottom w:val="none" w:sz="0" w:space="0" w:color="auto"/>
                                    <w:right w:val="none" w:sz="0" w:space="0" w:color="auto"/>
                                  </w:divBdr>
                                  <w:divsChild>
                                    <w:div w:id="1373651163">
                                      <w:marLeft w:val="0"/>
                                      <w:marRight w:val="0"/>
                                      <w:marTop w:val="0"/>
                                      <w:marBottom w:val="0"/>
                                      <w:divBdr>
                                        <w:top w:val="none" w:sz="0" w:space="0" w:color="auto"/>
                                        <w:left w:val="none" w:sz="0" w:space="0" w:color="auto"/>
                                        <w:bottom w:val="none" w:sz="0" w:space="0" w:color="auto"/>
                                        <w:right w:val="none" w:sz="0" w:space="0" w:color="auto"/>
                                      </w:divBdr>
                                      <w:divsChild>
                                        <w:div w:id="1925727722">
                                          <w:marLeft w:val="0"/>
                                          <w:marRight w:val="0"/>
                                          <w:marTop w:val="0"/>
                                          <w:marBottom w:val="0"/>
                                          <w:divBdr>
                                            <w:top w:val="none" w:sz="0" w:space="0" w:color="auto"/>
                                            <w:left w:val="none" w:sz="0" w:space="0" w:color="auto"/>
                                            <w:bottom w:val="none" w:sz="0" w:space="0" w:color="auto"/>
                                            <w:right w:val="none" w:sz="0" w:space="0" w:color="auto"/>
                                          </w:divBdr>
                                          <w:divsChild>
                                            <w:div w:id="1213614778">
                                              <w:marLeft w:val="0"/>
                                              <w:marRight w:val="0"/>
                                              <w:marTop w:val="0"/>
                                              <w:marBottom w:val="0"/>
                                              <w:divBdr>
                                                <w:top w:val="none" w:sz="0" w:space="0" w:color="auto"/>
                                                <w:left w:val="none" w:sz="0" w:space="0" w:color="auto"/>
                                                <w:bottom w:val="none" w:sz="0" w:space="0" w:color="auto"/>
                                                <w:right w:val="none" w:sz="0" w:space="0" w:color="auto"/>
                                              </w:divBdr>
                                              <w:divsChild>
                                                <w:div w:id="701443053">
                                                  <w:marLeft w:val="0"/>
                                                  <w:marRight w:val="0"/>
                                                  <w:marTop w:val="0"/>
                                                  <w:marBottom w:val="0"/>
                                                  <w:divBdr>
                                                    <w:top w:val="none" w:sz="0" w:space="0" w:color="auto"/>
                                                    <w:left w:val="none" w:sz="0" w:space="0" w:color="auto"/>
                                                    <w:bottom w:val="none" w:sz="0" w:space="0" w:color="auto"/>
                                                    <w:right w:val="none" w:sz="0" w:space="0" w:color="auto"/>
                                                  </w:divBdr>
                                                  <w:divsChild>
                                                    <w:div w:id="127403466">
                                                      <w:marLeft w:val="0"/>
                                                      <w:marRight w:val="0"/>
                                                      <w:marTop w:val="0"/>
                                                      <w:marBottom w:val="0"/>
                                                      <w:divBdr>
                                                        <w:top w:val="none" w:sz="0" w:space="0" w:color="auto"/>
                                                        <w:left w:val="none" w:sz="0" w:space="0" w:color="auto"/>
                                                        <w:bottom w:val="none" w:sz="0" w:space="0" w:color="auto"/>
                                                        <w:right w:val="none" w:sz="0" w:space="0" w:color="auto"/>
                                                      </w:divBdr>
                                                      <w:divsChild>
                                                        <w:div w:id="94059094">
                                                          <w:marLeft w:val="0"/>
                                                          <w:marRight w:val="0"/>
                                                          <w:marTop w:val="0"/>
                                                          <w:marBottom w:val="0"/>
                                                          <w:divBdr>
                                                            <w:top w:val="none" w:sz="0" w:space="0" w:color="auto"/>
                                                            <w:left w:val="none" w:sz="0" w:space="0" w:color="auto"/>
                                                            <w:bottom w:val="none" w:sz="0" w:space="0" w:color="auto"/>
                                                            <w:right w:val="none" w:sz="0" w:space="0" w:color="auto"/>
                                                          </w:divBdr>
                                                          <w:divsChild>
                                                            <w:div w:id="2257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750190">
      <w:bodyDiv w:val="1"/>
      <w:marLeft w:val="0"/>
      <w:marRight w:val="0"/>
      <w:marTop w:val="0"/>
      <w:marBottom w:val="0"/>
      <w:divBdr>
        <w:top w:val="none" w:sz="0" w:space="0" w:color="auto"/>
        <w:left w:val="none" w:sz="0" w:space="0" w:color="auto"/>
        <w:bottom w:val="none" w:sz="0" w:space="0" w:color="auto"/>
        <w:right w:val="none" w:sz="0" w:space="0" w:color="auto"/>
      </w:divBdr>
    </w:div>
    <w:div w:id="1803646848">
      <w:bodyDiv w:val="1"/>
      <w:marLeft w:val="0"/>
      <w:marRight w:val="0"/>
      <w:marTop w:val="0"/>
      <w:marBottom w:val="0"/>
      <w:divBdr>
        <w:top w:val="none" w:sz="0" w:space="0" w:color="auto"/>
        <w:left w:val="none" w:sz="0" w:space="0" w:color="auto"/>
        <w:bottom w:val="none" w:sz="0" w:space="0" w:color="auto"/>
        <w:right w:val="none" w:sz="0" w:space="0" w:color="auto"/>
      </w:divBdr>
    </w:div>
    <w:div w:id="1821996519">
      <w:bodyDiv w:val="1"/>
      <w:marLeft w:val="0"/>
      <w:marRight w:val="0"/>
      <w:marTop w:val="0"/>
      <w:marBottom w:val="0"/>
      <w:divBdr>
        <w:top w:val="none" w:sz="0" w:space="0" w:color="auto"/>
        <w:left w:val="none" w:sz="0" w:space="0" w:color="auto"/>
        <w:bottom w:val="none" w:sz="0" w:space="0" w:color="auto"/>
        <w:right w:val="none" w:sz="0" w:space="0" w:color="auto"/>
      </w:divBdr>
    </w:div>
    <w:div w:id="1824270015">
      <w:bodyDiv w:val="1"/>
      <w:marLeft w:val="0"/>
      <w:marRight w:val="0"/>
      <w:marTop w:val="0"/>
      <w:marBottom w:val="0"/>
      <w:divBdr>
        <w:top w:val="none" w:sz="0" w:space="0" w:color="auto"/>
        <w:left w:val="none" w:sz="0" w:space="0" w:color="auto"/>
        <w:bottom w:val="none" w:sz="0" w:space="0" w:color="auto"/>
        <w:right w:val="none" w:sz="0" w:space="0" w:color="auto"/>
      </w:divBdr>
    </w:div>
    <w:div w:id="1824589428">
      <w:bodyDiv w:val="1"/>
      <w:marLeft w:val="0"/>
      <w:marRight w:val="0"/>
      <w:marTop w:val="0"/>
      <w:marBottom w:val="0"/>
      <w:divBdr>
        <w:top w:val="none" w:sz="0" w:space="0" w:color="auto"/>
        <w:left w:val="none" w:sz="0" w:space="0" w:color="auto"/>
        <w:bottom w:val="none" w:sz="0" w:space="0" w:color="auto"/>
        <w:right w:val="none" w:sz="0" w:space="0" w:color="auto"/>
      </w:divBdr>
    </w:div>
    <w:div w:id="1825852480">
      <w:bodyDiv w:val="1"/>
      <w:marLeft w:val="0"/>
      <w:marRight w:val="0"/>
      <w:marTop w:val="0"/>
      <w:marBottom w:val="0"/>
      <w:divBdr>
        <w:top w:val="none" w:sz="0" w:space="0" w:color="auto"/>
        <w:left w:val="none" w:sz="0" w:space="0" w:color="auto"/>
        <w:bottom w:val="none" w:sz="0" w:space="0" w:color="auto"/>
        <w:right w:val="none" w:sz="0" w:space="0" w:color="auto"/>
      </w:divBdr>
    </w:div>
    <w:div w:id="1848520346">
      <w:bodyDiv w:val="1"/>
      <w:marLeft w:val="0"/>
      <w:marRight w:val="0"/>
      <w:marTop w:val="29"/>
      <w:marBottom w:val="144"/>
      <w:divBdr>
        <w:top w:val="none" w:sz="0" w:space="0" w:color="auto"/>
        <w:left w:val="none" w:sz="0" w:space="0" w:color="auto"/>
        <w:bottom w:val="none" w:sz="0" w:space="0" w:color="auto"/>
        <w:right w:val="none" w:sz="0" w:space="0" w:color="auto"/>
      </w:divBdr>
      <w:divsChild>
        <w:div w:id="742530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17329">
      <w:bodyDiv w:val="1"/>
      <w:marLeft w:val="0"/>
      <w:marRight w:val="0"/>
      <w:marTop w:val="0"/>
      <w:marBottom w:val="0"/>
      <w:divBdr>
        <w:top w:val="none" w:sz="0" w:space="0" w:color="auto"/>
        <w:left w:val="none" w:sz="0" w:space="0" w:color="auto"/>
        <w:bottom w:val="none" w:sz="0" w:space="0" w:color="auto"/>
        <w:right w:val="none" w:sz="0" w:space="0" w:color="auto"/>
      </w:divBdr>
    </w:div>
    <w:div w:id="1854756190">
      <w:bodyDiv w:val="1"/>
      <w:marLeft w:val="0"/>
      <w:marRight w:val="0"/>
      <w:marTop w:val="0"/>
      <w:marBottom w:val="0"/>
      <w:divBdr>
        <w:top w:val="none" w:sz="0" w:space="0" w:color="auto"/>
        <w:left w:val="none" w:sz="0" w:space="0" w:color="auto"/>
        <w:bottom w:val="none" w:sz="0" w:space="0" w:color="auto"/>
        <w:right w:val="none" w:sz="0" w:space="0" w:color="auto"/>
      </w:divBdr>
    </w:div>
    <w:div w:id="1862740776">
      <w:bodyDiv w:val="1"/>
      <w:marLeft w:val="0"/>
      <w:marRight w:val="0"/>
      <w:marTop w:val="0"/>
      <w:marBottom w:val="0"/>
      <w:divBdr>
        <w:top w:val="none" w:sz="0" w:space="0" w:color="auto"/>
        <w:left w:val="none" w:sz="0" w:space="0" w:color="auto"/>
        <w:bottom w:val="none" w:sz="0" w:space="0" w:color="auto"/>
        <w:right w:val="none" w:sz="0" w:space="0" w:color="auto"/>
      </w:divBdr>
    </w:div>
    <w:div w:id="1865704665">
      <w:bodyDiv w:val="1"/>
      <w:marLeft w:val="0"/>
      <w:marRight w:val="0"/>
      <w:marTop w:val="0"/>
      <w:marBottom w:val="0"/>
      <w:divBdr>
        <w:top w:val="none" w:sz="0" w:space="0" w:color="auto"/>
        <w:left w:val="none" w:sz="0" w:space="0" w:color="auto"/>
        <w:bottom w:val="none" w:sz="0" w:space="0" w:color="auto"/>
        <w:right w:val="none" w:sz="0" w:space="0" w:color="auto"/>
      </w:divBdr>
    </w:div>
    <w:div w:id="1866288288">
      <w:bodyDiv w:val="1"/>
      <w:marLeft w:val="0"/>
      <w:marRight w:val="0"/>
      <w:marTop w:val="0"/>
      <w:marBottom w:val="0"/>
      <w:divBdr>
        <w:top w:val="none" w:sz="0" w:space="0" w:color="auto"/>
        <w:left w:val="none" w:sz="0" w:space="0" w:color="auto"/>
        <w:bottom w:val="none" w:sz="0" w:space="0" w:color="auto"/>
        <w:right w:val="none" w:sz="0" w:space="0" w:color="auto"/>
      </w:divBdr>
    </w:div>
    <w:div w:id="1882280725">
      <w:bodyDiv w:val="1"/>
      <w:marLeft w:val="0"/>
      <w:marRight w:val="0"/>
      <w:marTop w:val="0"/>
      <w:marBottom w:val="0"/>
      <w:divBdr>
        <w:top w:val="none" w:sz="0" w:space="0" w:color="auto"/>
        <w:left w:val="none" w:sz="0" w:space="0" w:color="auto"/>
        <w:bottom w:val="none" w:sz="0" w:space="0" w:color="auto"/>
        <w:right w:val="none" w:sz="0" w:space="0" w:color="auto"/>
      </w:divBdr>
      <w:divsChild>
        <w:div w:id="2045061389">
          <w:marLeft w:val="0"/>
          <w:marRight w:val="0"/>
          <w:marTop w:val="0"/>
          <w:marBottom w:val="0"/>
          <w:divBdr>
            <w:top w:val="none" w:sz="0" w:space="0" w:color="auto"/>
            <w:left w:val="none" w:sz="0" w:space="0" w:color="auto"/>
            <w:bottom w:val="none" w:sz="0" w:space="0" w:color="auto"/>
            <w:right w:val="none" w:sz="0" w:space="0" w:color="auto"/>
          </w:divBdr>
          <w:divsChild>
            <w:div w:id="1033655178">
              <w:marLeft w:val="0"/>
              <w:marRight w:val="0"/>
              <w:marTop w:val="0"/>
              <w:marBottom w:val="0"/>
              <w:divBdr>
                <w:top w:val="none" w:sz="0" w:space="0" w:color="auto"/>
                <w:left w:val="none" w:sz="0" w:space="0" w:color="auto"/>
                <w:bottom w:val="none" w:sz="0" w:space="0" w:color="auto"/>
                <w:right w:val="none" w:sz="0" w:space="0" w:color="auto"/>
              </w:divBdr>
              <w:divsChild>
                <w:div w:id="423890479">
                  <w:marLeft w:val="0"/>
                  <w:marRight w:val="0"/>
                  <w:marTop w:val="0"/>
                  <w:marBottom w:val="0"/>
                  <w:divBdr>
                    <w:top w:val="none" w:sz="0" w:space="0" w:color="auto"/>
                    <w:left w:val="none" w:sz="0" w:space="0" w:color="auto"/>
                    <w:bottom w:val="none" w:sz="0" w:space="0" w:color="auto"/>
                    <w:right w:val="none" w:sz="0" w:space="0" w:color="auto"/>
                  </w:divBdr>
                  <w:divsChild>
                    <w:div w:id="1276522613">
                      <w:marLeft w:val="0"/>
                      <w:marRight w:val="0"/>
                      <w:marTop w:val="0"/>
                      <w:marBottom w:val="0"/>
                      <w:divBdr>
                        <w:top w:val="none" w:sz="0" w:space="0" w:color="auto"/>
                        <w:left w:val="none" w:sz="0" w:space="0" w:color="auto"/>
                        <w:bottom w:val="none" w:sz="0" w:space="0" w:color="auto"/>
                        <w:right w:val="none" w:sz="0" w:space="0" w:color="auto"/>
                      </w:divBdr>
                      <w:divsChild>
                        <w:div w:id="818379503">
                          <w:marLeft w:val="0"/>
                          <w:marRight w:val="0"/>
                          <w:marTop w:val="0"/>
                          <w:marBottom w:val="0"/>
                          <w:divBdr>
                            <w:top w:val="none" w:sz="0" w:space="0" w:color="auto"/>
                            <w:left w:val="none" w:sz="0" w:space="0" w:color="auto"/>
                            <w:bottom w:val="none" w:sz="0" w:space="0" w:color="auto"/>
                            <w:right w:val="none" w:sz="0" w:space="0" w:color="auto"/>
                          </w:divBdr>
                          <w:divsChild>
                            <w:div w:id="2067533342">
                              <w:marLeft w:val="0"/>
                              <w:marRight w:val="0"/>
                              <w:marTop w:val="0"/>
                              <w:marBottom w:val="0"/>
                              <w:divBdr>
                                <w:top w:val="none" w:sz="0" w:space="0" w:color="auto"/>
                                <w:left w:val="none" w:sz="0" w:space="0" w:color="auto"/>
                                <w:bottom w:val="none" w:sz="0" w:space="0" w:color="auto"/>
                                <w:right w:val="none" w:sz="0" w:space="0" w:color="auto"/>
                              </w:divBdr>
                              <w:divsChild>
                                <w:div w:id="1984578514">
                                  <w:marLeft w:val="0"/>
                                  <w:marRight w:val="0"/>
                                  <w:marTop w:val="0"/>
                                  <w:marBottom w:val="0"/>
                                  <w:divBdr>
                                    <w:top w:val="none" w:sz="0" w:space="0" w:color="auto"/>
                                    <w:left w:val="none" w:sz="0" w:space="0" w:color="auto"/>
                                    <w:bottom w:val="none" w:sz="0" w:space="0" w:color="auto"/>
                                    <w:right w:val="none" w:sz="0" w:space="0" w:color="auto"/>
                                  </w:divBdr>
                                  <w:divsChild>
                                    <w:div w:id="1757747381">
                                      <w:marLeft w:val="0"/>
                                      <w:marRight w:val="0"/>
                                      <w:marTop w:val="0"/>
                                      <w:marBottom w:val="0"/>
                                      <w:divBdr>
                                        <w:top w:val="none" w:sz="0" w:space="0" w:color="auto"/>
                                        <w:left w:val="none" w:sz="0" w:space="0" w:color="auto"/>
                                        <w:bottom w:val="none" w:sz="0" w:space="0" w:color="auto"/>
                                        <w:right w:val="none" w:sz="0" w:space="0" w:color="auto"/>
                                      </w:divBdr>
                                      <w:divsChild>
                                        <w:div w:id="1006784567">
                                          <w:marLeft w:val="0"/>
                                          <w:marRight w:val="0"/>
                                          <w:marTop w:val="0"/>
                                          <w:marBottom w:val="0"/>
                                          <w:divBdr>
                                            <w:top w:val="none" w:sz="0" w:space="0" w:color="auto"/>
                                            <w:left w:val="none" w:sz="0" w:space="0" w:color="auto"/>
                                            <w:bottom w:val="none" w:sz="0" w:space="0" w:color="auto"/>
                                            <w:right w:val="none" w:sz="0" w:space="0" w:color="auto"/>
                                          </w:divBdr>
                                          <w:divsChild>
                                            <w:div w:id="11230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114670">
      <w:bodyDiv w:val="1"/>
      <w:marLeft w:val="0"/>
      <w:marRight w:val="0"/>
      <w:marTop w:val="0"/>
      <w:marBottom w:val="0"/>
      <w:divBdr>
        <w:top w:val="none" w:sz="0" w:space="0" w:color="auto"/>
        <w:left w:val="none" w:sz="0" w:space="0" w:color="auto"/>
        <w:bottom w:val="none" w:sz="0" w:space="0" w:color="auto"/>
        <w:right w:val="none" w:sz="0" w:space="0" w:color="auto"/>
      </w:divBdr>
    </w:div>
    <w:div w:id="1893344073">
      <w:bodyDiv w:val="1"/>
      <w:marLeft w:val="0"/>
      <w:marRight w:val="0"/>
      <w:marTop w:val="0"/>
      <w:marBottom w:val="0"/>
      <w:divBdr>
        <w:top w:val="none" w:sz="0" w:space="0" w:color="auto"/>
        <w:left w:val="none" w:sz="0" w:space="0" w:color="auto"/>
        <w:bottom w:val="none" w:sz="0" w:space="0" w:color="auto"/>
        <w:right w:val="none" w:sz="0" w:space="0" w:color="auto"/>
      </w:divBdr>
    </w:div>
    <w:div w:id="1902592126">
      <w:bodyDiv w:val="1"/>
      <w:marLeft w:val="0"/>
      <w:marRight w:val="0"/>
      <w:marTop w:val="0"/>
      <w:marBottom w:val="0"/>
      <w:divBdr>
        <w:top w:val="none" w:sz="0" w:space="0" w:color="auto"/>
        <w:left w:val="none" w:sz="0" w:space="0" w:color="auto"/>
        <w:bottom w:val="none" w:sz="0" w:space="0" w:color="auto"/>
        <w:right w:val="none" w:sz="0" w:space="0" w:color="auto"/>
      </w:divBdr>
    </w:div>
    <w:div w:id="1906337187">
      <w:bodyDiv w:val="1"/>
      <w:marLeft w:val="0"/>
      <w:marRight w:val="0"/>
      <w:marTop w:val="0"/>
      <w:marBottom w:val="0"/>
      <w:divBdr>
        <w:top w:val="none" w:sz="0" w:space="0" w:color="auto"/>
        <w:left w:val="none" w:sz="0" w:space="0" w:color="auto"/>
        <w:bottom w:val="none" w:sz="0" w:space="0" w:color="auto"/>
        <w:right w:val="none" w:sz="0" w:space="0" w:color="auto"/>
      </w:divBdr>
    </w:div>
    <w:div w:id="1907565580">
      <w:marLeft w:val="0"/>
      <w:marRight w:val="0"/>
      <w:marTop w:val="0"/>
      <w:marBottom w:val="0"/>
      <w:divBdr>
        <w:top w:val="none" w:sz="0" w:space="0" w:color="auto"/>
        <w:left w:val="none" w:sz="0" w:space="0" w:color="auto"/>
        <w:bottom w:val="none" w:sz="0" w:space="0" w:color="auto"/>
        <w:right w:val="none" w:sz="0" w:space="0" w:color="auto"/>
      </w:divBdr>
    </w:div>
    <w:div w:id="1928150753">
      <w:marLeft w:val="0"/>
      <w:marRight w:val="0"/>
      <w:marTop w:val="0"/>
      <w:marBottom w:val="0"/>
      <w:divBdr>
        <w:top w:val="none" w:sz="0" w:space="0" w:color="auto"/>
        <w:left w:val="none" w:sz="0" w:space="0" w:color="auto"/>
        <w:bottom w:val="none" w:sz="0" w:space="0" w:color="auto"/>
        <w:right w:val="none" w:sz="0" w:space="0" w:color="auto"/>
      </w:divBdr>
      <w:divsChild>
        <w:div w:id="9569927">
          <w:marLeft w:val="0"/>
          <w:marRight w:val="0"/>
          <w:marTop w:val="0"/>
          <w:marBottom w:val="0"/>
          <w:divBdr>
            <w:top w:val="none" w:sz="0" w:space="0" w:color="auto"/>
            <w:left w:val="none" w:sz="0" w:space="0" w:color="auto"/>
            <w:bottom w:val="none" w:sz="0" w:space="0" w:color="auto"/>
            <w:right w:val="none" w:sz="0" w:space="0" w:color="auto"/>
          </w:divBdr>
          <w:divsChild>
            <w:div w:id="609821111">
              <w:marLeft w:val="0"/>
              <w:marRight w:val="0"/>
              <w:marTop w:val="0"/>
              <w:marBottom w:val="0"/>
              <w:divBdr>
                <w:top w:val="none" w:sz="0" w:space="0" w:color="auto"/>
                <w:left w:val="none" w:sz="0" w:space="0" w:color="auto"/>
                <w:bottom w:val="none" w:sz="0" w:space="0" w:color="auto"/>
                <w:right w:val="none" w:sz="0" w:space="0" w:color="auto"/>
              </w:divBdr>
              <w:divsChild>
                <w:div w:id="288317145">
                  <w:marLeft w:val="0"/>
                  <w:marRight w:val="0"/>
                  <w:marTop w:val="0"/>
                  <w:marBottom w:val="0"/>
                  <w:divBdr>
                    <w:top w:val="none" w:sz="0" w:space="0" w:color="auto"/>
                    <w:left w:val="none" w:sz="0" w:space="0" w:color="auto"/>
                    <w:bottom w:val="none" w:sz="0" w:space="0" w:color="auto"/>
                    <w:right w:val="none" w:sz="0" w:space="0" w:color="auto"/>
                  </w:divBdr>
                </w:div>
                <w:div w:id="760562549">
                  <w:marLeft w:val="0"/>
                  <w:marRight w:val="0"/>
                  <w:marTop w:val="0"/>
                  <w:marBottom w:val="0"/>
                  <w:divBdr>
                    <w:top w:val="none" w:sz="0" w:space="0" w:color="auto"/>
                    <w:left w:val="none" w:sz="0" w:space="0" w:color="auto"/>
                    <w:bottom w:val="none" w:sz="0" w:space="0" w:color="auto"/>
                    <w:right w:val="none" w:sz="0" w:space="0" w:color="auto"/>
                  </w:divBdr>
                </w:div>
                <w:div w:id="1127164195">
                  <w:marLeft w:val="0"/>
                  <w:marRight w:val="0"/>
                  <w:marTop w:val="0"/>
                  <w:marBottom w:val="0"/>
                  <w:divBdr>
                    <w:top w:val="none" w:sz="0" w:space="0" w:color="auto"/>
                    <w:left w:val="none" w:sz="0" w:space="0" w:color="auto"/>
                    <w:bottom w:val="none" w:sz="0" w:space="0" w:color="auto"/>
                    <w:right w:val="none" w:sz="0" w:space="0" w:color="auto"/>
                  </w:divBdr>
                </w:div>
                <w:div w:id="19894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46452">
      <w:bodyDiv w:val="1"/>
      <w:marLeft w:val="0"/>
      <w:marRight w:val="0"/>
      <w:marTop w:val="0"/>
      <w:marBottom w:val="0"/>
      <w:divBdr>
        <w:top w:val="none" w:sz="0" w:space="0" w:color="auto"/>
        <w:left w:val="none" w:sz="0" w:space="0" w:color="auto"/>
        <w:bottom w:val="none" w:sz="0" w:space="0" w:color="auto"/>
        <w:right w:val="none" w:sz="0" w:space="0" w:color="auto"/>
      </w:divBdr>
    </w:div>
    <w:div w:id="1930037910">
      <w:bodyDiv w:val="1"/>
      <w:marLeft w:val="0"/>
      <w:marRight w:val="0"/>
      <w:marTop w:val="0"/>
      <w:marBottom w:val="0"/>
      <w:divBdr>
        <w:top w:val="none" w:sz="0" w:space="0" w:color="auto"/>
        <w:left w:val="none" w:sz="0" w:space="0" w:color="auto"/>
        <w:bottom w:val="none" w:sz="0" w:space="0" w:color="auto"/>
        <w:right w:val="none" w:sz="0" w:space="0" w:color="auto"/>
      </w:divBdr>
    </w:div>
    <w:div w:id="1939215604">
      <w:bodyDiv w:val="1"/>
      <w:marLeft w:val="0"/>
      <w:marRight w:val="0"/>
      <w:marTop w:val="0"/>
      <w:marBottom w:val="0"/>
      <w:divBdr>
        <w:top w:val="none" w:sz="0" w:space="0" w:color="auto"/>
        <w:left w:val="none" w:sz="0" w:space="0" w:color="auto"/>
        <w:bottom w:val="none" w:sz="0" w:space="0" w:color="auto"/>
        <w:right w:val="none" w:sz="0" w:space="0" w:color="auto"/>
      </w:divBdr>
    </w:div>
    <w:div w:id="1945990867">
      <w:bodyDiv w:val="1"/>
      <w:marLeft w:val="0"/>
      <w:marRight w:val="0"/>
      <w:marTop w:val="0"/>
      <w:marBottom w:val="0"/>
      <w:divBdr>
        <w:top w:val="none" w:sz="0" w:space="0" w:color="auto"/>
        <w:left w:val="none" w:sz="0" w:space="0" w:color="auto"/>
        <w:bottom w:val="none" w:sz="0" w:space="0" w:color="auto"/>
        <w:right w:val="none" w:sz="0" w:space="0" w:color="auto"/>
      </w:divBdr>
    </w:div>
    <w:div w:id="1955945046">
      <w:marLeft w:val="0"/>
      <w:marRight w:val="0"/>
      <w:marTop w:val="0"/>
      <w:marBottom w:val="0"/>
      <w:divBdr>
        <w:top w:val="none" w:sz="0" w:space="0" w:color="auto"/>
        <w:left w:val="none" w:sz="0" w:space="0" w:color="auto"/>
        <w:bottom w:val="none" w:sz="0" w:space="0" w:color="auto"/>
        <w:right w:val="none" w:sz="0" w:space="0" w:color="auto"/>
      </w:divBdr>
      <w:divsChild>
        <w:div w:id="77485899">
          <w:marLeft w:val="0"/>
          <w:marRight w:val="0"/>
          <w:marTop w:val="0"/>
          <w:marBottom w:val="0"/>
          <w:divBdr>
            <w:top w:val="none" w:sz="0" w:space="0" w:color="auto"/>
            <w:left w:val="none" w:sz="0" w:space="0" w:color="auto"/>
            <w:bottom w:val="none" w:sz="0" w:space="0" w:color="auto"/>
            <w:right w:val="none" w:sz="0" w:space="0" w:color="auto"/>
          </w:divBdr>
          <w:divsChild>
            <w:div w:id="233243058">
              <w:marLeft w:val="0"/>
              <w:marRight w:val="0"/>
              <w:marTop w:val="0"/>
              <w:marBottom w:val="0"/>
              <w:divBdr>
                <w:top w:val="none" w:sz="0" w:space="0" w:color="auto"/>
                <w:left w:val="none" w:sz="0" w:space="0" w:color="auto"/>
                <w:bottom w:val="none" w:sz="0" w:space="0" w:color="auto"/>
                <w:right w:val="none" w:sz="0" w:space="0" w:color="auto"/>
              </w:divBdr>
              <w:divsChild>
                <w:div w:id="278338152">
                  <w:marLeft w:val="0"/>
                  <w:marRight w:val="0"/>
                  <w:marTop w:val="0"/>
                  <w:marBottom w:val="0"/>
                  <w:divBdr>
                    <w:top w:val="none" w:sz="0" w:space="0" w:color="auto"/>
                    <w:left w:val="none" w:sz="0" w:space="0" w:color="auto"/>
                    <w:bottom w:val="none" w:sz="0" w:space="0" w:color="auto"/>
                    <w:right w:val="none" w:sz="0" w:space="0" w:color="auto"/>
                  </w:divBdr>
                  <w:divsChild>
                    <w:div w:id="17400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3899">
      <w:bodyDiv w:val="1"/>
      <w:marLeft w:val="0"/>
      <w:marRight w:val="0"/>
      <w:marTop w:val="0"/>
      <w:marBottom w:val="0"/>
      <w:divBdr>
        <w:top w:val="none" w:sz="0" w:space="0" w:color="auto"/>
        <w:left w:val="none" w:sz="0" w:space="0" w:color="auto"/>
        <w:bottom w:val="none" w:sz="0" w:space="0" w:color="auto"/>
        <w:right w:val="none" w:sz="0" w:space="0" w:color="auto"/>
      </w:divBdr>
    </w:div>
    <w:div w:id="1976641258">
      <w:bodyDiv w:val="1"/>
      <w:marLeft w:val="0"/>
      <w:marRight w:val="0"/>
      <w:marTop w:val="0"/>
      <w:marBottom w:val="0"/>
      <w:divBdr>
        <w:top w:val="none" w:sz="0" w:space="0" w:color="auto"/>
        <w:left w:val="none" w:sz="0" w:space="0" w:color="auto"/>
        <w:bottom w:val="none" w:sz="0" w:space="0" w:color="auto"/>
        <w:right w:val="none" w:sz="0" w:space="0" w:color="auto"/>
      </w:divBdr>
    </w:div>
    <w:div w:id="1989476695">
      <w:bodyDiv w:val="1"/>
      <w:marLeft w:val="0"/>
      <w:marRight w:val="0"/>
      <w:marTop w:val="0"/>
      <w:marBottom w:val="0"/>
      <w:divBdr>
        <w:top w:val="none" w:sz="0" w:space="0" w:color="auto"/>
        <w:left w:val="none" w:sz="0" w:space="0" w:color="auto"/>
        <w:bottom w:val="none" w:sz="0" w:space="0" w:color="auto"/>
        <w:right w:val="none" w:sz="0" w:space="0" w:color="auto"/>
      </w:divBdr>
    </w:div>
    <w:div w:id="1991445543">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7150467">
      <w:bodyDiv w:val="1"/>
      <w:marLeft w:val="0"/>
      <w:marRight w:val="0"/>
      <w:marTop w:val="0"/>
      <w:marBottom w:val="0"/>
      <w:divBdr>
        <w:top w:val="none" w:sz="0" w:space="0" w:color="auto"/>
        <w:left w:val="none" w:sz="0" w:space="0" w:color="auto"/>
        <w:bottom w:val="none" w:sz="0" w:space="0" w:color="auto"/>
        <w:right w:val="none" w:sz="0" w:space="0" w:color="auto"/>
      </w:divBdr>
    </w:div>
    <w:div w:id="2024014592">
      <w:marLeft w:val="0"/>
      <w:marRight w:val="0"/>
      <w:marTop w:val="0"/>
      <w:marBottom w:val="0"/>
      <w:divBdr>
        <w:top w:val="none" w:sz="0" w:space="0" w:color="auto"/>
        <w:left w:val="none" w:sz="0" w:space="0" w:color="auto"/>
        <w:bottom w:val="none" w:sz="0" w:space="0" w:color="auto"/>
        <w:right w:val="none" w:sz="0" w:space="0" w:color="auto"/>
      </w:divBdr>
    </w:div>
    <w:div w:id="2037852081">
      <w:bodyDiv w:val="1"/>
      <w:marLeft w:val="0"/>
      <w:marRight w:val="0"/>
      <w:marTop w:val="0"/>
      <w:marBottom w:val="0"/>
      <w:divBdr>
        <w:top w:val="none" w:sz="0" w:space="0" w:color="auto"/>
        <w:left w:val="none" w:sz="0" w:space="0" w:color="auto"/>
        <w:bottom w:val="none" w:sz="0" w:space="0" w:color="auto"/>
        <w:right w:val="none" w:sz="0" w:space="0" w:color="auto"/>
      </w:divBdr>
    </w:div>
    <w:div w:id="2038120360">
      <w:bodyDiv w:val="1"/>
      <w:marLeft w:val="0"/>
      <w:marRight w:val="0"/>
      <w:marTop w:val="0"/>
      <w:marBottom w:val="0"/>
      <w:divBdr>
        <w:top w:val="none" w:sz="0" w:space="0" w:color="auto"/>
        <w:left w:val="none" w:sz="0" w:space="0" w:color="auto"/>
        <w:bottom w:val="none" w:sz="0" w:space="0" w:color="auto"/>
        <w:right w:val="none" w:sz="0" w:space="0" w:color="auto"/>
      </w:divBdr>
    </w:div>
    <w:div w:id="2051802623">
      <w:bodyDiv w:val="1"/>
      <w:marLeft w:val="0"/>
      <w:marRight w:val="0"/>
      <w:marTop w:val="0"/>
      <w:marBottom w:val="0"/>
      <w:divBdr>
        <w:top w:val="none" w:sz="0" w:space="0" w:color="auto"/>
        <w:left w:val="none" w:sz="0" w:space="0" w:color="auto"/>
        <w:bottom w:val="none" w:sz="0" w:space="0" w:color="auto"/>
        <w:right w:val="none" w:sz="0" w:space="0" w:color="auto"/>
      </w:divBdr>
    </w:div>
    <w:div w:id="2056463839">
      <w:bodyDiv w:val="1"/>
      <w:marLeft w:val="0"/>
      <w:marRight w:val="0"/>
      <w:marTop w:val="0"/>
      <w:marBottom w:val="0"/>
      <w:divBdr>
        <w:top w:val="none" w:sz="0" w:space="0" w:color="auto"/>
        <w:left w:val="none" w:sz="0" w:space="0" w:color="auto"/>
        <w:bottom w:val="none" w:sz="0" w:space="0" w:color="auto"/>
        <w:right w:val="none" w:sz="0" w:space="0" w:color="auto"/>
      </w:divBdr>
    </w:div>
    <w:div w:id="2070491272">
      <w:bodyDiv w:val="1"/>
      <w:marLeft w:val="0"/>
      <w:marRight w:val="0"/>
      <w:marTop w:val="0"/>
      <w:marBottom w:val="0"/>
      <w:divBdr>
        <w:top w:val="none" w:sz="0" w:space="0" w:color="auto"/>
        <w:left w:val="none" w:sz="0" w:space="0" w:color="auto"/>
        <w:bottom w:val="none" w:sz="0" w:space="0" w:color="auto"/>
        <w:right w:val="none" w:sz="0" w:space="0" w:color="auto"/>
      </w:divBdr>
    </w:div>
    <w:div w:id="2082483788">
      <w:bodyDiv w:val="1"/>
      <w:marLeft w:val="0"/>
      <w:marRight w:val="0"/>
      <w:marTop w:val="0"/>
      <w:marBottom w:val="0"/>
      <w:divBdr>
        <w:top w:val="none" w:sz="0" w:space="0" w:color="auto"/>
        <w:left w:val="none" w:sz="0" w:space="0" w:color="auto"/>
        <w:bottom w:val="none" w:sz="0" w:space="0" w:color="auto"/>
        <w:right w:val="none" w:sz="0" w:space="0" w:color="auto"/>
      </w:divBdr>
    </w:div>
    <w:div w:id="2094888778">
      <w:marLeft w:val="0"/>
      <w:marRight w:val="0"/>
      <w:marTop w:val="0"/>
      <w:marBottom w:val="0"/>
      <w:divBdr>
        <w:top w:val="none" w:sz="0" w:space="0" w:color="auto"/>
        <w:left w:val="none" w:sz="0" w:space="0" w:color="auto"/>
        <w:bottom w:val="none" w:sz="0" w:space="0" w:color="auto"/>
        <w:right w:val="none" w:sz="0" w:space="0" w:color="auto"/>
      </w:divBdr>
      <w:divsChild>
        <w:div w:id="308484114">
          <w:marLeft w:val="0"/>
          <w:marRight w:val="0"/>
          <w:marTop w:val="0"/>
          <w:marBottom w:val="0"/>
          <w:divBdr>
            <w:top w:val="none" w:sz="0" w:space="0" w:color="auto"/>
            <w:left w:val="none" w:sz="0" w:space="0" w:color="auto"/>
            <w:bottom w:val="none" w:sz="0" w:space="0" w:color="auto"/>
            <w:right w:val="none" w:sz="0" w:space="0" w:color="auto"/>
          </w:divBdr>
          <w:divsChild>
            <w:div w:id="444233964">
              <w:marLeft w:val="0"/>
              <w:marRight w:val="0"/>
              <w:marTop w:val="0"/>
              <w:marBottom w:val="0"/>
              <w:divBdr>
                <w:top w:val="none" w:sz="0" w:space="0" w:color="auto"/>
                <w:left w:val="none" w:sz="0" w:space="0" w:color="auto"/>
                <w:bottom w:val="none" w:sz="0" w:space="0" w:color="auto"/>
                <w:right w:val="none" w:sz="0" w:space="0" w:color="auto"/>
              </w:divBdr>
              <w:divsChild>
                <w:div w:id="208341947">
                  <w:marLeft w:val="0"/>
                  <w:marRight w:val="0"/>
                  <w:marTop w:val="0"/>
                  <w:marBottom w:val="0"/>
                  <w:divBdr>
                    <w:top w:val="none" w:sz="0" w:space="0" w:color="auto"/>
                    <w:left w:val="none" w:sz="0" w:space="0" w:color="auto"/>
                    <w:bottom w:val="none" w:sz="0" w:space="0" w:color="auto"/>
                    <w:right w:val="none" w:sz="0" w:space="0" w:color="auto"/>
                  </w:divBdr>
                </w:div>
                <w:div w:id="994184546">
                  <w:marLeft w:val="0"/>
                  <w:marRight w:val="0"/>
                  <w:marTop w:val="0"/>
                  <w:marBottom w:val="0"/>
                  <w:divBdr>
                    <w:top w:val="none" w:sz="0" w:space="0" w:color="auto"/>
                    <w:left w:val="none" w:sz="0" w:space="0" w:color="auto"/>
                    <w:bottom w:val="none" w:sz="0" w:space="0" w:color="auto"/>
                    <w:right w:val="none" w:sz="0" w:space="0" w:color="auto"/>
                  </w:divBdr>
                </w:div>
                <w:div w:id="1224681683">
                  <w:marLeft w:val="0"/>
                  <w:marRight w:val="0"/>
                  <w:marTop w:val="0"/>
                  <w:marBottom w:val="0"/>
                  <w:divBdr>
                    <w:top w:val="none" w:sz="0" w:space="0" w:color="auto"/>
                    <w:left w:val="none" w:sz="0" w:space="0" w:color="auto"/>
                    <w:bottom w:val="none" w:sz="0" w:space="0" w:color="auto"/>
                    <w:right w:val="none" w:sz="0" w:space="0" w:color="auto"/>
                  </w:divBdr>
                </w:div>
                <w:div w:id="17063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80904">
      <w:bodyDiv w:val="1"/>
      <w:marLeft w:val="0"/>
      <w:marRight w:val="0"/>
      <w:marTop w:val="0"/>
      <w:marBottom w:val="0"/>
      <w:divBdr>
        <w:top w:val="none" w:sz="0" w:space="0" w:color="auto"/>
        <w:left w:val="none" w:sz="0" w:space="0" w:color="auto"/>
        <w:bottom w:val="none" w:sz="0" w:space="0" w:color="auto"/>
        <w:right w:val="none" w:sz="0" w:space="0" w:color="auto"/>
      </w:divBdr>
      <w:divsChild>
        <w:div w:id="215118732">
          <w:marLeft w:val="0"/>
          <w:marRight w:val="0"/>
          <w:marTop w:val="0"/>
          <w:marBottom w:val="0"/>
          <w:divBdr>
            <w:top w:val="none" w:sz="0" w:space="0" w:color="auto"/>
            <w:left w:val="none" w:sz="0" w:space="0" w:color="auto"/>
            <w:bottom w:val="none" w:sz="0" w:space="0" w:color="auto"/>
            <w:right w:val="none" w:sz="0" w:space="0" w:color="auto"/>
          </w:divBdr>
          <w:divsChild>
            <w:div w:id="2021615714">
              <w:marLeft w:val="0"/>
              <w:marRight w:val="0"/>
              <w:marTop w:val="0"/>
              <w:marBottom w:val="0"/>
              <w:divBdr>
                <w:top w:val="none" w:sz="0" w:space="0" w:color="auto"/>
                <w:left w:val="none" w:sz="0" w:space="0" w:color="auto"/>
                <w:bottom w:val="none" w:sz="0" w:space="0" w:color="auto"/>
                <w:right w:val="none" w:sz="0" w:space="0" w:color="auto"/>
              </w:divBdr>
              <w:divsChild>
                <w:div w:id="1327707923">
                  <w:marLeft w:val="0"/>
                  <w:marRight w:val="0"/>
                  <w:marTop w:val="0"/>
                  <w:marBottom w:val="0"/>
                  <w:divBdr>
                    <w:top w:val="none" w:sz="0" w:space="0" w:color="auto"/>
                    <w:left w:val="none" w:sz="0" w:space="0" w:color="auto"/>
                    <w:bottom w:val="none" w:sz="0" w:space="0" w:color="auto"/>
                    <w:right w:val="none" w:sz="0" w:space="0" w:color="auto"/>
                  </w:divBdr>
                  <w:divsChild>
                    <w:div w:id="798572744">
                      <w:marLeft w:val="-225"/>
                      <w:marRight w:val="-225"/>
                      <w:marTop w:val="0"/>
                      <w:marBottom w:val="0"/>
                      <w:divBdr>
                        <w:top w:val="none" w:sz="0" w:space="0" w:color="auto"/>
                        <w:left w:val="none" w:sz="0" w:space="0" w:color="auto"/>
                        <w:bottom w:val="none" w:sz="0" w:space="0" w:color="auto"/>
                        <w:right w:val="none" w:sz="0" w:space="0" w:color="auto"/>
                      </w:divBdr>
                      <w:divsChild>
                        <w:div w:id="996879701">
                          <w:marLeft w:val="0"/>
                          <w:marRight w:val="0"/>
                          <w:marTop w:val="0"/>
                          <w:marBottom w:val="0"/>
                          <w:divBdr>
                            <w:top w:val="none" w:sz="0" w:space="0" w:color="auto"/>
                            <w:left w:val="none" w:sz="0" w:space="0" w:color="auto"/>
                            <w:bottom w:val="none" w:sz="0" w:space="0" w:color="auto"/>
                            <w:right w:val="none" w:sz="0" w:space="0" w:color="auto"/>
                          </w:divBdr>
                          <w:divsChild>
                            <w:div w:id="523441752">
                              <w:marLeft w:val="-225"/>
                              <w:marRight w:val="-225"/>
                              <w:marTop w:val="0"/>
                              <w:marBottom w:val="0"/>
                              <w:divBdr>
                                <w:top w:val="none" w:sz="0" w:space="0" w:color="auto"/>
                                <w:left w:val="none" w:sz="0" w:space="0" w:color="auto"/>
                                <w:bottom w:val="none" w:sz="0" w:space="0" w:color="auto"/>
                                <w:right w:val="none" w:sz="0" w:space="0" w:color="auto"/>
                              </w:divBdr>
                              <w:divsChild>
                                <w:div w:id="1235972325">
                                  <w:marLeft w:val="0"/>
                                  <w:marRight w:val="0"/>
                                  <w:marTop w:val="0"/>
                                  <w:marBottom w:val="0"/>
                                  <w:divBdr>
                                    <w:top w:val="none" w:sz="0" w:space="0" w:color="auto"/>
                                    <w:left w:val="none" w:sz="0" w:space="0" w:color="auto"/>
                                    <w:bottom w:val="none" w:sz="0" w:space="0" w:color="auto"/>
                                    <w:right w:val="none" w:sz="0" w:space="0" w:color="auto"/>
                                  </w:divBdr>
                                  <w:divsChild>
                                    <w:div w:id="1975332909">
                                      <w:marLeft w:val="-225"/>
                                      <w:marRight w:val="-225"/>
                                      <w:marTop w:val="0"/>
                                      <w:marBottom w:val="0"/>
                                      <w:divBdr>
                                        <w:top w:val="none" w:sz="0" w:space="0" w:color="auto"/>
                                        <w:left w:val="none" w:sz="0" w:space="0" w:color="auto"/>
                                        <w:bottom w:val="none" w:sz="0" w:space="0" w:color="auto"/>
                                        <w:right w:val="none" w:sz="0" w:space="0" w:color="auto"/>
                                      </w:divBdr>
                                      <w:divsChild>
                                        <w:div w:id="619265281">
                                          <w:marLeft w:val="0"/>
                                          <w:marRight w:val="0"/>
                                          <w:marTop w:val="0"/>
                                          <w:marBottom w:val="0"/>
                                          <w:divBdr>
                                            <w:top w:val="none" w:sz="0" w:space="0" w:color="auto"/>
                                            <w:left w:val="none" w:sz="0" w:space="0" w:color="auto"/>
                                            <w:bottom w:val="none" w:sz="0" w:space="0" w:color="auto"/>
                                            <w:right w:val="none" w:sz="0" w:space="0" w:color="auto"/>
                                          </w:divBdr>
                                          <w:divsChild>
                                            <w:div w:id="1828667224">
                                              <w:marLeft w:val="0"/>
                                              <w:marRight w:val="0"/>
                                              <w:marTop w:val="0"/>
                                              <w:marBottom w:val="0"/>
                                              <w:divBdr>
                                                <w:top w:val="none" w:sz="0" w:space="0" w:color="auto"/>
                                                <w:left w:val="none" w:sz="0" w:space="0" w:color="auto"/>
                                                <w:bottom w:val="none" w:sz="0" w:space="0" w:color="auto"/>
                                                <w:right w:val="none" w:sz="0" w:space="0" w:color="auto"/>
                                              </w:divBdr>
                                              <w:divsChild>
                                                <w:div w:id="14621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8210242">
      <w:bodyDiv w:val="1"/>
      <w:marLeft w:val="0"/>
      <w:marRight w:val="0"/>
      <w:marTop w:val="0"/>
      <w:marBottom w:val="0"/>
      <w:divBdr>
        <w:top w:val="none" w:sz="0" w:space="0" w:color="auto"/>
        <w:left w:val="none" w:sz="0" w:space="0" w:color="auto"/>
        <w:bottom w:val="none" w:sz="0" w:space="0" w:color="auto"/>
        <w:right w:val="none" w:sz="0" w:space="0" w:color="auto"/>
      </w:divBdr>
    </w:div>
    <w:div w:id="2101480951">
      <w:bodyDiv w:val="1"/>
      <w:marLeft w:val="0"/>
      <w:marRight w:val="0"/>
      <w:marTop w:val="0"/>
      <w:marBottom w:val="0"/>
      <w:divBdr>
        <w:top w:val="none" w:sz="0" w:space="0" w:color="auto"/>
        <w:left w:val="none" w:sz="0" w:space="0" w:color="auto"/>
        <w:bottom w:val="none" w:sz="0" w:space="0" w:color="auto"/>
        <w:right w:val="none" w:sz="0" w:space="0" w:color="auto"/>
      </w:divBdr>
    </w:div>
    <w:div w:id="2101876235">
      <w:bodyDiv w:val="1"/>
      <w:marLeft w:val="0"/>
      <w:marRight w:val="0"/>
      <w:marTop w:val="0"/>
      <w:marBottom w:val="0"/>
      <w:divBdr>
        <w:top w:val="none" w:sz="0" w:space="0" w:color="auto"/>
        <w:left w:val="none" w:sz="0" w:space="0" w:color="auto"/>
        <w:bottom w:val="none" w:sz="0" w:space="0" w:color="auto"/>
        <w:right w:val="none" w:sz="0" w:space="0" w:color="auto"/>
      </w:divBdr>
    </w:div>
    <w:div w:id="2123381823">
      <w:bodyDiv w:val="1"/>
      <w:marLeft w:val="0"/>
      <w:marRight w:val="0"/>
      <w:marTop w:val="0"/>
      <w:marBottom w:val="0"/>
      <w:divBdr>
        <w:top w:val="none" w:sz="0" w:space="0" w:color="auto"/>
        <w:left w:val="none" w:sz="0" w:space="0" w:color="auto"/>
        <w:bottom w:val="none" w:sz="0" w:space="0" w:color="auto"/>
        <w:right w:val="none" w:sz="0" w:space="0" w:color="auto"/>
      </w:divBdr>
    </w:div>
    <w:div w:id="2130197466">
      <w:bodyDiv w:val="1"/>
      <w:marLeft w:val="0"/>
      <w:marRight w:val="0"/>
      <w:marTop w:val="0"/>
      <w:marBottom w:val="0"/>
      <w:divBdr>
        <w:top w:val="none" w:sz="0" w:space="0" w:color="auto"/>
        <w:left w:val="none" w:sz="0" w:space="0" w:color="auto"/>
        <w:bottom w:val="none" w:sz="0" w:space="0" w:color="auto"/>
        <w:right w:val="none" w:sz="0" w:space="0" w:color="auto"/>
      </w:divBdr>
    </w:div>
    <w:div w:id="213359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hyperlink" Target="https://www1.villanova.edu/villanova/unit/studentservices/studentprintprogram.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yperlink" Target="https://www1.villanova.edu/villanova/services/graphicservices/iprint.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1.villanova.edu/villanova/studentlife/disabilityservices.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1.villanova.edu/villanova/learningsupport.html"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laycenter@villanova.edu" TargetMode="External"/><Relationship Id="rId14" Type="http://schemas.openxmlformats.org/officeDocument/2006/relationships/hyperlink" Target="mailto:manuel.nunez@villanova.edu" TargetMode="External"/><Relationship Id="rId22" Type="http://schemas.openxmlformats.org/officeDocument/2006/relationships/footer" Target="footer4.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8AD17-9BA0-4713-B3A5-E0BD7A11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27170</Words>
  <Characters>156689</Characters>
  <Application>Microsoft Office Word</Application>
  <DocSecurity>0</DocSecurity>
  <Lines>1305</Lines>
  <Paragraphs>366</Paragraphs>
  <ScaleCrop>false</ScaleCrop>
  <HeadingPairs>
    <vt:vector size="2" baseType="variant">
      <vt:variant>
        <vt:lpstr>Title</vt:lpstr>
      </vt:variant>
      <vt:variant>
        <vt:i4>1</vt:i4>
      </vt:variant>
    </vt:vector>
  </HeadingPairs>
  <TitlesOfParts>
    <vt:vector size="1" baseType="lpstr">
      <vt:lpstr>CENTRAL HIGH SCHOOL</vt:lpstr>
    </vt:vector>
  </TitlesOfParts>
  <Company>Villanova University</Company>
  <LinksUpToDate>false</LinksUpToDate>
  <CharactersWithSpaces>183493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HIGH SCHOOL</dc:title>
  <dc:creator>sdi</dc:creator>
  <cp:lastModifiedBy>Xiao Lin</cp:lastModifiedBy>
  <cp:revision>2</cp:revision>
  <cp:lastPrinted>2022-07-06T20:07:00Z</cp:lastPrinted>
  <dcterms:created xsi:type="dcterms:W3CDTF">2022-07-13T18:43:00Z</dcterms:created>
  <dcterms:modified xsi:type="dcterms:W3CDTF">2022-07-13T18:43:00Z</dcterms:modified>
</cp:coreProperties>
</file>