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C94" w:rsidRDefault="00335C94" w:rsidP="00335C94">
      <w:pPr>
        <w:jc w:val="center"/>
      </w:pPr>
      <w:bookmarkStart w:id="0" w:name="_GoBack"/>
      <w:bookmarkEnd w:id="0"/>
      <w:r>
        <w:rPr>
          <w:noProof/>
          <w:lang w:eastAsia="en-US"/>
        </w:rPr>
        <w:drawing>
          <wp:anchor distT="0" distB="0" distL="114300" distR="114300" simplePos="0" relativeHeight="251659264" behindDoc="0" locked="0" layoutInCell="1" allowOverlap="1" wp14:anchorId="1E693D90" wp14:editId="466B8C10">
            <wp:simplePos x="0" y="0"/>
            <wp:positionH relativeFrom="column">
              <wp:posOffset>2423160</wp:posOffset>
            </wp:positionH>
            <wp:positionV relativeFrom="paragraph">
              <wp:posOffset>-462915</wp:posOffset>
            </wp:positionV>
            <wp:extent cx="1093470" cy="9937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22198" t="4102" r="24141" b="10936"/>
                    <a:stretch>
                      <a:fillRect/>
                    </a:stretch>
                  </pic:blipFill>
                  <pic:spPr bwMode="auto">
                    <a:xfrm>
                      <a:off x="0" y="0"/>
                      <a:ext cx="1093470" cy="9937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335C94" w:rsidRDefault="00335C94" w:rsidP="00335C94">
      <w:pPr>
        <w:jc w:val="center"/>
        <w:rPr>
          <w:smallCaps/>
          <w:spacing w:val="50"/>
        </w:rPr>
      </w:pPr>
    </w:p>
    <w:p w:rsidR="00335C94" w:rsidRDefault="00335C94" w:rsidP="00335C94">
      <w:pPr>
        <w:jc w:val="center"/>
        <w:rPr>
          <w:smallCaps/>
          <w:spacing w:val="50"/>
        </w:rPr>
      </w:pPr>
    </w:p>
    <w:p w:rsidR="00335C94" w:rsidRDefault="00335C94" w:rsidP="00335C94">
      <w:pPr>
        <w:jc w:val="center"/>
        <w:rPr>
          <w:smallCaps/>
          <w:spacing w:val="50"/>
        </w:rPr>
      </w:pPr>
    </w:p>
    <w:p w:rsidR="00335C94" w:rsidRPr="00276BC9" w:rsidRDefault="00335C94" w:rsidP="00335C94">
      <w:pPr>
        <w:jc w:val="center"/>
        <w:rPr>
          <w:rFonts w:ascii="Times New Roman" w:hAnsi="Times New Roman"/>
          <w:smallCaps/>
          <w:spacing w:val="50"/>
          <w:sz w:val="24"/>
        </w:rPr>
      </w:pPr>
      <w:r w:rsidRPr="00276BC9">
        <w:rPr>
          <w:rFonts w:ascii="Times New Roman" w:hAnsi="Times New Roman"/>
          <w:smallCaps/>
          <w:spacing w:val="50"/>
          <w:sz w:val="24"/>
        </w:rPr>
        <w:t>Villanova University Faculty Congress</w:t>
      </w:r>
    </w:p>
    <w:p w:rsidR="00335C94" w:rsidRPr="00276BC9" w:rsidRDefault="00335C94" w:rsidP="00335C94">
      <w:pPr>
        <w:jc w:val="center"/>
        <w:rPr>
          <w:rFonts w:ascii="Times New Roman" w:hAnsi="Times New Roman"/>
          <w:spacing w:val="40"/>
          <w:sz w:val="20"/>
        </w:rPr>
      </w:pPr>
      <w:r w:rsidRPr="00276BC9">
        <w:rPr>
          <w:rFonts w:ascii="Times New Roman" w:hAnsi="Times New Roman"/>
          <w:spacing w:val="40"/>
          <w:sz w:val="20"/>
        </w:rPr>
        <w:t>Academic Year 201</w:t>
      </w:r>
      <w:r>
        <w:rPr>
          <w:rFonts w:ascii="Times New Roman" w:hAnsi="Times New Roman"/>
          <w:spacing w:val="40"/>
          <w:sz w:val="20"/>
        </w:rPr>
        <w:t>6-2018</w:t>
      </w:r>
    </w:p>
    <w:p w:rsidR="00335C94" w:rsidRDefault="00335C94" w:rsidP="00335C94">
      <w:pPr>
        <w:rPr>
          <w:rFonts w:ascii="Times New Roman" w:hAnsi="Times New Roman"/>
          <w:sz w:val="24"/>
          <w:szCs w:val="24"/>
        </w:rPr>
      </w:pPr>
    </w:p>
    <w:p w:rsidR="00335C94" w:rsidRDefault="00335C94" w:rsidP="00335C94">
      <w:pPr>
        <w:jc w:val="center"/>
        <w:rPr>
          <w:rFonts w:ascii="Times New Roman" w:hAnsi="Times New Roman"/>
          <w:sz w:val="24"/>
          <w:szCs w:val="24"/>
        </w:rPr>
      </w:pPr>
      <w:r>
        <w:rPr>
          <w:rFonts w:ascii="Times New Roman" w:hAnsi="Times New Roman"/>
          <w:sz w:val="24"/>
          <w:szCs w:val="24"/>
        </w:rPr>
        <w:t>FACULTY CONGRESS MEETING</w:t>
      </w:r>
    </w:p>
    <w:p w:rsidR="00335C94" w:rsidRPr="00636B06" w:rsidRDefault="00335C94" w:rsidP="00335C94">
      <w:pPr>
        <w:ind w:firstLine="360"/>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September 21, 2016</w:t>
      </w:r>
    </w:p>
    <w:p w:rsidR="00335C94" w:rsidRPr="00636B06" w:rsidRDefault="00335C94" w:rsidP="00335C94">
      <w:pPr>
        <w:jc w:val="center"/>
        <w:rPr>
          <w:rFonts w:ascii="Times New Roman" w:eastAsia="Times New Roman" w:hAnsi="Times New Roman"/>
          <w:sz w:val="24"/>
          <w:szCs w:val="24"/>
          <w:lang w:eastAsia="en-US"/>
        </w:rPr>
      </w:pPr>
    </w:p>
    <w:p w:rsidR="00335C94" w:rsidRPr="00636B06" w:rsidRDefault="00335C94" w:rsidP="00335C94">
      <w:pPr>
        <w:rPr>
          <w:rFonts w:ascii="Times New Roman" w:eastAsia="Times New Roman" w:hAnsi="Times New Roman"/>
          <w:sz w:val="24"/>
          <w:szCs w:val="24"/>
          <w:lang w:eastAsia="en-US"/>
        </w:rPr>
      </w:pPr>
      <w:r w:rsidRPr="00636B06">
        <w:rPr>
          <w:rFonts w:ascii="Times New Roman" w:eastAsia="Times New Roman" w:hAnsi="Times New Roman"/>
          <w:b/>
          <w:sz w:val="24"/>
          <w:szCs w:val="24"/>
          <w:lang w:eastAsia="en-US"/>
        </w:rPr>
        <w:t>Present</w:t>
      </w:r>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Aronte</w:t>
      </w:r>
      <w:proofErr w:type="spellEnd"/>
      <w:r>
        <w:rPr>
          <w:rFonts w:ascii="Times New Roman" w:eastAsia="Times New Roman" w:hAnsi="Times New Roman"/>
          <w:sz w:val="24"/>
          <w:szCs w:val="24"/>
          <w:lang w:eastAsia="en-US"/>
        </w:rPr>
        <w:t xml:space="preserve"> Bennett, Sheryl Bowen, Joseph Betz, </w:t>
      </w:r>
      <w:proofErr w:type="spellStart"/>
      <w:r>
        <w:rPr>
          <w:rFonts w:ascii="Times New Roman" w:eastAsia="Times New Roman" w:hAnsi="Times New Roman"/>
          <w:sz w:val="24"/>
          <w:szCs w:val="24"/>
          <w:lang w:eastAsia="en-US"/>
        </w:rPr>
        <w:t>Sohail</w:t>
      </w:r>
      <w:proofErr w:type="spellEnd"/>
      <w:r>
        <w:rPr>
          <w:rFonts w:ascii="Times New Roman" w:eastAsia="Times New Roman" w:hAnsi="Times New Roman"/>
          <w:sz w:val="24"/>
          <w:szCs w:val="24"/>
          <w:lang w:eastAsia="en-US"/>
        </w:rPr>
        <w:t xml:space="preserve"> Chaud</w:t>
      </w:r>
      <w:r w:rsidR="00B920CF">
        <w:rPr>
          <w:rFonts w:ascii="Times New Roman" w:eastAsia="Times New Roman" w:hAnsi="Times New Roman"/>
          <w:sz w:val="24"/>
          <w:szCs w:val="24"/>
          <w:lang w:eastAsia="en-US"/>
        </w:rPr>
        <w:t>h</w:t>
      </w:r>
      <w:r>
        <w:rPr>
          <w:rFonts w:ascii="Times New Roman" w:eastAsia="Times New Roman" w:hAnsi="Times New Roman"/>
          <w:sz w:val="24"/>
          <w:szCs w:val="24"/>
          <w:lang w:eastAsia="en-US"/>
        </w:rPr>
        <w:t xml:space="preserve">ry, </w:t>
      </w:r>
      <w:proofErr w:type="spellStart"/>
      <w:r>
        <w:rPr>
          <w:rFonts w:ascii="Times New Roman" w:eastAsia="Times New Roman" w:hAnsi="Times New Roman"/>
          <w:sz w:val="24"/>
          <w:szCs w:val="24"/>
          <w:lang w:eastAsia="en-US"/>
        </w:rPr>
        <w:t>Jerusha</w:t>
      </w:r>
      <w:proofErr w:type="spellEnd"/>
      <w:r>
        <w:rPr>
          <w:rFonts w:ascii="Times New Roman" w:eastAsia="Times New Roman" w:hAnsi="Times New Roman"/>
          <w:sz w:val="24"/>
          <w:szCs w:val="24"/>
          <w:lang w:eastAsia="en-US"/>
        </w:rPr>
        <w:t xml:space="preserve"> Conner, Alice Dailey, Angela </w:t>
      </w:r>
      <w:proofErr w:type="spellStart"/>
      <w:r>
        <w:rPr>
          <w:rFonts w:ascii="Times New Roman" w:eastAsia="Times New Roman" w:hAnsi="Times New Roman"/>
          <w:sz w:val="24"/>
          <w:szCs w:val="24"/>
          <w:lang w:eastAsia="en-US"/>
        </w:rPr>
        <w:t>DiBenedetto</w:t>
      </w:r>
      <w:proofErr w:type="spellEnd"/>
      <w:r>
        <w:rPr>
          <w:rFonts w:ascii="Times New Roman" w:eastAsia="Times New Roman" w:hAnsi="Times New Roman"/>
          <w:sz w:val="24"/>
          <w:szCs w:val="24"/>
          <w:lang w:eastAsia="en-US"/>
        </w:rPr>
        <w:t xml:space="preserve">, Rick Eckstein, Edward </w:t>
      </w:r>
      <w:proofErr w:type="spellStart"/>
      <w:r>
        <w:rPr>
          <w:rFonts w:ascii="Times New Roman" w:eastAsia="Times New Roman" w:hAnsi="Times New Roman"/>
          <w:sz w:val="24"/>
          <w:szCs w:val="24"/>
          <w:lang w:eastAsia="en-US"/>
        </w:rPr>
        <w:t>Fierros</w:t>
      </w:r>
      <w:proofErr w:type="spellEnd"/>
      <w:r>
        <w:rPr>
          <w:rFonts w:ascii="Times New Roman" w:eastAsia="Times New Roman" w:hAnsi="Times New Roman"/>
          <w:sz w:val="24"/>
          <w:szCs w:val="24"/>
          <w:lang w:eastAsia="en-US"/>
        </w:rPr>
        <w:t xml:space="preserve">, David </w:t>
      </w:r>
      <w:proofErr w:type="spellStart"/>
      <w:r>
        <w:rPr>
          <w:rFonts w:ascii="Times New Roman" w:eastAsia="Times New Roman" w:hAnsi="Times New Roman"/>
          <w:sz w:val="24"/>
          <w:szCs w:val="24"/>
          <w:lang w:eastAsia="en-US"/>
        </w:rPr>
        <w:t>Fiorenza</w:t>
      </w:r>
      <w:proofErr w:type="spellEnd"/>
      <w:r>
        <w:rPr>
          <w:rFonts w:ascii="Times New Roman" w:eastAsia="Times New Roman" w:hAnsi="Times New Roman"/>
          <w:sz w:val="24"/>
          <w:szCs w:val="24"/>
          <w:lang w:eastAsia="en-US"/>
        </w:rPr>
        <w:t xml:space="preserve">, Ruth Gordon, Marylu Hill, Shelly </w:t>
      </w:r>
      <w:proofErr w:type="spellStart"/>
      <w:r>
        <w:rPr>
          <w:rFonts w:ascii="Times New Roman" w:eastAsia="Times New Roman" w:hAnsi="Times New Roman"/>
          <w:sz w:val="24"/>
          <w:szCs w:val="24"/>
          <w:lang w:eastAsia="en-US"/>
        </w:rPr>
        <w:t>Howton</w:t>
      </w:r>
      <w:proofErr w:type="spellEnd"/>
      <w:r>
        <w:rPr>
          <w:rFonts w:ascii="Times New Roman" w:eastAsia="Times New Roman" w:hAnsi="Times New Roman"/>
          <w:sz w:val="24"/>
          <w:szCs w:val="24"/>
          <w:lang w:eastAsia="en-US"/>
        </w:rPr>
        <w:t xml:space="preserve">, Stephanie Katz, Jeremy </w:t>
      </w:r>
      <w:proofErr w:type="spellStart"/>
      <w:r>
        <w:rPr>
          <w:rFonts w:ascii="Times New Roman" w:eastAsia="Times New Roman" w:hAnsi="Times New Roman"/>
          <w:sz w:val="24"/>
          <w:szCs w:val="24"/>
          <w:lang w:eastAsia="en-US"/>
        </w:rPr>
        <w:t>Kees</w:t>
      </w:r>
      <w:proofErr w:type="spellEnd"/>
      <w:r>
        <w:rPr>
          <w:rFonts w:ascii="Times New Roman" w:eastAsia="Times New Roman" w:hAnsi="Times New Roman"/>
          <w:sz w:val="24"/>
          <w:szCs w:val="24"/>
          <w:lang w:eastAsia="en-US"/>
        </w:rPr>
        <w:t xml:space="preserve">, Christopher Kilby, Rory Kramer, Michael </w:t>
      </w:r>
      <w:proofErr w:type="spellStart"/>
      <w:r>
        <w:rPr>
          <w:rFonts w:ascii="Times New Roman" w:eastAsia="Times New Roman" w:hAnsi="Times New Roman"/>
          <w:sz w:val="24"/>
          <w:szCs w:val="24"/>
          <w:lang w:eastAsia="en-US"/>
        </w:rPr>
        <w:t>Levitan</w:t>
      </w:r>
      <w:proofErr w:type="spellEnd"/>
      <w:r>
        <w:rPr>
          <w:rFonts w:ascii="Times New Roman" w:eastAsia="Times New Roman" w:hAnsi="Times New Roman"/>
          <w:sz w:val="24"/>
          <w:szCs w:val="24"/>
          <w:lang w:eastAsia="en-US"/>
        </w:rPr>
        <w:t xml:space="preserve">, Eric </w:t>
      </w:r>
      <w:proofErr w:type="spellStart"/>
      <w:r>
        <w:rPr>
          <w:rFonts w:ascii="Times New Roman" w:eastAsia="Times New Roman" w:hAnsi="Times New Roman"/>
          <w:sz w:val="24"/>
          <w:szCs w:val="24"/>
          <w:lang w:eastAsia="en-US"/>
        </w:rPr>
        <w:t>Lomazoff</w:t>
      </w:r>
      <w:proofErr w:type="spellEnd"/>
      <w:r>
        <w:rPr>
          <w:rFonts w:ascii="Times New Roman" w:eastAsia="Times New Roman" w:hAnsi="Times New Roman"/>
          <w:sz w:val="24"/>
          <w:szCs w:val="24"/>
          <w:lang w:eastAsia="en-US"/>
        </w:rPr>
        <w:t xml:space="preserve">, Peggy Lyons, Joseph </w:t>
      </w:r>
      <w:proofErr w:type="spellStart"/>
      <w:r>
        <w:rPr>
          <w:rFonts w:ascii="Times New Roman" w:eastAsia="Times New Roman" w:hAnsi="Times New Roman"/>
          <w:sz w:val="24"/>
          <w:szCs w:val="24"/>
          <w:lang w:eastAsia="en-US"/>
        </w:rPr>
        <w:t>Micucci</w:t>
      </w:r>
      <w:proofErr w:type="spellEnd"/>
      <w:r>
        <w:rPr>
          <w:rFonts w:ascii="Times New Roman" w:eastAsia="Times New Roman" w:hAnsi="Times New Roman"/>
          <w:sz w:val="24"/>
          <w:szCs w:val="24"/>
          <w:lang w:eastAsia="en-US"/>
        </w:rPr>
        <w:t xml:space="preserve">, James Peyton-Jones, Michael Posner, Jennifer Ross, Kelly Welch, Catherine Warrick, Dennis </w:t>
      </w:r>
      <w:proofErr w:type="spellStart"/>
      <w:r>
        <w:rPr>
          <w:rFonts w:ascii="Times New Roman" w:eastAsia="Times New Roman" w:hAnsi="Times New Roman"/>
          <w:sz w:val="24"/>
          <w:szCs w:val="24"/>
          <w:lang w:eastAsia="en-US"/>
        </w:rPr>
        <w:t>Wykoff</w:t>
      </w:r>
      <w:proofErr w:type="spellEnd"/>
      <w:r>
        <w:rPr>
          <w:rFonts w:ascii="Times New Roman" w:eastAsia="Times New Roman" w:hAnsi="Times New Roman"/>
          <w:sz w:val="24"/>
          <w:szCs w:val="24"/>
          <w:lang w:eastAsia="en-US"/>
        </w:rPr>
        <w:t>, Tina Yang.</w:t>
      </w:r>
    </w:p>
    <w:p w:rsidR="00335C94" w:rsidRPr="00636B06" w:rsidRDefault="00335C94" w:rsidP="00335C94">
      <w:pPr>
        <w:rPr>
          <w:rFonts w:ascii="Times New Roman" w:eastAsia="Times New Roman" w:hAnsi="Times New Roman"/>
          <w:sz w:val="24"/>
          <w:szCs w:val="24"/>
          <w:lang w:eastAsia="en-US"/>
        </w:rPr>
      </w:pPr>
    </w:p>
    <w:p w:rsidR="00335C94" w:rsidRPr="00636B06" w:rsidRDefault="00335C94" w:rsidP="00335C94">
      <w:pPr>
        <w:rPr>
          <w:rFonts w:ascii="Times New Roman" w:eastAsia="Times New Roman" w:hAnsi="Times New Roman"/>
          <w:sz w:val="24"/>
          <w:szCs w:val="24"/>
          <w:lang w:eastAsia="en-US"/>
        </w:rPr>
      </w:pPr>
      <w:r w:rsidRPr="00636B06">
        <w:rPr>
          <w:rFonts w:ascii="Times New Roman" w:eastAsia="Times New Roman" w:hAnsi="Times New Roman"/>
          <w:b/>
          <w:sz w:val="24"/>
          <w:szCs w:val="24"/>
          <w:lang w:eastAsia="en-US"/>
        </w:rPr>
        <w:t>Absent:</w:t>
      </w:r>
      <w:r>
        <w:rPr>
          <w:rFonts w:ascii="Times New Roman" w:eastAsia="Times New Roman" w:hAnsi="Times New Roman"/>
          <w:sz w:val="24"/>
          <w:szCs w:val="24"/>
          <w:lang w:eastAsia="en-US"/>
        </w:rPr>
        <w:t xml:space="preserve"> Sherry Burrell, </w:t>
      </w:r>
      <w:proofErr w:type="spellStart"/>
      <w:r>
        <w:rPr>
          <w:rFonts w:ascii="Times New Roman" w:eastAsia="Times New Roman" w:hAnsi="Times New Roman"/>
          <w:sz w:val="24"/>
          <w:szCs w:val="24"/>
          <w:lang w:eastAsia="en-US"/>
        </w:rPr>
        <w:t>Danai</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Chasaki</w:t>
      </w:r>
      <w:proofErr w:type="spellEnd"/>
      <w:r>
        <w:rPr>
          <w:rFonts w:ascii="Times New Roman" w:eastAsia="Times New Roman" w:hAnsi="Times New Roman"/>
          <w:sz w:val="24"/>
          <w:szCs w:val="24"/>
          <w:lang w:eastAsia="en-US"/>
        </w:rPr>
        <w:t xml:space="preserve"> (NIA), Gordon </w:t>
      </w:r>
      <w:proofErr w:type="spellStart"/>
      <w:r>
        <w:rPr>
          <w:rFonts w:ascii="Times New Roman" w:eastAsia="Times New Roman" w:hAnsi="Times New Roman"/>
          <w:sz w:val="24"/>
          <w:szCs w:val="24"/>
          <w:lang w:eastAsia="en-US"/>
        </w:rPr>
        <w:t>Coonfield</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Mirela</w:t>
      </w:r>
      <w:proofErr w:type="spellEnd"/>
      <w:r>
        <w:rPr>
          <w:rFonts w:ascii="Times New Roman" w:eastAsia="Times New Roman" w:hAnsi="Times New Roman"/>
          <w:sz w:val="24"/>
          <w:szCs w:val="24"/>
          <w:lang w:eastAsia="en-US"/>
        </w:rPr>
        <w:t xml:space="preserve"> Damian (NIA), Jennifer Dixon (NIA), Diane Ellis,</w:t>
      </w:r>
      <w:r w:rsidRPr="00335C94">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 xml:space="preserve">Mike </w:t>
      </w:r>
      <w:proofErr w:type="spellStart"/>
      <w:r>
        <w:rPr>
          <w:rFonts w:ascii="Times New Roman" w:eastAsia="Times New Roman" w:hAnsi="Times New Roman"/>
          <w:sz w:val="24"/>
          <w:szCs w:val="24"/>
          <w:lang w:eastAsia="en-US"/>
        </w:rPr>
        <w:t>McGoldrick</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Olukunle</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Owolabi</w:t>
      </w:r>
      <w:proofErr w:type="spellEnd"/>
      <w:r>
        <w:rPr>
          <w:rFonts w:ascii="Times New Roman" w:eastAsia="Times New Roman" w:hAnsi="Times New Roman"/>
          <w:sz w:val="24"/>
          <w:szCs w:val="24"/>
          <w:lang w:eastAsia="en-US"/>
        </w:rPr>
        <w:t xml:space="preserve"> (NIA), Alan Pichanick (NIA), Salvatore </w:t>
      </w:r>
      <w:proofErr w:type="spellStart"/>
      <w:r>
        <w:rPr>
          <w:rFonts w:ascii="Times New Roman" w:eastAsia="Times New Roman" w:hAnsi="Times New Roman"/>
          <w:sz w:val="24"/>
          <w:szCs w:val="24"/>
          <w:lang w:eastAsia="en-US"/>
        </w:rPr>
        <w:t>Poeta</w:t>
      </w:r>
      <w:proofErr w:type="spellEnd"/>
      <w:r>
        <w:rPr>
          <w:rFonts w:ascii="Times New Roman" w:eastAsia="Times New Roman" w:hAnsi="Times New Roman"/>
          <w:sz w:val="24"/>
          <w:szCs w:val="24"/>
          <w:lang w:eastAsia="en-US"/>
        </w:rPr>
        <w:t xml:space="preserve">, Rees Rankin, </w:t>
      </w:r>
      <w:proofErr w:type="spellStart"/>
      <w:r>
        <w:rPr>
          <w:rFonts w:ascii="Times New Roman" w:eastAsia="Times New Roman" w:hAnsi="Times New Roman"/>
          <w:sz w:val="24"/>
          <w:szCs w:val="24"/>
          <w:lang w:eastAsia="en-US"/>
        </w:rPr>
        <w:t>Quinetta</w:t>
      </w:r>
      <w:proofErr w:type="spellEnd"/>
      <w:r>
        <w:rPr>
          <w:rFonts w:ascii="Times New Roman" w:eastAsia="Times New Roman" w:hAnsi="Times New Roman"/>
          <w:sz w:val="24"/>
          <w:szCs w:val="24"/>
          <w:lang w:eastAsia="en-US"/>
        </w:rPr>
        <w:t xml:space="preserve"> Roberson, Joseph Schick, Mark Wilson (NIA), Rosalind Wynne. </w:t>
      </w:r>
    </w:p>
    <w:p w:rsidR="00335C94" w:rsidRDefault="00335C94" w:rsidP="00335C94">
      <w:pPr>
        <w:rPr>
          <w:rFonts w:ascii="Times New Roman" w:eastAsia="Times New Roman" w:hAnsi="Times New Roman"/>
          <w:b/>
          <w:sz w:val="24"/>
          <w:szCs w:val="24"/>
          <w:lang w:eastAsia="en-US"/>
        </w:rPr>
      </w:pPr>
    </w:p>
    <w:p w:rsidR="00567E0C" w:rsidRPr="009D79EE" w:rsidRDefault="00335C94" w:rsidP="00335C94">
      <w:pPr>
        <w:rPr>
          <w:rFonts w:ascii="Times New Roman" w:eastAsia="Times New Roman" w:hAnsi="Times New Roman"/>
          <w:b/>
          <w:sz w:val="24"/>
          <w:szCs w:val="24"/>
          <w:lang w:eastAsia="en-US"/>
        </w:rPr>
      </w:pPr>
      <w:r w:rsidRPr="00455C2D">
        <w:rPr>
          <w:rFonts w:ascii="Times New Roman" w:eastAsia="Times New Roman" w:hAnsi="Times New Roman"/>
          <w:b/>
          <w:sz w:val="24"/>
          <w:szCs w:val="24"/>
          <w:lang w:eastAsia="en-US"/>
        </w:rPr>
        <w:t>Other Guest</w:t>
      </w:r>
      <w:r>
        <w:rPr>
          <w:rFonts w:ascii="Times New Roman" w:eastAsia="Times New Roman" w:hAnsi="Times New Roman"/>
          <w:b/>
          <w:sz w:val="24"/>
          <w:szCs w:val="24"/>
          <w:lang w:eastAsia="en-US"/>
        </w:rPr>
        <w:t>s:</w:t>
      </w:r>
      <w:r w:rsidR="009D79EE">
        <w:rPr>
          <w:rFonts w:ascii="Times New Roman" w:eastAsia="Times New Roman" w:hAnsi="Times New Roman"/>
          <w:b/>
          <w:sz w:val="24"/>
          <w:szCs w:val="24"/>
          <w:lang w:eastAsia="en-US"/>
        </w:rPr>
        <w:t xml:space="preserve">  </w:t>
      </w:r>
      <w:r w:rsidR="009D79EE" w:rsidRPr="009D79EE">
        <w:rPr>
          <w:rFonts w:ascii="Times New Roman" w:eastAsia="Batang" w:hAnsi="Times New Roman"/>
          <w:sz w:val="24"/>
          <w:szCs w:val="24"/>
        </w:rPr>
        <w:t xml:space="preserve">University Staff Council (Emily Irving and Kimberly Reilly) and Student Government Association (John </w:t>
      </w:r>
      <w:proofErr w:type="spellStart"/>
      <w:r w:rsidR="009D79EE" w:rsidRPr="009D79EE">
        <w:rPr>
          <w:rFonts w:ascii="Times New Roman" w:eastAsia="Batang" w:hAnsi="Times New Roman"/>
          <w:sz w:val="24"/>
          <w:szCs w:val="24"/>
        </w:rPr>
        <w:t>Puszcz</w:t>
      </w:r>
      <w:proofErr w:type="spellEnd"/>
      <w:r w:rsidR="009D79EE" w:rsidRPr="009D79EE">
        <w:rPr>
          <w:rFonts w:ascii="Times New Roman" w:eastAsia="Batang" w:hAnsi="Times New Roman"/>
          <w:sz w:val="24"/>
          <w:szCs w:val="24"/>
        </w:rPr>
        <w:t xml:space="preserve"> and Robert </w:t>
      </w:r>
      <w:proofErr w:type="spellStart"/>
      <w:r w:rsidR="009D79EE" w:rsidRPr="009D79EE">
        <w:rPr>
          <w:rFonts w:ascii="Times New Roman" w:eastAsia="Batang" w:hAnsi="Times New Roman"/>
          <w:sz w:val="24"/>
          <w:szCs w:val="24"/>
        </w:rPr>
        <w:t>Roenitz</w:t>
      </w:r>
      <w:proofErr w:type="spellEnd"/>
      <w:r w:rsidR="009D79EE" w:rsidRPr="009D79EE">
        <w:rPr>
          <w:rFonts w:ascii="Times New Roman" w:eastAsia="Batang" w:hAnsi="Times New Roman"/>
          <w:sz w:val="24"/>
          <w:szCs w:val="24"/>
        </w:rPr>
        <w:t>)</w:t>
      </w:r>
    </w:p>
    <w:p w:rsidR="00335C94" w:rsidRDefault="00335C94" w:rsidP="00335C94">
      <w:pPr>
        <w:rPr>
          <w:rFonts w:ascii="Times New Roman" w:eastAsia="Times New Roman" w:hAnsi="Times New Roman"/>
          <w:i/>
          <w:sz w:val="24"/>
          <w:szCs w:val="24"/>
          <w:lang w:eastAsia="en-US"/>
        </w:rPr>
      </w:pPr>
      <w:r>
        <w:rPr>
          <w:rFonts w:ascii="Times New Roman" w:eastAsia="Times New Roman" w:hAnsi="Times New Roman"/>
          <w:i/>
          <w:sz w:val="24"/>
          <w:szCs w:val="24"/>
          <w:lang w:eastAsia="en-US"/>
        </w:rPr>
        <w:tab/>
      </w:r>
      <w:r>
        <w:rPr>
          <w:rFonts w:ascii="Times New Roman" w:eastAsia="Times New Roman" w:hAnsi="Times New Roman"/>
          <w:i/>
          <w:sz w:val="24"/>
          <w:szCs w:val="24"/>
          <w:lang w:eastAsia="en-US"/>
        </w:rPr>
        <w:tab/>
      </w:r>
    </w:p>
    <w:p w:rsidR="00335C94" w:rsidRPr="00636B06" w:rsidRDefault="00335C94" w:rsidP="00335C94">
      <w:pPr>
        <w:rPr>
          <w:rFonts w:ascii="Times New Roman" w:eastAsia="Times New Roman" w:hAnsi="Times New Roman"/>
          <w:sz w:val="24"/>
          <w:szCs w:val="24"/>
          <w:lang w:eastAsia="en-US"/>
        </w:rPr>
      </w:pPr>
      <w:r w:rsidRPr="00636B06">
        <w:rPr>
          <w:rFonts w:ascii="Times New Roman" w:eastAsia="Times New Roman" w:hAnsi="Times New Roman"/>
          <w:sz w:val="24"/>
          <w:szCs w:val="24"/>
          <w:lang w:eastAsia="en-US"/>
        </w:rPr>
        <w:t xml:space="preserve">The meeting convened at </w:t>
      </w:r>
      <w:r>
        <w:rPr>
          <w:rFonts w:ascii="Times New Roman" w:eastAsia="Times New Roman" w:hAnsi="Times New Roman"/>
          <w:sz w:val="24"/>
          <w:szCs w:val="24"/>
          <w:lang w:eastAsia="en-US"/>
        </w:rPr>
        <w:t xml:space="preserve">3PM in </w:t>
      </w:r>
      <w:r w:rsidR="00567E0C">
        <w:rPr>
          <w:rFonts w:ascii="Times New Roman" w:eastAsia="Times New Roman" w:hAnsi="Times New Roman"/>
          <w:sz w:val="24"/>
          <w:szCs w:val="24"/>
          <w:lang w:eastAsia="en-US"/>
        </w:rPr>
        <w:t>Rm. 300, Saint Augustine Center</w:t>
      </w:r>
      <w:r>
        <w:rPr>
          <w:rFonts w:ascii="Times New Roman" w:eastAsia="Times New Roman" w:hAnsi="Times New Roman"/>
          <w:sz w:val="24"/>
          <w:szCs w:val="24"/>
          <w:lang w:eastAsia="en-US"/>
        </w:rPr>
        <w:t>.</w:t>
      </w:r>
    </w:p>
    <w:p w:rsidR="00335C94" w:rsidRDefault="00335C94" w:rsidP="00335C94">
      <w:pPr>
        <w:rPr>
          <w:rFonts w:ascii="Times New Roman" w:eastAsia="Times New Roman" w:hAnsi="Times New Roman"/>
          <w:sz w:val="24"/>
          <w:szCs w:val="24"/>
          <w:lang w:eastAsia="en-US"/>
        </w:rPr>
      </w:pPr>
    </w:p>
    <w:p w:rsidR="00335C94" w:rsidRDefault="00335C94" w:rsidP="00335C94">
      <w:pPr>
        <w:rPr>
          <w:rFonts w:ascii="Times New Roman" w:eastAsia="Times New Roman" w:hAnsi="Times New Roman"/>
          <w:b/>
          <w:sz w:val="24"/>
          <w:szCs w:val="24"/>
          <w:lang w:eastAsia="en-US"/>
        </w:rPr>
      </w:pPr>
      <w:r>
        <w:rPr>
          <w:rFonts w:ascii="Times New Roman" w:eastAsia="Times New Roman" w:hAnsi="Times New Roman"/>
          <w:b/>
          <w:sz w:val="24"/>
          <w:szCs w:val="24"/>
          <w:lang w:eastAsia="en-US"/>
        </w:rPr>
        <w:t>Housekeeping</w:t>
      </w:r>
    </w:p>
    <w:p w:rsidR="00335C94" w:rsidRDefault="009D79EE" w:rsidP="00335C94">
      <w:pPr>
        <w:numPr>
          <w:ilvl w:val="0"/>
          <w:numId w:val="1"/>
        </w:numPr>
        <w:rPr>
          <w:rFonts w:ascii="Times New Roman" w:eastAsia="Times New Roman" w:hAnsi="Times New Roman"/>
          <w:sz w:val="24"/>
          <w:szCs w:val="24"/>
          <w:lang w:eastAsia="en-US"/>
        </w:rPr>
      </w:pPr>
      <w:proofErr w:type="spellStart"/>
      <w:r>
        <w:rPr>
          <w:rFonts w:ascii="Times New Roman" w:eastAsia="Times New Roman" w:hAnsi="Times New Roman"/>
          <w:sz w:val="24"/>
          <w:szCs w:val="24"/>
          <w:lang w:eastAsia="en-US"/>
        </w:rPr>
        <w:t>Jerusha</w:t>
      </w:r>
      <w:proofErr w:type="spellEnd"/>
      <w:r>
        <w:rPr>
          <w:rFonts w:ascii="Times New Roman" w:eastAsia="Times New Roman" w:hAnsi="Times New Roman"/>
          <w:sz w:val="24"/>
          <w:szCs w:val="24"/>
          <w:lang w:eastAsia="en-US"/>
        </w:rPr>
        <w:t xml:space="preserve"> Connor introduced</w:t>
      </w:r>
      <w:r w:rsidR="00A82D67">
        <w:rPr>
          <w:rFonts w:ascii="Times New Roman" w:eastAsia="Times New Roman" w:hAnsi="Times New Roman"/>
          <w:sz w:val="24"/>
          <w:szCs w:val="24"/>
          <w:lang w:eastAsia="en-US"/>
        </w:rPr>
        <w:t xml:space="preserve"> the invited guests from University Staff Council.  </w:t>
      </w:r>
    </w:p>
    <w:p w:rsidR="00A82D67" w:rsidRDefault="00A82D67" w:rsidP="00335C94">
      <w:pPr>
        <w:numPr>
          <w:ilvl w:val="0"/>
          <w:numId w:val="1"/>
        </w:numPr>
        <w:rPr>
          <w:rFonts w:ascii="Times New Roman" w:eastAsia="Times New Roman" w:hAnsi="Times New Roman"/>
          <w:sz w:val="24"/>
          <w:szCs w:val="24"/>
          <w:lang w:eastAsia="en-US"/>
        </w:rPr>
      </w:pPr>
      <w:r>
        <w:rPr>
          <w:rFonts w:ascii="Times New Roman" w:eastAsia="Times New Roman" w:hAnsi="Times New Roman"/>
          <w:sz w:val="24"/>
          <w:szCs w:val="24"/>
          <w:lang w:eastAsia="en-US"/>
        </w:rPr>
        <w:t>Introductions of Faculty Congress members present.</w:t>
      </w:r>
    </w:p>
    <w:p w:rsidR="009D79EE" w:rsidRDefault="009D79EE" w:rsidP="009D79EE">
      <w:pPr>
        <w:numPr>
          <w:ilvl w:val="0"/>
          <w:numId w:val="1"/>
        </w:numPr>
        <w:rPr>
          <w:rFonts w:ascii="Times New Roman" w:eastAsia="Times New Roman" w:hAnsi="Times New Roman"/>
          <w:sz w:val="24"/>
          <w:szCs w:val="24"/>
          <w:lang w:eastAsia="en-US"/>
        </w:rPr>
      </w:pPr>
      <w:r w:rsidRPr="00CB6E99">
        <w:rPr>
          <w:rFonts w:ascii="Times New Roman" w:eastAsia="Times New Roman" w:hAnsi="Times New Roman"/>
          <w:sz w:val="24"/>
          <w:szCs w:val="24"/>
          <w:lang w:eastAsia="en-US"/>
        </w:rPr>
        <w:t xml:space="preserve">Minutes from the </w:t>
      </w:r>
      <w:r>
        <w:rPr>
          <w:rFonts w:ascii="Times New Roman" w:eastAsia="Times New Roman" w:hAnsi="Times New Roman"/>
          <w:sz w:val="24"/>
          <w:szCs w:val="24"/>
          <w:lang w:eastAsia="en-US"/>
        </w:rPr>
        <w:t>April 29, 2016 re-organization</w:t>
      </w:r>
      <w:r w:rsidRPr="00CB6E99">
        <w:rPr>
          <w:rFonts w:ascii="Times New Roman" w:eastAsia="Times New Roman" w:hAnsi="Times New Roman"/>
          <w:sz w:val="24"/>
          <w:szCs w:val="24"/>
          <w:lang w:eastAsia="en-US"/>
        </w:rPr>
        <w:t xml:space="preserve"> meeting </w:t>
      </w:r>
      <w:r>
        <w:rPr>
          <w:rFonts w:ascii="Times New Roman" w:eastAsia="Times New Roman" w:hAnsi="Times New Roman"/>
          <w:sz w:val="24"/>
          <w:szCs w:val="24"/>
          <w:lang w:eastAsia="en-US"/>
        </w:rPr>
        <w:t>were approved with one correction</w:t>
      </w:r>
      <w:r w:rsidR="00A82D67">
        <w:rPr>
          <w:rFonts w:ascii="Times New Roman" w:eastAsia="Times New Roman" w:hAnsi="Times New Roman"/>
          <w:sz w:val="24"/>
          <w:szCs w:val="24"/>
          <w:lang w:eastAsia="en-US"/>
        </w:rPr>
        <w:t xml:space="preserve">. There was one abstention. </w:t>
      </w:r>
    </w:p>
    <w:p w:rsidR="009D79EE" w:rsidRPr="00CB6E99" w:rsidRDefault="009D79EE" w:rsidP="009D79EE">
      <w:pPr>
        <w:ind w:left="720"/>
        <w:rPr>
          <w:rFonts w:ascii="Times New Roman" w:eastAsia="Times New Roman" w:hAnsi="Times New Roman"/>
          <w:sz w:val="24"/>
          <w:szCs w:val="24"/>
          <w:lang w:eastAsia="en-US"/>
        </w:rPr>
      </w:pPr>
    </w:p>
    <w:p w:rsidR="00335C94" w:rsidRDefault="00335C94" w:rsidP="00335C94">
      <w:pPr>
        <w:rPr>
          <w:rFonts w:ascii="Times New Roman" w:eastAsia="Times New Roman" w:hAnsi="Times New Roman"/>
          <w:b/>
          <w:sz w:val="24"/>
          <w:szCs w:val="24"/>
          <w:lang w:eastAsia="en-US"/>
        </w:rPr>
      </w:pPr>
      <w:r>
        <w:rPr>
          <w:rFonts w:ascii="Times New Roman" w:eastAsia="Times New Roman" w:hAnsi="Times New Roman"/>
          <w:b/>
          <w:sz w:val="24"/>
          <w:szCs w:val="24"/>
          <w:lang w:eastAsia="en-US"/>
        </w:rPr>
        <w:t>Standing Committee Reports</w:t>
      </w:r>
      <w:r w:rsidRPr="00636B06">
        <w:rPr>
          <w:rFonts w:ascii="Times New Roman" w:eastAsia="Times New Roman" w:hAnsi="Times New Roman"/>
          <w:b/>
          <w:sz w:val="24"/>
          <w:szCs w:val="24"/>
          <w:lang w:eastAsia="en-US"/>
        </w:rPr>
        <w:t>:</w:t>
      </w:r>
    </w:p>
    <w:p w:rsidR="00A82D67" w:rsidRDefault="00A82D67" w:rsidP="00A82D67">
      <w:pPr>
        <w:numPr>
          <w:ilvl w:val="0"/>
          <w:numId w:val="5"/>
        </w:numPr>
        <w:contextualSpacing/>
        <w:rPr>
          <w:rFonts w:ascii="Times New Roman" w:eastAsia="Batang" w:hAnsi="Times New Roman"/>
          <w:sz w:val="24"/>
          <w:szCs w:val="24"/>
        </w:rPr>
      </w:pPr>
      <w:r w:rsidRPr="00A82D67">
        <w:rPr>
          <w:rFonts w:ascii="Times New Roman" w:eastAsia="Batang" w:hAnsi="Times New Roman"/>
          <w:sz w:val="24"/>
          <w:szCs w:val="24"/>
        </w:rPr>
        <w:t>Academic Policy Committee (</w:t>
      </w:r>
      <w:proofErr w:type="spellStart"/>
      <w:r w:rsidRPr="00A82D67">
        <w:rPr>
          <w:rFonts w:ascii="Times New Roman" w:eastAsia="Batang" w:hAnsi="Times New Roman"/>
          <w:sz w:val="24"/>
          <w:szCs w:val="24"/>
        </w:rPr>
        <w:t>APC</w:t>
      </w:r>
      <w:proofErr w:type="spellEnd"/>
      <w:r w:rsidRPr="00A82D67">
        <w:rPr>
          <w:rFonts w:ascii="Times New Roman" w:eastAsia="Batang" w:hAnsi="Times New Roman"/>
          <w:sz w:val="24"/>
          <w:szCs w:val="24"/>
        </w:rPr>
        <w:t xml:space="preserve">; Christopher Kilby, chair). </w:t>
      </w:r>
    </w:p>
    <w:p w:rsidR="00A82D67" w:rsidRPr="00A82D67" w:rsidRDefault="00A82D67" w:rsidP="00A82D67">
      <w:pPr>
        <w:ind w:left="720"/>
        <w:contextualSpacing/>
        <w:rPr>
          <w:rFonts w:ascii="Times New Roman" w:eastAsia="Batang" w:hAnsi="Times New Roman"/>
          <w:sz w:val="24"/>
          <w:szCs w:val="24"/>
        </w:rPr>
      </w:pPr>
      <w:r w:rsidRPr="00A82D67">
        <w:rPr>
          <w:rFonts w:ascii="Times New Roman" w:eastAsia="Batang" w:hAnsi="Times New Roman"/>
          <w:sz w:val="24"/>
          <w:szCs w:val="24"/>
        </w:rPr>
        <w:t xml:space="preserve">    </w:t>
      </w:r>
      <w:proofErr w:type="spellStart"/>
      <w:r w:rsidRPr="00A82D67">
        <w:rPr>
          <w:rFonts w:ascii="Times New Roman" w:eastAsia="Batang" w:hAnsi="Times New Roman"/>
          <w:sz w:val="24"/>
          <w:szCs w:val="24"/>
        </w:rPr>
        <w:t>APC</w:t>
      </w:r>
      <w:proofErr w:type="spellEnd"/>
      <w:r w:rsidRPr="00A82D67">
        <w:rPr>
          <w:rFonts w:ascii="Times New Roman" w:eastAsia="Batang" w:hAnsi="Times New Roman"/>
          <w:sz w:val="24"/>
          <w:szCs w:val="24"/>
        </w:rPr>
        <w:t xml:space="preserve"> </w:t>
      </w:r>
      <w:r>
        <w:rPr>
          <w:rFonts w:ascii="Times New Roman" w:eastAsia="Batang" w:hAnsi="Times New Roman"/>
          <w:sz w:val="24"/>
          <w:szCs w:val="24"/>
        </w:rPr>
        <w:t xml:space="preserve">has met twice </w:t>
      </w:r>
      <w:r w:rsidR="00F419D6">
        <w:rPr>
          <w:rFonts w:ascii="Times New Roman" w:eastAsia="Batang" w:hAnsi="Times New Roman"/>
          <w:sz w:val="24"/>
          <w:szCs w:val="24"/>
        </w:rPr>
        <w:t>thus far, and in that time, t</w:t>
      </w:r>
      <w:r>
        <w:rPr>
          <w:rFonts w:ascii="Times New Roman" w:eastAsia="Batang" w:hAnsi="Times New Roman"/>
          <w:sz w:val="24"/>
          <w:szCs w:val="24"/>
        </w:rPr>
        <w:t xml:space="preserve">hey have approved the </w:t>
      </w:r>
      <w:r w:rsidR="00F419D6">
        <w:rPr>
          <w:rFonts w:ascii="Times New Roman" w:eastAsia="Batang" w:hAnsi="Times New Roman"/>
          <w:sz w:val="24"/>
          <w:szCs w:val="24"/>
        </w:rPr>
        <w:t xml:space="preserve">revision of the </w:t>
      </w:r>
      <w:r>
        <w:rPr>
          <w:rFonts w:ascii="Times New Roman" w:eastAsia="Batang" w:hAnsi="Times New Roman"/>
          <w:sz w:val="24"/>
          <w:szCs w:val="24"/>
        </w:rPr>
        <w:t xml:space="preserve">University </w:t>
      </w:r>
      <w:r w:rsidR="002064C8">
        <w:rPr>
          <w:rFonts w:ascii="Times New Roman" w:eastAsia="Batang" w:hAnsi="Times New Roman"/>
          <w:sz w:val="24"/>
          <w:szCs w:val="24"/>
        </w:rPr>
        <w:t xml:space="preserve">class </w:t>
      </w:r>
      <w:r>
        <w:rPr>
          <w:rFonts w:ascii="Times New Roman" w:eastAsia="Batang" w:hAnsi="Times New Roman"/>
          <w:sz w:val="24"/>
          <w:szCs w:val="24"/>
        </w:rPr>
        <w:t>attendance policy</w:t>
      </w:r>
      <w:r w:rsidR="00F419D6">
        <w:rPr>
          <w:rFonts w:ascii="Times New Roman" w:eastAsia="Batang" w:hAnsi="Times New Roman"/>
          <w:sz w:val="24"/>
          <w:szCs w:val="24"/>
        </w:rPr>
        <w:t>, and t</w:t>
      </w:r>
      <w:r>
        <w:rPr>
          <w:rFonts w:ascii="Times New Roman" w:eastAsia="Batang" w:hAnsi="Times New Roman"/>
          <w:sz w:val="24"/>
          <w:szCs w:val="24"/>
        </w:rPr>
        <w:t>hey have formed new sub-committees</w:t>
      </w:r>
      <w:r w:rsidR="00F419D6">
        <w:rPr>
          <w:rFonts w:ascii="Times New Roman" w:eastAsia="Batang" w:hAnsi="Times New Roman"/>
          <w:sz w:val="24"/>
          <w:szCs w:val="24"/>
        </w:rPr>
        <w:t xml:space="preserve"> to address the </w:t>
      </w:r>
      <w:r w:rsidRPr="00A82D67">
        <w:rPr>
          <w:rFonts w:ascii="Times New Roman" w:eastAsia="Batang" w:hAnsi="Times New Roman"/>
          <w:sz w:val="24"/>
          <w:szCs w:val="24"/>
        </w:rPr>
        <w:t>following items this academic year:</w:t>
      </w:r>
    </w:p>
    <w:p w:rsidR="002064C8" w:rsidRDefault="00A82D67" w:rsidP="002064C8">
      <w:pPr>
        <w:pStyle w:val="ListParagraph"/>
        <w:numPr>
          <w:ilvl w:val="0"/>
          <w:numId w:val="8"/>
        </w:numPr>
        <w:rPr>
          <w:rFonts w:ascii="Times New Roman" w:eastAsia="Batang" w:hAnsi="Times New Roman"/>
          <w:sz w:val="24"/>
          <w:szCs w:val="24"/>
        </w:rPr>
      </w:pPr>
      <w:r w:rsidRPr="002064C8">
        <w:rPr>
          <w:rFonts w:ascii="Times New Roman" w:eastAsia="Batang" w:hAnsi="Times New Roman"/>
          <w:sz w:val="24"/>
          <w:szCs w:val="24"/>
        </w:rPr>
        <w:t>University core curriculum</w:t>
      </w:r>
      <w:r w:rsidR="00F419D6" w:rsidRPr="002064C8">
        <w:rPr>
          <w:rFonts w:ascii="Times New Roman" w:eastAsia="Batang" w:hAnsi="Times New Roman"/>
          <w:sz w:val="24"/>
          <w:szCs w:val="24"/>
        </w:rPr>
        <w:t xml:space="preserve"> (chair: Marylu Hill)</w:t>
      </w:r>
    </w:p>
    <w:p w:rsidR="002064C8" w:rsidRDefault="00A82D67" w:rsidP="002064C8">
      <w:pPr>
        <w:pStyle w:val="ListParagraph"/>
        <w:numPr>
          <w:ilvl w:val="0"/>
          <w:numId w:val="8"/>
        </w:numPr>
        <w:rPr>
          <w:rFonts w:ascii="Times New Roman" w:eastAsia="Batang" w:hAnsi="Times New Roman"/>
          <w:sz w:val="24"/>
          <w:szCs w:val="24"/>
        </w:rPr>
      </w:pPr>
      <w:r w:rsidRPr="002064C8">
        <w:rPr>
          <w:rFonts w:ascii="Times New Roman" w:eastAsia="Batang" w:hAnsi="Times New Roman"/>
          <w:sz w:val="24"/>
          <w:szCs w:val="24"/>
        </w:rPr>
        <w:t>On-line CATS evaluation</w:t>
      </w:r>
      <w:r w:rsidR="00F419D6" w:rsidRPr="002064C8">
        <w:rPr>
          <w:rFonts w:ascii="Times New Roman" w:eastAsia="Batang" w:hAnsi="Times New Roman"/>
          <w:sz w:val="24"/>
          <w:szCs w:val="24"/>
        </w:rPr>
        <w:t xml:space="preserve"> (chair: Michael Posner)</w:t>
      </w:r>
    </w:p>
    <w:p w:rsidR="002064C8" w:rsidRDefault="00A82D67" w:rsidP="002064C8">
      <w:pPr>
        <w:pStyle w:val="ListParagraph"/>
        <w:numPr>
          <w:ilvl w:val="0"/>
          <w:numId w:val="8"/>
        </w:numPr>
        <w:rPr>
          <w:rFonts w:ascii="Times New Roman" w:eastAsia="Batang" w:hAnsi="Times New Roman"/>
          <w:sz w:val="24"/>
          <w:szCs w:val="24"/>
        </w:rPr>
      </w:pPr>
      <w:r w:rsidRPr="002064C8">
        <w:rPr>
          <w:rFonts w:ascii="Times New Roman" w:eastAsia="Batang" w:hAnsi="Times New Roman"/>
          <w:sz w:val="24"/>
          <w:szCs w:val="24"/>
        </w:rPr>
        <w:t>Honors Program review</w:t>
      </w:r>
      <w:r w:rsidR="00F419D6" w:rsidRPr="002064C8">
        <w:rPr>
          <w:rFonts w:ascii="Times New Roman" w:eastAsia="Batang" w:hAnsi="Times New Roman"/>
          <w:sz w:val="24"/>
          <w:szCs w:val="24"/>
        </w:rPr>
        <w:t xml:space="preserve"> (chair: Dennis </w:t>
      </w:r>
      <w:proofErr w:type="spellStart"/>
      <w:r w:rsidR="00F419D6" w:rsidRPr="002064C8">
        <w:rPr>
          <w:rFonts w:ascii="Times New Roman" w:eastAsia="Batang" w:hAnsi="Times New Roman"/>
          <w:sz w:val="24"/>
          <w:szCs w:val="24"/>
        </w:rPr>
        <w:t>Wykoff</w:t>
      </w:r>
      <w:proofErr w:type="spellEnd"/>
      <w:r w:rsidR="00F419D6" w:rsidRPr="002064C8">
        <w:rPr>
          <w:rFonts w:ascii="Times New Roman" w:eastAsia="Batang" w:hAnsi="Times New Roman"/>
          <w:sz w:val="24"/>
          <w:szCs w:val="24"/>
        </w:rPr>
        <w:t>)</w:t>
      </w:r>
    </w:p>
    <w:p w:rsidR="00F419D6" w:rsidRPr="002064C8" w:rsidRDefault="00F419D6" w:rsidP="002064C8">
      <w:pPr>
        <w:pStyle w:val="ListParagraph"/>
        <w:numPr>
          <w:ilvl w:val="0"/>
          <w:numId w:val="8"/>
        </w:numPr>
        <w:rPr>
          <w:rFonts w:ascii="Times New Roman" w:eastAsia="Batang" w:hAnsi="Times New Roman"/>
          <w:sz w:val="24"/>
          <w:szCs w:val="24"/>
        </w:rPr>
      </w:pPr>
      <w:r w:rsidRPr="002064C8">
        <w:rPr>
          <w:rFonts w:ascii="Times New Roman" w:eastAsia="Batang" w:hAnsi="Times New Roman"/>
          <w:sz w:val="24"/>
          <w:szCs w:val="24"/>
        </w:rPr>
        <w:t>Academic Integrity Violation Procedures (chair: Andrea Welker)</w:t>
      </w:r>
    </w:p>
    <w:p w:rsidR="00A82D67" w:rsidRDefault="002064C8" w:rsidP="002064C8">
      <w:pPr>
        <w:ind w:firstLine="360"/>
        <w:contextualSpacing/>
        <w:rPr>
          <w:rFonts w:ascii="Times New Roman" w:eastAsia="Batang" w:hAnsi="Times New Roman"/>
          <w:sz w:val="24"/>
          <w:szCs w:val="24"/>
        </w:rPr>
      </w:pPr>
      <w:r>
        <w:rPr>
          <w:rFonts w:ascii="Times New Roman" w:eastAsia="Batang" w:hAnsi="Times New Roman"/>
          <w:sz w:val="24"/>
          <w:szCs w:val="24"/>
        </w:rPr>
        <w:t xml:space="preserve">In addition, </w:t>
      </w:r>
      <w:proofErr w:type="spellStart"/>
      <w:r>
        <w:rPr>
          <w:rFonts w:ascii="Times New Roman" w:eastAsia="Batang" w:hAnsi="Times New Roman"/>
          <w:sz w:val="24"/>
          <w:szCs w:val="24"/>
        </w:rPr>
        <w:t>APC</w:t>
      </w:r>
      <w:proofErr w:type="spellEnd"/>
      <w:r>
        <w:rPr>
          <w:rFonts w:ascii="Times New Roman" w:eastAsia="Batang" w:hAnsi="Times New Roman"/>
          <w:sz w:val="24"/>
          <w:szCs w:val="24"/>
        </w:rPr>
        <w:t xml:space="preserve"> will also explore concerns about the impact of the new R3 designation on tenure standards, specifically concerns about </w:t>
      </w:r>
      <w:r w:rsidRPr="002064C8">
        <w:rPr>
          <w:rFonts w:ascii="Times New Roman" w:eastAsia="Batang" w:hAnsi="Times New Roman"/>
          <w:sz w:val="24"/>
          <w:szCs w:val="24"/>
        </w:rPr>
        <w:t xml:space="preserve">changing research expectations </w:t>
      </w:r>
      <w:r>
        <w:rPr>
          <w:rFonts w:ascii="Times New Roman" w:eastAsia="Batang" w:hAnsi="Times New Roman"/>
          <w:sz w:val="24"/>
          <w:szCs w:val="24"/>
        </w:rPr>
        <w:t>and the</w:t>
      </w:r>
      <w:r w:rsidRPr="002064C8">
        <w:rPr>
          <w:rFonts w:ascii="Times New Roman" w:eastAsia="Batang" w:hAnsi="Times New Roman"/>
          <w:sz w:val="24"/>
          <w:szCs w:val="24"/>
        </w:rPr>
        <w:t xml:space="preserve"> </w:t>
      </w:r>
      <w:r>
        <w:rPr>
          <w:rFonts w:ascii="Times New Roman" w:eastAsia="Batang" w:hAnsi="Times New Roman"/>
          <w:sz w:val="24"/>
          <w:szCs w:val="24"/>
        </w:rPr>
        <w:t xml:space="preserve">possible </w:t>
      </w:r>
      <w:r w:rsidRPr="002064C8">
        <w:rPr>
          <w:rFonts w:ascii="Times New Roman" w:eastAsia="Batang" w:hAnsi="Times New Roman"/>
          <w:sz w:val="24"/>
          <w:szCs w:val="24"/>
        </w:rPr>
        <w:t>impact</w:t>
      </w:r>
      <w:r>
        <w:rPr>
          <w:rFonts w:ascii="Times New Roman" w:eastAsia="Batang" w:hAnsi="Times New Roman"/>
          <w:sz w:val="24"/>
          <w:szCs w:val="24"/>
        </w:rPr>
        <w:t xml:space="preserve"> on</w:t>
      </w:r>
      <w:r w:rsidRPr="002064C8">
        <w:rPr>
          <w:rFonts w:ascii="Times New Roman" w:eastAsia="Batang" w:hAnsi="Times New Roman"/>
          <w:sz w:val="24"/>
          <w:szCs w:val="24"/>
        </w:rPr>
        <w:t xml:space="preserve"> teaching expectations and tenure track faculty workloads</w:t>
      </w:r>
      <w:r>
        <w:rPr>
          <w:rFonts w:ascii="Times New Roman" w:eastAsia="Batang" w:hAnsi="Times New Roman"/>
          <w:sz w:val="24"/>
          <w:szCs w:val="24"/>
        </w:rPr>
        <w:t xml:space="preserve">. </w:t>
      </w:r>
    </w:p>
    <w:p w:rsidR="00DE2D9F" w:rsidRDefault="00414D15" w:rsidP="002064C8">
      <w:pPr>
        <w:ind w:firstLine="360"/>
        <w:contextualSpacing/>
        <w:rPr>
          <w:rFonts w:ascii="Times New Roman" w:eastAsia="Batang" w:hAnsi="Times New Roman"/>
          <w:sz w:val="24"/>
          <w:szCs w:val="24"/>
        </w:rPr>
      </w:pPr>
      <w:r>
        <w:rPr>
          <w:rFonts w:ascii="Times New Roman" w:eastAsia="Batang" w:hAnsi="Times New Roman"/>
          <w:sz w:val="24"/>
          <w:szCs w:val="24"/>
        </w:rPr>
        <w:lastRenderedPageBreak/>
        <w:t xml:space="preserve">A short discussion ensued about why there were concerns about the Honors Program.  It was noted </w:t>
      </w:r>
      <w:r w:rsidR="00EC03DA">
        <w:rPr>
          <w:rFonts w:ascii="Times New Roman" w:eastAsia="Batang" w:hAnsi="Times New Roman"/>
          <w:sz w:val="24"/>
          <w:szCs w:val="24"/>
        </w:rPr>
        <w:t xml:space="preserve">that </w:t>
      </w:r>
      <w:r>
        <w:rPr>
          <w:rFonts w:ascii="Times New Roman" w:eastAsia="Batang" w:hAnsi="Times New Roman"/>
          <w:sz w:val="24"/>
          <w:szCs w:val="24"/>
        </w:rPr>
        <w:t xml:space="preserve">questions had been raised by </w:t>
      </w:r>
      <w:proofErr w:type="spellStart"/>
      <w:r>
        <w:rPr>
          <w:rFonts w:ascii="Times New Roman" w:eastAsia="Batang" w:hAnsi="Times New Roman"/>
          <w:sz w:val="24"/>
          <w:szCs w:val="24"/>
        </w:rPr>
        <w:t>CLAS</w:t>
      </w:r>
      <w:proofErr w:type="spellEnd"/>
      <w:r>
        <w:rPr>
          <w:rFonts w:ascii="Times New Roman" w:eastAsia="Batang" w:hAnsi="Times New Roman"/>
          <w:sz w:val="24"/>
          <w:szCs w:val="24"/>
        </w:rPr>
        <w:t xml:space="preserve"> and </w:t>
      </w:r>
      <w:proofErr w:type="spellStart"/>
      <w:r>
        <w:rPr>
          <w:rFonts w:ascii="Times New Roman" w:eastAsia="Batang" w:hAnsi="Times New Roman"/>
          <w:sz w:val="24"/>
          <w:szCs w:val="24"/>
        </w:rPr>
        <w:t>VSB</w:t>
      </w:r>
      <w:proofErr w:type="spellEnd"/>
      <w:r>
        <w:rPr>
          <w:rFonts w:ascii="Times New Roman" w:eastAsia="Batang" w:hAnsi="Times New Roman"/>
          <w:sz w:val="24"/>
          <w:szCs w:val="24"/>
        </w:rPr>
        <w:t xml:space="preserve"> faulty concerning several issues, including the designation of courses as Honors in other departments; regular courses counted as Honors with additional work; and the implementation of the senior thesis.</w:t>
      </w:r>
    </w:p>
    <w:p w:rsidR="00414D15" w:rsidRPr="00414D15" w:rsidRDefault="00414D15" w:rsidP="00414D15">
      <w:pPr>
        <w:ind w:firstLine="360"/>
        <w:contextualSpacing/>
        <w:rPr>
          <w:rFonts w:ascii="Times New Roman" w:eastAsia="Batang" w:hAnsi="Times New Roman"/>
          <w:bCs/>
          <w:sz w:val="24"/>
          <w:szCs w:val="24"/>
        </w:rPr>
      </w:pPr>
      <w:r w:rsidRPr="00414D15">
        <w:rPr>
          <w:rFonts w:ascii="Times New Roman" w:eastAsia="Batang" w:hAnsi="Times New Roman"/>
          <w:bCs/>
          <w:sz w:val="24"/>
          <w:szCs w:val="24"/>
        </w:rPr>
        <w:t xml:space="preserve">The Academic Integrity Subcommittee </w:t>
      </w:r>
      <w:r>
        <w:rPr>
          <w:rFonts w:ascii="Times New Roman" w:eastAsia="Batang" w:hAnsi="Times New Roman"/>
          <w:bCs/>
          <w:sz w:val="24"/>
          <w:szCs w:val="24"/>
        </w:rPr>
        <w:t xml:space="preserve">of </w:t>
      </w:r>
      <w:proofErr w:type="spellStart"/>
      <w:r>
        <w:rPr>
          <w:rFonts w:ascii="Times New Roman" w:eastAsia="Batang" w:hAnsi="Times New Roman"/>
          <w:bCs/>
          <w:sz w:val="24"/>
          <w:szCs w:val="24"/>
        </w:rPr>
        <w:t>APC</w:t>
      </w:r>
      <w:proofErr w:type="spellEnd"/>
      <w:r>
        <w:rPr>
          <w:rFonts w:ascii="Times New Roman" w:eastAsia="Batang" w:hAnsi="Times New Roman"/>
          <w:bCs/>
          <w:sz w:val="24"/>
          <w:szCs w:val="24"/>
        </w:rPr>
        <w:t xml:space="preserve"> announced that they </w:t>
      </w:r>
      <w:r w:rsidRPr="00414D15">
        <w:rPr>
          <w:rFonts w:ascii="Times New Roman" w:eastAsia="Batang" w:hAnsi="Times New Roman"/>
          <w:bCs/>
          <w:sz w:val="24"/>
          <w:szCs w:val="24"/>
        </w:rPr>
        <w:t xml:space="preserve">will be gathering data regarding the current AI procedures.  Faculty who have had adverse experiences with the AI procedure should email Eric </w:t>
      </w:r>
      <w:proofErr w:type="spellStart"/>
      <w:r w:rsidRPr="00414D15">
        <w:rPr>
          <w:rFonts w:ascii="Times New Roman" w:eastAsia="Batang" w:hAnsi="Times New Roman"/>
          <w:bCs/>
          <w:sz w:val="24"/>
          <w:szCs w:val="24"/>
        </w:rPr>
        <w:t>Lomazoff</w:t>
      </w:r>
      <w:proofErr w:type="spellEnd"/>
      <w:r w:rsidRPr="00414D15">
        <w:rPr>
          <w:rFonts w:ascii="Times New Roman" w:eastAsia="Batang" w:hAnsi="Times New Roman"/>
          <w:bCs/>
          <w:sz w:val="24"/>
          <w:szCs w:val="24"/>
        </w:rPr>
        <w:t xml:space="preserve">, at </w:t>
      </w:r>
      <w:hyperlink r:id="rId8" w:history="1">
        <w:r w:rsidRPr="00414D15">
          <w:rPr>
            <w:rStyle w:val="Hyperlink"/>
            <w:rFonts w:ascii="Times New Roman" w:eastAsia="Batang" w:hAnsi="Times New Roman"/>
            <w:bCs/>
            <w:sz w:val="24"/>
            <w:szCs w:val="24"/>
          </w:rPr>
          <w:t>eric.lamazoff@villanova.edu</w:t>
        </w:r>
      </w:hyperlink>
      <w:r w:rsidRPr="00414D15">
        <w:rPr>
          <w:rFonts w:ascii="Times New Roman" w:eastAsia="Batang" w:hAnsi="Times New Roman"/>
          <w:bCs/>
          <w:sz w:val="24"/>
          <w:szCs w:val="24"/>
        </w:rPr>
        <w:t>.</w:t>
      </w:r>
    </w:p>
    <w:p w:rsidR="00414D15" w:rsidRPr="00A82D67" w:rsidRDefault="00414D15" w:rsidP="002064C8">
      <w:pPr>
        <w:ind w:firstLine="360"/>
        <w:contextualSpacing/>
        <w:rPr>
          <w:rFonts w:ascii="Times New Roman" w:eastAsia="Batang" w:hAnsi="Times New Roman"/>
          <w:sz w:val="24"/>
          <w:szCs w:val="24"/>
        </w:rPr>
      </w:pPr>
    </w:p>
    <w:p w:rsidR="00816B41" w:rsidRDefault="00A82D67" w:rsidP="00A82D67">
      <w:pPr>
        <w:numPr>
          <w:ilvl w:val="0"/>
          <w:numId w:val="5"/>
        </w:numPr>
        <w:contextualSpacing/>
        <w:rPr>
          <w:rFonts w:ascii="Times New Roman" w:eastAsia="Batang" w:hAnsi="Times New Roman"/>
          <w:sz w:val="24"/>
          <w:szCs w:val="24"/>
        </w:rPr>
      </w:pPr>
      <w:r w:rsidRPr="00A82D67">
        <w:rPr>
          <w:rFonts w:ascii="Times New Roman" w:eastAsia="Batang" w:hAnsi="Times New Roman"/>
          <w:sz w:val="24"/>
          <w:szCs w:val="24"/>
        </w:rPr>
        <w:t xml:space="preserve">Adjunct Faculty Representatives (Mike </w:t>
      </w:r>
      <w:proofErr w:type="spellStart"/>
      <w:r w:rsidRPr="00A82D67">
        <w:rPr>
          <w:rFonts w:ascii="Times New Roman" w:eastAsia="Batang" w:hAnsi="Times New Roman"/>
          <w:sz w:val="24"/>
          <w:szCs w:val="24"/>
        </w:rPr>
        <w:t>McGoldrick</w:t>
      </w:r>
      <w:proofErr w:type="spellEnd"/>
      <w:r w:rsidRPr="00A82D67">
        <w:rPr>
          <w:rFonts w:ascii="Times New Roman" w:eastAsia="Batang" w:hAnsi="Times New Roman"/>
          <w:sz w:val="24"/>
          <w:szCs w:val="24"/>
        </w:rPr>
        <w:t xml:space="preserve"> and Joe </w:t>
      </w:r>
      <w:proofErr w:type="spellStart"/>
      <w:r w:rsidRPr="00A82D67">
        <w:rPr>
          <w:rFonts w:ascii="Times New Roman" w:eastAsia="Batang" w:hAnsi="Times New Roman"/>
          <w:sz w:val="24"/>
          <w:szCs w:val="24"/>
        </w:rPr>
        <w:t>Micucci</w:t>
      </w:r>
      <w:proofErr w:type="spellEnd"/>
      <w:r w:rsidRPr="00A82D67">
        <w:rPr>
          <w:rFonts w:ascii="Times New Roman" w:eastAsia="Batang" w:hAnsi="Times New Roman"/>
          <w:sz w:val="24"/>
          <w:szCs w:val="24"/>
        </w:rPr>
        <w:t>)</w:t>
      </w:r>
      <w:r w:rsidR="00816B41">
        <w:rPr>
          <w:rFonts w:ascii="Times New Roman" w:eastAsia="Batang" w:hAnsi="Times New Roman"/>
          <w:sz w:val="24"/>
          <w:szCs w:val="24"/>
        </w:rPr>
        <w:t xml:space="preserve">.  Joe </w:t>
      </w:r>
      <w:proofErr w:type="spellStart"/>
      <w:r w:rsidR="00816B41">
        <w:rPr>
          <w:rFonts w:ascii="Times New Roman" w:eastAsia="Batang" w:hAnsi="Times New Roman"/>
          <w:sz w:val="24"/>
          <w:szCs w:val="24"/>
        </w:rPr>
        <w:t>Micucci</w:t>
      </w:r>
      <w:proofErr w:type="spellEnd"/>
      <w:r w:rsidR="00816B41">
        <w:rPr>
          <w:rFonts w:ascii="Times New Roman" w:eastAsia="Batang" w:hAnsi="Times New Roman"/>
          <w:sz w:val="24"/>
          <w:szCs w:val="24"/>
        </w:rPr>
        <w:t xml:space="preserve"> reported that the adjunct faculty will be meeting soon. They will address the evaluation process for adjunct faculty, including concerns about the quality of education.  In addition, an article on labor unions, adjuncts, and Catholic universities was brought to the attention of FC, and members were encouraged to read it.</w:t>
      </w:r>
    </w:p>
    <w:p w:rsidR="00A82D67" w:rsidRDefault="00A82D67" w:rsidP="00A82D67">
      <w:pPr>
        <w:numPr>
          <w:ilvl w:val="0"/>
          <w:numId w:val="5"/>
        </w:numPr>
        <w:contextualSpacing/>
        <w:rPr>
          <w:rFonts w:ascii="Times New Roman" w:eastAsia="Batang" w:hAnsi="Times New Roman"/>
          <w:sz w:val="24"/>
          <w:szCs w:val="24"/>
        </w:rPr>
      </w:pPr>
      <w:proofErr w:type="spellStart"/>
      <w:r w:rsidRPr="00A82D67">
        <w:rPr>
          <w:rFonts w:ascii="Times New Roman" w:eastAsia="Batang" w:hAnsi="Times New Roman"/>
          <w:sz w:val="24"/>
          <w:szCs w:val="24"/>
        </w:rPr>
        <w:t>CNT</w:t>
      </w:r>
      <w:proofErr w:type="spellEnd"/>
      <w:r w:rsidRPr="00A82D67">
        <w:rPr>
          <w:rFonts w:ascii="Times New Roman" w:eastAsia="Batang" w:hAnsi="Times New Roman"/>
          <w:sz w:val="24"/>
          <w:szCs w:val="24"/>
        </w:rPr>
        <w:t>/</w:t>
      </w:r>
      <w:proofErr w:type="spellStart"/>
      <w:r w:rsidRPr="00A82D67">
        <w:rPr>
          <w:rFonts w:ascii="Times New Roman" w:eastAsia="Batang" w:hAnsi="Times New Roman"/>
          <w:sz w:val="24"/>
          <w:szCs w:val="24"/>
        </w:rPr>
        <w:t>FTNTT</w:t>
      </w:r>
      <w:proofErr w:type="spellEnd"/>
      <w:r w:rsidRPr="00A82D67">
        <w:rPr>
          <w:rFonts w:ascii="Times New Roman" w:eastAsia="Batang" w:hAnsi="Times New Roman"/>
          <w:sz w:val="24"/>
          <w:szCs w:val="24"/>
        </w:rPr>
        <w:t xml:space="preserve"> Faculty Representatives (Stephanie Katz and Alan Pichanick)</w:t>
      </w:r>
    </w:p>
    <w:p w:rsidR="00816B41" w:rsidRPr="00A82D67" w:rsidRDefault="00816B41" w:rsidP="00816B41">
      <w:pPr>
        <w:ind w:left="720"/>
        <w:contextualSpacing/>
        <w:rPr>
          <w:rFonts w:ascii="Times New Roman" w:eastAsia="Batang" w:hAnsi="Times New Roman"/>
          <w:sz w:val="24"/>
          <w:szCs w:val="24"/>
        </w:rPr>
      </w:pPr>
      <w:r>
        <w:rPr>
          <w:rFonts w:ascii="Times New Roman" w:eastAsia="Batang" w:hAnsi="Times New Roman"/>
          <w:sz w:val="24"/>
          <w:szCs w:val="24"/>
        </w:rPr>
        <w:t xml:space="preserve">Stephanie Katz reported that they were reaching out to the </w:t>
      </w:r>
      <w:proofErr w:type="spellStart"/>
      <w:r>
        <w:rPr>
          <w:rFonts w:ascii="Times New Roman" w:eastAsia="Batang" w:hAnsi="Times New Roman"/>
          <w:sz w:val="24"/>
          <w:szCs w:val="24"/>
        </w:rPr>
        <w:t>CNTTF</w:t>
      </w:r>
      <w:proofErr w:type="spellEnd"/>
      <w:r>
        <w:rPr>
          <w:rFonts w:ascii="Times New Roman" w:eastAsia="Batang" w:hAnsi="Times New Roman"/>
          <w:sz w:val="24"/>
          <w:szCs w:val="24"/>
        </w:rPr>
        <w:t xml:space="preserve"> constituency (which </w:t>
      </w:r>
      <w:r w:rsidR="00236428">
        <w:rPr>
          <w:rFonts w:ascii="Times New Roman" w:eastAsia="Batang" w:hAnsi="Times New Roman"/>
          <w:sz w:val="24"/>
          <w:szCs w:val="24"/>
        </w:rPr>
        <w:t xml:space="preserve">includes approximately 200 faculty.  </w:t>
      </w:r>
    </w:p>
    <w:p w:rsidR="00A82D67" w:rsidRPr="00A82D67" w:rsidRDefault="00A82D67" w:rsidP="00A82D67">
      <w:pPr>
        <w:numPr>
          <w:ilvl w:val="0"/>
          <w:numId w:val="5"/>
        </w:numPr>
        <w:contextualSpacing/>
        <w:rPr>
          <w:rFonts w:ascii="Times New Roman" w:eastAsia="Batang" w:hAnsi="Times New Roman"/>
          <w:sz w:val="24"/>
          <w:szCs w:val="24"/>
        </w:rPr>
      </w:pPr>
      <w:r w:rsidRPr="00A82D67">
        <w:rPr>
          <w:rFonts w:ascii="Times New Roman" w:eastAsia="Batang" w:hAnsi="Times New Roman"/>
          <w:sz w:val="24"/>
          <w:szCs w:val="24"/>
        </w:rPr>
        <w:t>Elections and Credentials Committee (Bob Styer, chair)</w:t>
      </w:r>
    </w:p>
    <w:p w:rsidR="00236428" w:rsidRPr="00A82D67" w:rsidRDefault="00236428" w:rsidP="00236428">
      <w:pPr>
        <w:ind w:left="720"/>
        <w:contextualSpacing/>
        <w:rPr>
          <w:rFonts w:ascii="Times New Roman" w:eastAsia="Batang" w:hAnsi="Times New Roman"/>
          <w:sz w:val="24"/>
          <w:szCs w:val="24"/>
        </w:rPr>
      </w:pPr>
      <w:r w:rsidRPr="00236428">
        <w:rPr>
          <w:rFonts w:ascii="Times New Roman" w:eastAsia="Batang" w:hAnsi="Times New Roman"/>
          <w:sz w:val="24"/>
          <w:szCs w:val="24"/>
        </w:rPr>
        <w:t xml:space="preserve">On behalf of the Elections and Credentials Committee chair, it was noted that elections are now open for three seats on the University Rank and Tenure Committee: the Engineering seat, the </w:t>
      </w:r>
      <w:proofErr w:type="spellStart"/>
      <w:r w:rsidRPr="00236428">
        <w:rPr>
          <w:rFonts w:ascii="Times New Roman" w:eastAsia="Batang" w:hAnsi="Times New Roman"/>
          <w:sz w:val="24"/>
          <w:szCs w:val="24"/>
        </w:rPr>
        <w:t>VSB</w:t>
      </w:r>
      <w:proofErr w:type="spellEnd"/>
      <w:r w:rsidRPr="00236428">
        <w:rPr>
          <w:rFonts w:ascii="Times New Roman" w:eastAsia="Batang" w:hAnsi="Times New Roman"/>
          <w:sz w:val="24"/>
          <w:szCs w:val="24"/>
        </w:rPr>
        <w:t xml:space="preserve"> Seat and the Undesignated Seat. All tenured or tenure track faculty members in </w:t>
      </w:r>
      <w:proofErr w:type="spellStart"/>
      <w:r w:rsidRPr="00236428">
        <w:rPr>
          <w:rFonts w:ascii="Times New Roman" w:eastAsia="Batang" w:hAnsi="Times New Roman"/>
          <w:sz w:val="24"/>
          <w:szCs w:val="24"/>
        </w:rPr>
        <w:t>A&amp;S</w:t>
      </w:r>
      <w:proofErr w:type="spellEnd"/>
      <w:r w:rsidRPr="00236428">
        <w:rPr>
          <w:rFonts w:ascii="Times New Roman" w:eastAsia="Batang" w:hAnsi="Times New Roman"/>
          <w:sz w:val="24"/>
          <w:szCs w:val="24"/>
        </w:rPr>
        <w:t xml:space="preserve">, Engineering, Nursing, or </w:t>
      </w:r>
      <w:proofErr w:type="spellStart"/>
      <w:r w:rsidRPr="00236428">
        <w:rPr>
          <w:rFonts w:ascii="Times New Roman" w:eastAsia="Batang" w:hAnsi="Times New Roman"/>
          <w:sz w:val="24"/>
          <w:szCs w:val="24"/>
        </w:rPr>
        <w:t>VSB</w:t>
      </w:r>
      <w:proofErr w:type="spellEnd"/>
      <w:r w:rsidRPr="00236428">
        <w:rPr>
          <w:rFonts w:ascii="Times New Roman" w:eastAsia="Batang" w:hAnsi="Times New Roman"/>
          <w:sz w:val="24"/>
          <w:szCs w:val="24"/>
        </w:rPr>
        <w:t xml:space="preserve"> may vote, and should vote for each of the three open seats. The election will close on October 7, 2016. To vote, faculty should go to</w:t>
      </w:r>
      <w:proofErr w:type="gramStart"/>
      <w:r w:rsidRPr="00236428">
        <w:rPr>
          <w:rFonts w:ascii="Times New Roman" w:eastAsia="Batang" w:hAnsi="Times New Roman"/>
          <w:sz w:val="24"/>
          <w:szCs w:val="24"/>
        </w:rPr>
        <w:t>:</w:t>
      </w:r>
      <w:proofErr w:type="gramEnd"/>
      <w:r w:rsidRPr="00236428">
        <w:rPr>
          <w:rFonts w:ascii="Times New Roman" w:eastAsia="Batang" w:hAnsi="Times New Roman"/>
          <w:sz w:val="24"/>
          <w:szCs w:val="24"/>
        </w:rPr>
        <w:fldChar w:fldCharType="begin"/>
      </w:r>
      <w:r w:rsidRPr="00236428">
        <w:rPr>
          <w:rFonts w:ascii="Times New Roman" w:eastAsia="Batang" w:hAnsi="Times New Roman"/>
          <w:sz w:val="24"/>
          <w:szCs w:val="24"/>
        </w:rPr>
        <w:instrText xml:space="preserve"> HYPERLINK "https://webaccess.villanova.edu/owa/redir.aspx?SURL=Mo5eZPh025jLn-DMtmde-Nu4AnvqDlpgJUdHnevwibHeiwvGyOzTCGgAdAB0AHAAcwA6AC8ALwB3AGUAYgBhAHAAcAB2AGkAcAAuAHYAaQBsAGwAYQBuAG8AdgBhAC4AZQBkAHUALwB2AHYAcwAvAHYAbwB0AGUALwB1AG4AaQB2AHIAYQBuAGsAdABlAG4AdQByAGUALwBlAGwAZQBjAHQAaQBvAG4A&amp;URL=https%3a%2f%2fwebappvip.villanova.edu%2fvvs%2fvote%2funivranktenure%2felection" \t "_blank" </w:instrText>
      </w:r>
      <w:r w:rsidRPr="00236428">
        <w:rPr>
          <w:rFonts w:ascii="Times New Roman" w:eastAsia="Batang" w:hAnsi="Times New Roman"/>
          <w:sz w:val="24"/>
          <w:szCs w:val="24"/>
        </w:rPr>
        <w:fldChar w:fldCharType="separate"/>
      </w:r>
      <w:r w:rsidRPr="00236428">
        <w:rPr>
          <w:rStyle w:val="Hyperlink"/>
          <w:rFonts w:ascii="Times New Roman" w:eastAsia="Batang" w:hAnsi="Times New Roman"/>
          <w:sz w:val="24"/>
          <w:szCs w:val="24"/>
        </w:rPr>
        <w:t>https://webappvip.villanova.edu/vvs/vote/univranktenure/election</w:t>
      </w:r>
      <w:r w:rsidRPr="00236428">
        <w:rPr>
          <w:rFonts w:ascii="Times New Roman" w:eastAsia="Batang" w:hAnsi="Times New Roman"/>
          <w:sz w:val="24"/>
          <w:szCs w:val="24"/>
        </w:rPr>
        <w:fldChar w:fldCharType="end"/>
      </w:r>
    </w:p>
    <w:p w:rsidR="00A82D67" w:rsidRDefault="00A82D67" w:rsidP="00A82D67">
      <w:pPr>
        <w:numPr>
          <w:ilvl w:val="0"/>
          <w:numId w:val="5"/>
        </w:numPr>
        <w:contextualSpacing/>
        <w:rPr>
          <w:rFonts w:ascii="Times New Roman" w:eastAsia="Batang" w:hAnsi="Times New Roman"/>
          <w:sz w:val="24"/>
          <w:szCs w:val="24"/>
        </w:rPr>
      </w:pPr>
      <w:r w:rsidRPr="00A82D67">
        <w:rPr>
          <w:rFonts w:ascii="Times New Roman" w:eastAsia="Batang" w:hAnsi="Times New Roman"/>
          <w:sz w:val="24"/>
          <w:szCs w:val="24"/>
        </w:rPr>
        <w:t xml:space="preserve">Faculty Athletics Representative (Jeremy </w:t>
      </w:r>
      <w:proofErr w:type="spellStart"/>
      <w:r w:rsidRPr="00A82D67">
        <w:rPr>
          <w:rFonts w:ascii="Times New Roman" w:eastAsia="Batang" w:hAnsi="Times New Roman"/>
          <w:sz w:val="24"/>
          <w:szCs w:val="24"/>
        </w:rPr>
        <w:t>Kees</w:t>
      </w:r>
      <w:proofErr w:type="spellEnd"/>
      <w:r w:rsidRPr="00A82D67">
        <w:rPr>
          <w:rFonts w:ascii="Times New Roman" w:eastAsia="Batang" w:hAnsi="Times New Roman"/>
          <w:sz w:val="24"/>
          <w:szCs w:val="24"/>
        </w:rPr>
        <w:t>)</w:t>
      </w:r>
    </w:p>
    <w:p w:rsidR="00385DAA" w:rsidRDefault="00236428" w:rsidP="00236428">
      <w:pPr>
        <w:ind w:left="720"/>
        <w:contextualSpacing/>
        <w:rPr>
          <w:rFonts w:ascii="Times New Roman" w:eastAsia="Batang" w:hAnsi="Times New Roman"/>
          <w:sz w:val="24"/>
          <w:szCs w:val="24"/>
        </w:rPr>
      </w:pPr>
      <w:r w:rsidRPr="00236428">
        <w:rPr>
          <w:rFonts w:ascii="Times New Roman" w:eastAsia="Batang" w:hAnsi="Times New Roman"/>
          <w:sz w:val="24"/>
          <w:szCs w:val="24"/>
        </w:rPr>
        <w:t xml:space="preserve">The Faculty Athletics Representative reported on the status of the pilot program for early registration for athletes.  The pilot is set to begin in spring 2017.  </w:t>
      </w:r>
      <w:r>
        <w:rPr>
          <w:rFonts w:ascii="Times New Roman" w:eastAsia="Batang" w:hAnsi="Times New Roman"/>
          <w:sz w:val="24"/>
          <w:szCs w:val="24"/>
        </w:rPr>
        <w:t xml:space="preserve">The rationale is that student athletes (approximately 10% of the undergraduate population) frequently find that they are shut out of classes due to practice schedules and games, with the result that they often cannot pursue the majors that they want.  It was noted that the student athletes have unique needs due to </w:t>
      </w:r>
      <w:r w:rsidR="00385DAA">
        <w:rPr>
          <w:rFonts w:ascii="Times New Roman" w:eastAsia="Batang" w:hAnsi="Times New Roman"/>
          <w:sz w:val="24"/>
          <w:szCs w:val="24"/>
        </w:rPr>
        <w:t xml:space="preserve">NCAA rules, along with </w:t>
      </w:r>
      <w:r>
        <w:rPr>
          <w:rFonts w:ascii="Times New Roman" w:eastAsia="Batang" w:hAnsi="Times New Roman"/>
          <w:sz w:val="24"/>
          <w:szCs w:val="24"/>
        </w:rPr>
        <w:t xml:space="preserve">the amount of time they must give to their sport which reduces </w:t>
      </w:r>
      <w:r w:rsidR="00EC03DA">
        <w:rPr>
          <w:rFonts w:ascii="Times New Roman" w:eastAsia="Batang" w:hAnsi="Times New Roman"/>
          <w:sz w:val="24"/>
          <w:szCs w:val="24"/>
        </w:rPr>
        <w:t xml:space="preserve">flexibility in scheduling and allows only a </w:t>
      </w:r>
      <w:r>
        <w:rPr>
          <w:rFonts w:ascii="Times New Roman" w:eastAsia="Batang" w:hAnsi="Times New Roman"/>
          <w:sz w:val="24"/>
          <w:szCs w:val="24"/>
        </w:rPr>
        <w:t xml:space="preserve">small window for course availability. </w:t>
      </w:r>
      <w:r w:rsidR="00385DAA">
        <w:rPr>
          <w:rFonts w:ascii="Times New Roman" w:eastAsia="Batang" w:hAnsi="Times New Roman"/>
          <w:sz w:val="24"/>
          <w:szCs w:val="24"/>
        </w:rPr>
        <w:t>The only recourse at present for student athletes facing limited course choices and closed courses is to request a course override from department chairs and faculty, with the result of potentially over-crowded courses.</w:t>
      </w:r>
    </w:p>
    <w:p w:rsidR="00385DAA" w:rsidRDefault="00385DAA" w:rsidP="00236428">
      <w:pPr>
        <w:ind w:left="720"/>
        <w:contextualSpacing/>
        <w:rPr>
          <w:rFonts w:ascii="Times New Roman" w:eastAsia="Batang" w:hAnsi="Times New Roman"/>
          <w:sz w:val="24"/>
          <w:szCs w:val="24"/>
        </w:rPr>
      </w:pPr>
      <w:r>
        <w:rPr>
          <w:rFonts w:ascii="Times New Roman" w:eastAsia="Batang" w:hAnsi="Times New Roman"/>
          <w:sz w:val="24"/>
          <w:szCs w:val="24"/>
        </w:rPr>
        <w:t>It was noted that the College of Nursing already has an early registration model set up for student athletes.  It was further noted that within the athlete population there are under-represented groups in terms of diversity concerns.</w:t>
      </w:r>
    </w:p>
    <w:p w:rsidR="00236428" w:rsidRDefault="00236428" w:rsidP="00236428">
      <w:pPr>
        <w:ind w:left="720"/>
        <w:contextualSpacing/>
        <w:rPr>
          <w:rFonts w:ascii="Times New Roman" w:eastAsia="Batang" w:hAnsi="Times New Roman"/>
          <w:sz w:val="24"/>
          <w:szCs w:val="24"/>
        </w:rPr>
      </w:pPr>
      <w:r>
        <w:rPr>
          <w:rFonts w:ascii="Times New Roman" w:eastAsia="Batang" w:hAnsi="Times New Roman"/>
          <w:sz w:val="24"/>
          <w:szCs w:val="24"/>
        </w:rPr>
        <w:t xml:space="preserve"> </w:t>
      </w:r>
      <w:r w:rsidRPr="00236428">
        <w:rPr>
          <w:rFonts w:ascii="Times New Roman" w:eastAsia="Batang" w:hAnsi="Times New Roman"/>
          <w:sz w:val="24"/>
          <w:szCs w:val="24"/>
        </w:rPr>
        <w:t>This announcement generated a great deal of discussion and concern</w:t>
      </w:r>
      <w:r w:rsidR="004644FE">
        <w:rPr>
          <w:rFonts w:ascii="Times New Roman" w:eastAsia="Batang" w:hAnsi="Times New Roman"/>
          <w:sz w:val="24"/>
          <w:szCs w:val="24"/>
        </w:rPr>
        <w:t xml:space="preserve"> among Faculty Congress members</w:t>
      </w:r>
      <w:r w:rsidRPr="00236428">
        <w:rPr>
          <w:rFonts w:ascii="Times New Roman" w:eastAsia="Batang" w:hAnsi="Times New Roman"/>
          <w:sz w:val="24"/>
          <w:szCs w:val="24"/>
        </w:rPr>
        <w:t>.</w:t>
      </w:r>
      <w:r w:rsidR="004644FE">
        <w:rPr>
          <w:rFonts w:ascii="Times New Roman" w:eastAsia="Batang" w:hAnsi="Times New Roman"/>
          <w:sz w:val="24"/>
          <w:szCs w:val="24"/>
        </w:rPr>
        <w:t xml:space="preserve">  There was concern that this will shut out other students for registration (non-athletes). Other questions included: how many students have to access overrides (approximately 70% of student athletes); how many are not on scholarship (60%); the distinction between required and elective courses for priority registration; whether better advising might solve the problem rather than priority registration; and finally whether the pilot is for all student athletes or a small sample (it will be for all 590 athletes with the argument that it is not fair to privilege certain athletes). There was further discussion about </w:t>
      </w:r>
      <w:r w:rsidR="004644FE">
        <w:rPr>
          <w:rFonts w:ascii="Times New Roman" w:eastAsia="Batang" w:hAnsi="Times New Roman"/>
          <w:sz w:val="24"/>
          <w:szCs w:val="24"/>
        </w:rPr>
        <w:lastRenderedPageBreak/>
        <w:t>the “downstream” impact on other students, and about how overrides work. It was noted that overrides increase class size and increase faculty labor without compensation.</w:t>
      </w:r>
    </w:p>
    <w:p w:rsidR="004644FE" w:rsidRPr="00A82D67" w:rsidRDefault="004644FE" w:rsidP="00236428">
      <w:pPr>
        <w:ind w:left="720"/>
        <w:contextualSpacing/>
        <w:rPr>
          <w:rFonts w:ascii="Times New Roman" w:eastAsia="Batang" w:hAnsi="Times New Roman"/>
          <w:sz w:val="24"/>
          <w:szCs w:val="24"/>
        </w:rPr>
      </w:pPr>
      <w:r>
        <w:rPr>
          <w:rFonts w:ascii="Times New Roman" w:eastAsia="Batang" w:hAnsi="Times New Roman"/>
          <w:sz w:val="24"/>
          <w:szCs w:val="24"/>
        </w:rPr>
        <w:t>The conversation concluded with the note that faculty were not initially invited to weigh in on the priority registration issue since it was viewed as a Registrar issue.  The FC is eager to be involved with the governance of this pilot.</w:t>
      </w:r>
    </w:p>
    <w:p w:rsidR="00A82D67" w:rsidRDefault="00A82D67" w:rsidP="00A82D67">
      <w:pPr>
        <w:numPr>
          <w:ilvl w:val="0"/>
          <w:numId w:val="5"/>
        </w:numPr>
        <w:contextualSpacing/>
        <w:rPr>
          <w:rFonts w:ascii="Times New Roman" w:eastAsia="Batang" w:hAnsi="Times New Roman"/>
          <w:sz w:val="24"/>
          <w:szCs w:val="24"/>
        </w:rPr>
      </w:pPr>
      <w:r w:rsidRPr="00A82D67">
        <w:rPr>
          <w:rFonts w:ascii="Times New Roman" w:eastAsia="Batang" w:hAnsi="Times New Roman"/>
          <w:sz w:val="24"/>
          <w:szCs w:val="24"/>
        </w:rPr>
        <w:t>Faculty Rights &amp; Responsibilities Committee (</w:t>
      </w:r>
      <w:proofErr w:type="spellStart"/>
      <w:r w:rsidRPr="00A82D67">
        <w:rPr>
          <w:rFonts w:ascii="Times New Roman" w:eastAsia="Batang" w:hAnsi="Times New Roman"/>
          <w:sz w:val="24"/>
          <w:szCs w:val="24"/>
        </w:rPr>
        <w:t>FRRC</w:t>
      </w:r>
      <w:proofErr w:type="spellEnd"/>
      <w:r w:rsidRPr="00A82D67">
        <w:rPr>
          <w:rFonts w:ascii="Times New Roman" w:eastAsia="Batang" w:hAnsi="Times New Roman"/>
          <w:sz w:val="24"/>
          <w:szCs w:val="24"/>
        </w:rPr>
        <w:t>; Alice Dailey, chair)</w:t>
      </w:r>
    </w:p>
    <w:p w:rsidR="00781605" w:rsidRDefault="00781605" w:rsidP="00781605">
      <w:pPr>
        <w:ind w:left="720"/>
        <w:contextualSpacing/>
        <w:rPr>
          <w:rFonts w:ascii="Times New Roman" w:eastAsia="Batang" w:hAnsi="Times New Roman"/>
          <w:sz w:val="24"/>
          <w:szCs w:val="24"/>
        </w:rPr>
      </w:pPr>
      <w:r>
        <w:rPr>
          <w:rFonts w:ascii="Times New Roman" w:eastAsia="Batang" w:hAnsi="Times New Roman"/>
          <w:sz w:val="24"/>
          <w:szCs w:val="24"/>
        </w:rPr>
        <w:t xml:space="preserve">The </w:t>
      </w:r>
      <w:proofErr w:type="spellStart"/>
      <w:r>
        <w:rPr>
          <w:rFonts w:ascii="Times New Roman" w:eastAsia="Batang" w:hAnsi="Times New Roman"/>
          <w:sz w:val="24"/>
          <w:szCs w:val="24"/>
        </w:rPr>
        <w:t>FRRC</w:t>
      </w:r>
      <w:proofErr w:type="spellEnd"/>
      <w:r>
        <w:rPr>
          <w:rFonts w:ascii="Times New Roman" w:eastAsia="Batang" w:hAnsi="Times New Roman"/>
          <w:sz w:val="24"/>
          <w:szCs w:val="24"/>
        </w:rPr>
        <w:t xml:space="preserve"> is working on the following items:</w:t>
      </w:r>
    </w:p>
    <w:p w:rsidR="004644FE" w:rsidRPr="004644FE" w:rsidRDefault="004644FE" w:rsidP="004644FE">
      <w:pPr>
        <w:ind w:left="720"/>
        <w:contextualSpacing/>
        <w:rPr>
          <w:rFonts w:ascii="Times New Roman" w:eastAsia="Batang" w:hAnsi="Times New Roman"/>
          <w:sz w:val="24"/>
          <w:szCs w:val="24"/>
        </w:rPr>
      </w:pPr>
      <w:r w:rsidRPr="004644FE">
        <w:rPr>
          <w:rFonts w:ascii="Times New Roman" w:eastAsia="Batang" w:hAnsi="Times New Roman"/>
          <w:sz w:val="24"/>
          <w:szCs w:val="24"/>
        </w:rPr>
        <w:t>•</w:t>
      </w:r>
      <w:r w:rsidRPr="004644FE">
        <w:rPr>
          <w:rFonts w:ascii="Times New Roman" w:eastAsia="Batang" w:hAnsi="Times New Roman"/>
          <w:sz w:val="24"/>
          <w:szCs w:val="24"/>
        </w:rPr>
        <w:tab/>
        <w:t xml:space="preserve">At the request of the Provost, the </w:t>
      </w:r>
      <w:proofErr w:type="spellStart"/>
      <w:r w:rsidRPr="004644FE">
        <w:rPr>
          <w:rFonts w:ascii="Times New Roman" w:eastAsia="Batang" w:hAnsi="Times New Roman"/>
          <w:sz w:val="24"/>
          <w:szCs w:val="24"/>
        </w:rPr>
        <w:t>FRRC</w:t>
      </w:r>
      <w:proofErr w:type="spellEnd"/>
      <w:r w:rsidRPr="004644FE">
        <w:rPr>
          <w:rFonts w:ascii="Times New Roman" w:eastAsia="Batang" w:hAnsi="Times New Roman"/>
          <w:sz w:val="24"/>
          <w:szCs w:val="24"/>
        </w:rPr>
        <w:t xml:space="preserve"> is examining the protocol for creating selection committees for academic deans in order to create more diverse selection committees.</w:t>
      </w:r>
    </w:p>
    <w:p w:rsidR="004644FE" w:rsidRPr="004644FE" w:rsidRDefault="004644FE" w:rsidP="004644FE">
      <w:pPr>
        <w:ind w:left="720"/>
        <w:contextualSpacing/>
        <w:rPr>
          <w:rFonts w:ascii="Times New Roman" w:eastAsia="Batang" w:hAnsi="Times New Roman"/>
          <w:sz w:val="24"/>
          <w:szCs w:val="24"/>
        </w:rPr>
      </w:pPr>
      <w:r w:rsidRPr="004644FE">
        <w:rPr>
          <w:rFonts w:ascii="Times New Roman" w:eastAsia="Batang" w:hAnsi="Times New Roman"/>
          <w:sz w:val="24"/>
          <w:szCs w:val="24"/>
        </w:rPr>
        <w:t>•</w:t>
      </w:r>
      <w:r w:rsidRPr="004644FE">
        <w:rPr>
          <w:rFonts w:ascii="Times New Roman" w:eastAsia="Batang" w:hAnsi="Times New Roman"/>
          <w:sz w:val="24"/>
          <w:szCs w:val="24"/>
        </w:rPr>
        <w:tab/>
        <w:t>Faculty grievance protocols</w:t>
      </w:r>
      <w:r w:rsidR="00781605">
        <w:rPr>
          <w:rFonts w:ascii="Times New Roman" w:eastAsia="Batang" w:hAnsi="Times New Roman"/>
          <w:sz w:val="24"/>
          <w:szCs w:val="24"/>
        </w:rPr>
        <w:t xml:space="preserve"> (since the former grievance protocols relied on University Senate which no longer exists).</w:t>
      </w:r>
    </w:p>
    <w:p w:rsidR="004644FE" w:rsidRPr="004644FE" w:rsidRDefault="004644FE" w:rsidP="004644FE">
      <w:pPr>
        <w:ind w:left="720"/>
        <w:contextualSpacing/>
        <w:rPr>
          <w:rFonts w:ascii="Times New Roman" w:eastAsia="Batang" w:hAnsi="Times New Roman"/>
          <w:sz w:val="24"/>
          <w:szCs w:val="24"/>
        </w:rPr>
      </w:pPr>
      <w:r w:rsidRPr="004644FE">
        <w:rPr>
          <w:rFonts w:ascii="Times New Roman" w:eastAsia="Batang" w:hAnsi="Times New Roman"/>
          <w:sz w:val="24"/>
          <w:szCs w:val="24"/>
        </w:rPr>
        <w:t>•</w:t>
      </w:r>
      <w:r w:rsidRPr="004644FE">
        <w:rPr>
          <w:rFonts w:ascii="Times New Roman" w:eastAsia="Batang" w:hAnsi="Times New Roman"/>
          <w:sz w:val="24"/>
          <w:szCs w:val="24"/>
        </w:rPr>
        <w:tab/>
        <w:t xml:space="preserve">Revisiting policies preventing </w:t>
      </w:r>
      <w:proofErr w:type="spellStart"/>
      <w:r w:rsidRPr="004644FE">
        <w:rPr>
          <w:rFonts w:ascii="Times New Roman" w:eastAsia="Batang" w:hAnsi="Times New Roman"/>
          <w:sz w:val="24"/>
          <w:szCs w:val="24"/>
        </w:rPr>
        <w:t>FTNTT</w:t>
      </w:r>
      <w:proofErr w:type="spellEnd"/>
      <w:r w:rsidRPr="004644FE">
        <w:rPr>
          <w:rFonts w:ascii="Times New Roman" w:eastAsia="Batang" w:hAnsi="Times New Roman"/>
          <w:sz w:val="24"/>
          <w:szCs w:val="24"/>
        </w:rPr>
        <w:t xml:space="preserve"> faculty from voting for their department chairs</w:t>
      </w:r>
      <w:r w:rsidR="00781605">
        <w:rPr>
          <w:rFonts w:ascii="Times New Roman" w:eastAsia="Batang" w:hAnsi="Times New Roman"/>
          <w:sz w:val="24"/>
          <w:szCs w:val="24"/>
        </w:rPr>
        <w:t xml:space="preserve">.  The Middle States report raised a significant concern about this form of exclusion of </w:t>
      </w:r>
      <w:proofErr w:type="spellStart"/>
      <w:r w:rsidR="00781605">
        <w:rPr>
          <w:rFonts w:ascii="Times New Roman" w:eastAsia="Batang" w:hAnsi="Times New Roman"/>
          <w:sz w:val="24"/>
          <w:szCs w:val="24"/>
        </w:rPr>
        <w:t>FTNTT</w:t>
      </w:r>
      <w:proofErr w:type="spellEnd"/>
      <w:r w:rsidR="00781605">
        <w:rPr>
          <w:rFonts w:ascii="Times New Roman" w:eastAsia="Batang" w:hAnsi="Times New Roman"/>
          <w:sz w:val="24"/>
          <w:szCs w:val="24"/>
        </w:rPr>
        <w:t xml:space="preserve"> faculty.</w:t>
      </w:r>
    </w:p>
    <w:p w:rsidR="004644FE" w:rsidRPr="004644FE" w:rsidRDefault="004644FE" w:rsidP="004644FE">
      <w:pPr>
        <w:ind w:left="720"/>
        <w:contextualSpacing/>
        <w:rPr>
          <w:rFonts w:ascii="Times New Roman" w:eastAsia="Batang" w:hAnsi="Times New Roman"/>
          <w:sz w:val="24"/>
          <w:szCs w:val="24"/>
        </w:rPr>
      </w:pPr>
      <w:r w:rsidRPr="004644FE">
        <w:rPr>
          <w:rFonts w:ascii="Times New Roman" w:eastAsia="Batang" w:hAnsi="Times New Roman"/>
          <w:sz w:val="24"/>
          <w:szCs w:val="24"/>
        </w:rPr>
        <w:t>•</w:t>
      </w:r>
      <w:r w:rsidRPr="004644FE">
        <w:rPr>
          <w:rFonts w:ascii="Times New Roman" w:eastAsia="Batang" w:hAnsi="Times New Roman"/>
          <w:sz w:val="24"/>
          <w:szCs w:val="24"/>
        </w:rPr>
        <w:tab/>
        <w:t>Faculty salary and summer teaching</w:t>
      </w:r>
      <w:r w:rsidR="00781605">
        <w:rPr>
          <w:rFonts w:ascii="Times New Roman" w:eastAsia="Batang" w:hAnsi="Times New Roman"/>
          <w:sz w:val="24"/>
          <w:szCs w:val="24"/>
        </w:rPr>
        <w:t>. New policies regarding pro-rated salaries and the lack of contracts for summer courses are in violation of the faculty handbook.</w:t>
      </w:r>
    </w:p>
    <w:p w:rsidR="004644FE" w:rsidRPr="004644FE" w:rsidRDefault="004644FE" w:rsidP="004644FE">
      <w:pPr>
        <w:ind w:left="720"/>
        <w:contextualSpacing/>
        <w:rPr>
          <w:rFonts w:ascii="Times New Roman" w:eastAsia="Batang" w:hAnsi="Times New Roman"/>
          <w:sz w:val="24"/>
          <w:szCs w:val="24"/>
        </w:rPr>
      </w:pPr>
      <w:r w:rsidRPr="004644FE">
        <w:rPr>
          <w:rFonts w:ascii="Times New Roman" w:eastAsia="Batang" w:hAnsi="Times New Roman"/>
          <w:sz w:val="24"/>
          <w:szCs w:val="24"/>
        </w:rPr>
        <w:t>•</w:t>
      </w:r>
      <w:r w:rsidRPr="004644FE">
        <w:rPr>
          <w:rFonts w:ascii="Times New Roman" w:eastAsia="Batang" w:hAnsi="Times New Roman"/>
          <w:sz w:val="24"/>
          <w:szCs w:val="24"/>
        </w:rPr>
        <w:tab/>
        <w:t>New faculty orientation and the start of faculty contracts</w:t>
      </w:r>
      <w:r w:rsidR="00781605">
        <w:rPr>
          <w:rFonts w:ascii="Times New Roman" w:eastAsia="Batang" w:hAnsi="Times New Roman"/>
          <w:sz w:val="24"/>
          <w:szCs w:val="24"/>
        </w:rPr>
        <w:t xml:space="preserve">: orientation takes place before the start of contracts, and a concern was raised regarding requiring these faculty to be on campus with no pay or benefits.  The </w:t>
      </w:r>
      <w:proofErr w:type="spellStart"/>
      <w:r w:rsidR="00781605">
        <w:rPr>
          <w:rFonts w:ascii="Times New Roman" w:eastAsia="Batang" w:hAnsi="Times New Roman"/>
          <w:sz w:val="24"/>
          <w:szCs w:val="24"/>
        </w:rPr>
        <w:t>FRRC</w:t>
      </w:r>
      <w:proofErr w:type="spellEnd"/>
      <w:r w:rsidR="00781605">
        <w:rPr>
          <w:rFonts w:ascii="Times New Roman" w:eastAsia="Batang" w:hAnsi="Times New Roman"/>
          <w:sz w:val="24"/>
          <w:szCs w:val="24"/>
        </w:rPr>
        <w:t xml:space="preserve"> is working with the Provost to adjust contract dates or explore other solutions.</w:t>
      </w:r>
    </w:p>
    <w:p w:rsidR="004644FE" w:rsidRPr="004644FE" w:rsidRDefault="004644FE" w:rsidP="004644FE">
      <w:pPr>
        <w:ind w:left="720"/>
        <w:contextualSpacing/>
        <w:rPr>
          <w:rFonts w:ascii="Times New Roman" w:eastAsia="Batang" w:hAnsi="Times New Roman"/>
          <w:sz w:val="24"/>
          <w:szCs w:val="24"/>
        </w:rPr>
      </w:pPr>
      <w:r w:rsidRPr="004644FE">
        <w:rPr>
          <w:rFonts w:ascii="Times New Roman" w:eastAsia="Batang" w:hAnsi="Times New Roman"/>
          <w:sz w:val="24"/>
          <w:szCs w:val="24"/>
        </w:rPr>
        <w:t>•</w:t>
      </w:r>
      <w:r w:rsidRPr="004644FE">
        <w:rPr>
          <w:rFonts w:ascii="Times New Roman" w:eastAsia="Batang" w:hAnsi="Times New Roman"/>
          <w:sz w:val="24"/>
          <w:szCs w:val="24"/>
        </w:rPr>
        <w:tab/>
      </w:r>
      <w:proofErr w:type="spellStart"/>
      <w:r w:rsidRPr="004644FE">
        <w:rPr>
          <w:rFonts w:ascii="Times New Roman" w:eastAsia="Batang" w:hAnsi="Times New Roman"/>
          <w:sz w:val="24"/>
          <w:szCs w:val="24"/>
        </w:rPr>
        <w:t>FTNTT</w:t>
      </w:r>
      <w:proofErr w:type="spellEnd"/>
      <w:r w:rsidRPr="004644FE">
        <w:rPr>
          <w:rFonts w:ascii="Times New Roman" w:eastAsia="Batang" w:hAnsi="Times New Roman"/>
          <w:sz w:val="24"/>
          <w:szCs w:val="24"/>
        </w:rPr>
        <w:t xml:space="preserve"> promotion process and standards</w:t>
      </w:r>
    </w:p>
    <w:p w:rsidR="004644FE" w:rsidRDefault="004644FE" w:rsidP="004644FE">
      <w:pPr>
        <w:ind w:left="720"/>
        <w:contextualSpacing/>
        <w:rPr>
          <w:rFonts w:ascii="Times New Roman" w:eastAsia="Batang" w:hAnsi="Times New Roman"/>
          <w:sz w:val="24"/>
          <w:szCs w:val="24"/>
        </w:rPr>
      </w:pPr>
      <w:r w:rsidRPr="004644FE">
        <w:rPr>
          <w:rFonts w:ascii="Times New Roman" w:eastAsia="Batang" w:hAnsi="Times New Roman"/>
          <w:sz w:val="24"/>
          <w:szCs w:val="24"/>
        </w:rPr>
        <w:t>•</w:t>
      </w:r>
      <w:r w:rsidRPr="004644FE">
        <w:rPr>
          <w:rFonts w:ascii="Times New Roman" w:eastAsia="Batang" w:hAnsi="Times New Roman"/>
          <w:sz w:val="24"/>
          <w:szCs w:val="24"/>
        </w:rPr>
        <w:tab/>
        <w:t>Research support and policy</w:t>
      </w:r>
    </w:p>
    <w:p w:rsidR="00781605" w:rsidRDefault="00781605" w:rsidP="004644FE">
      <w:pPr>
        <w:ind w:left="720"/>
        <w:contextualSpacing/>
        <w:rPr>
          <w:rFonts w:ascii="Times New Roman" w:eastAsia="Batang" w:hAnsi="Times New Roman"/>
          <w:sz w:val="24"/>
          <w:szCs w:val="24"/>
        </w:rPr>
      </w:pPr>
      <w:r>
        <w:rPr>
          <w:rFonts w:ascii="Times New Roman" w:eastAsia="Batang" w:hAnsi="Times New Roman"/>
          <w:sz w:val="24"/>
          <w:szCs w:val="24"/>
        </w:rPr>
        <w:t xml:space="preserve">Clarification was requested concerning the Deans’ search committee concern.  The Provost was concerned that recent search committees have been consistently lacking in diversity, with a preponderance of white male professors, and the Provost urged </w:t>
      </w:r>
      <w:proofErr w:type="spellStart"/>
      <w:r>
        <w:rPr>
          <w:rFonts w:ascii="Times New Roman" w:eastAsia="Batang" w:hAnsi="Times New Roman"/>
          <w:sz w:val="24"/>
          <w:szCs w:val="24"/>
        </w:rPr>
        <w:t>FRRC</w:t>
      </w:r>
      <w:proofErr w:type="spellEnd"/>
      <w:r>
        <w:rPr>
          <w:rFonts w:ascii="Times New Roman" w:eastAsia="Batang" w:hAnsi="Times New Roman"/>
          <w:sz w:val="24"/>
          <w:szCs w:val="24"/>
        </w:rPr>
        <w:t xml:space="preserve"> to help in creating a protocol that will encourage more diverse committees.</w:t>
      </w:r>
    </w:p>
    <w:p w:rsidR="00781605" w:rsidRPr="00A82D67" w:rsidRDefault="00781605" w:rsidP="004644FE">
      <w:pPr>
        <w:ind w:left="720"/>
        <w:contextualSpacing/>
        <w:rPr>
          <w:rFonts w:ascii="Times New Roman" w:eastAsia="Batang" w:hAnsi="Times New Roman"/>
          <w:sz w:val="24"/>
          <w:szCs w:val="24"/>
        </w:rPr>
      </w:pPr>
    </w:p>
    <w:p w:rsidR="00A82D67" w:rsidRPr="00A82D67" w:rsidRDefault="00A82D67" w:rsidP="00A82D67">
      <w:pPr>
        <w:numPr>
          <w:ilvl w:val="0"/>
          <w:numId w:val="5"/>
        </w:numPr>
        <w:contextualSpacing/>
        <w:rPr>
          <w:rFonts w:ascii="Times New Roman" w:eastAsia="Batang" w:hAnsi="Times New Roman"/>
          <w:sz w:val="24"/>
          <w:szCs w:val="24"/>
        </w:rPr>
      </w:pPr>
      <w:r w:rsidRPr="00A82D67">
        <w:rPr>
          <w:rFonts w:ascii="Times New Roman" w:eastAsia="Batang" w:hAnsi="Times New Roman"/>
          <w:sz w:val="24"/>
          <w:szCs w:val="24"/>
        </w:rPr>
        <w:t>Retired faculty members (Joe Betz)</w:t>
      </w:r>
      <w:r w:rsidR="00C91100">
        <w:rPr>
          <w:rFonts w:ascii="Times New Roman" w:eastAsia="Batang" w:hAnsi="Times New Roman"/>
          <w:sz w:val="24"/>
          <w:szCs w:val="24"/>
        </w:rPr>
        <w:t xml:space="preserve">. On behalf of retired faculty, Joe Betz shared an article </w:t>
      </w:r>
      <w:r w:rsidR="00EC03DA">
        <w:rPr>
          <w:rFonts w:ascii="Times New Roman" w:eastAsia="Batang" w:hAnsi="Times New Roman"/>
          <w:sz w:val="24"/>
          <w:szCs w:val="24"/>
        </w:rPr>
        <w:t xml:space="preserve">by </w:t>
      </w:r>
      <w:r w:rsidR="00EC03DA" w:rsidRPr="00EC03DA">
        <w:rPr>
          <w:rFonts w:ascii="Times New Roman" w:eastAsia="Batang" w:hAnsi="Times New Roman"/>
          <w:sz w:val="24"/>
          <w:szCs w:val="24"/>
        </w:rPr>
        <w:t>Gerald J. Beyer</w:t>
      </w:r>
      <w:r w:rsidR="00EC03DA">
        <w:rPr>
          <w:rFonts w:ascii="Times New Roman" w:eastAsia="Batang" w:hAnsi="Times New Roman"/>
          <w:sz w:val="24"/>
          <w:szCs w:val="24"/>
        </w:rPr>
        <w:t xml:space="preserve"> entitled </w:t>
      </w:r>
      <w:r w:rsidR="00EC03DA" w:rsidRPr="00EC03DA">
        <w:rPr>
          <w:rFonts w:ascii="Times New Roman" w:eastAsia="Batang" w:hAnsi="Times New Roman"/>
          <w:sz w:val="24"/>
          <w:szCs w:val="24"/>
        </w:rPr>
        <w:t>"Labor Unions, Adjuncts, and the Mission and Identity of Catholic Universities"  Horizons 42, pp. 1-37, College Theology Society, 2015</w:t>
      </w:r>
      <w:r w:rsidR="00EC03DA">
        <w:rPr>
          <w:rFonts w:ascii="Times New Roman" w:eastAsia="Batang" w:hAnsi="Times New Roman"/>
          <w:sz w:val="24"/>
          <w:szCs w:val="24"/>
        </w:rPr>
        <w:t xml:space="preserve"> (</w:t>
      </w:r>
      <w:r w:rsidR="00EC03DA" w:rsidRPr="00EC03DA">
        <w:rPr>
          <w:rFonts w:ascii="Times New Roman" w:eastAsia="Batang" w:hAnsi="Times New Roman"/>
          <w:sz w:val="24"/>
          <w:szCs w:val="24"/>
        </w:rPr>
        <w:t> </w:t>
      </w:r>
      <w:hyperlink r:id="rId9" w:tgtFrame="_blank" w:history="1">
        <w:r w:rsidR="00EC03DA" w:rsidRPr="00EC03DA">
          <w:rPr>
            <w:rStyle w:val="Hyperlink"/>
            <w:rFonts w:ascii="Times New Roman" w:eastAsia="Batang" w:hAnsi="Times New Roman"/>
            <w:sz w:val="24"/>
            <w:szCs w:val="24"/>
          </w:rPr>
          <w:t>http://journals.cambridge.org</w:t>
        </w:r>
      </w:hyperlink>
      <w:r w:rsidR="00EC03DA">
        <w:rPr>
          <w:rFonts w:ascii="Times New Roman" w:eastAsia="Batang" w:hAnsi="Times New Roman"/>
          <w:sz w:val="24"/>
          <w:szCs w:val="24"/>
        </w:rPr>
        <w:t>)</w:t>
      </w:r>
      <w:r w:rsidR="00EC03DA" w:rsidRPr="00EC03DA">
        <w:rPr>
          <w:rFonts w:ascii="Times New Roman" w:eastAsia="Batang" w:hAnsi="Times New Roman"/>
          <w:sz w:val="24"/>
          <w:szCs w:val="24"/>
        </w:rPr>
        <w:t>.</w:t>
      </w:r>
      <w:r w:rsidR="00C91100">
        <w:rPr>
          <w:rFonts w:ascii="Times New Roman" w:eastAsia="Batang" w:hAnsi="Times New Roman"/>
          <w:sz w:val="24"/>
          <w:szCs w:val="24"/>
        </w:rPr>
        <w:t xml:space="preserve">  He also shared information about security issues and university monitoring of threats on university computers.  He noted that the Augustinians were working on re-settling a refugee family.  Finally, he noted that the Quarterly Club of retired professors was sponsoring a mass for deceased faculty.</w:t>
      </w:r>
    </w:p>
    <w:p w:rsidR="00335C94" w:rsidRDefault="00335C94" w:rsidP="00335C94">
      <w:pPr>
        <w:contextualSpacing/>
        <w:rPr>
          <w:rFonts w:ascii="Times New Roman" w:eastAsia="Times New Roman" w:hAnsi="Times New Roman"/>
          <w:b/>
          <w:sz w:val="24"/>
          <w:szCs w:val="24"/>
          <w:lang w:eastAsia="en-US"/>
        </w:rPr>
      </w:pPr>
    </w:p>
    <w:p w:rsidR="00335C94" w:rsidRDefault="00335C94" w:rsidP="00335C94">
      <w:pPr>
        <w:contextualSpacing/>
        <w:rPr>
          <w:rFonts w:ascii="Times New Roman" w:eastAsia="Times New Roman" w:hAnsi="Times New Roman"/>
          <w:b/>
          <w:sz w:val="24"/>
          <w:szCs w:val="24"/>
          <w:lang w:eastAsia="en-US"/>
        </w:rPr>
      </w:pPr>
    </w:p>
    <w:p w:rsidR="00335C94" w:rsidRPr="008227C4" w:rsidRDefault="00335C94" w:rsidP="00335C94">
      <w:pPr>
        <w:contextualSpacing/>
        <w:rPr>
          <w:rFonts w:ascii="Times New Roman" w:eastAsia="Times New Roman" w:hAnsi="Times New Roman"/>
          <w:b/>
          <w:sz w:val="24"/>
          <w:szCs w:val="24"/>
          <w:lang w:eastAsia="en-US"/>
        </w:rPr>
      </w:pPr>
      <w:r w:rsidRPr="008227C4">
        <w:rPr>
          <w:rFonts w:ascii="Times New Roman" w:eastAsia="Times New Roman" w:hAnsi="Times New Roman"/>
          <w:b/>
          <w:sz w:val="24"/>
          <w:szCs w:val="24"/>
          <w:lang w:eastAsia="en-US"/>
        </w:rPr>
        <w:t>Ad-Hoc Commit</w:t>
      </w:r>
      <w:r>
        <w:rPr>
          <w:rFonts w:ascii="Times New Roman" w:eastAsia="Times New Roman" w:hAnsi="Times New Roman"/>
          <w:b/>
          <w:sz w:val="24"/>
          <w:szCs w:val="24"/>
          <w:lang w:eastAsia="en-US"/>
        </w:rPr>
        <w:t>tee or Lia</w:t>
      </w:r>
      <w:r w:rsidRPr="008227C4">
        <w:rPr>
          <w:rFonts w:ascii="Times New Roman" w:eastAsia="Times New Roman" w:hAnsi="Times New Roman"/>
          <w:b/>
          <w:sz w:val="24"/>
          <w:szCs w:val="24"/>
          <w:lang w:eastAsia="en-US"/>
        </w:rPr>
        <w:t>ison Reports</w:t>
      </w:r>
    </w:p>
    <w:p w:rsidR="00C91100" w:rsidRPr="00C91100" w:rsidRDefault="00C91100" w:rsidP="00C91100">
      <w:pPr>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r>
        <w:rPr>
          <w:rFonts w:ascii="Times New Roman" w:eastAsia="Times New Roman" w:hAnsi="Times New Roman"/>
          <w:sz w:val="24"/>
          <w:szCs w:val="24"/>
          <w:lang w:eastAsia="en-US"/>
        </w:rPr>
        <w:tab/>
      </w:r>
      <w:r w:rsidRPr="00C91100">
        <w:rPr>
          <w:rFonts w:ascii="Times New Roman" w:eastAsia="Times New Roman" w:hAnsi="Times New Roman"/>
          <w:i/>
          <w:sz w:val="24"/>
          <w:szCs w:val="24"/>
          <w:u w:val="single"/>
          <w:lang w:eastAsia="en-US"/>
        </w:rPr>
        <w:t>American Association of University Professors</w:t>
      </w:r>
      <w:r w:rsidRPr="00C91100">
        <w:rPr>
          <w:rFonts w:ascii="Times New Roman" w:eastAsia="Times New Roman" w:hAnsi="Times New Roman"/>
          <w:sz w:val="24"/>
          <w:szCs w:val="24"/>
          <w:lang w:eastAsia="en-US"/>
        </w:rPr>
        <w:t xml:space="preserve"> (Michael </w:t>
      </w:r>
      <w:proofErr w:type="spellStart"/>
      <w:r w:rsidRPr="00C91100">
        <w:rPr>
          <w:rFonts w:ascii="Times New Roman" w:eastAsia="Times New Roman" w:hAnsi="Times New Roman"/>
          <w:sz w:val="24"/>
          <w:szCs w:val="24"/>
          <w:lang w:eastAsia="en-US"/>
        </w:rPr>
        <w:t>Levitan</w:t>
      </w:r>
      <w:proofErr w:type="spellEnd"/>
      <w:r w:rsidRPr="00C91100">
        <w:rPr>
          <w:rFonts w:ascii="Times New Roman" w:eastAsia="Times New Roman" w:hAnsi="Times New Roman"/>
          <w:sz w:val="24"/>
          <w:szCs w:val="24"/>
          <w:lang w:eastAsia="en-US"/>
        </w:rPr>
        <w:t>, campus chapter president)</w:t>
      </w:r>
      <w:r>
        <w:rPr>
          <w:rFonts w:ascii="Times New Roman" w:eastAsia="Times New Roman" w:hAnsi="Times New Roman"/>
          <w:sz w:val="24"/>
          <w:szCs w:val="24"/>
          <w:lang w:eastAsia="en-US"/>
        </w:rPr>
        <w:t xml:space="preserve">. Michael </w:t>
      </w:r>
      <w:proofErr w:type="spellStart"/>
      <w:r>
        <w:rPr>
          <w:rFonts w:ascii="Times New Roman" w:eastAsia="Times New Roman" w:hAnsi="Times New Roman"/>
          <w:sz w:val="24"/>
          <w:szCs w:val="24"/>
          <w:lang w:eastAsia="en-US"/>
        </w:rPr>
        <w:t>Levitan</w:t>
      </w:r>
      <w:proofErr w:type="spellEnd"/>
      <w:r>
        <w:rPr>
          <w:rFonts w:ascii="Times New Roman" w:eastAsia="Times New Roman" w:hAnsi="Times New Roman"/>
          <w:sz w:val="24"/>
          <w:szCs w:val="24"/>
          <w:lang w:eastAsia="en-US"/>
        </w:rPr>
        <w:t xml:space="preserve"> reported on his attendance at the </w:t>
      </w:r>
      <w:proofErr w:type="spellStart"/>
      <w:r w:rsidRPr="00C91100">
        <w:rPr>
          <w:rFonts w:ascii="Times New Roman" w:eastAsia="Times New Roman" w:hAnsi="Times New Roman"/>
          <w:sz w:val="24"/>
          <w:szCs w:val="24"/>
          <w:lang w:eastAsia="en-US"/>
        </w:rPr>
        <w:t>AAUP</w:t>
      </w:r>
      <w:proofErr w:type="spellEnd"/>
      <w:r w:rsidRPr="00C91100">
        <w:rPr>
          <w:rFonts w:ascii="Times New Roman" w:eastAsia="Times New Roman" w:hAnsi="Times New Roman"/>
          <w:sz w:val="24"/>
          <w:szCs w:val="24"/>
          <w:lang w:eastAsia="en-US"/>
        </w:rPr>
        <w:t xml:space="preserve"> Summer Institute at Portland State University, 7/21 – 7/24. </w:t>
      </w:r>
      <w:r>
        <w:rPr>
          <w:rFonts w:ascii="Times New Roman" w:eastAsia="Times New Roman" w:hAnsi="Times New Roman"/>
          <w:sz w:val="24"/>
          <w:szCs w:val="24"/>
          <w:lang w:eastAsia="en-US"/>
        </w:rPr>
        <w:t>He shared with the FC the following reports:</w:t>
      </w:r>
    </w:p>
    <w:p w:rsidR="00C91100" w:rsidRPr="00C91100" w:rsidRDefault="00C91100" w:rsidP="00C91100">
      <w:pPr>
        <w:numPr>
          <w:ilvl w:val="0"/>
          <w:numId w:val="10"/>
        </w:numPr>
        <w:rPr>
          <w:rFonts w:ascii="Times New Roman" w:eastAsia="Times New Roman" w:hAnsi="Times New Roman"/>
          <w:sz w:val="24"/>
          <w:szCs w:val="24"/>
          <w:lang w:eastAsia="en-US"/>
        </w:rPr>
      </w:pPr>
      <w:r w:rsidRPr="00C91100">
        <w:rPr>
          <w:rFonts w:ascii="Times New Roman" w:eastAsia="Times New Roman" w:hAnsi="Times New Roman"/>
          <w:b/>
          <w:sz w:val="24"/>
          <w:szCs w:val="24"/>
          <w:lang w:eastAsia="en-US"/>
        </w:rPr>
        <w:t>Academic Freedom in the Classroom</w:t>
      </w:r>
    </w:p>
    <w:p w:rsidR="00C91100" w:rsidRPr="00C91100" w:rsidRDefault="00C91100" w:rsidP="00C91100">
      <w:pPr>
        <w:rPr>
          <w:rFonts w:ascii="Times New Roman" w:eastAsia="Times New Roman" w:hAnsi="Times New Roman"/>
          <w:sz w:val="24"/>
          <w:szCs w:val="24"/>
          <w:lang w:eastAsia="en-US"/>
        </w:rPr>
      </w:pPr>
      <w:r w:rsidRPr="00C91100">
        <w:rPr>
          <w:rFonts w:ascii="Times New Roman" w:eastAsia="Times New Roman" w:hAnsi="Times New Roman"/>
          <w:sz w:val="24"/>
          <w:szCs w:val="24"/>
          <w:lang w:eastAsia="en-US"/>
        </w:rPr>
        <w:t xml:space="preserve">This was a discussion concerning the potential impact of trigger warnings, intellectual property, recording lectures, posting material on public websites, etc.  It was an expanded presentation of material found at: </w:t>
      </w:r>
      <w:hyperlink r:id="rId10" w:anchor=".V9wV8LWrcwQ" w:history="1">
        <w:r w:rsidRPr="00C91100">
          <w:rPr>
            <w:rStyle w:val="Hyperlink"/>
            <w:rFonts w:ascii="Times New Roman" w:eastAsia="Times New Roman" w:hAnsi="Times New Roman"/>
            <w:sz w:val="24"/>
            <w:szCs w:val="24"/>
            <w:lang w:eastAsia="en-US"/>
          </w:rPr>
          <w:t>https://www.aaup.org/article/copyright-academics-digital-age#.V9wV8LWrcwQ</w:t>
        </w:r>
      </w:hyperlink>
      <w:r w:rsidRPr="00C91100">
        <w:rPr>
          <w:rFonts w:ascii="Times New Roman" w:eastAsia="Times New Roman" w:hAnsi="Times New Roman"/>
          <w:sz w:val="24"/>
          <w:szCs w:val="24"/>
          <w:lang w:eastAsia="en-US"/>
        </w:rPr>
        <w:t xml:space="preserve"> </w:t>
      </w:r>
    </w:p>
    <w:p w:rsidR="00C91100" w:rsidRPr="00C91100" w:rsidRDefault="00C91100" w:rsidP="00C91100">
      <w:pPr>
        <w:rPr>
          <w:rFonts w:ascii="Times New Roman" w:eastAsia="Times New Roman" w:hAnsi="Times New Roman"/>
          <w:sz w:val="24"/>
          <w:szCs w:val="24"/>
          <w:lang w:eastAsia="en-US"/>
        </w:rPr>
      </w:pPr>
      <w:r w:rsidRPr="00C91100">
        <w:rPr>
          <w:rFonts w:ascii="Times New Roman" w:eastAsia="Times New Roman" w:hAnsi="Times New Roman"/>
          <w:sz w:val="24"/>
          <w:szCs w:val="24"/>
          <w:lang w:eastAsia="en-US"/>
        </w:rPr>
        <w:lastRenderedPageBreak/>
        <w:t xml:space="preserve"> </w:t>
      </w:r>
    </w:p>
    <w:p w:rsidR="00C91100" w:rsidRPr="00C91100" w:rsidRDefault="00646E05" w:rsidP="00C91100">
      <w:pPr>
        <w:rPr>
          <w:rFonts w:ascii="Times New Roman" w:eastAsia="Times New Roman" w:hAnsi="Times New Roman"/>
          <w:sz w:val="24"/>
          <w:szCs w:val="24"/>
          <w:lang w:eastAsia="en-US"/>
        </w:rPr>
      </w:pPr>
      <w:hyperlink r:id="rId11" w:history="1">
        <w:r w:rsidR="00C91100" w:rsidRPr="00C91100">
          <w:rPr>
            <w:rStyle w:val="Hyperlink"/>
            <w:rFonts w:ascii="Times New Roman" w:eastAsia="Times New Roman" w:hAnsi="Times New Roman"/>
            <w:sz w:val="24"/>
            <w:szCs w:val="24"/>
            <w:lang w:eastAsia="en-US"/>
          </w:rPr>
          <w:t>https://www.aaup.org/issues/copyright-distance-education-intellectual-property/resources-copyright-distance-education-and/intellectual-property-issues-faculty</w:t>
        </w:r>
      </w:hyperlink>
      <w:r w:rsidR="00C91100" w:rsidRPr="00C91100">
        <w:rPr>
          <w:rFonts w:ascii="Times New Roman" w:eastAsia="Times New Roman" w:hAnsi="Times New Roman"/>
          <w:sz w:val="24"/>
          <w:szCs w:val="24"/>
          <w:lang w:eastAsia="en-US"/>
        </w:rPr>
        <w:t xml:space="preserve"> </w:t>
      </w:r>
    </w:p>
    <w:p w:rsidR="00C91100" w:rsidRPr="00C91100" w:rsidRDefault="00C91100" w:rsidP="00C91100">
      <w:pPr>
        <w:rPr>
          <w:rFonts w:ascii="Times New Roman" w:eastAsia="Times New Roman" w:hAnsi="Times New Roman"/>
          <w:sz w:val="24"/>
          <w:szCs w:val="24"/>
          <w:lang w:eastAsia="en-US"/>
        </w:rPr>
      </w:pPr>
    </w:p>
    <w:p w:rsidR="00C91100" w:rsidRPr="00C91100" w:rsidRDefault="00646E05" w:rsidP="00C91100">
      <w:pPr>
        <w:rPr>
          <w:rFonts w:ascii="Times New Roman" w:eastAsia="Times New Roman" w:hAnsi="Times New Roman"/>
          <w:sz w:val="24"/>
          <w:szCs w:val="24"/>
          <w:lang w:eastAsia="en-US"/>
        </w:rPr>
      </w:pPr>
      <w:hyperlink r:id="rId12" w:history="1">
        <w:r w:rsidR="00C91100" w:rsidRPr="00C91100">
          <w:rPr>
            <w:rStyle w:val="Hyperlink"/>
            <w:rFonts w:ascii="Times New Roman" w:eastAsia="Times New Roman" w:hAnsi="Times New Roman"/>
            <w:sz w:val="24"/>
            <w:szCs w:val="24"/>
            <w:lang w:eastAsia="en-US"/>
          </w:rPr>
          <w:t>https://www.aaup.org/report/academic-freedom-and-electronic-communications-2014</w:t>
        </w:r>
      </w:hyperlink>
      <w:r w:rsidR="00C91100" w:rsidRPr="00C91100">
        <w:rPr>
          <w:rFonts w:ascii="Times New Roman" w:eastAsia="Times New Roman" w:hAnsi="Times New Roman"/>
          <w:sz w:val="24"/>
          <w:szCs w:val="24"/>
          <w:lang w:eastAsia="en-US"/>
        </w:rPr>
        <w:t xml:space="preserve"> </w:t>
      </w:r>
    </w:p>
    <w:p w:rsidR="00C91100" w:rsidRPr="00C91100" w:rsidRDefault="00C91100" w:rsidP="00C91100">
      <w:pPr>
        <w:rPr>
          <w:rFonts w:ascii="Times New Roman" w:eastAsia="Times New Roman" w:hAnsi="Times New Roman"/>
          <w:sz w:val="24"/>
          <w:szCs w:val="24"/>
          <w:lang w:eastAsia="en-US"/>
        </w:rPr>
      </w:pPr>
    </w:p>
    <w:p w:rsidR="00C91100" w:rsidRPr="00C91100" w:rsidRDefault="00C91100" w:rsidP="00C91100">
      <w:pPr>
        <w:numPr>
          <w:ilvl w:val="0"/>
          <w:numId w:val="10"/>
        </w:numPr>
        <w:rPr>
          <w:rFonts w:ascii="Times New Roman" w:eastAsia="Times New Roman" w:hAnsi="Times New Roman"/>
          <w:b/>
          <w:sz w:val="24"/>
          <w:szCs w:val="24"/>
          <w:lang w:eastAsia="en-US"/>
        </w:rPr>
      </w:pPr>
      <w:r w:rsidRPr="00C91100">
        <w:rPr>
          <w:rFonts w:ascii="Times New Roman" w:eastAsia="Times New Roman" w:hAnsi="Times New Roman"/>
          <w:b/>
          <w:sz w:val="24"/>
          <w:szCs w:val="24"/>
          <w:lang w:eastAsia="en-US"/>
        </w:rPr>
        <w:t xml:space="preserve">The History, Uses and Abuses of Title IX </w:t>
      </w:r>
    </w:p>
    <w:p w:rsidR="00C91100" w:rsidRPr="00C91100" w:rsidRDefault="00C91100" w:rsidP="00C91100">
      <w:pPr>
        <w:rPr>
          <w:rFonts w:ascii="Times New Roman" w:eastAsia="Times New Roman" w:hAnsi="Times New Roman"/>
          <w:sz w:val="24"/>
          <w:szCs w:val="24"/>
          <w:lang w:eastAsia="en-US"/>
        </w:rPr>
      </w:pPr>
      <w:r w:rsidRPr="00C91100">
        <w:rPr>
          <w:rFonts w:ascii="Times New Roman" w:eastAsia="Times New Roman" w:hAnsi="Times New Roman"/>
          <w:sz w:val="24"/>
          <w:szCs w:val="24"/>
          <w:lang w:eastAsia="en-US"/>
        </w:rPr>
        <w:t xml:space="preserve">This was an expanded presentation of material found at: </w:t>
      </w:r>
      <w:hyperlink r:id="rId13" w:history="1">
        <w:r w:rsidRPr="00C91100">
          <w:rPr>
            <w:rStyle w:val="Hyperlink"/>
            <w:rFonts w:ascii="Times New Roman" w:eastAsia="Times New Roman" w:hAnsi="Times New Roman"/>
            <w:sz w:val="24"/>
            <w:szCs w:val="24"/>
            <w:lang w:eastAsia="en-US"/>
          </w:rPr>
          <w:t>https://www.aaup.org/report/history-uses-and-abuses-title-ix</w:t>
        </w:r>
      </w:hyperlink>
      <w:r w:rsidRPr="00C91100">
        <w:rPr>
          <w:rFonts w:ascii="Times New Roman" w:eastAsia="Times New Roman" w:hAnsi="Times New Roman"/>
          <w:sz w:val="24"/>
          <w:szCs w:val="24"/>
          <w:lang w:eastAsia="en-US"/>
        </w:rPr>
        <w:t xml:space="preserve"> </w:t>
      </w:r>
    </w:p>
    <w:p w:rsidR="00C91100" w:rsidRPr="00C91100" w:rsidRDefault="00C91100" w:rsidP="00C91100">
      <w:pPr>
        <w:rPr>
          <w:rFonts w:ascii="Times New Roman" w:eastAsia="Times New Roman" w:hAnsi="Times New Roman"/>
          <w:b/>
          <w:sz w:val="24"/>
          <w:szCs w:val="24"/>
          <w:lang w:eastAsia="en-US"/>
        </w:rPr>
      </w:pPr>
    </w:p>
    <w:p w:rsidR="00C91100" w:rsidRPr="00C91100" w:rsidRDefault="00C91100" w:rsidP="00C91100">
      <w:pPr>
        <w:numPr>
          <w:ilvl w:val="0"/>
          <w:numId w:val="10"/>
        </w:numPr>
        <w:rPr>
          <w:rFonts w:ascii="Times New Roman" w:eastAsia="Times New Roman" w:hAnsi="Times New Roman"/>
          <w:b/>
          <w:sz w:val="24"/>
          <w:szCs w:val="24"/>
          <w:lang w:eastAsia="en-US"/>
        </w:rPr>
      </w:pPr>
      <w:r w:rsidRPr="00C91100">
        <w:rPr>
          <w:rFonts w:ascii="Times New Roman" w:eastAsia="Times New Roman" w:hAnsi="Times New Roman"/>
          <w:b/>
          <w:sz w:val="24"/>
          <w:szCs w:val="24"/>
          <w:lang w:eastAsia="en-US"/>
        </w:rPr>
        <w:t>Crash Course in Institutional Financial Analysis</w:t>
      </w:r>
    </w:p>
    <w:p w:rsidR="00C91100" w:rsidRPr="00C91100" w:rsidRDefault="00C91100" w:rsidP="00C91100">
      <w:pPr>
        <w:rPr>
          <w:rFonts w:ascii="Times New Roman" w:eastAsia="Times New Roman" w:hAnsi="Times New Roman"/>
          <w:sz w:val="24"/>
          <w:szCs w:val="24"/>
          <w:lang w:eastAsia="en-US"/>
        </w:rPr>
      </w:pPr>
      <w:r w:rsidRPr="00C91100">
        <w:rPr>
          <w:rFonts w:ascii="Times New Roman" w:eastAsia="Times New Roman" w:hAnsi="Times New Roman"/>
          <w:sz w:val="24"/>
          <w:szCs w:val="24"/>
          <w:lang w:eastAsia="en-US"/>
        </w:rPr>
        <w:t xml:space="preserve">This was a discussion and presentation of a source of university data found at </w:t>
      </w:r>
      <w:hyperlink r:id="rId14" w:history="1">
        <w:r w:rsidRPr="00C91100">
          <w:rPr>
            <w:rStyle w:val="Hyperlink"/>
            <w:rFonts w:ascii="Times New Roman" w:eastAsia="Times New Roman" w:hAnsi="Times New Roman"/>
            <w:sz w:val="24"/>
            <w:szCs w:val="24"/>
            <w:lang w:eastAsia="en-US"/>
          </w:rPr>
          <w:t>https://nces.ed.gov/ipeds/datacenter/</w:t>
        </w:r>
      </w:hyperlink>
      <w:r w:rsidRPr="00C91100">
        <w:rPr>
          <w:rFonts w:ascii="Times New Roman" w:eastAsia="Times New Roman" w:hAnsi="Times New Roman"/>
          <w:sz w:val="24"/>
          <w:szCs w:val="24"/>
          <w:lang w:eastAsia="en-US"/>
        </w:rPr>
        <w:t xml:space="preserve"> </w:t>
      </w:r>
    </w:p>
    <w:p w:rsidR="00C91100" w:rsidRDefault="00C91100" w:rsidP="00C91100">
      <w:pPr>
        <w:rPr>
          <w:rFonts w:ascii="Times New Roman" w:eastAsia="Times New Roman" w:hAnsi="Times New Roman"/>
          <w:sz w:val="24"/>
          <w:szCs w:val="24"/>
          <w:lang w:eastAsia="en-US"/>
        </w:rPr>
      </w:pPr>
    </w:p>
    <w:p w:rsidR="00C91100" w:rsidRPr="00C91100" w:rsidRDefault="00C91100" w:rsidP="00C91100">
      <w:pPr>
        <w:rPr>
          <w:rFonts w:ascii="Times New Roman" w:eastAsia="Times New Roman" w:hAnsi="Times New Roman"/>
          <w:sz w:val="24"/>
          <w:szCs w:val="24"/>
          <w:lang w:eastAsia="en-US"/>
        </w:rPr>
      </w:pPr>
      <w:r w:rsidRPr="00C91100">
        <w:rPr>
          <w:rFonts w:ascii="Times New Roman" w:eastAsia="Times New Roman" w:hAnsi="Times New Roman"/>
          <w:sz w:val="24"/>
          <w:szCs w:val="24"/>
          <w:lang w:eastAsia="en-US"/>
        </w:rPr>
        <w:t xml:space="preserve">Other items in the news: </w:t>
      </w:r>
    </w:p>
    <w:p w:rsidR="00C91100" w:rsidRPr="00C91100" w:rsidRDefault="00C91100" w:rsidP="00C91100">
      <w:pPr>
        <w:rPr>
          <w:rFonts w:ascii="Times New Roman" w:eastAsia="Times New Roman" w:hAnsi="Times New Roman"/>
          <w:sz w:val="24"/>
          <w:szCs w:val="24"/>
          <w:lang w:eastAsia="en-US"/>
        </w:rPr>
      </w:pPr>
    </w:p>
    <w:p w:rsidR="00C91100" w:rsidRPr="00C91100" w:rsidRDefault="00C91100" w:rsidP="00C91100">
      <w:pPr>
        <w:rPr>
          <w:rFonts w:ascii="Times New Roman" w:eastAsia="Times New Roman" w:hAnsi="Times New Roman"/>
          <w:sz w:val="24"/>
          <w:szCs w:val="24"/>
          <w:lang w:eastAsia="en-US"/>
        </w:rPr>
      </w:pPr>
      <w:proofErr w:type="spellStart"/>
      <w:r w:rsidRPr="00C91100">
        <w:rPr>
          <w:rFonts w:ascii="Times New Roman" w:eastAsia="Times New Roman" w:hAnsi="Times New Roman"/>
          <w:sz w:val="24"/>
          <w:szCs w:val="24"/>
          <w:lang w:eastAsia="en-US"/>
        </w:rPr>
        <w:t>M.I.T</w:t>
      </w:r>
      <w:proofErr w:type="spellEnd"/>
      <w:r w:rsidRPr="00C91100">
        <w:rPr>
          <w:rFonts w:ascii="Times New Roman" w:eastAsia="Times New Roman" w:hAnsi="Times New Roman"/>
          <w:sz w:val="24"/>
          <w:szCs w:val="24"/>
          <w:lang w:eastAsia="en-US"/>
        </w:rPr>
        <w:t xml:space="preserve">., </w:t>
      </w:r>
      <w:proofErr w:type="spellStart"/>
      <w:r w:rsidRPr="00C91100">
        <w:rPr>
          <w:rFonts w:ascii="Times New Roman" w:eastAsia="Times New Roman" w:hAnsi="Times New Roman"/>
          <w:sz w:val="24"/>
          <w:szCs w:val="24"/>
          <w:lang w:eastAsia="en-US"/>
        </w:rPr>
        <w:t>N.Y.U</w:t>
      </w:r>
      <w:proofErr w:type="spellEnd"/>
      <w:r w:rsidRPr="00C91100">
        <w:rPr>
          <w:rFonts w:ascii="Times New Roman" w:eastAsia="Times New Roman" w:hAnsi="Times New Roman"/>
          <w:sz w:val="24"/>
          <w:szCs w:val="24"/>
          <w:lang w:eastAsia="en-US"/>
        </w:rPr>
        <w:t>. and Yale Are Sued Over Retirement Plan Fees.</w:t>
      </w:r>
    </w:p>
    <w:p w:rsidR="00C91100" w:rsidRPr="00C91100" w:rsidRDefault="00646E05" w:rsidP="00C91100">
      <w:pPr>
        <w:rPr>
          <w:rFonts w:ascii="Times New Roman" w:eastAsia="Times New Roman" w:hAnsi="Times New Roman"/>
          <w:sz w:val="24"/>
          <w:szCs w:val="24"/>
          <w:lang w:eastAsia="en-US"/>
        </w:rPr>
      </w:pPr>
      <w:hyperlink r:id="rId15" w:history="1">
        <w:r w:rsidR="00C91100" w:rsidRPr="00C91100">
          <w:rPr>
            <w:rStyle w:val="Hyperlink"/>
            <w:rFonts w:ascii="Times New Roman" w:eastAsia="Times New Roman" w:hAnsi="Times New Roman"/>
            <w:sz w:val="24"/>
            <w:szCs w:val="24"/>
            <w:lang w:eastAsia="en-US"/>
          </w:rPr>
          <w:t>http://www.nytimes.com/2016/08/10/your-money/mit-nyu-yale-sued-4013b-retirement-plan-fees-tiaa-fidelity.html?_r=0</w:t>
        </w:r>
      </w:hyperlink>
    </w:p>
    <w:p w:rsidR="00C91100" w:rsidRPr="00C91100" w:rsidRDefault="00C91100" w:rsidP="00C91100">
      <w:pPr>
        <w:rPr>
          <w:rFonts w:ascii="Times New Roman" w:eastAsia="Times New Roman" w:hAnsi="Times New Roman"/>
          <w:sz w:val="24"/>
          <w:szCs w:val="24"/>
          <w:lang w:eastAsia="en-US"/>
        </w:rPr>
      </w:pPr>
    </w:p>
    <w:p w:rsidR="00C91100" w:rsidRPr="00C91100" w:rsidRDefault="003E6CDA" w:rsidP="00C91100">
      <w:pPr>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Finally, he shared a link to an article on why the business model does not fit the university model:  </w:t>
      </w:r>
    </w:p>
    <w:p w:rsidR="00335C94" w:rsidRDefault="00646E05" w:rsidP="00335C94">
      <w:pPr>
        <w:rPr>
          <w:rFonts w:ascii="Times New Roman" w:eastAsia="Times New Roman" w:hAnsi="Times New Roman"/>
          <w:b/>
          <w:sz w:val="24"/>
          <w:szCs w:val="24"/>
          <w:lang w:eastAsia="en-US"/>
        </w:rPr>
      </w:pPr>
      <w:hyperlink r:id="rId16" w:anchor=".V_VDTo8rLIV" w:history="1">
        <w:r w:rsidR="003E6CDA" w:rsidRPr="003F02DD">
          <w:rPr>
            <w:rStyle w:val="Hyperlink"/>
            <w:rFonts w:ascii="Times New Roman" w:eastAsia="Times New Roman" w:hAnsi="Times New Roman"/>
            <w:b/>
            <w:sz w:val="24"/>
            <w:szCs w:val="24"/>
            <w:lang w:eastAsia="en-US"/>
          </w:rPr>
          <w:t>https://www.aaup.org/article/how-many-ways-must-we-say-it#.V_VDTo8rLIV</w:t>
        </w:r>
      </w:hyperlink>
    </w:p>
    <w:p w:rsidR="003E6CDA" w:rsidRDefault="003E6CDA" w:rsidP="00335C94">
      <w:pPr>
        <w:rPr>
          <w:rFonts w:ascii="Times New Roman" w:eastAsia="Times New Roman" w:hAnsi="Times New Roman"/>
          <w:b/>
          <w:sz w:val="24"/>
          <w:szCs w:val="24"/>
          <w:lang w:eastAsia="en-US"/>
        </w:rPr>
      </w:pPr>
    </w:p>
    <w:p w:rsidR="003E6CDA" w:rsidRPr="00EF27BF" w:rsidRDefault="003E6CDA" w:rsidP="00335C94">
      <w:pPr>
        <w:rPr>
          <w:rFonts w:ascii="Times New Roman" w:eastAsia="Times New Roman" w:hAnsi="Times New Roman"/>
          <w:color w:val="000000"/>
          <w:sz w:val="24"/>
          <w:szCs w:val="24"/>
        </w:rPr>
      </w:pPr>
      <w:r>
        <w:rPr>
          <w:rFonts w:ascii="Times New Roman" w:eastAsia="Times New Roman" w:hAnsi="Times New Roman"/>
          <w:b/>
          <w:sz w:val="24"/>
          <w:szCs w:val="24"/>
          <w:lang w:eastAsia="en-US"/>
        </w:rPr>
        <w:t>2.</w:t>
      </w:r>
      <w:r>
        <w:rPr>
          <w:rFonts w:ascii="Times New Roman" w:eastAsia="Times New Roman" w:hAnsi="Times New Roman"/>
          <w:b/>
          <w:sz w:val="24"/>
          <w:szCs w:val="24"/>
          <w:lang w:eastAsia="en-US"/>
        </w:rPr>
        <w:tab/>
      </w:r>
      <w:r w:rsidRPr="003E6CDA">
        <w:rPr>
          <w:rFonts w:ascii="Times New Roman" w:eastAsia="Times New Roman" w:hAnsi="Times New Roman"/>
          <w:sz w:val="24"/>
          <w:szCs w:val="24"/>
          <w:lang w:eastAsia="en-US"/>
        </w:rPr>
        <w:t>Police Oversight Committee (Tim Horner, Crystal Lucky, Catherine Warrick)</w:t>
      </w:r>
      <w:r>
        <w:rPr>
          <w:rFonts w:ascii="Times New Roman" w:eastAsia="Times New Roman" w:hAnsi="Times New Roman"/>
          <w:sz w:val="24"/>
          <w:szCs w:val="24"/>
          <w:lang w:eastAsia="en-US"/>
        </w:rPr>
        <w:t xml:space="preserve">.  Catherine Warrick reported that the committee had met with the assumption of providing oversight; however the committee is not adjudicating complaints.  Thus the committee is still sort out its role as Public Safety </w:t>
      </w:r>
      <w:r w:rsidR="00EF27BF">
        <w:rPr>
          <w:rFonts w:ascii="Times New Roman" w:eastAsia="Times New Roman" w:hAnsi="Times New Roman"/>
          <w:sz w:val="24"/>
          <w:szCs w:val="24"/>
          <w:lang w:eastAsia="en-US"/>
        </w:rPr>
        <w:t xml:space="preserve">implements a police presence on campus.  She noted that the committee needs to hear about the experiences people are having on campus regarding the police, and she asked that any comments or experiences be sent to </w:t>
      </w:r>
      <w:hyperlink r:id="rId17" w:history="1">
        <w:r w:rsidR="00EF27BF" w:rsidRPr="00EF27BF">
          <w:rPr>
            <w:rStyle w:val="Hyperlink"/>
            <w:rFonts w:ascii="Times New Roman" w:eastAsia="Times New Roman" w:hAnsi="Times New Roman"/>
            <w:sz w:val="24"/>
            <w:szCs w:val="24"/>
          </w:rPr>
          <w:t>oversightcommittee@villanova.edu</w:t>
        </w:r>
      </w:hyperlink>
      <w:r w:rsidR="00EF27BF" w:rsidRPr="00EF27BF">
        <w:rPr>
          <w:rFonts w:ascii="Times New Roman" w:eastAsia="Times New Roman" w:hAnsi="Times New Roman"/>
          <w:color w:val="000000"/>
          <w:sz w:val="24"/>
          <w:szCs w:val="24"/>
        </w:rPr>
        <w:t>. A question was raised as to confidentiality, and she noted that the email was not officially confidential, although the committee would treat all information as confidential.  Discussion ensued about the possibility of forums where the police officers could be introduced to people on campus, and whether programming could be held in the residence halls or other forums for students to connect with the police.  The committee is considering all of these possibilities.  They are also exploring non-intervention models.</w:t>
      </w:r>
    </w:p>
    <w:p w:rsidR="00EF27BF" w:rsidRPr="003E6CDA" w:rsidRDefault="00EF27BF" w:rsidP="00335C94">
      <w:pPr>
        <w:rPr>
          <w:rFonts w:ascii="Times New Roman" w:eastAsia="Times New Roman" w:hAnsi="Times New Roman"/>
          <w:sz w:val="24"/>
          <w:szCs w:val="24"/>
          <w:lang w:eastAsia="en-US"/>
        </w:rPr>
      </w:pPr>
    </w:p>
    <w:p w:rsidR="00335C94" w:rsidRPr="008227C4" w:rsidRDefault="00335C94" w:rsidP="00335C94">
      <w:pPr>
        <w:rPr>
          <w:rFonts w:ascii="Times New Roman" w:eastAsia="Times New Roman" w:hAnsi="Times New Roman"/>
          <w:b/>
          <w:sz w:val="24"/>
          <w:szCs w:val="24"/>
          <w:lang w:eastAsia="en-US"/>
        </w:rPr>
      </w:pPr>
      <w:r w:rsidRPr="008227C4">
        <w:rPr>
          <w:rFonts w:ascii="Times New Roman" w:eastAsia="Times New Roman" w:hAnsi="Times New Roman"/>
          <w:b/>
          <w:sz w:val="24"/>
          <w:szCs w:val="24"/>
          <w:lang w:eastAsia="en-US"/>
        </w:rPr>
        <w:t>Board of Trustee Committee Reports</w:t>
      </w:r>
    </w:p>
    <w:p w:rsidR="00335C94" w:rsidRPr="00CD2609" w:rsidRDefault="00335C94" w:rsidP="00335C94">
      <w:pPr>
        <w:rPr>
          <w:rFonts w:ascii="Times New Roman" w:eastAsia="Times New Roman" w:hAnsi="Times New Roman"/>
          <w:sz w:val="24"/>
          <w:szCs w:val="24"/>
          <w:lang w:eastAsia="en-US"/>
        </w:rPr>
      </w:pPr>
      <w:r>
        <w:rPr>
          <w:rFonts w:ascii="Times New Roman" w:eastAsia="Times New Roman" w:hAnsi="Times New Roman"/>
          <w:sz w:val="24"/>
          <w:szCs w:val="24"/>
          <w:lang w:eastAsia="en-US"/>
        </w:rPr>
        <w:t>No reports at this meeting.</w:t>
      </w:r>
    </w:p>
    <w:p w:rsidR="00335C94" w:rsidRDefault="00335C94" w:rsidP="00335C94">
      <w:pPr>
        <w:rPr>
          <w:rFonts w:ascii="Times New Roman" w:eastAsia="Times New Roman" w:hAnsi="Times New Roman"/>
          <w:b/>
          <w:sz w:val="24"/>
          <w:szCs w:val="24"/>
          <w:lang w:eastAsia="en-US"/>
        </w:rPr>
      </w:pPr>
    </w:p>
    <w:p w:rsidR="00335C94" w:rsidRPr="008227C4" w:rsidRDefault="00335C94" w:rsidP="00335C94">
      <w:pPr>
        <w:rPr>
          <w:rFonts w:ascii="Times New Roman" w:eastAsia="Times New Roman" w:hAnsi="Times New Roman"/>
          <w:b/>
          <w:sz w:val="24"/>
          <w:szCs w:val="24"/>
          <w:lang w:eastAsia="en-US"/>
        </w:rPr>
      </w:pPr>
      <w:r w:rsidRPr="008227C4">
        <w:rPr>
          <w:rFonts w:ascii="Times New Roman" w:eastAsia="Times New Roman" w:hAnsi="Times New Roman"/>
          <w:b/>
          <w:sz w:val="24"/>
          <w:szCs w:val="24"/>
          <w:lang w:eastAsia="en-US"/>
        </w:rPr>
        <w:t>Old Business:</w:t>
      </w:r>
    </w:p>
    <w:p w:rsidR="00335C94" w:rsidRDefault="00EF27BF" w:rsidP="00335C94">
      <w:pPr>
        <w:autoSpaceDE w:val="0"/>
        <w:autoSpaceDN w:val="0"/>
        <w:adjustRightInd w:val="0"/>
        <w:rPr>
          <w:rFonts w:ascii="Times New Roman" w:eastAsia="Batang" w:hAnsi="Times New Roman"/>
          <w:bCs/>
          <w:sz w:val="24"/>
          <w:szCs w:val="24"/>
          <w:lang w:eastAsia="en-US"/>
        </w:rPr>
      </w:pPr>
      <w:r>
        <w:rPr>
          <w:rFonts w:ascii="Times New Roman" w:eastAsia="Batang" w:hAnsi="Times New Roman"/>
          <w:bCs/>
          <w:sz w:val="24"/>
          <w:szCs w:val="24"/>
          <w:lang w:eastAsia="en-US"/>
        </w:rPr>
        <w:t>1.</w:t>
      </w:r>
      <w:r>
        <w:rPr>
          <w:rFonts w:ascii="Times New Roman" w:eastAsia="Batang" w:hAnsi="Times New Roman"/>
          <w:bCs/>
          <w:sz w:val="24"/>
          <w:szCs w:val="24"/>
          <w:lang w:eastAsia="en-US"/>
        </w:rPr>
        <w:tab/>
        <w:t>Awards</w:t>
      </w:r>
    </w:p>
    <w:p w:rsidR="00634CC4" w:rsidRPr="00634CC4" w:rsidRDefault="00634CC4" w:rsidP="00634CC4">
      <w:pPr>
        <w:autoSpaceDE w:val="0"/>
        <w:autoSpaceDN w:val="0"/>
        <w:adjustRightInd w:val="0"/>
        <w:rPr>
          <w:rFonts w:ascii="Times New Roman" w:eastAsia="Batang" w:hAnsi="Times New Roman"/>
          <w:bCs/>
          <w:sz w:val="24"/>
          <w:szCs w:val="24"/>
          <w:lang w:eastAsia="en-US"/>
        </w:rPr>
      </w:pPr>
      <w:r w:rsidRPr="00634CC4">
        <w:rPr>
          <w:rFonts w:ascii="Times New Roman" w:eastAsia="Batang" w:hAnsi="Times New Roman"/>
          <w:bCs/>
          <w:sz w:val="24"/>
          <w:szCs w:val="24"/>
          <w:lang w:eastAsia="en-US"/>
        </w:rPr>
        <w:t xml:space="preserve">The Awards Committee will review and re-envision the awards selection process.  In addition to the existing awards, there are now three additional awards.  The full list of awards is:  </w:t>
      </w:r>
    </w:p>
    <w:p w:rsidR="00634CC4" w:rsidRPr="00634CC4" w:rsidRDefault="00634CC4" w:rsidP="00634CC4">
      <w:pPr>
        <w:numPr>
          <w:ilvl w:val="0"/>
          <w:numId w:val="12"/>
        </w:numPr>
        <w:autoSpaceDE w:val="0"/>
        <w:autoSpaceDN w:val="0"/>
        <w:adjustRightInd w:val="0"/>
        <w:rPr>
          <w:rFonts w:ascii="Times New Roman" w:eastAsia="Batang" w:hAnsi="Times New Roman"/>
          <w:bCs/>
          <w:sz w:val="24"/>
          <w:szCs w:val="24"/>
          <w:lang w:eastAsia="en-US"/>
        </w:rPr>
      </w:pPr>
      <w:r w:rsidRPr="00634CC4">
        <w:rPr>
          <w:rFonts w:ascii="Times New Roman" w:eastAsia="Batang" w:hAnsi="Times New Roman"/>
          <w:bCs/>
          <w:sz w:val="24"/>
          <w:szCs w:val="24"/>
          <w:lang w:eastAsia="en-US"/>
        </w:rPr>
        <w:t xml:space="preserve">The </w:t>
      </w:r>
      <w:proofErr w:type="spellStart"/>
      <w:r w:rsidRPr="00634CC4">
        <w:rPr>
          <w:rFonts w:ascii="Times New Roman" w:eastAsia="Batang" w:hAnsi="Times New Roman"/>
          <w:bCs/>
          <w:sz w:val="24"/>
          <w:szCs w:val="24"/>
          <w:lang w:eastAsia="en-US"/>
        </w:rPr>
        <w:t>Facultas</w:t>
      </w:r>
      <w:proofErr w:type="spellEnd"/>
      <w:r w:rsidRPr="00634CC4">
        <w:rPr>
          <w:rFonts w:ascii="Times New Roman" w:eastAsia="Batang" w:hAnsi="Times New Roman"/>
          <w:bCs/>
          <w:sz w:val="24"/>
          <w:szCs w:val="24"/>
          <w:lang w:eastAsia="en-US"/>
        </w:rPr>
        <w:t xml:space="preserve"> Award</w:t>
      </w:r>
    </w:p>
    <w:p w:rsidR="00634CC4" w:rsidRPr="00634CC4" w:rsidRDefault="00634CC4" w:rsidP="00634CC4">
      <w:pPr>
        <w:numPr>
          <w:ilvl w:val="0"/>
          <w:numId w:val="11"/>
        </w:numPr>
        <w:autoSpaceDE w:val="0"/>
        <w:autoSpaceDN w:val="0"/>
        <w:adjustRightInd w:val="0"/>
        <w:rPr>
          <w:rFonts w:ascii="Times New Roman" w:eastAsia="Batang" w:hAnsi="Times New Roman"/>
          <w:bCs/>
          <w:sz w:val="24"/>
          <w:szCs w:val="24"/>
          <w:lang w:eastAsia="en-US"/>
        </w:rPr>
      </w:pPr>
      <w:r w:rsidRPr="00634CC4">
        <w:rPr>
          <w:rFonts w:ascii="Times New Roman" w:eastAsia="Batang" w:hAnsi="Times New Roman"/>
          <w:bCs/>
          <w:sz w:val="24"/>
          <w:szCs w:val="24"/>
          <w:lang w:eastAsia="en-US"/>
        </w:rPr>
        <w:t xml:space="preserve">The </w:t>
      </w:r>
      <w:proofErr w:type="spellStart"/>
      <w:r w:rsidRPr="00634CC4">
        <w:rPr>
          <w:rFonts w:ascii="Times New Roman" w:eastAsia="Batang" w:hAnsi="Times New Roman"/>
          <w:bCs/>
          <w:sz w:val="24"/>
          <w:szCs w:val="24"/>
          <w:lang w:eastAsia="en-US"/>
        </w:rPr>
        <w:t>Pohlhaus-Stracciolini</w:t>
      </w:r>
      <w:proofErr w:type="spellEnd"/>
      <w:r w:rsidRPr="00634CC4">
        <w:rPr>
          <w:rFonts w:ascii="Times New Roman" w:eastAsia="Batang" w:hAnsi="Times New Roman"/>
          <w:bCs/>
          <w:sz w:val="24"/>
          <w:szCs w:val="24"/>
          <w:lang w:eastAsia="en-US"/>
        </w:rPr>
        <w:t xml:space="preserve"> Award for Teaching Excellence</w:t>
      </w:r>
    </w:p>
    <w:p w:rsidR="00634CC4" w:rsidRPr="00634CC4" w:rsidRDefault="00634CC4" w:rsidP="00634CC4">
      <w:pPr>
        <w:numPr>
          <w:ilvl w:val="0"/>
          <w:numId w:val="11"/>
        </w:numPr>
        <w:autoSpaceDE w:val="0"/>
        <w:autoSpaceDN w:val="0"/>
        <w:adjustRightInd w:val="0"/>
        <w:rPr>
          <w:rFonts w:ascii="Times New Roman" w:eastAsia="Batang" w:hAnsi="Times New Roman"/>
          <w:bCs/>
          <w:sz w:val="24"/>
          <w:szCs w:val="24"/>
          <w:lang w:eastAsia="en-US"/>
        </w:rPr>
      </w:pPr>
      <w:r w:rsidRPr="00634CC4">
        <w:rPr>
          <w:rFonts w:ascii="Times New Roman" w:eastAsia="Batang" w:hAnsi="Times New Roman"/>
          <w:bCs/>
          <w:sz w:val="24"/>
          <w:szCs w:val="24"/>
          <w:lang w:eastAsia="en-US"/>
        </w:rPr>
        <w:lastRenderedPageBreak/>
        <w:t>The Faculty Award for Innovative Teaching</w:t>
      </w:r>
    </w:p>
    <w:p w:rsidR="00634CC4" w:rsidRPr="00634CC4" w:rsidRDefault="00634CC4" w:rsidP="00634CC4">
      <w:pPr>
        <w:numPr>
          <w:ilvl w:val="0"/>
          <w:numId w:val="11"/>
        </w:numPr>
        <w:autoSpaceDE w:val="0"/>
        <w:autoSpaceDN w:val="0"/>
        <w:adjustRightInd w:val="0"/>
        <w:rPr>
          <w:rFonts w:ascii="Times New Roman" w:eastAsia="Batang" w:hAnsi="Times New Roman"/>
          <w:bCs/>
          <w:sz w:val="24"/>
          <w:szCs w:val="24"/>
          <w:lang w:eastAsia="en-US"/>
        </w:rPr>
      </w:pPr>
      <w:r w:rsidRPr="00634CC4">
        <w:rPr>
          <w:rFonts w:ascii="Times New Roman" w:eastAsia="Batang" w:hAnsi="Times New Roman"/>
          <w:bCs/>
          <w:sz w:val="24"/>
          <w:szCs w:val="24"/>
          <w:lang w:eastAsia="en-US"/>
        </w:rPr>
        <w:t>The Outstanding Faculty Mentor Teaching Award</w:t>
      </w:r>
    </w:p>
    <w:p w:rsidR="00634CC4" w:rsidRPr="00634CC4" w:rsidRDefault="00634CC4" w:rsidP="00634CC4">
      <w:pPr>
        <w:numPr>
          <w:ilvl w:val="0"/>
          <w:numId w:val="11"/>
        </w:numPr>
        <w:autoSpaceDE w:val="0"/>
        <w:autoSpaceDN w:val="0"/>
        <w:adjustRightInd w:val="0"/>
        <w:rPr>
          <w:rFonts w:ascii="Times New Roman" w:eastAsia="Batang" w:hAnsi="Times New Roman"/>
          <w:bCs/>
          <w:sz w:val="24"/>
          <w:szCs w:val="24"/>
          <w:lang w:eastAsia="en-US"/>
        </w:rPr>
      </w:pPr>
      <w:r w:rsidRPr="00634CC4">
        <w:rPr>
          <w:rFonts w:ascii="Times New Roman" w:eastAsia="Batang" w:hAnsi="Times New Roman"/>
          <w:bCs/>
          <w:sz w:val="24"/>
          <w:szCs w:val="24"/>
          <w:lang w:eastAsia="en-US"/>
        </w:rPr>
        <w:t>The Junior Faculty Award for Excellence in Teaching</w:t>
      </w:r>
    </w:p>
    <w:p w:rsidR="00634CC4" w:rsidRPr="00634CC4" w:rsidRDefault="00634CC4" w:rsidP="00634CC4">
      <w:pPr>
        <w:numPr>
          <w:ilvl w:val="0"/>
          <w:numId w:val="11"/>
        </w:numPr>
        <w:autoSpaceDE w:val="0"/>
        <w:autoSpaceDN w:val="0"/>
        <w:adjustRightInd w:val="0"/>
        <w:rPr>
          <w:rFonts w:ascii="Times New Roman" w:eastAsia="Batang" w:hAnsi="Times New Roman"/>
          <w:bCs/>
          <w:sz w:val="24"/>
          <w:szCs w:val="24"/>
          <w:lang w:eastAsia="en-US"/>
        </w:rPr>
      </w:pPr>
      <w:r w:rsidRPr="00634CC4">
        <w:rPr>
          <w:rFonts w:ascii="Times New Roman" w:eastAsia="Batang" w:hAnsi="Times New Roman"/>
          <w:bCs/>
          <w:sz w:val="24"/>
          <w:szCs w:val="24"/>
          <w:lang w:eastAsia="en-US"/>
        </w:rPr>
        <w:t xml:space="preserve">The </w:t>
      </w:r>
      <w:proofErr w:type="spellStart"/>
      <w:r w:rsidRPr="00634CC4">
        <w:rPr>
          <w:rFonts w:ascii="Times New Roman" w:eastAsia="Batang" w:hAnsi="Times New Roman"/>
          <w:bCs/>
          <w:sz w:val="24"/>
          <w:szCs w:val="24"/>
          <w:lang w:eastAsia="en-US"/>
        </w:rPr>
        <w:t>Gallen</w:t>
      </w:r>
      <w:proofErr w:type="spellEnd"/>
      <w:r w:rsidRPr="00634CC4">
        <w:rPr>
          <w:rFonts w:ascii="Times New Roman" w:eastAsia="Batang" w:hAnsi="Times New Roman"/>
          <w:bCs/>
          <w:sz w:val="24"/>
          <w:szCs w:val="24"/>
          <w:lang w:eastAsia="en-US"/>
        </w:rPr>
        <w:t xml:space="preserve"> Award</w:t>
      </w:r>
    </w:p>
    <w:p w:rsidR="00634CC4" w:rsidRPr="00634CC4" w:rsidRDefault="00634CC4" w:rsidP="00634CC4">
      <w:pPr>
        <w:numPr>
          <w:ilvl w:val="0"/>
          <w:numId w:val="11"/>
        </w:numPr>
        <w:autoSpaceDE w:val="0"/>
        <w:autoSpaceDN w:val="0"/>
        <w:adjustRightInd w:val="0"/>
        <w:rPr>
          <w:rFonts w:ascii="Times New Roman" w:eastAsia="Batang" w:hAnsi="Times New Roman"/>
          <w:bCs/>
          <w:sz w:val="24"/>
          <w:szCs w:val="24"/>
          <w:lang w:eastAsia="en-US"/>
        </w:rPr>
      </w:pPr>
      <w:r w:rsidRPr="00634CC4">
        <w:rPr>
          <w:rFonts w:ascii="Times New Roman" w:eastAsia="Batang" w:hAnsi="Times New Roman"/>
          <w:bCs/>
          <w:sz w:val="24"/>
          <w:szCs w:val="24"/>
          <w:lang w:eastAsia="en-US"/>
        </w:rPr>
        <w:t xml:space="preserve">The Academic Leadership Award </w:t>
      </w:r>
      <w:r>
        <w:rPr>
          <w:rFonts w:ascii="Times New Roman" w:eastAsia="Batang" w:hAnsi="Times New Roman"/>
          <w:bCs/>
          <w:sz w:val="24"/>
          <w:szCs w:val="24"/>
          <w:lang w:eastAsia="en-US"/>
        </w:rPr>
        <w:t>(new)</w:t>
      </w:r>
    </w:p>
    <w:p w:rsidR="00634CC4" w:rsidRPr="00634CC4" w:rsidRDefault="00634CC4" w:rsidP="00634CC4">
      <w:pPr>
        <w:numPr>
          <w:ilvl w:val="0"/>
          <w:numId w:val="11"/>
        </w:numPr>
        <w:autoSpaceDE w:val="0"/>
        <w:autoSpaceDN w:val="0"/>
        <w:adjustRightInd w:val="0"/>
        <w:rPr>
          <w:rFonts w:ascii="Times New Roman" w:eastAsia="Batang" w:hAnsi="Times New Roman"/>
          <w:bCs/>
          <w:sz w:val="24"/>
          <w:szCs w:val="24"/>
          <w:lang w:eastAsia="en-US"/>
        </w:rPr>
      </w:pPr>
      <w:r w:rsidRPr="00634CC4">
        <w:rPr>
          <w:rFonts w:ascii="Times New Roman" w:eastAsia="Batang" w:hAnsi="Times New Roman"/>
          <w:bCs/>
          <w:sz w:val="24"/>
          <w:szCs w:val="24"/>
          <w:lang w:eastAsia="en-US"/>
        </w:rPr>
        <w:t>Th</w:t>
      </w:r>
      <w:r>
        <w:rPr>
          <w:rFonts w:ascii="Times New Roman" w:eastAsia="Batang" w:hAnsi="Times New Roman"/>
          <w:bCs/>
          <w:sz w:val="24"/>
          <w:szCs w:val="24"/>
          <w:lang w:eastAsia="en-US"/>
        </w:rPr>
        <w:t>e Student Engagement Award (new)</w:t>
      </w:r>
    </w:p>
    <w:p w:rsidR="00634CC4" w:rsidRPr="00634CC4" w:rsidRDefault="00634CC4" w:rsidP="00390880">
      <w:pPr>
        <w:numPr>
          <w:ilvl w:val="0"/>
          <w:numId w:val="11"/>
        </w:numPr>
        <w:autoSpaceDE w:val="0"/>
        <w:autoSpaceDN w:val="0"/>
        <w:adjustRightInd w:val="0"/>
        <w:rPr>
          <w:rFonts w:ascii="Times New Roman" w:eastAsia="Batang" w:hAnsi="Times New Roman"/>
          <w:bCs/>
          <w:sz w:val="24"/>
          <w:szCs w:val="24"/>
          <w:lang w:eastAsia="en-US"/>
        </w:rPr>
      </w:pPr>
      <w:r w:rsidRPr="00634CC4">
        <w:rPr>
          <w:rFonts w:ascii="Times New Roman" w:eastAsia="Batang" w:hAnsi="Times New Roman"/>
          <w:bCs/>
          <w:sz w:val="24"/>
          <w:szCs w:val="24"/>
          <w:lang w:eastAsia="en-US"/>
        </w:rPr>
        <w:t xml:space="preserve"> The Mid-Career Service Award </w:t>
      </w:r>
      <w:r>
        <w:rPr>
          <w:rFonts w:ascii="Times New Roman" w:eastAsia="Batang" w:hAnsi="Times New Roman"/>
          <w:bCs/>
          <w:sz w:val="24"/>
          <w:szCs w:val="24"/>
          <w:lang w:eastAsia="en-US"/>
        </w:rPr>
        <w:t>(new)</w:t>
      </w:r>
    </w:p>
    <w:p w:rsidR="00335C94" w:rsidRPr="00634CC4" w:rsidRDefault="00634CC4" w:rsidP="00335C94">
      <w:pPr>
        <w:autoSpaceDE w:val="0"/>
        <w:autoSpaceDN w:val="0"/>
        <w:adjustRightInd w:val="0"/>
        <w:rPr>
          <w:rFonts w:ascii="Times New Roman" w:eastAsia="Batang" w:hAnsi="Times New Roman"/>
          <w:bCs/>
          <w:sz w:val="24"/>
          <w:szCs w:val="24"/>
          <w:lang w:eastAsia="en-US"/>
        </w:rPr>
      </w:pPr>
      <w:r>
        <w:rPr>
          <w:rFonts w:ascii="Times New Roman" w:eastAsia="Batang" w:hAnsi="Times New Roman"/>
          <w:bCs/>
          <w:sz w:val="24"/>
          <w:szCs w:val="24"/>
          <w:lang w:eastAsia="en-US"/>
        </w:rPr>
        <w:t xml:space="preserve">David </w:t>
      </w:r>
      <w:proofErr w:type="spellStart"/>
      <w:r>
        <w:rPr>
          <w:rFonts w:ascii="Times New Roman" w:eastAsia="Batang" w:hAnsi="Times New Roman"/>
          <w:bCs/>
          <w:sz w:val="24"/>
          <w:szCs w:val="24"/>
          <w:lang w:eastAsia="en-US"/>
        </w:rPr>
        <w:t>Fiorenza</w:t>
      </w:r>
      <w:proofErr w:type="spellEnd"/>
      <w:r>
        <w:rPr>
          <w:rFonts w:ascii="Times New Roman" w:eastAsia="Batang" w:hAnsi="Times New Roman"/>
          <w:bCs/>
          <w:sz w:val="24"/>
          <w:szCs w:val="24"/>
          <w:lang w:eastAsia="en-US"/>
        </w:rPr>
        <w:t xml:space="preserve"> has agreed to chair the committee to re-envision the awards selection process.  Several questions were raised about the process including the possibility of inviting former award winners to serve on the committee, and including on the committee departments that are currently under-represented in these awards.</w:t>
      </w:r>
    </w:p>
    <w:p w:rsidR="00335C94" w:rsidRDefault="00335C94" w:rsidP="00335C94">
      <w:pPr>
        <w:autoSpaceDE w:val="0"/>
        <w:autoSpaceDN w:val="0"/>
        <w:adjustRightInd w:val="0"/>
        <w:rPr>
          <w:rFonts w:ascii="Times New Roman" w:eastAsia="Batang" w:hAnsi="Times New Roman"/>
          <w:b/>
          <w:bCs/>
          <w:sz w:val="24"/>
          <w:szCs w:val="24"/>
          <w:lang w:eastAsia="en-US"/>
        </w:rPr>
      </w:pPr>
    </w:p>
    <w:p w:rsidR="00335C94" w:rsidRDefault="00335C94" w:rsidP="00335C94">
      <w:pPr>
        <w:autoSpaceDE w:val="0"/>
        <w:autoSpaceDN w:val="0"/>
        <w:adjustRightInd w:val="0"/>
        <w:rPr>
          <w:rFonts w:ascii="Times New Roman" w:eastAsia="Batang" w:hAnsi="Times New Roman"/>
          <w:b/>
          <w:bCs/>
          <w:sz w:val="24"/>
          <w:szCs w:val="24"/>
          <w:lang w:eastAsia="en-US"/>
        </w:rPr>
      </w:pPr>
      <w:r w:rsidRPr="00EF255A">
        <w:rPr>
          <w:rFonts w:ascii="Times New Roman" w:eastAsia="Batang" w:hAnsi="Times New Roman"/>
          <w:b/>
          <w:bCs/>
          <w:sz w:val="24"/>
          <w:szCs w:val="24"/>
          <w:lang w:eastAsia="en-US"/>
        </w:rPr>
        <w:t>New Business</w:t>
      </w:r>
      <w:r>
        <w:rPr>
          <w:rFonts w:ascii="Times New Roman" w:eastAsia="Batang" w:hAnsi="Times New Roman"/>
          <w:b/>
          <w:bCs/>
          <w:sz w:val="24"/>
          <w:szCs w:val="24"/>
          <w:lang w:eastAsia="en-US"/>
        </w:rPr>
        <w:t>:</w:t>
      </w:r>
    </w:p>
    <w:p w:rsidR="00634CC4" w:rsidRPr="00634CC4" w:rsidRDefault="00634CC4" w:rsidP="00634CC4">
      <w:pPr>
        <w:rPr>
          <w:rFonts w:ascii="Times New Roman" w:hAnsi="Times New Roman"/>
          <w:color w:val="000000"/>
          <w:sz w:val="24"/>
          <w:szCs w:val="24"/>
        </w:rPr>
      </w:pPr>
      <w:r w:rsidRPr="00634CC4">
        <w:rPr>
          <w:rFonts w:ascii="Times New Roman" w:hAnsi="Times New Roman"/>
          <w:color w:val="000000"/>
          <w:sz w:val="24"/>
          <w:szCs w:val="24"/>
        </w:rPr>
        <w:t>1.</w:t>
      </w:r>
      <w:r w:rsidRPr="00634CC4">
        <w:rPr>
          <w:rFonts w:ascii="Times New Roman" w:hAnsi="Times New Roman"/>
          <w:color w:val="000000"/>
          <w:sz w:val="24"/>
          <w:szCs w:val="24"/>
        </w:rPr>
        <w:tab/>
        <w:t>Needs assessment</w:t>
      </w:r>
    </w:p>
    <w:p w:rsidR="00634CC4" w:rsidRPr="00634CC4" w:rsidRDefault="00634CC4" w:rsidP="00634CC4">
      <w:pPr>
        <w:rPr>
          <w:rFonts w:ascii="Times New Roman" w:hAnsi="Times New Roman"/>
          <w:color w:val="000000"/>
          <w:sz w:val="24"/>
          <w:szCs w:val="24"/>
        </w:rPr>
      </w:pPr>
      <w:r w:rsidRPr="00634CC4">
        <w:rPr>
          <w:rFonts w:ascii="Times New Roman" w:hAnsi="Times New Roman"/>
          <w:color w:val="000000"/>
          <w:sz w:val="24"/>
          <w:szCs w:val="24"/>
        </w:rPr>
        <w:t xml:space="preserve">In response to the Provost’s ongoing needs assessment, the Faculty Congress solicited suggestions from faculty across the university.  Sixteen needs were identified and shared at the meeting.  These needs included:  </w:t>
      </w:r>
    </w:p>
    <w:p w:rsidR="00634CC4" w:rsidRPr="00634CC4" w:rsidRDefault="00634CC4" w:rsidP="00634CC4">
      <w:pPr>
        <w:pStyle w:val="ListParagraph"/>
        <w:numPr>
          <w:ilvl w:val="0"/>
          <w:numId w:val="12"/>
        </w:numPr>
        <w:rPr>
          <w:rFonts w:ascii="Times New Roman" w:hAnsi="Times New Roman"/>
          <w:color w:val="000000"/>
          <w:sz w:val="24"/>
          <w:szCs w:val="24"/>
        </w:rPr>
      </w:pPr>
      <w:r w:rsidRPr="00634CC4">
        <w:rPr>
          <w:rFonts w:ascii="Times New Roman" w:hAnsi="Times New Roman"/>
          <w:color w:val="000000"/>
          <w:sz w:val="24"/>
          <w:szCs w:val="24"/>
        </w:rPr>
        <w:t>Reduced course load for research active faculty</w:t>
      </w:r>
    </w:p>
    <w:p w:rsidR="00634CC4" w:rsidRPr="00634CC4" w:rsidRDefault="00634CC4" w:rsidP="00634CC4">
      <w:pPr>
        <w:pStyle w:val="ListParagraph"/>
        <w:numPr>
          <w:ilvl w:val="0"/>
          <w:numId w:val="12"/>
        </w:numPr>
        <w:rPr>
          <w:rFonts w:ascii="Times New Roman" w:hAnsi="Times New Roman"/>
          <w:color w:val="000000"/>
          <w:sz w:val="24"/>
          <w:szCs w:val="24"/>
        </w:rPr>
      </w:pPr>
      <w:r w:rsidRPr="00634CC4">
        <w:rPr>
          <w:rFonts w:ascii="Times New Roman" w:hAnsi="Times New Roman"/>
          <w:color w:val="000000"/>
          <w:sz w:val="24"/>
          <w:szCs w:val="24"/>
        </w:rPr>
        <w:t>Enhanced library resources</w:t>
      </w:r>
    </w:p>
    <w:p w:rsidR="00634CC4" w:rsidRPr="00634CC4" w:rsidRDefault="00634CC4" w:rsidP="00634CC4">
      <w:pPr>
        <w:pStyle w:val="ListParagraph"/>
        <w:numPr>
          <w:ilvl w:val="0"/>
          <w:numId w:val="12"/>
        </w:numPr>
        <w:rPr>
          <w:rFonts w:ascii="Times New Roman" w:hAnsi="Times New Roman"/>
          <w:color w:val="000000"/>
          <w:sz w:val="24"/>
          <w:szCs w:val="24"/>
        </w:rPr>
      </w:pPr>
      <w:r w:rsidRPr="00634CC4">
        <w:rPr>
          <w:rFonts w:ascii="Times New Roman" w:hAnsi="Times New Roman"/>
          <w:color w:val="000000"/>
          <w:sz w:val="24"/>
          <w:szCs w:val="24"/>
        </w:rPr>
        <w:t>Higher salaries that are competitive with peer institutions</w:t>
      </w:r>
    </w:p>
    <w:p w:rsidR="00634CC4" w:rsidRPr="00634CC4" w:rsidRDefault="00634CC4" w:rsidP="00634CC4">
      <w:pPr>
        <w:pStyle w:val="ListParagraph"/>
        <w:numPr>
          <w:ilvl w:val="0"/>
          <w:numId w:val="12"/>
        </w:numPr>
        <w:rPr>
          <w:rFonts w:ascii="Times New Roman" w:hAnsi="Times New Roman"/>
          <w:color w:val="000000"/>
          <w:sz w:val="24"/>
          <w:szCs w:val="24"/>
        </w:rPr>
      </w:pPr>
      <w:r w:rsidRPr="00634CC4">
        <w:rPr>
          <w:rFonts w:ascii="Times New Roman" w:hAnsi="Times New Roman"/>
          <w:color w:val="000000"/>
          <w:sz w:val="24"/>
          <w:szCs w:val="24"/>
        </w:rPr>
        <w:t>Compensation (monetary or course release) for unpaid labor (independent studies, thesis supervision, grad programs directors with fewer than 60, service, etc.)</w:t>
      </w:r>
    </w:p>
    <w:p w:rsidR="00634CC4" w:rsidRPr="00634CC4" w:rsidRDefault="00634CC4" w:rsidP="00634CC4">
      <w:pPr>
        <w:pStyle w:val="ListParagraph"/>
        <w:numPr>
          <w:ilvl w:val="0"/>
          <w:numId w:val="12"/>
        </w:numPr>
        <w:rPr>
          <w:rFonts w:ascii="Times New Roman" w:hAnsi="Times New Roman"/>
          <w:color w:val="000000"/>
          <w:sz w:val="24"/>
          <w:szCs w:val="24"/>
        </w:rPr>
      </w:pPr>
      <w:r w:rsidRPr="00634CC4">
        <w:rPr>
          <w:rFonts w:ascii="Times New Roman" w:hAnsi="Times New Roman"/>
          <w:color w:val="000000"/>
          <w:sz w:val="24"/>
          <w:szCs w:val="24"/>
        </w:rPr>
        <w:t>Support for membership dues for main professional organizations</w:t>
      </w:r>
    </w:p>
    <w:p w:rsidR="00634CC4" w:rsidRPr="00634CC4" w:rsidRDefault="00634CC4" w:rsidP="00634CC4">
      <w:pPr>
        <w:pStyle w:val="ListParagraph"/>
        <w:numPr>
          <w:ilvl w:val="0"/>
          <w:numId w:val="12"/>
        </w:numPr>
        <w:rPr>
          <w:rFonts w:ascii="Times New Roman" w:hAnsi="Times New Roman"/>
          <w:color w:val="000000"/>
          <w:sz w:val="24"/>
          <w:szCs w:val="24"/>
        </w:rPr>
      </w:pPr>
      <w:r w:rsidRPr="00634CC4">
        <w:rPr>
          <w:rFonts w:ascii="Times New Roman" w:hAnsi="Times New Roman"/>
          <w:color w:val="000000"/>
          <w:sz w:val="24"/>
          <w:szCs w:val="24"/>
        </w:rPr>
        <w:t>Individual research budgets that aren’t linked to conference travel or professional development</w:t>
      </w:r>
    </w:p>
    <w:p w:rsidR="00634CC4" w:rsidRPr="00634CC4" w:rsidRDefault="00634CC4" w:rsidP="00634CC4">
      <w:pPr>
        <w:pStyle w:val="ListParagraph"/>
        <w:numPr>
          <w:ilvl w:val="0"/>
          <w:numId w:val="12"/>
        </w:numPr>
        <w:rPr>
          <w:rFonts w:ascii="Times New Roman" w:hAnsi="Times New Roman"/>
          <w:color w:val="000000"/>
          <w:sz w:val="24"/>
          <w:szCs w:val="24"/>
        </w:rPr>
      </w:pPr>
      <w:r w:rsidRPr="00634CC4">
        <w:rPr>
          <w:rFonts w:ascii="Times New Roman" w:hAnsi="Times New Roman"/>
          <w:color w:val="000000"/>
          <w:sz w:val="24"/>
          <w:szCs w:val="24"/>
        </w:rPr>
        <w:t>Functional classrooms/classroom renovations</w:t>
      </w:r>
    </w:p>
    <w:p w:rsidR="00634CC4" w:rsidRPr="00634CC4" w:rsidRDefault="00634CC4" w:rsidP="00634CC4">
      <w:pPr>
        <w:pStyle w:val="ListParagraph"/>
        <w:numPr>
          <w:ilvl w:val="0"/>
          <w:numId w:val="12"/>
        </w:numPr>
        <w:rPr>
          <w:rFonts w:ascii="Times New Roman" w:hAnsi="Times New Roman"/>
          <w:color w:val="000000"/>
          <w:sz w:val="24"/>
          <w:szCs w:val="24"/>
        </w:rPr>
      </w:pPr>
      <w:r w:rsidRPr="00634CC4">
        <w:rPr>
          <w:rFonts w:ascii="Times New Roman" w:hAnsi="Times New Roman"/>
          <w:color w:val="000000"/>
          <w:sz w:val="24"/>
          <w:szCs w:val="24"/>
        </w:rPr>
        <w:t>Office space, research space, collaborative space for faculty</w:t>
      </w:r>
    </w:p>
    <w:p w:rsidR="00634CC4" w:rsidRPr="00634CC4" w:rsidRDefault="00634CC4" w:rsidP="00634CC4">
      <w:pPr>
        <w:pStyle w:val="ListParagraph"/>
        <w:numPr>
          <w:ilvl w:val="0"/>
          <w:numId w:val="12"/>
        </w:numPr>
        <w:rPr>
          <w:rFonts w:ascii="Times New Roman" w:hAnsi="Times New Roman"/>
          <w:color w:val="000000"/>
          <w:sz w:val="24"/>
          <w:szCs w:val="24"/>
        </w:rPr>
      </w:pPr>
      <w:r w:rsidRPr="00634CC4">
        <w:rPr>
          <w:rFonts w:ascii="Times New Roman" w:hAnsi="Times New Roman"/>
          <w:color w:val="000000"/>
          <w:sz w:val="24"/>
          <w:szCs w:val="24"/>
        </w:rPr>
        <w:t>More permanent full time teaching lines, including tenure track, (to counteract trend of adjunct reliance)</w:t>
      </w:r>
    </w:p>
    <w:p w:rsidR="00634CC4" w:rsidRPr="00634CC4" w:rsidRDefault="00634CC4" w:rsidP="00634CC4">
      <w:pPr>
        <w:pStyle w:val="ListParagraph"/>
        <w:numPr>
          <w:ilvl w:val="0"/>
          <w:numId w:val="12"/>
        </w:numPr>
        <w:rPr>
          <w:rFonts w:ascii="Times New Roman" w:hAnsi="Times New Roman"/>
          <w:color w:val="000000"/>
          <w:sz w:val="24"/>
          <w:szCs w:val="24"/>
        </w:rPr>
      </w:pPr>
      <w:r w:rsidRPr="00634CC4">
        <w:rPr>
          <w:rFonts w:ascii="Times New Roman" w:hAnsi="Times New Roman"/>
          <w:color w:val="000000"/>
          <w:sz w:val="24"/>
          <w:szCs w:val="24"/>
        </w:rPr>
        <w:t>Secretarial support for some depts.</w:t>
      </w:r>
    </w:p>
    <w:p w:rsidR="00634CC4" w:rsidRPr="00634CC4" w:rsidRDefault="00634CC4" w:rsidP="00634CC4">
      <w:pPr>
        <w:pStyle w:val="ListParagraph"/>
        <w:numPr>
          <w:ilvl w:val="0"/>
          <w:numId w:val="12"/>
        </w:numPr>
        <w:rPr>
          <w:rFonts w:ascii="Times New Roman" w:hAnsi="Times New Roman"/>
          <w:color w:val="000000"/>
          <w:sz w:val="24"/>
          <w:szCs w:val="24"/>
        </w:rPr>
      </w:pPr>
      <w:r w:rsidRPr="00634CC4">
        <w:rPr>
          <w:rFonts w:ascii="Times New Roman" w:hAnsi="Times New Roman"/>
          <w:color w:val="000000"/>
          <w:sz w:val="24"/>
          <w:szCs w:val="24"/>
        </w:rPr>
        <w:t>Need to identify emerging research areas and invest in them</w:t>
      </w:r>
    </w:p>
    <w:p w:rsidR="00634CC4" w:rsidRPr="00634CC4" w:rsidRDefault="00634CC4" w:rsidP="00634CC4">
      <w:pPr>
        <w:pStyle w:val="ListParagraph"/>
        <w:numPr>
          <w:ilvl w:val="0"/>
          <w:numId w:val="12"/>
        </w:numPr>
        <w:rPr>
          <w:rFonts w:ascii="Times New Roman" w:hAnsi="Times New Roman"/>
          <w:color w:val="000000"/>
          <w:sz w:val="24"/>
          <w:szCs w:val="24"/>
        </w:rPr>
      </w:pPr>
      <w:r w:rsidRPr="00634CC4">
        <w:rPr>
          <w:rFonts w:ascii="Times New Roman" w:hAnsi="Times New Roman"/>
          <w:color w:val="000000"/>
          <w:sz w:val="24"/>
          <w:szCs w:val="24"/>
        </w:rPr>
        <w:t>Need more powerful voice in decision making</w:t>
      </w:r>
    </w:p>
    <w:p w:rsidR="00634CC4" w:rsidRPr="00634CC4" w:rsidRDefault="00634CC4" w:rsidP="00634CC4">
      <w:pPr>
        <w:pStyle w:val="ListParagraph"/>
        <w:numPr>
          <w:ilvl w:val="0"/>
          <w:numId w:val="12"/>
        </w:numPr>
        <w:rPr>
          <w:rFonts w:ascii="Times New Roman" w:hAnsi="Times New Roman"/>
          <w:color w:val="000000"/>
          <w:sz w:val="24"/>
          <w:szCs w:val="24"/>
        </w:rPr>
      </w:pPr>
      <w:r w:rsidRPr="00634CC4">
        <w:rPr>
          <w:rFonts w:ascii="Times New Roman" w:hAnsi="Times New Roman"/>
          <w:color w:val="000000"/>
          <w:sz w:val="24"/>
          <w:szCs w:val="24"/>
        </w:rPr>
        <w:t>Need more say in forming and approving research policies</w:t>
      </w:r>
    </w:p>
    <w:p w:rsidR="00634CC4" w:rsidRPr="00634CC4" w:rsidRDefault="00634CC4" w:rsidP="00634CC4">
      <w:pPr>
        <w:pStyle w:val="ListParagraph"/>
        <w:numPr>
          <w:ilvl w:val="0"/>
          <w:numId w:val="12"/>
        </w:numPr>
        <w:rPr>
          <w:rFonts w:ascii="Times New Roman" w:hAnsi="Times New Roman"/>
          <w:color w:val="000000"/>
          <w:sz w:val="24"/>
          <w:szCs w:val="24"/>
        </w:rPr>
      </w:pPr>
      <w:r w:rsidRPr="00634CC4">
        <w:rPr>
          <w:rFonts w:ascii="Times New Roman" w:hAnsi="Times New Roman"/>
          <w:color w:val="000000"/>
          <w:sz w:val="24"/>
          <w:szCs w:val="24"/>
        </w:rPr>
        <w:t>Need strong faculty input into new strategic plan</w:t>
      </w:r>
    </w:p>
    <w:p w:rsidR="00EC03DA" w:rsidRDefault="00634CC4" w:rsidP="00634CC4">
      <w:pPr>
        <w:rPr>
          <w:rFonts w:ascii="Times New Roman" w:hAnsi="Times New Roman"/>
          <w:color w:val="000000"/>
          <w:sz w:val="24"/>
          <w:szCs w:val="24"/>
        </w:rPr>
      </w:pPr>
      <w:r w:rsidRPr="00634CC4">
        <w:rPr>
          <w:rFonts w:ascii="Times New Roman" w:hAnsi="Times New Roman"/>
          <w:color w:val="000000"/>
          <w:sz w:val="24"/>
          <w:szCs w:val="24"/>
        </w:rPr>
        <w:t>FC members discussed how to prioritize these perceived needs</w:t>
      </w:r>
      <w:r>
        <w:rPr>
          <w:rFonts w:ascii="Times New Roman" w:hAnsi="Times New Roman"/>
          <w:color w:val="000000"/>
          <w:sz w:val="24"/>
          <w:szCs w:val="24"/>
        </w:rPr>
        <w:t xml:space="preserve">.  This discussion included a distinction between needs versus wants, and the importance of strategic prioritizing; the emphasis was on the things that faculty need to do their jobs.  </w:t>
      </w:r>
      <w:r w:rsidR="00677E11">
        <w:rPr>
          <w:rFonts w:ascii="Times New Roman" w:hAnsi="Times New Roman"/>
          <w:color w:val="000000"/>
          <w:sz w:val="24"/>
          <w:szCs w:val="24"/>
        </w:rPr>
        <w:t xml:space="preserve">It was noted that with the move to R3, there will be some expectation of stepping up research activity. The question was raised as to whether the vision will be matched by action, and whether the Administration has the political </w:t>
      </w:r>
      <w:r w:rsidR="00EC03DA">
        <w:rPr>
          <w:rFonts w:ascii="Times New Roman" w:hAnsi="Times New Roman"/>
          <w:color w:val="000000"/>
          <w:sz w:val="24"/>
          <w:szCs w:val="24"/>
        </w:rPr>
        <w:t xml:space="preserve">will </w:t>
      </w:r>
      <w:r w:rsidR="00677E11">
        <w:rPr>
          <w:rFonts w:ascii="Times New Roman" w:hAnsi="Times New Roman"/>
          <w:color w:val="000000"/>
          <w:sz w:val="24"/>
          <w:szCs w:val="24"/>
        </w:rPr>
        <w:t>to act.</w:t>
      </w:r>
    </w:p>
    <w:p w:rsidR="00677E11" w:rsidRDefault="00677E11" w:rsidP="00634CC4">
      <w:pPr>
        <w:rPr>
          <w:rFonts w:ascii="Times New Roman" w:hAnsi="Times New Roman"/>
          <w:color w:val="000000"/>
          <w:sz w:val="24"/>
          <w:szCs w:val="24"/>
        </w:rPr>
      </w:pPr>
      <w:r>
        <w:rPr>
          <w:rFonts w:ascii="Times New Roman" w:hAnsi="Times New Roman"/>
          <w:color w:val="000000"/>
          <w:sz w:val="24"/>
          <w:szCs w:val="24"/>
        </w:rPr>
        <w:t xml:space="preserve">  </w:t>
      </w:r>
    </w:p>
    <w:p w:rsidR="00677E11" w:rsidRDefault="00677E11" w:rsidP="00634CC4">
      <w:pPr>
        <w:rPr>
          <w:rFonts w:ascii="Times New Roman" w:hAnsi="Times New Roman"/>
          <w:color w:val="000000"/>
          <w:sz w:val="24"/>
          <w:szCs w:val="24"/>
        </w:rPr>
      </w:pPr>
      <w:r>
        <w:rPr>
          <w:rFonts w:ascii="Times New Roman" w:hAnsi="Times New Roman"/>
          <w:color w:val="000000"/>
          <w:sz w:val="24"/>
          <w:szCs w:val="24"/>
        </w:rPr>
        <w:t xml:space="preserve">Discussion ensued regarding course loads; it was noted that reducing the course loads of some faculty impacts others, including the necessity of hiring more adjuncts and </w:t>
      </w:r>
      <w:proofErr w:type="spellStart"/>
      <w:r>
        <w:rPr>
          <w:rFonts w:ascii="Times New Roman" w:hAnsi="Times New Roman"/>
          <w:color w:val="000000"/>
          <w:sz w:val="24"/>
          <w:szCs w:val="24"/>
        </w:rPr>
        <w:t>CNTTF</w:t>
      </w:r>
      <w:proofErr w:type="spellEnd"/>
      <w:r>
        <w:rPr>
          <w:rFonts w:ascii="Times New Roman" w:hAnsi="Times New Roman"/>
          <w:color w:val="000000"/>
          <w:sz w:val="24"/>
          <w:szCs w:val="24"/>
        </w:rPr>
        <w:t xml:space="preserve">. There are also compensation issues, including the unpaid labor associated with service.  It was also suggested that the University hire more tenure-track faculty to keep these faculty in the classroom and still give </w:t>
      </w:r>
      <w:r>
        <w:rPr>
          <w:rFonts w:ascii="Times New Roman" w:hAnsi="Times New Roman"/>
          <w:color w:val="000000"/>
          <w:sz w:val="24"/>
          <w:szCs w:val="24"/>
        </w:rPr>
        <w:lastRenderedPageBreak/>
        <w:t xml:space="preserve">them a 2/2 load. It was recognized that it is a critical balance to </w:t>
      </w:r>
      <w:r w:rsidR="00EC03DA">
        <w:rPr>
          <w:rFonts w:ascii="Times New Roman" w:hAnsi="Times New Roman"/>
          <w:color w:val="000000"/>
          <w:sz w:val="24"/>
          <w:szCs w:val="24"/>
        </w:rPr>
        <w:t>help faculty be</w:t>
      </w:r>
      <w:r>
        <w:rPr>
          <w:rFonts w:ascii="Times New Roman" w:hAnsi="Times New Roman"/>
          <w:color w:val="000000"/>
          <w:sz w:val="24"/>
          <w:szCs w:val="24"/>
        </w:rPr>
        <w:t xml:space="preserve"> research-active while still keeping tenure-track and tenured faculty in the classroom.</w:t>
      </w:r>
    </w:p>
    <w:p w:rsidR="00EC03DA" w:rsidRDefault="00EC03DA" w:rsidP="00634CC4">
      <w:pPr>
        <w:rPr>
          <w:rFonts w:ascii="Times New Roman" w:hAnsi="Times New Roman"/>
          <w:color w:val="000000"/>
          <w:sz w:val="24"/>
          <w:szCs w:val="24"/>
        </w:rPr>
      </w:pPr>
    </w:p>
    <w:p w:rsidR="00634CC4" w:rsidRPr="00634CC4" w:rsidRDefault="00677E11" w:rsidP="00634CC4">
      <w:pPr>
        <w:rPr>
          <w:rFonts w:ascii="Times New Roman" w:hAnsi="Times New Roman"/>
          <w:color w:val="000000"/>
          <w:sz w:val="24"/>
          <w:szCs w:val="24"/>
        </w:rPr>
      </w:pPr>
      <w:r>
        <w:rPr>
          <w:rFonts w:ascii="Times New Roman" w:hAnsi="Times New Roman"/>
          <w:color w:val="000000"/>
          <w:sz w:val="24"/>
          <w:szCs w:val="24"/>
        </w:rPr>
        <w:t xml:space="preserve">The motion was made and </w:t>
      </w:r>
      <w:r w:rsidR="00634CC4" w:rsidRPr="00634CC4">
        <w:rPr>
          <w:rFonts w:ascii="Times New Roman" w:hAnsi="Times New Roman"/>
          <w:color w:val="000000"/>
          <w:sz w:val="24"/>
          <w:szCs w:val="24"/>
        </w:rPr>
        <w:t xml:space="preserve">approved </w:t>
      </w:r>
      <w:r>
        <w:rPr>
          <w:rFonts w:ascii="Times New Roman" w:hAnsi="Times New Roman"/>
          <w:color w:val="000000"/>
          <w:sz w:val="24"/>
          <w:szCs w:val="24"/>
        </w:rPr>
        <w:t xml:space="preserve">to </w:t>
      </w:r>
      <w:r w:rsidR="00634CC4" w:rsidRPr="00634CC4">
        <w:rPr>
          <w:rFonts w:ascii="Times New Roman" w:hAnsi="Times New Roman"/>
          <w:color w:val="000000"/>
          <w:sz w:val="24"/>
          <w:szCs w:val="24"/>
        </w:rPr>
        <w:t>mov</w:t>
      </w:r>
      <w:r>
        <w:rPr>
          <w:rFonts w:ascii="Times New Roman" w:hAnsi="Times New Roman"/>
          <w:color w:val="000000"/>
          <w:sz w:val="24"/>
          <w:szCs w:val="24"/>
        </w:rPr>
        <w:t>e</w:t>
      </w:r>
      <w:r w:rsidR="00634CC4" w:rsidRPr="00634CC4">
        <w:rPr>
          <w:rFonts w:ascii="Times New Roman" w:hAnsi="Times New Roman"/>
          <w:color w:val="000000"/>
          <w:sz w:val="24"/>
          <w:szCs w:val="24"/>
        </w:rPr>
        <w:t xml:space="preserve"> ahead with a letter to the Provost to start the conversation. </w:t>
      </w:r>
    </w:p>
    <w:p w:rsidR="00EC03DA" w:rsidRDefault="00EC03DA" w:rsidP="00677E11">
      <w:pPr>
        <w:rPr>
          <w:rFonts w:ascii="Times New Roman" w:hAnsi="Times New Roman"/>
          <w:color w:val="000000"/>
          <w:sz w:val="24"/>
          <w:szCs w:val="24"/>
        </w:rPr>
      </w:pPr>
    </w:p>
    <w:p w:rsidR="00677E11" w:rsidRPr="00677E11" w:rsidRDefault="00677E11" w:rsidP="00677E11">
      <w:pPr>
        <w:rPr>
          <w:rFonts w:ascii="Times New Roman" w:hAnsi="Times New Roman"/>
          <w:color w:val="000000"/>
          <w:sz w:val="24"/>
          <w:szCs w:val="24"/>
        </w:rPr>
      </w:pPr>
      <w:r>
        <w:rPr>
          <w:rFonts w:ascii="Times New Roman" w:hAnsi="Times New Roman"/>
          <w:color w:val="000000"/>
          <w:sz w:val="24"/>
          <w:szCs w:val="24"/>
        </w:rPr>
        <w:t>2.</w:t>
      </w:r>
      <w:r>
        <w:rPr>
          <w:rFonts w:ascii="Times New Roman" w:hAnsi="Times New Roman"/>
          <w:color w:val="000000"/>
          <w:sz w:val="24"/>
          <w:szCs w:val="24"/>
        </w:rPr>
        <w:tab/>
      </w:r>
      <w:r w:rsidRPr="00677E11">
        <w:rPr>
          <w:rFonts w:ascii="Times New Roman" w:hAnsi="Times New Roman"/>
          <w:color w:val="000000"/>
          <w:sz w:val="24"/>
          <w:szCs w:val="24"/>
        </w:rPr>
        <w:t>The FC reviewed the University Council proposal intended to replace the former University Senate.  The stated purpose of the proposed University Council is “to advance dialogue and decision-making for the betterment of Villanova University.”  The proposed Council will</w:t>
      </w:r>
    </w:p>
    <w:p w:rsidR="00677E11" w:rsidRPr="00677E11" w:rsidRDefault="00677E11" w:rsidP="00677E11">
      <w:pPr>
        <w:numPr>
          <w:ilvl w:val="1"/>
          <w:numId w:val="13"/>
        </w:numPr>
        <w:rPr>
          <w:rFonts w:ascii="Times New Roman" w:hAnsi="Times New Roman"/>
          <w:color w:val="000000"/>
          <w:sz w:val="24"/>
          <w:szCs w:val="24"/>
        </w:rPr>
      </w:pPr>
      <w:r w:rsidRPr="00677E11">
        <w:rPr>
          <w:rFonts w:ascii="Times New Roman" w:hAnsi="Times New Roman"/>
          <w:color w:val="000000"/>
          <w:sz w:val="24"/>
          <w:szCs w:val="24"/>
        </w:rPr>
        <w:t xml:space="preserve">meet with the President once a semester to discuss matters of mutual interest </w:t>
      </w:r>
    </w:p>
    <w:p w:rsidR="00677E11" w:rsidRPr="00677E11" w:rsidRDefault="00677E11" w:rsidP="00677E11">
      <w:pPr>
        <w:numPr>
          <w:ilvl w:val="1"/>
          <w:numId w:val="13"/>
        </w:numPr>
        <w:rPr>
          <w:rFonts w:ascii="Times New Roman" w:hAnsi="Times New Roman"/>
          <w:color w:val="000000"/>
          <w:sz w:val="24"/>
          <w:szCs w:val="24"/>
        </w:rPr>
      </w:pPr>
      <w:r w:rsidRPr="00677E11">
        <w:rPr>
          <w:rFonts w:ascii="Times New Roman" w:hAnsi="Times New Roman"/>
          <w:color w:val="000000"/>
          <w:sz w:val="24"/>
          <w:szCs w:val="24"/>
        </w:rPr>
        <w:t>discuss university policy or action</w:t>
      </w:r>
    </w:p>
    <w:p w:rsidR="00677E11" w:rsidRPr="00677E11" w:rsidRDefault="00677E11" w:rsidP="00677E11">
      <w:pPr>
        <w:numPr>
          <w:ilvl w:val="1"/>
          <w:numId w:val="13"/>
        </w:numPr>
        <w:rPr>
          <w:rFonts w:ascii="Times New Roman" w:hAnsi="Times New Roman"/>
          <w:color w:val="000000"/>
          <w:sz w:val="24"/>
          <w:szCs w:val="24"/>
        </w:rPr>
      </w:pPr>
      <w:r w:rsidRPr="00677E11">
        <w:rPr>
          <w:rFonts w:ascii="Times New Roman" w:hAnsi="Times New Roman"/>
          <w:color w:val="000000"/>
          <w:sz w:val="24"/>
          <w:szCs w:val="24"/>
        </w:rPr>
        <w:t>make recommendations to the President</w:t>
      </w:r>
    </w:p>
    <w:p w:rsidR="00677E11" w:rsidRPr="00677E11" w:rsidRDefault="00677E11" w:rsidP="00677E11">
      <w:pPr>
        <w:numPr>
          <w:ilvl w:val="1"/>
          <w:numId w:val="13"/>
        </w:numPr>
        <w:rPr>
          <w:rFonts w:ascii="Times New Roman" w:hAnsi="Times New Roman"/>
          <w:color w:val="000000"/>
          <w:sz w:val="24"/>
          <w:szCs w:val="24"/>
        </w:rPr>
      </w:pPr>
      <w:r w:rsidRPr="00677E11">
        <w:rPr>
          <w:rFonts w:ascii="Times New Roman" w:hAnsi="Times New Roman"/>
          <w:color w:val="000000"/>
          <w:sz w:val="24"/>
          <w:szCs w:val="24"/>
        </w:rPr>
        <w:t>In conjunction with the President and Executive Council, participate in a bi-annual Community Forum</w:t>
      </w:r>
    </w:p>
    <w:p w:rsidR="00677E11" w:rsidRDefault="00677E11" w:rsidP="00677E11">
      <w:pPr>
        <w:rPr>
          <w:rFonts w:ascii="Times New Roman" w:hAnsi="Times New Roman"/>
          <w:color w:val="000000"/>
          <w:sz w:val="24"/>
          <w:szCs w:val="24"/>
        </w:rPr>
      </w:pPr>
      <w:r w:rsidRPr="00677E11">
        <w:rPr>
          <w:rFonts w:ascii="Times New Roman" w:hAnsi="Times New Roman"/>
          <w:color w:val="000000"/>
          <w:sz w:val="24"/>
          <w:szCs w:val="24"/>
        </w:rPr>
        <w:t xml:space="preserve">The FC reviewed the proposal and raised several concerns and suggestions for revisions to the proposal. </w:t>
      </w:r>
      <w:r>
        <w:rPr>
          <w:rFonts w:ascii="Times New Roman" w:hAnsi="Times New Roman"/>
          <w:color w:val="000000"/>
          <w:sz w:val="24"/>
          <w:szCs w:val="24"/>
        </w:rPr>
        <w:t>Specific concerns included a question about the size of the proposed council and whether it was too big to effectively schedule meetings.  In addition, there was a perceived imbalance of students to faculty.  A question was raised regarding the power of this council and whether it would have the power to vote on issues.  Questions of transparency were also raised.</w:t>
      </w:r>
    </w:p>
    <w:p w:rsidR="00677E11" w:rsidRDefault="00677E11" w:rsidP="00677E11">
      <w:pPr>
        <w:rPr>
          <w:rFonts w:ascii="Times New Roman" w:hAnsi="Times New Roman"/>
          <w:color w:val="000000"/>
          <w:sz w:val="24"/>
          <w:szCs w:val="24"/>
        </w:rPr>
      </w:pPr>
      <w:r>
        <w:rPr>
          <w:rFonts w:ascii="Times New Roman" w:hAnsi="Times New Roman"/>
          <w:color w:val="000000"/>
          <w:sz w:val="24"/>
          <w:szCs w:val="24"/>
        </w:rPr>
        <w:t xml:space="preserve">Other concerns includes including the following:  1) who defines the agenda? 2) </w:t>
      </w:r>
      <w:proofErr w:type="gramStart"/>
      <w:r w:rsidR="0057071C">
        <w:rPr>
          <w:rFonts w:ascii="Times New Roman" w:hAnsi="Times New Roman"/>
          <w:color w:val="000000"/>
          <w:sz w:val="24"/>
          <w:szCs w:val="24"/>
        </w:rPr>
        <w:t>is</w:t>
      </w:r>
      <w:proofErr w:type="gramEnd"/>
      <w:r w:rsidR="0057071C">
        <w:rPr>
          <w:rFonts w:ascii="Times New Roman" w:hAnsi="Times New Roman"/>
          <w:color w:val="000000"/>
          <w:sz w:val="24"/>
          <w:szCs w:val="24"/>
        </w:rPr>
        <w:t xml:space="preserve"> this a rubberstamp committee? 3) </w:t>
      </w:r>
      <w:proofErr w:type="gramStart"/>
      <w:r w:rsidR="0057071C">
        <w:rPr>
          <w:rFonts w:ascii="Times New Roman" w:hAnsi="Times New Roman"/>
          <w:color w:val="000000"/>
          <w:sz w:val="24"/>
          <w:szCs w:val="24"/>
        </w:rPr>
        <w:t>what</w:t>
      </w:r>
      <w:proofErr w:type="gramEnd"/>
      <w:r w:rsidR="0057071C">
        <w:rPr>
          <w:rFonts w:ascii="Times New Roman" w:hAnsi="Times New Roman"/>
          <w:color w:val="000000"/>
          <w:sz w:val="24"/>
          <w:szCs w:val="24"/>
        </w:rPr>
        <w:t xml:space="preserve"> should be the appropriate balance between students and faculty , undergraduates and graduates, and administrators and faculty?  It was</w:t>
      </w:r>
      <w:r w:rsidR="00EA74AE">
        <w:rPr>
          <w:rFonts w:ascii="Times New Roman" w:hAnsi="Times New Roman"/>
          <w:color w:val="000000"/>
          <w:sz w:val="24"/>
          <w:szCs w:val="24"/>
        </w:rPr>
        <w:t xml:space="preserve"> suggested that administrators </w:t>
      </w:r>
      <w:r w:rsidR="0057071C">
        <w:rPr>
          <w:rFonts w:ascii="Times New Roman" w:hAnsi="Times New Roman"/>
          <w:color w:val="000000"/>
          <w:sz w:val="24"/>
          <w:szCs w:val="24"/>
        </w:rPr>
        <w:t>should be completely eliminated from the Council</w:t>
      </w:r>
      <w:r w:rsidR="00A30DC8">
        <w:rPr>
          <w:rFonts w:ascii="Times New Roman" w:hAnsi="Times New Roman"/>
          <w:color w:val="000000"/>
          <w:sz w:val="24"/>
          <w:szCs w:val="24"/>
        </w:rPr>
        <w:t>.</w:t>
      </w:r>
    </w:p>
    <w:p w:rsidR="00A30DC8" w:rsidRDefault="00A30DC8" w:rsidP="00677E11">
      <w:pPr>
        <w:rPr>
          <w:rFonts w:ascii="Times New Roman" w:hAnsi="Times New Roman"/>
          <w:color w:val="000000"/>
          <w:sz w:val="24"/>
          <w:szCs w:val="24"/>
        </w:rPr>
      </w:pPr>
    </w:p>
    <w:p w:rsidR="00A30DC8" w:rsidRDefault="00A30DC8" w:rsidP="00677E11">
      <w:pPr>
        <w:rPr>
          <w:rFonts w:ascii="Times New Roman" w:hAnsi="Times New Roman"/>
          <w:color w:val="000000"/>
          <w:sz w:val="24"/>
          <w:szCs w:val="24"/>
        </w:rPr>
      </w:pPr>
      <w:r>
        <w:rPr>
          <w:rFonts w:ascii="Times New Roman" w:hAnsi="Times New Roman"/>
          <w:color w:val="000000"/>
          <w:sz w:val="24"/>
          <w:szCs w:val="24"/>
        </w:rPr>
        <w:t xml:space="preserve">The last part of the conversation centered on the various committees that would be part of the University Council.  These committees were drawn from the original University Senate committees.  Several questions were raised, including whether faculty on these committees should be drawn from Faculty Congress, or appointed, or whether the </w:t>
      </w:r>
      <w:proofErr w:type="spellStart"/>
      <w:r>
        <w:rPr>
          <w:rFonts w:ascii="Times New Roman" w:hAnsi="Times New Roman"/>
          <w:color w:val="000000"/>
          <w:sz w:val="24"/>
          <w:szCs w:val="24"/>
        </w:rPr>
        <w:t>FCEC</w:t>
      </w:r>
      <w:proofErr w:type="spellEnd"/>
      <w:r>
        <w:rPr>
          <w:rFonts w:ascii="Times New Roman" w:hAnsi="Times New Roman"/>
          <w:color w:val="000000"/>
          <w:sz w:val="24"/>
          <w:szCs w:val="24"/>
        </w:rPr>
        <w:t xml:space="preserve"> should solicit nominations.  It was recommended that faculty be chosen to represent various constituencies, including Tenured, Tenure-track, </w:t>
      </w:r>
      <w:proofErr w:type="spellStart"/>
      <w:r>
        <w:rPr>
          <w:rFonts w:ascii="Times New Roman" w:hAnsi="Times New Roman"/>
          <w:color w:val="000000"/>
          <w:sz w:val="24"/>
          <w:szCs w:val="24"/>
        </w:rPr>
        <w:t>FTNTT</w:t>
      </w:r>
      <w:proofErr w:type="spellEnd"/>
      <w:r>
        <w:rPr>
          <w:rFonts w:ascii="Times New Roman" w:hAnsi="Times New Roman"/>
          <w:color w:val="000000"/>
          <w:sz w:val="24"/>
          <w:szCs w:val="24"/>
        </w:rPr>
        <w:t xml:space="preserve">, and adjuncts.  Further questions about these committees included whether they would be stand-along committees with by-laws and constitutions, whether administrators would be ex-officio, and whether these committees should be chaired by faculty.  Finally, it was noted that there should be a faculty ombudsperson. </w:t>
      </w:r>
    </w:p>
    <w:p w:rsidR="00A30DC8" w:rsidRDefault="00A30DC8" w:rsidP="00677E11">
      <w:pPr>
        <w:rPr>
          <w:rFonts w:ascii="Times New Roman" w:hAnsi="Times New Roman"/>
          <w:color w:val="000000"/>
          <w:sz w:val="24"/>
          <w:szCs w:val="24"/>
        </w:rPr>
      </w:pPr>
    </w:p>
    <w:p w:rsidR="00677E11" w:rsidRPr="00677E11" w:rsidRDefault="00677E11" w:rsidP="00677E11">
      <w:pPr>
        <w:rPr>
          <w:rFonts w:ascii="Times New Roman" w:hAnsi="Times New Roman"/>
          <w:color w:val="000000"/>
          <w:sz w:val="24"/>
          <w:szCs w:val="24"/>
        </w:rPr>
      </w:pPr>
      <w:r w:rsidRPr="00677E11">
        <w:rPr>
          <w:rFonts w:ascii="Times New Roman" w:hAnsi="Times New Roman"/>
          <w:color w:val="000000"/>
          <w:sz w:val="24"/>
          <w:szCs w:val="24"/>
        </w:rPr>
        <w:t>It was decided that a letter of response would be drafted and sent to Fr. President.</w:t>
      </w:r>
    </w:p>
    <w:p w:rsidR="00335C94" w:rsidRDefault="00335C94" w:rsidP="00335C94">
      <w:pPr>
        <w:rPr>
          <w:rFonts w:ascii="Times New Roman" w:eastAsia="Times New Roman" w:hAnsi="Times New Roman"/>
          <w:sz w:val="24"/>
          <w:szCs w:val="24"/>
          <w:lang w:eastAsia="en-US"/>
        </w:rPr>
      </w:pPr>
    </w:p>
    <w:p w:rsidR="00335C94" w:rsidRDefault="00335C94" w:rsidP="00335C94">
      <w:pPr>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Meeting adjourned at </w:t>
      </w:r>
      <w:r w:rsidR="00A30DC8">
        <w:rPr>
          <w:rFonts w:ascii="Times New Roman" w:eastAsia="Times New Roman" w:hAnsi="Times New Roman"/>
          <w:sz w:val="24"/>
          <w:szCs w:val="24"/>
          <w:lang w:eastAsia="en-US"/>
        </w:rPr>
        <w:t>11:30 a.m.</w:t>
      </w:r>
      <w:r>
        <w:rPr>
          <w:rFonts w:ascii="Times New Roman" w:eastAsia="Times New Roman" w:hAnsi="Times New Roman"/>
          <w:sz w:val="24"/>
          <w:szCs w:val="24"/>
          <w:lang w:eastAsia="en-US"/>
        </w:rPr>
        <w:t xml:space="preserve"> </w:t>
      </w:r>
    </w:p>
    <w:p w:rsidR="00335C94" w:rsidRDefault="00335C94" w:rsidP="00335C94">
      <w:pPr>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Submitted by </w:t>
      </w:r>
      <w:r w:rsidR="00A30DC8">
        <w:rPr>
          <w:rFonts w:ascii="Times New Roman" w:eastAsia="Times New Roman" w:hAnsi="Times New Roman"/>
          <w:sz w:val="24"/>
          <w:szCs w:val="24"/>
          <w:lang w:eastAsia="en-US"/>
        </w:rPr>
        <w:t>Marylu Hill</w:t>
      </w:r>
      <w:r>
        <w:rPr>
          <w:rFonts w:ascii="Times New Roman" w:eastAsia="Times New Roman" w:hAnsi="Times New Roman"/>
          <w:sz w:val="24"/>
          <w:szCs w:val="24"/>
          <w:lang w:eastAsia="en-US"/>
        </w:rPr>
        <w:t>, Faculty Congress Secretary</w:t>
      </w:r>
    </w:p>
    <w:p w:rsidR="00335C94" w:rsidRPr="00CD1613" w:rsidRDefault="00541FFC" w:rsidP="00335C94">
      <w:pPr>
        <w:rPr>
          <w:rFonts w:ascii="Times New Roman" w:eastAsia="Times New Roman" w:hAnsi="Times New Roman"/>
          <w:sz w:val="24"/>
          <w:szCs w:val="24"/>
          <w:lang w:eastAsia="en-US"/>
        </w:rPr>
      </w:pPr>
      <w:r>
        <w:rPr>
          <w:rFonts w:ascii="Times New Roman" w:eastAsia="Times New Roman" w:hAnsi="Times New Roman"/>
          <w:sz w:val="24"/>
          <w:szCs w:val="24"/>
          <w:lang w:eastAsia="en-US"/>
        </w:rPr>
        <w:t>October 5, 2016</w:t>
      </w:r>
    </w:p>
    <w:p w:rsidR="00335C94" w:rsidRDefault="00335C94" w:rsidP="00335C94">
      <w:pPr>
        <w:contextualSpacing/>
        <w:rPr>
          <w:rFonts w:ascii="Times New Roman" w:eastAsia="Times New Roman" w:hAnsi="Times New Roman"/>
          <w:sz w:val="24"/>
          <w:szCs w:val="24"/>
          <w:lang w:eastAsia="en-US"/>
        </w:rPr>
      </w:pPr>
    </w:p>
    <w:p w:rsidR="00335C94" w:rsidRDefault="00335C94" w:rsidP="00335C94">
      <w:pPr>
        <w:contextualSpacing/>
        <w:rPr>
          <w:rFonts w:ascii="Times New Roman" w:eastAsia="Times New Roman" w:hAnsi="Times New Roman"/>
          <w:sz w:val="24"/>
          <w:szCs w:val="24"/>
          <w:lang w:eastAsia="en-US"/>
        </w:rPr>
      </w:pPr>
    </w:p>
    <w:p w:rsidR="00335C94" w:rsidRDefault="00335C94" w:rsidP="00335C94">
      <w:pPr>
        <w:contextualSpacing/>
        <w:rPr>
          <w:rFonts w:ascii="Times New Roman" w:eastAsia="Times New Roman" w:hAnsi="Times New Roman"/>
          <w:sz w:val="24"/>
          <w:szCs w:val="24"/>
          <w:lang w:eastAsia="en-US"/>
        </w:rPr>
      </w:pPr>
    </w:p>
    <w:p w:rsidR="00335C94" w:rsidRDefault="00335C94" w:rsidP="00335C94">
      <w:pPr>
        <w:contextualSpacing/>
        <w:rPr>
          <w:rFonts w:ascii="Times New Roman" w:eastAsia="Times New Roman" w:hAnsi="Times New Roman"/>
          <w:sz w:val="24"/>
          <w:szCs w:val="24"/>
          <w:lang w:eastAsia="en-US"/>
        </w:rPr>
      </w:pPr>
    </w:p>
    <w:p w:rsidR="00335C94" w:rsidRPr="00C07323" w:rsidRDefault="00335C94" w:rsidP="00335C94">
      <w:pPr>
        <w:contextualSpacing/>
        <w:rPr>
          <w:rFonts w:ascii="Times New Roman" w:eastAsia="Times New Roman" w:hAnsi="Times New Roman"/>
          <w:sz w:val="24"/>
          <w:szCs w:val="24"/>
          <w:lang w:eastAsia="en-US"/>
        </w:rPr>
      </w:pPr>
    </w:p>
    <w:p w:rsidR="00465EB4" w:rsidRDefault="00465EB4"/>
    <w:sectPr w:rsidR="00465EB4" w:rsidSect="004D2563">
      <w:headerReference w:type="even" r:id="rId18"/>
      <w:headerReference w:type="default" r:id="rId19"/>
      <w:footerReference w:type="default" r:id="rId20"/>
      <w:headerReference w:type="first" r:id="rId21"/>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E40" w:rsidRDefault="00781605">
      <w:r>
        <w:separator/>
      </w:r>
    </w:p>
  </w:endnote>
  <w:endnote w:type="continuationSeparator" w:id="0">
    <w:p w:rsidR="00121E40" w:rsidRDefault="00781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613" w:rsidRDefault="00567E0C" w:rsidP="00C313B4">
    <w:pPr>
      <w:pStyle w:val="Footer"/>
    </w:pPr>
    <w:proofErr w:type="spellStart"/>
    <w:r>
      <w:rPr>
        <w:sz w:val="17"/>
        <w:szCs w:val="17"/>
      </w:rPr>
      <w:t>Aronte</w:t>
    </w:r>
    <w:proofErr w:type="spellEnd"/>
    <w:r>
      <w:rPr>
        <w:sz w:val="17"/>
        <w:szCs w:val="17"/>
      </w:rPr>
      <w:t xml:space="preserve"> Bennett, Sheryl Bowen, Joseph Betz, </w:t>
    </w:r>
    <w:proofErr w:type="spellStart"/>
    <w:r>
      <w:rPr>
        <w:sz w:val="17"/>
        <w:szCs w:val="17"/>
      </w:rPr>
      <w:t>Danai</w:t>
    </w:r>
    <w:proofErr w:type="spellEnd"/>
    <w:r>
      <w:rPr>
        <w:sz w:val="17"/>
        <w:szCs w:val="17"/>
      </w:rPr>
      <w:t xml:space="preserve"> </w:t>
    </w:r>
    <w:proofErr w:type="spellStart"/>
    <w:r>
      <w:rPr>
        <w:sz w:val="17"/>
        <w:szCs w:val="17"/>
      </w:rPr>
      <w:t>Chasaki</w:t>
    </w:r>
    <w:proofErr w:type="spellEnd"/>
    <w:r>
      <w:rPr>
        <w:sz w:val="17"/>
        <w:szCs w:val="17"/>
      </w:rPr>
      <w:t xml:space="preserve">, </w:t>
    </w:r>
    <w:proofErr w:type="spellStart"/>
    <w:r>
      <w:rPr>
        <w:sz w:val="17"/>
        <w:szCs w:val="17"/>
      </w:rPr>
      <w:t>Sohail</w:t>
    </w:r>
    <w:proofErr w:type="spellEnd"/>
    <w:r>
      <w:rPr>
        <w:sz w:val="17"/>
        <w:szCs w:val="17"/>
      </w:rPr>
      <w:t xml:space="preserve"> Chaud</w:t>
    </w:r>
    <w:r w:rsidR="00B920CF">
      <w:rPr>
        <w:sz w:val="17"/>
        <w:szCs w:val="17"/>
      </w:rPr>
      <w:t>h</w:t>
    </w:r>
    <w:r>
      <w:rPr>
        <w:sz w:val="17"/>
        <w:szCs w:val="17"/>
      </w:rPr>
      <w:t xml:space="preserve">ry, </w:t>
    </w:r>
    <w:proofErr w:type="spellStart"/>
    <w:r>
      <w:rPr>
        <w:sz w:val="17"/>
        <w:szCs w:val="17"/>
      </w:rPr>
      <w:t>Jerusha</w:t>
    </w:r>
    <w:proofErr w:type="spellEnd"/>
    <w:r>
      <w:rPr>
        <w:sz w:val="17"/>
        <w:szCs w:val="17"/>
      </w:rPr>
      <w:t xml:space="preserve"> Conner (chair), Gordon </w:t>
    </w:r>
    <w:proofErr w:type="spellStart"/>
    <w:r>
      <w:rPr>
        <w:sz w:val="17"/>
        <w:szCs w:val="17"/>
      </w:rPr>
      <w:t>Coonfield</w:t>
    </w:r>
    <w:proofErr w:type="spellEnd"/>
    <w:r>
      <w:rPr>
        <w:sz w:val="17"/>
        <w:szCs w:val="17"/>
      </w:rPr>
      <w:t>,</w:t>
    </w:r>
    <w:r w:rsidRPr="00B374F5">
      <w:rPr>
        <w:sz w:val="17"/>
        <w:szCs w:val="17"/>
      </w:rPr>
      <w:t xml:space="preserve"> </w:t>
    </w:r>
    <w:r>
      <w:rPr>
        <w:sz w:val="17"/>
        <w:szCs w:val="17"/>
      </w:rPr>
      <w:t xml:space="preserve">Alice Dailey, </w:t>
    </w:r>
    <w:proofErr w:type="spellStart"/>
    <w:r>
      <w:rPr>
        <w:sz w:val="17"/>
        <w:szCs w:val="17"/>
      </w:rPr>
      <w:t>Mirela</w:t>
    </w:r>
    <w:proofErr w:type="spellEnd"/>
    <w:r>
      <w:rPr>
        <w:sz w:val="17"/>
        <w:szCs w:val="17"/>
      </w:rPr>
      <w:t xml:space="preserve"> Damian, Angela </w:t>
    </w:r>
    <w:proofErr w:type="spellStart"/>
    <w:r>
      <w:rPr>
        <w:sz w:val="17"/>
        <w:szCs w:val="17"/>
      </w:rPr>
      <w:t>DiBenedetto</w:t>
    </w:r>
    <w:proofErr w:type="spellEnd"/>
    <w:r>
      <w:rPr>
        <w:sz w:val="17"/>
        <w:szCs w:val="17"/>
      </w:rPr>
      <w:t>, Jennifer Dixon</w:t>
    </w:r>
    <w:r w:rsidRPr="00B374F5">
      <w:rPr>
        <w:sz w:val="17"/>
        <w:szCs w:val="17"/>
      </w:rPr>
      <w:t xml:space="preserve">, Rick Eckstein, </w:t>
    </w:r>
    <w:r>
      <w:rPr>
        <w:sz w:val="17"/>
        <w:szCs w:val="17"/>
      </w:rPr>
      <w:t xml:space="preserve">Diane Ellis, David </w:t>
    </w:r>
    <w:proofErr w:type="spellStart"/>
    <w:r>
      <w:rPr>
        <w:sz w:val="17"/>
        <w:szCs w:val="17"/>
      </w:rPr>
      <w:t>Fiorenza</w:t>
    </w:r>
    <w:proofErr w:type="spellEnd"/>
    <w:r>
      <w:rPr>
        <w:sz w:val="17"/>
        <w:szCs w:val="17"/>
      </w:rPr>
      <w:t xml:space="preserve">, Ruth Gordon, Marylu Hill, Shelly </w:t>
    </w:r>
    <w:proofErr w:type="spellStart"/>
    <w:r>
      <w:rPr>
        <w:sz w:val="17"/>
        <w:szCs w:val="17"/>
      </w:rPr>
      <w:t>Howton</w:t>
    </w:r>
    <w:proofErr w:type="spellEnd"/>
    <w:r>
      <w:rPr>
        <w:sz w:val="17"/>
        <w:szCs w:val="17"/>
      </w:rPr>
      <w:t xml:space="preserve">, Stephanie Katz, </w:t>
    </w:r>
    <w:r w:rsidRPr="00B374F5">
      <w:rPr>
        <w:sz w:val="17"/>
        <w:szCs w:val="17"/>
      </w:rPr>
      <w:t xml:space="preserve"> </w:t>
    </w:r>
    <w:r>
      <w:rPr>
        <w:sz w:val="17"/>
        <w:szCs w:val="17"/>
      </w:rPr>
      <w:t xml:space="preserve">Jeremy </w:t>
    </w:r>
    <w:proofErr w:type="spellStart"/>
    <w:r>
      <w:rPr>
        <w:sz w:val="17"/>
        <w:szCs w:val="17"/>
      </w:rPr>
      <w:t>Kees</w:t>
    </w:r>
    <w:proofErr w:type="spellEnd"/>
    <w:r w:rsidRPr="00B374F5">
      <w:rPr>
        <w:sz w:val="17"/>
        <w:szCs w:val="17"/>
      </w:rPr>
      <w:t xml:space="preserve">,  </w:t>
    </w:r>
    <w:r>
      <w:rPr>
        <w:sz w:val="17"/>
        <w:szCs w:val="17"/>
      </w:rPr>
      <w:t>Christopher Kilby, Rory Kramer,</w:t>
    </w:r>
    <w:r w:rsidRPr="00B374F5">
      <w:rPr>
        <w:sz w:val="17"/>
        <w:szCs w:val="17"/>
      </w:rPr>
      <w:t xml:space="preserve"> Michael </w:t>
    </w:r>
    <w:proofErr w:type="spellStart"/>
    <w:r w:rsidRPr="00B374F5">
      <w:rPr>
        <w:sz w:val="17"/>
        <w:szCs w:val="17"/>
      </w:rPr>
      <w:t>Levitan</w:t>
    </w:r>
    <w:proofErr w:type="spellEnd"/>
    <w:r w:rsidRPr="00B374F5">
      <w:rPr>
        <w:sz w:val="17"/>
        <w:szCs w:val="17"/>
      </w:rPr>
      <w:t xml:space="preserve">, </w:t>
    </w:r>
    <w:r>
      <w:rPr>
        <w:sz w:val="17"/>
        <w:szCs w:val="17"/>
      </w:rPr>
      <w:t xml:space="preserve">Eric </w:t>
    </w:r>
    <w:proofErr w:type="spellStart"/>
    <w:r>
      <w:rPr>
        <w:sz w:val="17"/>
        <w:szCs w:val="17"/>
      </w:rPr>
      <w:t>Lomazoff</w:t>
    </w:r>
    <w:proofErr w:type="spellEnd"/>
    <w:r>
      <w:rPr>
        <w:sz w:val="17"/>
        <w:szCs w:val="17"/>
      </w:rPr>
      <w:t xml:space="preserve">, Margaret Lyons, Mike </w:t>
    </w:r>
    <w:proofErr w:type="spellStart"/>
    <w:r>
      <w:rPr>
        <w:sz w:val="17"/>
        <w:szCs w:val="17"/>
      </w:rPr>
      <w:t>McGoldrick</w:t>
    </w:r>
    <w:proofErr w:type="spellEnd"/>
    <w:r>
      <w:rPr>
        <w:sz w:val="17"/>
        <w:szCs w:val="17"/>
      </w:rPr>
      <w:t xml:space="preserve">, Joseph </w:t>
    </w:r>
    <w:proofErr w:type="spellStart"/>
    <w:r>
      <w:rPr>
        <w:sz w:val="17"/>
        <w:szCs w:val="17"/>
      </w:rPr>
      <w:t>Micucci</w:t>
    </w:r>
    <w:proofErr w:type="spellEnd"/>
    <w:r>
      <w:rPr>
        <w:sz w:val="17"/>
        <w:szCs w:val="17"/>
      </w:rPr>
      <w:t>,</w:t>
    </w:r>
    <w:r w:rsidRPr="00B374F5">
      <w:rPr>
        <w:sz w:val="17"/>
        <w:szCs w:val="17"/>
      </w:rPr>
      <w:t xml:space="preserve"> </w:t>
    </w:r>
    <w:proofErr w:type="spellStart"/>
    <w:r>
      <w:rPr>
        <w:sz w:val="17"/>
        <w:szCs w:val="17"/>
      </w:rPr>
      <w:t>Olukunle</w:t>
    </w:r>
    <w:proofErr w:type="spellEnd"/>
    <w:r>
      <w:rPr>
        <w:sz w:val="17"/>
        <w:szCs w:val="17"/>
      </w:rPr>
      <w:t xml:space="preserve"> </w:t>
    </w:r>
    <w:proofErr w:type="spellStart"/>
    <w:r>
      <w:rPr>
        <w:sz w:val="17"/>
        <w:szCs w:val="17"/>
      </w:rPr>
      <w:t>Owolabi</w:t>
    </w:r>
    <w:proofErr w:type="spellEnd"/>
    <w:r>
      <w:rPr>
        <w:sz w:val="17"/>
        <w:szCs w:val="17"/>
      </w:rPr>
      <w:t xml:space="preserve">, James Peyton-Jones, Alan Pichanick, Salvatore </w:t>
    </w:r>
    <w:proofErr w:type="spellStart"/>
    <w:r>
      <w:rPr>
        <w:sz w:val="17"/>
        <w:szCs w:val="17"/>
      </w:rPr>
      <w:t>Poeta</w:t>
    </w:r>
    <w:proofErr w:type="spellEnd"/>
    <w:r>
      <w:rPr>
        <w:sz w:val="17"/>
        <w:szCs w:val="17"/>
      </w:rPr>
      <w:t xml:space="preserve">, Michael Posner, Rees Rankin, </w:t>
    </w:r>
    <w:proofErr w:type="spellStart"/>
    <w:r>
      <w:rPr>
        <w:sz w:val="17"/>
        <w:szCs w:val="17"/>
      </w:rPr>
      <w:t>Quinetta</w:t>
    </w:r>
    <w:proofErr w:type="spellEnd"/>
    <w:r>
      <w:rPr>
        <w:sz w:val="17"/>
        <w:szCs w:val="17"/>
      </w:rPr>
      <w:t xml:space="preserve"> Roberson, Jennifer Ross, Joseph Schick,</w:t>
    </w:r>
    <w:r w:rsidRPr="00B374F5">
      <w:rPr>
        <w:sz w:val="17"/>
        <w:szCs w:val="17"/>
      </w:rPr>
      <w:t xml:space="preserve"> Kelly Welch</w:t>
    </w:r>
    <w:r>
      <w:rPr>
        <w:sz w:val="17"/>
        <w:szCs w:val="17"/>
      </w:rPr>
      <w:t xml:space="preserve">, Catherine Warrick (vice-chair), Mark Wilson, Dennis </w:t>
    </w:r>
    <w:proofErr w:type="spellStart"/>
    <w:r>
      <w:rPr>
        <w:sz w:val="17"/>
        <w:szCs w:val="17"/>
      </w:rPr>
      <w:t>Wykoff</w:t>
    </w:r>
    <w:proofErr w:type="spellEnd"/>
    <w:r>
      <w:rPr>
        <w:sz w:val="17"/>
        <w:szCs w:val="17"/>
      </w:rPr>
      <w:t xml:space="preserve">, Rosalind Wynne, </w:t>
    </w:r>
    <w:proofErr w:type="spellStart"/>
    <w:r>
      <w:rPr>
        <w:sz w:val="17"/>
        <w:szCs w:val="17"/>
      </w:rPr>
      <w:t>Tianxia</w:t>
    </w:r>
    <w:proofErr w:type="spellEnd"/>
    <w:r>
      <w:rPr>
        <w:sz w:val="17"/>
        <w:szCs w:val="17"/>
      </w:rPr>
      <w:t xml:space="preserve"> Yang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E40" w:rsidRDefault="00781605">
      <w:r>
        <w:separator/>
      </w:r>
    </w:p>
  </w:footnote>
  <w:footnote w:type="continuationSeparator" w:id="0">
    <w:p w:rsidR="00121E40" w:rsidRDefault="007816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08A" w:rsidRDefault="00646E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08A" w:rsidRDefault="00646E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08A" w:rsidRDefault="00646E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760E5"/>
    <w:multiLevelType w:val="hybridMultilevel"/>
    <w:tmpl w:val="030E8E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6A004FE"/>
    <w:multiLevelType w:val="hybridMultilevel"/>
    <w:tmpl w:val="67300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885214"/>
    <w:multiLevelType w:val="hybridMultilevel"/>
    <w:tmpl w:val="FF4E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F23926"/>
    <w:multiLevelType w:val="hybridMultilevel"/>
    <w:tmpl w:val="518835A6"/>
    <w:lvl w:ilvl="0" w:tplc="04090001">
      <w:start w:val="1"/>
      <w:numFmt w:val="bullet"/>
      <w:lvlText w:val=""/>
      <w:lvlJc w:val="left"/>
      <w:pPr>
        <w:ind w:left="2520" w:hanging="360"/>
      </w:pPr>
      <w:rPr>
        <w:rFonts w:ascii="Symbol" w:hAnsi="Symbol" w:hint="default"/>
      </w:rPr>
    </w:lvl>
    <w:lvl w:ilvl="1" w:tplc="0409001B">
      <w:start w:val="1"/>
      <w:numFmt w:val="lowerRoman"/>
      <w:lvlText w:val="%2."/>
      <w:lvlJc w:val="righ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456320F7"/>
    <w:multiLevelType w:val="hybridMultilevel"/>
    <w:tmpl w:val="B352C786"/>
    <w:lvl w:ilvl="0" w:tplc="18F851EA">
      <w:start w:val="1"/>
      <w:numFmt w:val="bullet"/>
      <w:lvlText w:val="•"/>
      <w:lvlJc w:val="left"/>
      <w:pPr>
        <w:tabs>
          <w:tab w:val="num" w:pos="720"/>
        </w:tabs>
        <w:ind w:left="720" w:hanging="360"/>
      </w:pPr>
      <w:rPr>
        <w:rFonts w:ascii="Arial" w:hAnsi="Arial" w:hint="default"/>
      </w:rPr>
    </w:lvl>
    <w:lvl w:ilvl="1" w:tplc="16006E32">
      <w:start w:val="1"/>
      <w:numFmt w:val="bullet"/>
      <w:lvlText w:val="•"/>
      <w:lvlJc w:val="left"/>
      <w:pPr>
        <w:tabs>
          <w:tab w:val="num" w:pos="1440"/>
        </w:tabs>
        <w:ind w:left="1440" w:hanging="360"/>
      </w:pPr>
      <w:rPr>
        <w:rFonts w:ascii="Arial" w:hAnsi="Arial" w:hint="default"/>
      </w:rPr>
    </w:lvl>
    <w:lvl w:ilvl="2" w:tplc="0710624C" w:tentative="1">
      <w:start w:val="1"/>
      <w:numFmt w:val="bullet"/>
      <w:lvlText w:val="•"/>
      <w:lvlJc w:val="left"/>
      <w:pPr>
        <w:tabs>
          <w:tab w:val="num" w:pos="2160"/>
        </w:tabs>
        <w:ind w:left="2160" w:hanging="360"/>
      </w:pPr>
      <w:rPr>
        <w:rFonts w:ascii="Arial" w:hAnsi="Arial" w:hint="default"/>
      </w:rPr>
    </w:lvl>
    <w:lvl w:ilvl="3" w:tplc="95E01798" w:tentative="1">
      <w:start w:val="1"/>
      <w:numFmt w:val="bullet"/>
      <w:lvlText w:val="•"/>
      <w:lvlJc w:val="left"/>
      <w:pPr>
        <w:tabs>
          <w:tab w:val="num" w:pos="2880"/>
        </w:tabs>
        <w:ind w:left="2880" w:hanging="360"/>
      </w:pPr>
      <w:rPr>
        <w:rFonts w:ascii="Arial" w:hAnsi="Arial" w:hint="default"/>
      </w:rPr>
    </w:lvl>
    <w:lvl w:ilvl="4" w:tplc="8242C2AC" w:tentative="1">
      <w:start w:val="1"/>
      <w:numFmt w:val="bullet"/>
      <w:lvlText w:val="•"/>
      <w:lvlJc w:val="left"/>
      <w:pPr>
        <w:tabs>
          <w:tab w:val="num" w:pos="3600"/>
        </w:tabs>
        <w:ind w:left="3600" w:hanging="360"/>
      </w:pPr>
      <w:rPr>
        <w:rFonts w:ascii="Arial" w:hAnsi="Arial" w:hint="default"/>
      </w:rPr>
    </w:lvl>
    <w:lvl w:ilvl="5" w:tplc="B85639C4" w:tentative="1">
      <w:start w:val="1"/>
      <w:numFmt w:val="bullet"/>
      <w:lvlText w:val="•"/>
      <w:lvlJc w:val="left"/>
      <w:pPr>
        <w:tabs>
          <w:tab w:val="num" w:pos="4320"/>
        </w:tabs>
        <w:ind w:left="4320" w:hanging="360"/>
      </w:pPr>
      <w:rPr>
        <w:rFonts w:ascii="Arial" w:hAnsi="Arial" w:hint="default"/>
      </w:rPr>
    </w:lvl>
    <w:lvl w:ilvl="6" w:tplc="7ACA30E0" w:tentative="1">
      <w:start w:val="1"/>
      <w:numFmt w:val="bullet"/>
      <w:lvlText w:val="•"/>
      <w:lvlJc w:val="left"/>
      <w:pPr>
        <w:tabs>
          <w:tab w:val="num" w:pos="5040"/>
        </w:tabs>
        <w:ind w:left="5040" w:hanging="360"/>
      </w:pPr>
      <w:rPr>
        <w:rFonts w:ascii="Arial" w:hAnsi="Arial" w:hint="default"/>
      </w:rPr>
    </w:lvl>
    <w:lvl w:ilvl="7" w:tplc="48BE0614" w:tentative="1">
      <w:start w:val="1"/>
      <w:numFmt w:val="bullet"/>
      <w:lvlText w:val="•"/>
      <w:lvlJc w:val="left"/>
      <w:pPr>
        <w:tabs>
          <w:tab w:val="num" w:pos="5760"/>
        </w:tabs>
        <w:ind w:left="5760" w:hanging="360"/>
      </w:pPr>
      <w:rPr>
        <w:rFonts w:ascii="Arial" w:hAnsi="Arial" w:hint="default"/>
      </w:rPr>
    </w:lvl>
    <w:lvl w:ilvl="8" w:tplc="7528140E" w:tentative="1">
      <w:start w:val="1"/>
      <w:numFmt w:val="bullet"/>
      <w:lvlText w:val="•"/>
      <w:lvlJc w:val="left"/>
      <w:pPr>
        <w:tabs>
          <w:tab w:val="num" w:pos="6480"/>
        </w:tabs>
        <w:ind w:left="6480" w:hanging="360"/>
      </w:pPr>
      <w:rPr>
        <w:rFonts w:ascii="Arial" w:hAnsi="Arial" w:hint="default"/>
      </w:rPr>
    </w:lvl>
  </w:abstractNum>
  <w:abstractNum w:abstractNumId="5">
    <w:nsid w:val="4B163D8F"/>
    <w:multiLevelType w:val="hybridMultilevel"/>
    <w:tmpl w:val="972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160BBE"/>
    <w:multiLevelType w:val="hybridMultilevel"/>
    <w:tmpl w:val="3DEAB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C40474"/>
    <w:multiLevelType w:val="hybridMultilevel"/>
    <w:tmpl w:val="F2D8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52271D"/>
    <w:multiLevelType w:val="hybridMultilevel"/>
    <w:tmpl w:val="F5F6A66A"/>
    <w:lvl w:ilvl="0" w:tplc="0409000F">
      <w:start w:val="1"/>
      <w:numFmt w:val="decimal"/>
      <w:lvlText w:val="%1."/>
      <w:lvlJc w:val="left"/>
      <w:pPr>
        <w:ind w:left="720" w:hanging="360"/>
      </w:pPr>
    </w:lvl>
    <w:lvl w:ilvl="1" w:tplc="0409001B">
      <w:start w:val="1"/>
      <w:numFmt w:val="lowerRoman"/>
      <w:lvlText w:val="%2."/>
      <w:lvlJc w:val="righ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5CAF7588"/>
    <w:multiLevelType w:val="hybridMultilevel"/>
    <w:tmpl w:val="5636AC96"/>
    <w:lvl w:ilvl="0" w:tplc="8DCE80DA">
      <w:start w:val="1"/>
      <w:numFmt w:val="bullet"/>
      <w:lvlText w:val="•"/>
      <w:lvlJc w:val="left"/>
      <w:pPr>
        <w:tabs>
          <w:tab w:val="num" w:pos="720"/>
        </w:tabs>
        <w:ind w:left="720" w:hanging="360"/>
      </w:pPr>
      <w:rPr>
        <w:rFonts w:ascii="Arial" w:hAnsi="Arial" w:hint="default"/>
      </w:rPr>
    </w:lvl>
    <w:lvl w:ilvl="1" w:tplc="B08675C8" w:tentative="1">
      <w:start w:val="1"/>
      <w:numFmt w:val="bullet"/>
      <w:lvlText w:val="•"/>
      <w:lvlJc w:val="left"/>
      <w:pPr>
        <w:tabs>
          <w:tab w:val="num" w:pos="1440"/>
        </w:tabs>
        <w:ind w:left="1440" w:hanging="360"/>
      </w:pPr>
      <w:rPr>
        <w:rFonts w:ascii="Arial" w:hAnsi="Arial" w:hint="default"/>
      </w:rPr>
    </w:lvl>
    <w:lvl w:ilvl="2" w:tplc="F05A5180" w:tentative="1">
      <w:start w:val="1"/>
      <w:numFmt w:val="bullet"/>
      <w:lvlText w:val="•"/>
      <w:lvlJc w:val="left"/>
      <w:pPr>
        <w:tabs>
          <w:tab w:val="num" w:pos="2160"/>
        </w:tabs>
        <w:ind w:left="2160" w:hanging="360"/>
      </w:pPr>
      <w:rPr>
        <w:rFonts w:ascii="Arial" w:hAnsi="Arial" w:hint="default"/>
      </w:rPr>
    </w:lvl>
    <w:lvl w:ilvl="3" w:tplc="2F0EA7C8" w:tentative="1">
      <w:start w:val="1"/>
      <w:numFmt w:val="bullet"/>
      <w:lvlText w:val="•"/>
      <w:lvlJc w:val="left"/>
      <w:pPr>
        <w:tabs>
          <w:tab w:val="num" w:pos="2880"/>
        </w:tabs>
        <w:ind w:left="2880" w:hanging="360"/>
      </w:pPr>
      <w:rPr>
        <w:rFonts w:ascii="Arial" w:hAnsi="Arial" w:hint="default"/>
      </w:rPr>
    </w:lvl>
    <w:lvl w:ilvl="4" w:tplc="21F892AC" w:tentative="1">
      <w:start w:val="1"/>
      <w:numFmt w:val="bullet"/>
      <w:lvlText w:val="•"/>
      <w:lvlJc w:val="left"/>
      <w:pPr>
        <w:tabs>
          <w:tab w:val="num" w:pos="3600"/>
        </w:tabs>
        <w:ind w:left="3600" w:hanging="360"/>
      </w:pPr>
      <w:rPr>
        <w:rFonts w:ascii="Arial" w:hAnsi="Arial" w:hint="default"/>
      </w:rPr>
    </w:lvl>
    <w:lvl w:ilvl="5" w:tplc="55FE7522" w:tentative="1">
      <w:start w:val="1"/>
      <w:numFmt w:val="bullet"/>
      <w:lvlText w:val="•"/>
      <w:lvlJc w:val="left"/>
      <w:pPr>
        <w:tabs>
          <w:tab w:val="num" w:pos="4320"/>
        </w:tabs>
        <w:ind w:left="4320" w:hanging="360"/>
      </w:pPr>
      <w:rPr>
        <w:rFonts w:ascii="Arial" w:hAnsi="Arial" w:hint="default"/>
      </w:rPr>
    </w:lvl>
    <w:lvl w:ilvl="6" w:tplc="FD44A62C" w:tentative="1">
      <w:start w:val="1"/>
      <w:numFmt w:val="bullet"/>
      <w:lvlText w:val="•"/>
      <w:lvlJc w:val="left"/>
      <w:pPr>
        <w:tabs>
          <w:tab w:val="num" w:pos="5040"/>
        </w:tabs>
        <w:ind w:left="5040" w:hanging="360"/>
      </w:pPr>
      <w:rPr>
        <w:rFonts w:ascii="Arial" w:hAnsi="Arial" w:hint="default"/>
      </w:rPr>
    </w:lvl>
    <w:lvl w:ilvl="7" w:tplc="63B0ECE2" w:tentative="1">
      <w:start w:val="1"/>
      <w:numFmt w:val="bullet"/>
      <w:lvlText w:val="•"/>
      <w:lvlJc w:val="left"/>
      <w:pPr>
        <w:tabs>
          <w:tab w:val="num" w:pos="5760"/>
        </w:tabs>
        <w:ind w:left="5760" w:hanging="360"/>
      </w:pPr>
      <w:rPr>
        <w:rFonts w:ascii="Arial" w:hAnsi="Arial" w:hint="default"/>
      </w:rPr>
    </w:lvl>
    <w:lvl w:ilvl="8" w:tplc="535C621E" w:tentative="1">
      <w:start w:val="1"/>
      <w:numFmt w:val="bullet"/>
      <w:lvlText w:val="•"/>
      <w:lvlJc w:val="left"/>
      <w:pPr>
        <w:tabs>
          <w:tab w:val="num" w:pos="6480"/>
        </w:tabs>
        <w:ind w:left="6480" w:hanging="360"/>
      </w:pPr>
      <w:rPr>
        <w:rFonts w:ascii="Arial" w:hAnsi="Arial" w:hint="default"/>
      </w:rPr>
    </w:lvl>
  </w:abstractNum>
  <w:abstractNum w:abstractNumId="10">
    <w:nsid w:val="62756822"/>
    <w:multiLevelType w:val="hybridMultilevel"/>
    <w:tmpl w:val="0BE0E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D2125B"/>
    <w:multiLevelType w:val="hybridMultilevel"/>
    <w:tmpl w:val="B44E9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F3F696A"/>
    <w:multiLevelType w:val="hybridMultilevel"/>
    <w:tmpl w:val="2C66CEE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5"/>
  </w:num>
  <w:num w:numId="2">
    <w:abstractNumId w:val="12"/>
  </w:num>
  <w:num w:numId="3">
    <w:abstractNumId w:val="10"/>
  </w:num>
  <w:num w:numId="4">
    <w:abstractNumId w:val="3"/>
  </w:num>
  <w:num w:numId="5">
    <w:abstractNumId w:val="8"/>
  </w:num>
  <w:num w:numId="6">
    <w:abstractNumId w:val="0"/>
  </w:num>
  <w:num w:numId="7">
    <w:abstractNumId w:val="1"/>
  </w:num>
  <w:num w:numId="8">
    <w:abstractNumId w:val="11"/>
  </w:num>
  <w:num w:numId="9">
    <w:abstractNumId w:val="6"/>
  </w:num>
  <w:num w:numId="10">
    <w:abstractNumId w:val="2"/>
  </w:num>
  <w:num w:numId="11">
    <w:abstractNumId w:val="9"/>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C94"/>
    <w:rsid w:val="00121E40"/>
    <w:rsid w:val="002064C8"/>
    <w:rsid w:val="00236428"/>
    <w:rsid w:val="00335C94"/>
    <w:rsid w:val="00385DAA"/>
    <w:rsid w:val="003E6CDA"/>
    <w:rsid w:val="00414D15"/>
    <w:rsid w:val="0044659E"/>
    <w:rsid w:val="004644FE"/>
    <w:rsid w:val="00465EB4"/>
    <w:rsid w:val="00541FFC"/>
    <w:rsid w:val="00567E0C"/>
    <w:rsid w:val="0057071C"/>
    <w:rsid w:val="00634CC4"/>
    <w:rsid w:val="00646E05"/>
    <w:rsid w:val="00677E11"/>
    <w:rsid w:val="00781605"/>
    <w:rsid w:val="00816B41"/>
    <w:rsid w:val="009D79EE"/>
    <w:rsid w:val="00A30DC8"/>
    <w:rsid w:val="00A82D67"/>
    <w:rsid w:val="00B920CF"/>
    <w:rsid w:val="00C91100"/>
    <w:rsid w:val="00DE2D9F"/>
    <w:rsid w:val="00EA74AE"/>
    <w:rsid w:val="00EC03DA"/>
    <w:rsid w:val="00EF27BF"/>
    <w:rsid w:val="00F41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01E266-2409-46C4-BA23-EDF2B841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C94"/>
    <w:rPr>
      <w:rFonts w:ascii="Calibri" w:eastAsia="Malgun Gothic" w:hAnsi="Calibri"/>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C94"/>
    <w:pPr>
      <w:tabs>
        <w:tab w:val="center" w:pos="4320"/>
        <w:tab w:val="right" w:pos="8640"/>
      </w:tabs>
    </w:pPr>
  </w:style>
  <w:style w:type="character" w:customStyle="1" w:styleId="HeaderChar">
    <w:name w:val="Header Char"/>
    <w:basedOn w:val="DefaultParagraphFont"/>
    <w:link w:val="Header"/>
    <w:uiPriority w:val="99"/>
    <w:rsid w:val="00335C94"/>
    <w:rPr>
      <w:rFonts w:ascii="Calibri" w:eastAsia="Malgun Gothic" w:hAnsi="Calibri"/>
      <w:sz w:val="22"/>
      <w:szCs w:val="22"/>
      <w:lang w:eastAsia="ko-KR"/>
    </w:rPr>
  </w:style>
  <w:style w:type="paragraph" w:styleId="Footer">
    <w:name w:val="footer"/>
    <w:basedOn w:val="Normal"/>
    <w:link w:val="FooterChar"/>
    <w:uiPriority w:val="99"/>
    <w:unhideWhenUsed/>
    <w:rsid w:val="00335C94"/>
    <w:pPr>
      <w:tabs>
        <w:tab w:val="center" w:pos="4320"/>
        <w:tab w:val="right" w:pos="8640"/>
      </w:tabs>
    </w:pPr>
  </w:style>
  <w:style w:type="character" w:customStyle="1" w:styleId="FooterChar">
    <w:name w:val="Footer Char"/>
    <w:basedOn w:val="DefaultParagraphFont"/>
    <w:link w:val="Footer"/>
    <w:uiPriority w:val="99"/>
    <w:rsid w:val="00335C94"/>
    <w:rPr>
      <w:rFonts w:ascii="Calibri" w:eastAsia="Malgun Gothic" w:hAnsi="Calibri"/>
      <w:sz w:val="22"/>
      <w:szCs w:val="22"/>
      <w:lang w:eastAsia="ko-KR"/>
    </w:rPr>
  </w:style>
  <w:style w:type="paragraph" w:styleId="ListParagraph">
    <w:name w:val="List Paragraph"/>
    <w:basedOn w:val="Normal"/>
    <w:uiPriority w:val="34"/>
    <w:qFormat/>
    <w:rsid w:val="00335C94"/>
    <w:pPr>
      <w:ind w:left="720"/>
      <w:contextualSpacing/>
    </w:pPr>
  </w:style>
  <w:style w:type="character" w:styleId="Hyperlink">
    <w:name w:val="Hyperlink"/>
    <w:basedOn w:val="DefaultParagraphFont"/>
    <w:rsid w:val="00414D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c.lamazoff@villanova.edu" TargetMode="External"/><Relationship Id="rId13" Type="http://schemas.openxmlformats.org/officeDocument/2006/relationships/hyperlink" Target="https://www.aaup.org/report/history-uses-and-abuses-title-i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wmf"/><Relationship Id="rId12" Type="http://schemas.openxmlformats.org/officeDocument/2006/relationships/hyperlink" Target="https://www.aaup.org/report/academic-freedom-and-electronic-communications-2014" TargetMode="External"/><Relationship Id="rId17" Type="http://schemas.openxmlformats.org/officeDocument/2006/relationships/hyperlink" Target="mailto:oversightcommittee@villanova.edu" TargetMode="External"/><Relationship Id="rId2" Type="http://schemas.openxmlformats.org/officeDocument/2006/relationships/styles" Target="styles.xml"/><Relationship Id="rId16" Type="http://schemas.openxmlformats.org/officeDocument/2006/relationships/hyperlink" Target="https://www.aaup.org/article/how-many-ways-must-we-say-i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aup.org/issues/copyright-distance-education-intellectual-property/resources-copyright-distance-education-and/intellectual-property-issues-faculty" TargetMode="External"/><Relationship Id="rId5" Type="http://schemas.openxmlformats.org/officeDocument/2006/relationships/footnotes" Target="footnotes.xml"/><Relationship Id="rId15" Type="http://schemas.openxmlformats.org/officeDocument/2006/relationships/hyperlink" Target="http://www.nytimes.com/2016/08/10/your-money/mit-nyu-yale-sued-4013b-retirement-plan-fees-tiaa-fidelity.html?_r=0" TargetMode="External"/><Relationship Id="rId23" Type="http://schemas.openxmlformats.org/officeDocument/2006/relationships/theme" Target="theme/theme1.xml"/><Relationship Id="rId10" Type="http://schemas.openxmlformats.org/officeDocument/2006/relationships/hyperlink" Target="https://www.aaup.org/article/copyright-academics-digital-ag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ebaccess.villanova.edu/owa/redir.aspx?SURL=ZPUFk6xWxdSCgOdWXfW92RJ4FmZ7a-rgAUoOLGY7BK1ZRxmqPvHTCGgAdAB0AHAAOgAvAC8AagBvAHUAcgBuAGEAbABzAC4AYwBhAG0AYgByAGkAZABnAGUALgBvAHIAZwA.&amp;URL=http%3a%2f%2fjournals.cambridge.org" TargetMode="External"/><Relationship Id="rId14" Type="http://schemas.openxmlformats.org/officeDocument/2006/relationships/hyperlink" Target="https://nces.ed.gov/ipeds/datacent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2339</Words>
  <Characters>15512</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
    </vt:vector>
  </TitlesOfParts>
  <Company>Villanova University</Company>
  <LinksUpToDate>false</LinksUpToDate>
  <CharactersWithSpaces>17816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Marylu Hill</dc:creator>
  <cp:keywords/>
  <dc:description/>
  <cp:lastModifiedBy>Marylu Hill</cp:lastModifiedBy>
  <cp:revision>2</cp:revision>
  <dcterms:created xsi:type="dcterms:W3CDTF">2016-12-02T19:49:00Z</dcterms:created>
  <dcterms:modified xsi:type="dcterms:W3CDTF">2016-12-02T19:49:00Z</dcterms:modified>
</cp:coreProperties>
</file>