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031BCDB" w14:textId="77777777" w:rsidR="00276BC9" w:rsidRDefault="002B0B36" w:rsidP="00276BC9">
      <w:pPr>
        <w:jc w:val="center"/>
      </w:pPr>
      <w:r>
        <w:rPr>
          <w:noProof/>
        </w:rPr>
        <w:pict w14:anchorId="1465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0.8pt;margin-top:-36.5pt;width:86.1pt;height:78.25pt;z-index:251657728" fillcolor="window">
            <v:imagedata r:id="rId9" o:title="" croptop="2688f" cropbottom="7167f" cropleft="14548f" cropright="15821f"/>
          </v:shape>
        </w:pict>
      </w:r>
    </w:p>
    <w:p w14:paraId="4F26FE11" w14:textId="77777777" w:rsidR="00276BC9" w:rsidRDefault="00276BC9" w:rsidP="00276BC9">
      <w:pPr>
        <w:jc w:val="center"/>
        <w:rPr>
          <w:smallCaps/>
          <w:spacing w:val="50"/>
        </w:rPr>
      </w:pPr>
    </w:p>
    <w:p w14:paraId="25EDAA38" w14:textId="77777777" w:rsidR="00276BC9" w:rsidRDefault="00276BC9" w:rsidP="00276BC9">
      <w:pPr>
        <w:jc w:val="center"/>
        <w:rPr>
          <w:smallCaps/>
          <w:spacing w:val="50"/>
        </w:rPr>
      </w:pPr>
    </w:p>
    <w:p w14:paraId="29A7EA3B" w14:textId="77777777" w:rsidR="00276BC9" w:rsidRDefault="00276BC9" w:rsidP="00276BC9">
      <w:pPr>
        <w:jc w:val="center"/>
        <w:rPr>
          <w:smallCaps/>
          <w:spacing w:val="50"/>
        </w:rPr>
      </w:pPr>
    </w:p>
    <w:p w14:paraId="29D1A2A4" w14:textId="77777777" w:rsidR="00276BC9" w:rsidRPr="00276BC9" w:rsidRDefault="00276BC9" w:rsidP="00276BC9">
      <w:pPr>
        <w:jc w:val="center"/>
        <w:rPr>
          <w:rFonts w:ascii="Times New Roman" w:hAnsi="Times New Roman"/>
          <w:smallCaps/>
          <w:spacing w:val="50"/>
          <w:sz w:val="24"/>
        </w:rPr>
      </w:pPr>
      <w:r w:rsidRPr="00276BC9">
        <w:rPr>
          <w:rFonts w:ascii="Times New Roman" w:hAnsi="Times New Roman"/>
          <w:smallCaps/>
          <w:spacing w:val="50"/>
          <w:sz w:val="24"/>
        </w:rPr>
        <w:t>Villanova University Faculty Congress</w:t>
      </w:r>
    </w:p>
    <w:p w14:paraId="6A5932CF" w14:textId="77777777" w:rsidR="00276BC9" w:rsidRPr="00276BC9" w:rsidRDefault="00276BC9" w:rsidP="00276BC9">
      <w:pPr>
        <w:jc w:val="center"/>
        <w:rPr>
          <w:rFonts w:ascii="Times New Roman" w:hAnsi="Times New Roman"/>
          <w:spacing w:val="40"/>
          <w:sz w:val="20"/>
        </w:rPr>
      </w:pPr>
      <w:r w:rsidRPr="00276BC9">
        <w:rPr>
          <w:rFonts w:ascii="Times New Roman" w:hAnsi="Times New Roman"/>
          <w:spacing w:val="40"/>
          <w:sz w:val="20"/>
        </w:rPr>
        <w:t>Academic Year 201</w:t>
      </w:r>
      <w:r w:rsidR="00F109C6">
        <w:rPr>
          <w:rFonts w:ascii="Times New Roman" w:hAnsi="Times New Roman"/>
          <w:spacing w:val="40"/>
          <w:sz w:val="20"/>
        </w:rPr>
        <w:t>2</w:t>
      </w:r>
      <w:r w:rsidRPr="00276BC9">
        <w:rPr>
          <w:rFonts w:ascii="Times New Roman" w:hAnsi="Times New Roman"/>
          <w:spacing w:val="40"/>
          <w:sz w:val="20"/>
        </w:rPr>
        <w:t>-201</w:t>
      </w:r>
      <w:r w:rsidR="00F109C6">
        <w:rPr>
          <w:rFonts w:ascii="Times New Roman" w:hAnsi="Times New Roman"/>
          <w:spacing w:val="40"/>
          <w:sz w:val="20"/>
        </w:rPr>
        <w:t>3</w:t>
      </w:r>
    </w:p>
    <w:p w14:paraId="7AFF291B" w14:textId="77777777" w:rsidR="00413772" w:rsidRDefault="00413772">
      <w:pPr>
        <w:rPr>
          <w:rFonts w:ascii="Times New Roman" w:hAnsi="Times New Roman"/>
          <w:sz w:val="24"/>
          <w:szCs w:val="24"/>
        </w:rPr>
      </w:pPr>
    </w:p>
    <w:p w14:paraId="29D8DEF4" w14:textId="77777777" w:rsidR="00F45475" w:rsidRDefault="00585DEC" w:rsidP="00F45475">
      <w:pPr>
        <w:jc w:val="center"/>
        <w:rPr>
          <w:rFonts w:ascii="Times New Roman" w:hAnsi="Times New Roman"/>
          <w:sz w:val="24"/>
          <w:szCs w:val="24"/>
        </w:rPr>
      </w:pPr>
      <w:r>
        <w:rPr>
          <w:rFonts w:ascii="Times New Roman" w:hAnsi="Times New Roman"/>
          <w:sz w:val="24"/>
          <w:szCs w:val="24"/>
        </w:rPr>
        <w:t xml:space="preserve">FACULTY </w:t>
      </w:r>
      <w:r w:rsidR="00F45475">
        <w:rPr>
          <w:rFonts w:ascii="Times New Roman" w:hAnsi="Times New Roman"/>
          <w:sz w:val="24"/>
          <w:szCs w:val="24"/>
        </w:rPr>
        <w:t>CONGRESS</w:t>
      </w:r>
      <w:r>
        <w:rPr>
          <w:rFonts w:ascii="Times New Roman" w:hAnsi="Times New Roman"/>
          <w:sz w:val="24"/>
          <w:szCs w:val="24"/>
        </w:rPr>
        <w:t xml:space="preserve"> PLENARY</w:t>
      </w:r>
    </w:p>
    <w:p w14:paraId="7FEE1113" w14:textId="77777777" w:rsidR="00F45475" w:rsidRDefault="00F45475">
      <w:pPr>
        <w:rPr>
          <w:rFonts w:ascii="Times New Roman" w:hAnsi="Times New Roman"/>
          <w:sz w:val="24"/>
          <w:szCs w:val="24"/>
        </w:rPr>
      </w:pPr>
    </w:p>
    <w:p w14:paraId="6B120F52" w14:textId="77777777" w:rsidR="00276BC9" w:rsidRDefault="00DE6C4C" w:rsidP="00276BC9">
      <w:pPr>
        <w:jc w:val="center"/>
        <w:rPr>
          <w:rFonts w:ascii="Times New Roman" w:hAnsi="Times New Roman"/>
          <w:sz w:val="24"/>
          <w:szCs w:val="24"/>
        </w:rPr>
      </w:pPr>
      <w:r>
        <w:rPr>
          <w:rFonts w:ascii="Times New Roman" w:hAnsi="Times New Roman"/>
          <w:sz w:val="24"/>
          <w:szCs w:val="24"/>
        </w:rPr>
        <w:t>Meeting of</w:t>
      </w:r>
      <w:r w:rsidR="00585DEC">
        <w:rPr>
          <w:rFonts w:ascii="Times New Roman" w:hAnsi="Times New Roman"/>
          <w:sz w:val="24"/>
          <w:szCs w:val="24"/>
        </w:rPr>
        <w:t xml:space="preserve"> September 12</w:t>
      </w:r>
      <w:r w:rsidR="00276BC9" w:rsidRPr="00276BC9">
        <w:rPr>
          <w:rFonts w:ascii="Times New Roman" w:hAnsi="Times New Roman"/>
          <w:sz w:val="24"/>
          <w:szCs w:val="24"/>
        </w:rPr>
        <w:t>, 201</w:t>
      </w:r>
      <w:r w:rsidR="00E83D23">
        <w:rPr>
          <w:rFonts w:ascii="Times New Roman" w:hAnsi="Times New Roman"/>
          <w:sz w:val="24"/>
          <w:szCs w:val="24"/>
        </w:rPr>
        <w:t>2</w:t>
      </w:r>
    </w:p>
    <w:p w14:paraId="2EE29BB9" w14:textId="77777777" w:rsidR="00DE6C4C" w:rsidRDefault="00DE6C4C" w:rsidP="00276BC9">
      <w:pPr>
        <w:jc w:val="center"/>
        <w:rPr>
          <w:rFonts w:ascii="Times New Roman" w:hAnsi="Times New Roman"/>
          <w:sz w:val="24"/>
          <w:szCs w:val="24"/>
        </w:rPr>
      </w:pPr>
    </w:p>
    <w:p w14:paraId="467CE771" w14:textId="77777777" w:rsidR="00DE6C4C" w:rsidRDefault="00DE6C4C" w:rsidP="00DE6C4C">
      <w:pPr>
        <w:rPr>
          <w:rFonts w:ascii="Times New Roman" w:hAnsi="Times New Roman"/>
          <w:sz w:val="24"/>
          <w:szCs w:val="24"/>
        </w:rPr>
      </w:pPr>
      <w:r w:rsidRPr="00DE6C4C">
        <w:rPr>
          <w:rFonts w:ascii="Times New Roman" w:hAnsi="Times New Roman"/>
          <w:b/>
          <w:sz w:val="24"/>
          <w:szCs w:val="24"/>
        </w:rPr>
        <w:t>Present</w:t>
      </w:r>
      <w:r>
        <w:rPr>
          <w:rFonts w:ascii="Times New Roman" w:hAnsi="Times New Roman"/>
          <w:sz w:val="24"/>
          <w:szCs w:val="24"/>
        </w:rPr>
        <w:t xml:space="preserve">: </w:t>
      </w:r>
      <w:r w:rsidR="00F45475" w:rsidRPr="00AD5C4A">
        <w:rPr>
          <w:rFonts w:ascii="Times New Roman" w:hAnsi="Times New Roman"/>
          <w:sz w:val="24"/>
          <w:szCs w:val="24"/>
        </w:rPr>
        <w:t xml:space="preserve">Mary Ann Cantrell, </w:t>
      </w:r>
      <w:r w:rsidR="00F109C6" w:rsidRPr="00AD5C4A">
        <w:rPr>
          <w:rFonts w:ascii="Times New Roman" w:hAnsi="Times New Roman"/>
          <w:sz w:val="24"/>
          <w:szCs w:val="24"/>
        </w:rPr>
        <w:t xml:space="preserve">Sohail Chaudhry, </w:t>
      </w:r>
      <w:r w:rsidR="00780899" w:rsidRPr="00AD5C4A">
        <w:rPr>
          <w:rFonts w:ascii="Times New Roman" w:hAnsi="Times New Roman"/>
          <w:sz w:val="24"/>
          <w:szCs w:val="24"/>
        </w:rPr>
        <w:t xml:space="preserve">Linda Copel, </w:t>
      </w:r>
      <w:r w:rsidR="00FF0998" w:rsidRPr="00AD5C4A">
        <w:rPr>
          <w:rFonts w:ascii="Times New Roman" w:hAnsi="Times New Roman"/>
          <w:sz w:val="24"/>
          <w:szCs w:val="24"/>
        </w:rPr>
        <w:t xml:space="preserve">Mark Doorley, </w:t>
      </w:r>
      <w:r w:rsidRPr="00AD5C4A">
        <w:rPr>
          <w:rFonts w:ascii="Times New Roman" w:hAnsi="Times New Roman"/>
          <w:sz w:val="24"/>
          <w:szCs w:val="24"/>
        </w:rPr>
        <w:t xml:space="preserve">Rick Eckstein, </w:t>
      </w:r>
      <w:r w:rsidR="00FF0998" w:rsidRPr="00AD5C4A">
        <w:rPr>
          <w:rFonts w:ascii="Times New Roman" w:hAnsi="Times New Roman"/>
          <w:sz w:val="24"/>
          <w:szCs w:val="24"/>
        </w:rPr>
        <w:t xml:space="preserve">Edwin Goff, </w:t>
      </w:r>
      <w:r w:rsidR="000562E6" w:rsidRPr="00AD5C4A">
        <w:rPr>
          <w:rFonts w:ascii="Times New Roman" w:hAnsi="Times New Roman"/>
          <w:sz w:val="24"/>
          <w:szCs w:val="24"/>
        </w:rPr>
        <w:t>Paul Hanouna,</w:t>
      </w:r>
      <w:r w:rsidR="00780899" w:rsidRPr="00AD5C4A">
        <w:rPr>
          <w:rFonts w:ascii="Times New Roman" w:hAnsi="Times New Roman"/>
          <w:sz w:val="24"/>
          <w:szCs w:val="24"/>
        </w:rPr>
        <w:t xml:space="preserve"> Eric Karson,</w:t>
      </w:r>
      <w:r w:rsidR="000562E6" w:rsidRPr="00AD5C4A">
        <w:rPr>
          <w:rFonts w:ascii="Times New Roman" w:hAnsi="Times New Roman"/>
          <w:sz w:val="24"/>
          <w:szCs w:val="24"/>
        </w:rPr>
        <w:t xml:space="preserve"> Sandy Kearney,</w:t>
      </w:r>
      <w:r w:rsidR="00780899" w:rsidRPr="00AD5C4A">
        <w:rPr>
          <w:rFonts w:ascii="Times New Roman" w:hAnsi="Times New Roman"/>
          <w:sz w:val="24"/>
          <w:szCs w:val="24"/>
        </w:rPr>
        <w:t xml:space="preserve"> Christopher Kilby,</w:t>
      </w:r>
      <w:r w:rsidRPr="00AD5C4A">
        <w:rPr>
          <w:rFonts w:ascii="Times New Roman" w:hAnsi="Times New Roman"/>
          <w:sz w:val="24"/>
          <w:szCs w:val="24"/>
        </w:rPr>
        <w:t xml:space="preserve"> </w:t>
      </w:r>
      <w:r w:rsidR="00F109C6" w:rsidRPr="00AD5C4A">
        <w:rPr>
          <w:rFonts w:ascii="Times New Roman" w:hAnsi="Times New Roman"/>
          <w:sz w:val="24"/>
          <w:szCs w:val="24"/>
        </w:rPr>
        <w:t xml:space="preserve">Julie Klein, </w:t>
      </w:r>
      <w:r w:rsidRPr="00AD5C4A">
        <w:rPr>
          <w:rFonts w:ascii="Times New Roman" w:hAnsi="Times New Roman"/>
          <w:sz w:val="24"/>
          <w:szCs w:val="24"/>
        </w:rPr>
        <w:t>Edward Kresch,</w:t>
      </w:r>
      <w:r w:rsidR="000562E6" w:rsidRPr="00AD5C4A">
        <w:rPr>
          <w:rFonts w:ascii="Times New Roman" w:hAnsi="Times New Roman"/>
          <w:sz w:val="24"/>
          <w:szCs w:val="24"/>
        </w:rPr>
        <w:t xml:space="preserve"> </w:t>
      </w:r>
      <w:r w:rsidR="00780899" w:rsidRPr="00AD5C4A">
        <w:rPr>
          <w:rFonts w:ascii="Times New Roman" w:hAnsi="Times New Roman"/>
          <w:sz w:val="24"/>
          <w:szCs w:val="24"/>
        </w:rPr>
        <w:t xml:space="preserve">Sarvesh Kulkarni, </w:t>
      </w:r>
      <w:r w:rsidRPr="00AD5C4A">
        <w:rPr>
          <w:rFonts w:ascii="Times New Roman" w:hAnsi="Times New Roman"/>
          <w:sz w:val="24"/>
          <w:szCs w:val="24"/>
        </w:rPr>
        <w:t>Michael Levitan,</w:t>
      </w:r>
      <w:r w:rsidR="009D18B6" w:rsidRPr="00AD5C4A">
        <w:rPr>
          <w:rFonts w:ascii="Times New Roman" w:hAnsi="Times New Roman"/>
          <w:sz w:val="24"/>
          <w:szCs w:val="24"/>
        </w:rPr>
        <w:t xml:space="preserve"> Mary Ann Lieb,</w:t>
      </w:r>
      <w:r w:rsidR="000562E6" w:rsidRPr="00AD5C4A">
        <w:rPr>
          <w:rFonts w:ascii="Times New Roman" w:hAnsi="Times New Roman"/>
          <w:sz w:val="24"/>
          <w:szCs w:val="24"/>
        </w:rPr>
        <w:t xml:space="preserve"> </w:t>
      </w:r>
      <w:r w:rsidR="00F109C6" w:rsidRPr="00AD5C4A">
        <w:rPr>
          <w:rFonts w:ascii="Times New Roman" w:hAnsi="Times New Roman"/>
          <w:sz w:val="24"/>
          <w:szCs w:val="24"/>
        </w:rPr>
        <w:t xml:space="preserve">Susan Mackey-Kallis, Paul Pasles, </w:t>
      </w:r>
      <w:r w:rsidRPr="00AD5C4A">
        <w:rPr>
          <w:rFonts w:ascii="Times New Roman" w:hAnsi="Times New Roman"/>
          <w:sz w:val="24"/>
          <w:szCs w:val="24"/>
        </w:rPr>
        <w:t xml:space="preserve">Salvatore Poeta, </w:t>
      </w:r>
      <w:r w:rsidR="000562E6" w:rsidRPr="00AD5C4A">
        <w:rPr>
          <w:rFonts w:ascii="Times New Roman" w:hAnsi="Times New Roman"/>
          <w:sz w:val="24"/>
          <w:szCs w:val="24"/>
        </w:rPr>
        <w:t xml:space="preserve">Paul Reagan, </w:t>
      </w:r>
      <w:r w:rsidR="00F45475" w:rsidRPr="00AD5C4A">
        <w:rPr>
          <w:rFonts w:ascii="Times New Roman" w:hAnsi="Times New Roman"/>
          <w:sz w:val="24"/>
          <w:szCs w:val="24"/>
        </w:rPr>
        <w:t xml:space="preserve">Louise Russo, Sridhar Santhanam, </w:t>
      </w:r>
      <w:r w:rsidRPr="00AD5C4A">
        <w:rPr>
          <w:rFonts w:ascii="Times New Roman" w:hAnsi="Times New Roman"/>
          <w:sz w:val="24"/>
          <w:szCs w:val="24"/>
        </w:rPr>
        <w:t xml:space="preserve">Nancy Sharts-Hopko, </w:t>
      </w:r>
      <w:r w:rsidR="00F109C6" w:rsidRPr="00AD5C4A">
        <w:rPr>
          <w:rFonts w:ascii="Times New Roman" w:hAnsi="Times New Roman"/>
          <w:sz w:val="24"/>
          <w:szCs w:val="24"/>
        </w:rPr>
        <w:t xml:space="preserve">Gaynor Strickler, </w:t>
      </w:r>
      <w:r w:rsidRPr="00AD5C4A">
        <w:rPr>
          <w:rFonts w:ascii="Times New Roman" w:hAnsi="Times New Roman"/>
          <w:sz w:val="24"/>
          <w:szCs w:val="24"/>
        </w:rPr>
        <w:t xml:space="preserve">Robert Styer, </w:t>
      </w:r>
      <w:r w:rsidR="00780899" w:rsidRPr="00AD5C4A">
        <w:rPr>
          <w:rFonts w:ascii="Times New Roman" w:hAnsi="Times New Roman"/>
          <w:sz w:val="24"/>
          <w:szCs w:val="24"/>
        </w:rPr>
        <w:t xml:space="preserve">Mark Sullivan, </w:t>
      </w:r>
      <w:r w:rsidR="00F109C6" w:rsidRPr="00AD5C4A">
        <w:rPr>
          <w:rFonts w:ascii="Times New Roman" w:hAnsi="Times New Roman"/>
          <w:sz w:val="24"/>
          <w:szCs w:val="24"/>
        </w:rPr>
        <w:t xml:space="preserve">Fayette Veverka, Thomas Way, </w:t>
      </w:r>
      <w:r w:rsidR="00F45475" w:rsidRPr="00AD5C4A">
        <w:rPr>
          <w:rFonts w:ascii="Times New Roman" w:hAnsi="Times New Roman"/>
          <w:sz w:val="24"/>
          <w:szCs w:val="24"/>
        </w:rPr>
        <w:t>Randy Weinstein,</w:t>
      </w:r>
      <w:r w:rsidRPr="00AD5C4A">
        <w:rPr>
          <w:rFonts w:ascii="Times New Roman" w:hAnsi="Times New Roman"/>
          <w:sz w:val="24"/>
          <w:szCs w:val="24"/>
        </w:rPr>
        <w:t xml:space="preserve"> </w:t>
      </w:r>
      <w:r w:rsidR="00FF0998" w:rsidRPr="00AD5C4A">
        <w:rPr>
          <w:rFonts w:ascii="Times New Roman" w:hAnsi="Times New Roman"/>
          <w:sz w:val="24"/>
          <w:szCs w:val="24"/>
        </w:rPr>
        <w:t xml:space="preserve">Kelly Welch, </w:t>
      </w:r>
      <w:r w:rsidRPr="00AD5C4A">
        <w:rPr>
          <w:rFonts w:ascii="Times New Roman" w:hAnsi="Times New Roman"/>
          <w:sz w:val="24"/>
          <w:szCs w:val="24"/>
        </w:rPr>
        <w:t>Seth Whidde</w:t>
      </w:r>
      <w:r w:rsidR="009D18B6" w:rsidRPr="00AD5C4A">
        <w:rPr>
          <w:rFonts w:ascii="Times New Roman" w:hAnsi="Times New Roman"/>
          <w:sz w:val="24"/>
          <w:szCs w:val="24"/>
        </w:rPr>
        <w:t>n (Vice Chair)</w:t>
      </w:r>
      <w:r w:rsidRPr="00AD5C4A">
        <w:rPr>
          <w:rFonts w:ascii="Times New Roman" w:hAnsi="Times New Roman"/>
          <w:sz w:val="24"/>
          <w:szCs w:val="24"/>
        </w:rPr>
        <w:t>.</w:t>
      </w:r>
    </w:p>
    <w:p w14:paraId="40C7AEB8" w14:textId="77777777" w:rsidR="00DE6C4C" w:rsidRDefault="00DE6C4C" w:rsidP="00DE6C4C">
      <w:pPr>
        <w:rPr>
          <w:rFonts w:ascii="Times New Roman" w:hAnsi="Times New Roman"/>
          <w:sz w:val="24"/>
          <w:szCs w:val="24"/>
        </w:rPr>
      </w:pPr>
    </w:p>
    <w:p w14:paraId="4786AC6C" w14:textId="77777777" w:rsidR="00DE6C4C" w:rsidRDefault="00DE6C4C" w:rsidP="00DE6C4C">
      <w:pPr>
        <w:rPr>
          <w:rFonts w:ascii="Times New Roman" w:hAnsi="Times New Roman"/>
          <w:sz w:val="24"/>
          <w:szCs w:val="24"/>
        </w:rPr>
      </w:pPr>
      <w:r w:rsidRPr="00DE6C4C">
        <w:rPr>
          <w:rFonts w:ascii="Times New Roman" w:hAnsi="Times New Roman"/>
          <w:b/>
          <w:sz w:val="24"/>
          <w:szCs w:val="24"/>
        </w:rPr>
        <w:t xml:space="preserve">Absent </w:t>
      </w:r>
      <w:r w:rsidR="009234A6">
        <w:rPr>
          <w:rFonts w:ascii="Times New Roman" w:hAnsi="Times New Roman"/>
          <w:b/>
          <w:sz w:val="24"/>
          <w:szCs w:val="24"/>
        </w:rPr>
        <w:t>(</w:t>
      </w:r>
      <w:r w:rsidRPr="00DE6C4C">
        <w:rPr>
          <w:rFonts w:ascii="Times New Roman" w:hAnsi="Times New Roman"/>
          <w:b/>
          <w:sz w:val="24"/>
          <w:szCs w:val="24"/>
        </w:rPr>
        <w:t>NIA</w:t>
      </w:r>
      <w:r w:rsidR="009234A6">
        <w:rPr>
          <w:rFonts w:ascii="Times New Roman" w:hAnsi="Times New Roman"/>
          <w:b/>
          <w:sz w:val="24"/>
          <w:szCs w:val="24"/>
        </w:rPr>
        <w:t>)</w:t>
      </w:r>
      <w:r>
        <w:rPr>
          <w:rFonts w:ascii="Times New Roman" w:hAnsi="Times New Roman"/>
          <w:sz w:val="24"/>
          <w:szCs w:val="24"/>
        </w:rPr>
        <w:t xml:space="preserve">: </w:t>
      </w:r>
      <w:r w:rsidRPr="00AD5C4A">
        <w:rPr>
          <w:rFonts w:ascii="Times New Roman" w:hAnsi="Times New Roman"/>
          <w:sz w:val="24"/>
          <w:szCs w:val="24"/>
        </w:rPr>
        <w:t>Wayne Bremser,</w:t>
      </w:r>
      <w:r w:rsidR="00780899" w:rsidRPr="00AD5C4A">
        <w:rPr>
          <w:rFonts w:ascii="Times New Roman" w:hAnsi="Times New Roman"/>
          <w:sz w:val="24"/>
          <w:szCs w:val="24"/>
        </w:rPr>
        <w:t xml:space="preserve"> Lillian Cassel,</w:t>
      </w:r>
      <w:r w:rsidRPr="00AD5C4A">
        <w:rPr>
          <w:rFonts w:ascii="Times New Roman" w:hAnsi="Times New Roman"/>
          <w:sz w:val="24"/>
          <w:szCs w:val="24"/>
        </w:rPr>
        <w:t xml:space="preserve"> </w:t>
      </w:r>
      <w:r w:rsidR="00F109C6" w:rsidRPr="00AD5C4A">
        <w:rPr>
          <w:rFonts w:ascii="Times New Roman" w:hAnsi="Times New Roman"/>
          <w:sz w:val="24"/>
          <w:szCs w:val="24"/>
        </w:rPr>
        <w:t xml:space="preserve">Joseph Dellapenna, Judith Hadley, Chad Leahy, Wenhong Luo, </w:t>
      </w:r>
      <w:r w:rsidR="009D18B6" w:rsidRPr="00AD5C4A">
        <w:rPr>
          <w:rFonts w:ascii="Times New Roman" w:hAnsi="Times New Roman"/>
          <w:sz w:val="24"/>
          <w:szCs w:val="24"/>
        </w:rPr>
        <w:t>Victoria McWilliams (Chair),</w:t>
      </w:r>
      <w:r w:rsidRPr="00AD5C4A">
        <w:rPr>
          <w:rFonts w:ascii="Times New Roman" w:hAnsi="Times New Roman"/>
          <w:sz w:val="24"/>
          <w:szCs w:val="24"/>
        </w:rPr>
        <w:t xml:space="preserve"> Barbara Ott, </w:t>
      </w:r>
      <w:r w:rsidR="00F109C6" w:rsidRPr="00AD5C4A">
        <w:rPr>
          <w:rFonts w:ascii="Times New Roman" w:hAnsi="Times New Roman"/>
          <w:sz w:val="24"/>
          <w:szCs w:val="24"/>
        </w:rPr>
        <w:t xml:space="preserve">Bernard Reilly, Donna Shai, </w:t>
      </w:r>
      <w:r w:rsidR="00F45475" w:rsidRPr="00AD5C4A">
        <w:rPr>
          <w:rFonts w:ascii="Times New Roman" w:hAnsi="Times New Roman"/>
          <w:sz w:val="24"/>
          <w:szCs w:val="24"/>
        </w:rPr>
        <w:t>Catherine Warrick</w:t>
      </w:r>
      <w:r w:rsidR="00780899" w:rsidRPr="00AD5C4A">
        <w:rPr>
          <w:rFonts w:ascii="Times New Roman" w:hAnsi="Times New Roman"/>
          <w:sz w:val="24"/>
          <w:szCs w:val="24"/>
        </w:rPr>
        <w:t>,</w:t>
      </w:r>
      <w:r w:rsidRPr="00AD5C4A">
        <w:rPr>
          <w:rFonts w:ascii="Times New Roman" w:hAnsi="Times New Roman"/>
          <w:sz w:val="24"/>
          <w:szCs w:val="24"/>
        </w:rPr>
        <w:t xml:space="preserve"> Joyce Willens</w:t>
      </w:r>
      <w:r>
        <w:rPr>
          <w:rFonts w:ascii="Times New Roman" w:hAnsi="Times New Roman"/>
          <w:sz w:val="24"/>
          <w:szCs w:val="24"/>
        </w:rPr>
        <w:t>.</w:t>
      </w:r>
    </w:p>
    <w:p w14:paraId="14919470" w14:textId="77777777" w:rsidR="00BC304B" w:rsidRPr="00276BC9" w:rsidRDefault="00BC304B" w:rsidP="00276BC9">
      <w:pPr>
        <w:jc w:val="center"/>
        <w:rPr>
          <w:rFonts w:ascii="Times New Roman" w:hAnsi="Times New Roman"/>
          <w:sz w:val="24"/>
          <w:szCs w:val="24"/>
        </w:rPr>
      </w:pPr>
    </w:p>
    <w:p w14:paraId="2FF84110" w14:textId="45923961" w:rsidR="00413772" w:rsidRPr="00413772" w:rsidRDefault="00413772" w:rsidP="00413772">
      <w:pPr>
        <w:pStyle w:val="ColorfulList-Accent11"/>
        <w:numPr>
          <w:ilvl w:val="0"/>
          <w:numId w:val="1"/>
        </w:numPr>
        <w:ind w:left="360"/>
        <w:rPr>
          <w:rFonts w:ascii="Times New Roman" w:hAnsi="Times New Roman"/>
          <w:sz w:val="24"/>
          <w:szCs w:val="24"/>
        </w:rPr>
      </w:pPr>
      <w:r w:rsidRPr="00413772">
        <w:rPr>
          <w:rFonts w:ascii="Times New Roman" w:hAnsi="Times New Roman"/>
          <w:sz w:val="24"/>
          <w:szCs w:val="24"/>
        </w:rPr>
        <w:t>Welcome</w:t>
      </w:r>
      <w:r w:rsidR="00BC304B">
        <w:rPr>
          <w:rFonts w:ascii="Times New Roman" w:hAnsi="Times New Roman"/>
          <w:sz w:val="24"/>
          <w:szCs w:val="24"/>
        </w:rPr>
        <w:t xml:space="preserve"> </w:t>
      </w:r>
      <w:r w:rsidR="00AD5C4A">
        <w:rPr>
          <w:rFonts w:ascii="Times New Roman" w:hAnsi="Times New Roman"/>
          <w:sz w:val="24"/>
          <w:szCs w:val="24"/>
        </w:rPr>
        <w:t xml:space="preserve">by the Vice Chair, </w:t>
      </w:r>
      <w:r w:rsidR="00284F46">
        <w:rPr>
          <w:rFonts w:ascii="Times New Roman" w:hAnsi="Times New Roman"/>
          <w:sz w:val="24"/>
          <w:szCs w:val="24"/>
        </w:rPr>
        <w:t xml:space="preserve">Dr. Seth Whidden, </w:t>
      </w:r>
      <w:r w:rsidR="00383D35">
        <w:rPr>
          <w:rFonts w:ascii="Times New Roman" w:hAnsi="Times New Roman"/>
          <w:sz w:val="24"/>
          <w:szCs w:val="24"/>
        </w:rPr>
        <w:t>and conveyance of</w:t>
      </w:r>
      <w:r w:rsidR="00AD5C4A">
        <w:rPr>
          <w:rFonts w:ascii="Times New Roman" w:hAnsi="Times New Roman"/>
          <w:sz w:val="24"/>
          <w:szCs w:val="24"/>
        </w:rPr>
        <w:t xml:space="preserve"> best wishes </w:t>
      </w:r>
      <w:r w:rsidR="009234A6">
        <w:rPr>
          <w:rFonts w:ascii="Times New Roman" w:hAnsi="Times New Roman"/>
          <w:sz w:val="24"/>
          <w:szCs w:val="24"/>
        </w:rPr>
        <w:t xml:space="preserve">to </w:t>
      </w:r>
      <w:r w:rsidR="00AD5C4A">
        <w:rPr>
          <w:rFonts w:ascii="Times New Roman" w:hAnsi="Times New Roman"/>
          <w:sz w:val="24"/>
          <w:szCs w:val="24"/>
        </w:rPr>
        <w:t xml:space="preserve">the Chair, who </w:t>
      </w:r>
      <w:r w:rsidR="009234A6">
        <w:rPr>
          <w:rFonts w:ascii="Times New Roman" w:hAnsi="Times New Roman"/>
          <w:sz w:val="24"/>
          <w:szCs w:val="24"/>
        </w:rPr>
        <w:t>is convalescing</w:t>
      </w:r>
      <w:r w:rsidR="00AD5C4A">
        <w:rPr>
          <w:rFonts w:ascii="Times New Roman" w:hAnsi="Times New Roman"/>
          <w:sz w:val="24"/>
          <w:szCs w:val="24"/>
        </w:rPr>
        <w:t>.</w:t>
      </w:r>
    </w:p>
    <w:p w14:paraId="61E4DB60" w14:textId="77777777" w:rsidR="00413772" w:rsidRPr="00413772" w:rsidRDefault="00413772" w:rsidP="00413772">
      <w:pPr>
        <w:pStyle w:val="ColorfulList-Accent11"/>
        <w:ind w:left="360"/>
        <w:rPr>
          <w:rFonts w:ascii="Times New Roman" w:hAnsi="Times New Roman"/>
          <w:sz w:val="24"/>
          <w:szCs w:val="24"/>
        </w:rPr>
      </w:pPr>
    </w:p>
    <w:p w14:paraId="49AC5987" w14:textId="77777777" w:rsidR="0001571D" w:rsidRDefault="00284F46" w:rsidP="00284F46">
      <w:pPr>
        <w:pStyle w:val="ColorfulList-Accent11"/>
        <w:numPr>
          <w:ilvl w:val="0"/>
          <w:numId w:val="1"/>
        </w:numPr>
        <w:ind w:left="360"/>
        <w:rPr>
          <w:rFonts w:ascii="Times New Roman" w:hAnsi="Times New Roman"/>
          <w:sz w:val="24"/>
          <w:szCs w:val="24"/>
        </w:rPr>
      </w:pPr>
      <w:r>
        <w:rPr>
          <w:rFonts w:ascii="Times New Roman" w:hAnsi="Times New Roman"/>
          <w:sz w:val="24"/>
          <w:szCs w:val="24"/>
        </w:rPr>
        <w:t xml:space="preserve">Invocation by Dr. Robert Styer. </w:t>
      </w:r>
    </w:p>
    <w:p w14:paraId="5EB5B7CE" w14:textId="77777777" w:rsidR="0001571D" w:rsidRDefault="0001571D" w:rsidP="0001571D">
      <w:pPr>
        <w:pStyle w:val="ColorfulList-Accent11"/>
        <w:ind w:left="0"/>
        <w:rPr>
          <w:rFonts w:ascii="Times New Roman" w:hAnsi="Times New Roman"/>
          <w:sz w:val="24"/>
          <w:szCs w:val="24"/>
        </w:rPr>
      </w:pPr>
    </w:p>
    <w:p w14:paraId="5D12CA76" w14:textId="65FAEC34" w:rsidR="0001571D" w:rsidRDefault="00284F46" w:rsidP="0001571D">
      <w:pPr>
        <w:pStyle w:val="ColorfulList-Accent11"/>
        <w:numPr>
          <w:ilvl w:val="0"/>
          <w:numId w:val="1"/>
        </w:numPr>
        <w:ind w:left="360"/>
        <w:rPr>
          <w:rFonts w:ascii="Times New Roman" w:hAnsi="Times New Roman"/>
          <w:sz w:val="24"/>
          <w:szCs w:val="24"/>
        </w:rPr>
      </w:pPr>
      <w:r w:rsidRPr="00284F46">
        <w:rPr>
          <w:rFonts w:ascii="Times New Roman" w:hAnsi="Times New Roman"/>
          <w:sz w:val="24"/>
          <w:szCs w:val="24"/>
        </w:rPr>
        <w:t xml:space="preserve">Approval of Minutes of the May 4, 2012 Faculty Congress Plenary was moved, seconded, and </w:t>
      </w:r>
      <w:r w:rsidR="000D19A9">
        <w:rPr>
          <w:rFonts w:ascii="Times New Roman" w:hAnsi="Times New Roman"/>
          <w:sz w:val="24"/>
          <w:szCs w:val="24"/>
        </w:rPr>
        <w:t xml:space="preserve">passed </w:t>
      </w:r>
      <w:r w:rsidRPr="00284F46">
        <w:rPr>
          <w:rFonts w:ascii="Times New Roman" w:hAnsi="Times New Roman"/>
          <w:sz w:val="24"/>
          <w:szCs w:val="24"/>
        </w:rPr>
        <w:t>unanimously</w:t>
      </w:r>
      <w:r w:rsidR="00383D35" w:rsidRPr="00284F46">
        <w:rPr>
          <w:rFonts w:ascii="Times New Roman" w:hAnsi="Times New Roman"/>
          <w:sz w:val="24"/>
          <w:szCs w:val="24"/>
        </w:rPr>
        <w:t>.</w:t>
      </w:r>
    </w:p>
    <w:p w14:paraId="28E715AF" w14:textId="77777777" w:rsidR="0001571D" w:rsidRDefault="0001571D" w:rsidP="0001571D">
      <w:pPr>
        <w:pStyle w:val="ColorfulList-Accent11"/>
        <w:ind w:left="0"/>
        <w:rPr>
          <w:rFonts w:ascii="Times New Roman" w:hAnsi="Times New Roman"/>
          <w:sz w:val="24"/>
          <w:szCs w:val="24"/>
        </w:rPr>
      </w:pPr>
    </w:p>
    <w:p w14:paraId="671232C0" w14:textId="77777777" w:rsidR="00100A72" w:rsidRDefault="0001571D" w:rsidP="00100A72">
      <w:pPr>
        <w:pStyle w:val="ColorfulList-Accent11"/>
        <w:numPr>
          <w:ilvl w:val="0"/>
          <w:numId w:val="1"/>
        </w:numPr>
        <w:ind w:left="360"/>
        <w:rPr>
          <w:rFonts w:ascii="Times New Roman" w:hAnsi="Times New Roman"/>
          <w:sz w:val="24"/>
          <w:szCs w:val="24"/>
        </w:rPr>
      </w:pPr>
      <w:r>
        <w:rPr>
          <w:rFonts w:ascii="Times New Roman" w:hAnsi="Times New Roman"/>
          <w:sz w:val="24"/>
          <w:szCs w:val="24"/>
        </w:rPr>
        <w:t>FC member v</w:t>
      </w:r>
      <w:r w:rsidRPr="0001571D">
        <w:rPr>
          <w:rFonts w:ascii="Times New Roman" w:hAnsi="Times New Roman"/>
          <w:sz w:val="24"/>
          <w:szCs w:val="24"/>
        </w:rPr>
        <w:t>olun</w:t>
      </w:r>
      <w:r>
        <w:rPr>
          <w:rFonts w:ascii="Times New Roman" w:hAnsi="Times New Roman"/>
          <w:sz w:val="24"/>
          <w:szCs w:val="24"/>
        </w:rPr>
        <w:t>teer</w:t>
      </w:r>
      <w:r w:rsidRPr="0001571D">
        <w:rPr>
          <w:rFonts w:ascii="Times New Roman" w:hAnsi="Times New Roman"/>
          <w:sz w:val="24"/>
          <w:szCs w:val="24"/>
        </w:rPr>
        <w:t xml:space="preserve"> participation</w:t>
      </w:r>
      <w:r>
        <w:rPr>
          <w:rFonts w:ascii="Times New Roman" w:hAnsi="Times New Roman"/>
          <w:sz w:val="24"/>
          <w:szCs w:val="24"/>
        </w:rPr>
        <w:t xml:space="preserve"> in the St. Thomas of Villanova</w:t>
      </w:r>
      <w:r w:rsidRPr="0001571D">
        <w:rPr>
          <w:rFonts w:ascii="Times New Roman" w:hAnsi="Times New Roman"/>
          <w:sz w:val="24"/>
          <w:szCs w:val="24"/>
        </w:rPr>
        <w:t xml:space="preserve"> Day of Service</w:t>
      </w:r>
      <w:r>
        <w:rPr>
          <w:rFonts w:ascii="Times New Roman" w:hAnsi="Times New Roman"/>
          <w:sz w:val="24"/>
          <w:szCs w:val="24"/>
        </w:rPr>
        <w:t xml:space="preserve"> was discussed: attention was directed to the importance of an active presence of community leadership, and to the express affirmation that voluntary service is quintessentially a supererogatory act for everyone</w:t>
      </w:r>
      <w:r w:rsidR="004D5B39" w:rsidRPr="0001571D">
        <w:rPr>
          <w:rFonts w:ascii="Times New Roman" w:hAnsi="Times New Roman"/>
          <w:sz w:val="24"/>
          <w:szCs w:val="24"/>
        </w:rPr>
        <w:t>.</w:t>
      </w:r>
    </w:p>
    <w:p w14:paraId="51BBEFC4" w14:textId="77777777" w:rsidR="00100A72" w:rsidRDefault="00100A72" w:rsidP="00100A72">
      <w:pPr>
        <w:pStyle w:val="ColorfulList-Accent11"/>
        <w:ind w:left="0"/>
        <w:rPr>
          <w:rFonts w:ascii="Times New Roman" w:hAnsi="Times New Roman"/>
          <w:sz w:val="24"/>
          <w:szCs w:val="24"/>
        </w:rPr>
      </w:pPr>
    </w:p>
    <w:p w14:paraId="68ADEF24" w14:textId="4031CE16" w:rsidR="000D19A9" w:rsidRPr="00100A72" w:rsidRDefault="000D19A9" w:rsidP="00100A72">
      <w:pPr>
        <w:pStyle w:val="ColorfulList-Accent11"/>
        <w:numPr>
          <w:ilvl w:val="0"/>
          <w:numId w:val="1"/>
        </w:numPr>
        <w:ind w:left="360"/>
        <w:rPr>
          <w:rFonts w:ascii="Times New Roman" w:hAnsi="Times New Roman"/>
          <w:sz w:val="24"/>
          <w:szCs w:val="24"/>
        </w:rPr>
      </w:pPr>
      <w:r w:rsidRPr="00100A72">
        <w:rPr>
          <w:rFonts w:ascii="Times New Roman" w:hAnsi="Times New Roman"/>
          <w:sz w:val="24"/>
          <w:szCs w:val="24"/>
        </w:rPr>
        <w:t xml:space="preserve">Announcements and Committee Reports: </w:t>
      </w:r>
    </w:p>
    <w:p w14:paraId="5D045740" w14:textId="7AAADB1C" w:rsidR="000D19A9" w:rsidRDefault="000D19A9" w:rsidP="000D19A9">
      <w:pPr>
        <w:pStyle w:val="ColorfulList-Accent11"/>
        <w:numPr>
          <w:ilvl w:val="0"/>
          <w:numId w:val="18"/>
        </w:numPr>
        <w:rPr>
          <w:rFonts w:ascii="Times New Roman" w:hAnsi="Times New Roman"/>
          <w:sz w:val="24"/>
          <w:szCs w:val="24"/>
        </w:rPr>
      </w:pPr>
      <w:r>
        <w:rPr>
          <w:rFonts w:ascii="Times New Roman" w:hAnsi="Times New Roman"/>
          <w:sz w:val="24"/>
          <w:szCs w:val="24"/>
        </w:rPr>
        <w:t xml:space="preserve">The </w:t>
      </w:r>
      <w:r w:rsidRPr="000D19A9">
        <w:rPr>
          <w:rFonts w:ascii="Times New Roman" w:hAnsi="Times New Roman"/>
          <w:sz w:val="24"/>
          <w:szCs w:val="24"/>
        </w:rPr>
        <w:t>C</w:t>
      </w:r>
      <w:r>
        <w:rPr>
          <w:rFonts w:ascii="Times New Roman" w:hAnsi="Times New Roman"/>
          <w:sz w:val="24"/>
          <w:szCs w:val="24"/>
        </w:rPr>
        <w:t xml:space="preserve">ommittee on </w:t>
      </w:r>
      <w:r w:rsidRPr="000D19A9">
        <w:rPr>
          <w:rFonts w:ascii="Times New Roman" w:hAnsi="Times New Roman"/>
          <w:sz w:val="24"/>
          <w:szCs w:val="24"/>
        </w:rPr>
        <w:t>F</w:t>
      </w:r>
      <w:r>
        <w:rPr>
          <w:rFonts w:ascii="Times New Roman" w:hAnsi="Times New Roman"/>
          <w:sz w:val="24"/>
          <w:szCs w:val="24"/>
        </w:rPr>
        <w:t xml:space="preserve">aculty (COF) </w:t>
      </w:r>
      <w:r w:rsidRPr="000D19A9">
        <w:rPr>
          <w:rFonts w:ascii="Times New Roman" w:hAnsi="Times New Roman"/>
          <w:sz w:val="24"/>
          <w:szCs w:val="24"/>
        </w:rPr>
        <w:t>work for faculty</w:t>
      </w:r>
      <w:r>
        <w:rPr>
          <w:rFonts w:ascii="Times New Roman" w:hAnsi="Times New Roman"/>
          <w:sz w:val="24"/>
          <w:szCs w:val="24"/>
        </w:rPr>
        <w:t xml:space="preserve"> continues on multiple issues; COF Chair will forward a</w:t>
      </w:r>
      <w:r w:rsidRPr="000D19A9">
        <w:rPr>
          <w:rFonts w:ascii="Times New Roman" w:hAnsi="Times New Roman"/>
          <w:sz w:val="24"/>
          <w:szCs w:val="24"/>
        </w:rPr>
        <w:t xml:space="preserve"> full report, to be attached to the agenda</w:t>
      </w:r>
      <w:r>
        <w:rPr>
          <w:rFonts w:ascii="Times New Roman" w:hAnsi="Times New Roman"/>
          <w:sz w:val="24"/>
          <w:szCs w:val="24"/>
        </w:rPr>
        <w:t xml:space="preserve"> for the October 11 Plenary;</w:t>
      </w:r>
    </w:p>
    <w:p w14:paraId="0F158436" w14:textId="1BC0491B" w:rsidR="007C006A" w:rsidRDefault="000D19A9" w:rsidP="000D19A9">
      <w:pPr>
        <w:pStyle w:val="ColorfulList-Accent11"/>
        <w:numPr>
          <w:ilvl w:val="0"/>
          <w:numId w:val="18"/>
        </w:numPr>
        <w:rPr>
          <w:rFonts w:ascii="Times New Roman" w:hAnsi="Times New Roman"/>
          <w:sz w:val="24"/>
          <w:szCs w:val="24"/>
        </w:rPr>
      </w:pPr>
      <w:r>
        <w:rPr>
          <w:rFonts w:ascii="Times New Roman" w:hAnsi="Times New Roman"/>
          <w:sz w:val="24"/>
          <w:szCs w:val="24"/>
        </w:rPr>
        <w:t xml:space="preserve">The </w:t>
      </w:r>
      <w:r w:rsidRPr="000D19A9">
        <w:rPr>
          <w:rFonts w:ascii="Times New Roman" w:hAnsi="Times New Roman"/>
          <w:sz w:val="24"/>
          <w:szCs w:val="24"/>
        </w:rPr>
        <w:t>A</w:t>
      </w:r>
      <w:r>
        <w:rPr>
          <w:rFonts w:ascii="Times New Roman" w:hAnsi="Times New Roman"/>
          <w:sz w:val="24"/>
          <w:szCs w:val="24"/>
        </w:rPr>
        <w:t xml:space="preserve">cademic </w:t>
      </w:r>
      <w:r w:rsidRPr="000D19A9">
        <w:rPr>
          <w:rFonts w:ascii="Times New Roman" w:hAnsi="Times New Roman"/>
          <w:sz w:val="24"/>
          <w:szCs w:val="24"/>
        </w:rPr>
        <w:t>P</w:t>
      </w:r>
      <w:r>
        <w:rPr>
          <w:rFonts w:ascii="Times New Roman" w:hAnsi="Times New Roman"/>
          <w:sz w:val="24"/>
          <w:szCs w:val="24"/>
        </w:rPr>
        <w:t xml:space="preserve">olicy </w:t>
      </w:r>
      <w:r w:rsidRPr="000D19A9">
        <w:rPr>
          <w:rFonts w:ascii="Times New Roman" w:hAnsi="Times New Roman"/>
          <w:sz w:val="24"/>
          <w:szCs w:val="24"/>
        </w:rPr>
        <w:t>C</w:t>
      </w:r>
      <w:r>
        <w:rPr>
          <w:rFonts w:ascii="Times New Roman" w:hAnsi="Times New Roman"/>
          <w:sz w:val="24"/>
          <w:szCs w:val="24"/>
        </w:rPr>
        <w:t>ommittee</w:t>
      </w:r>
      <w:r w:rsidRPr="000D19A9">
        <w:rPr>
          <w:rFonts w:ascii="Times New Roman" w:hAnsi="Times New Roman"/>
          <w:sz w:val="24"/>
          <w:szCs w:val="24"/>
        </w:rPr>
        <w:t xml:space="preserve"> completed</w:t>
      </w:r>
      <w:r>
        <w:rPr>
          <w:rFonts w:ascii="Times New Roman" w:hAnsi="Times New Roman"/>
          <w:sz w:val="24"/>
          <w:szCs w:val="24"/>
        </w:rPr>
        <w:t xml:space="preserve"> its</w:t>
      </w:r>
      <w:r w:rsidR="00EA623C">
        <w:rPr>
          <w:rFonts w:ascii="Times New Roman" w:hAnsi="Times New Roman"/>
          <w:sz w:val="24"/>
          <w:szCs w:val="24"/>
        </w:rPr>
        <w:t xml:space="preserve"> data</w:t>
      </w:r>
      <w:r w:rsidRPr="000D19A9">
        <w:rPr>
          <w:rFonts w:ascii="Times New Roman" w:hAnsi="Times New Roman"/>
          <w:sz w:val="24"/>
          <w:szCs w:val="24"/>
        </w:rPr>
        <w:t xml:space="preserve"> analysis</w:t>
      </w:r>
      <w:r w:rsidR="00EA623C">
        <w:rPr>
          <w:rFonts w:ascii="Times New Roman" w:hAnsi="Times New Roman"/>
          <w:sz w:val="24"/>
          <w:szCs w:val="24"/>
        </w:rPr>
        <w:t xml:space="preserve"> and interpretation guide of</w:t>
      </w:r>
      <w:r w:rsidRPr="000D19A9">
        <w:rPr>
          <w:rFonts w:ascii="Times New Roman" w:hAnsi="Times New Roman"/>
          <w:sz w:val="24"/>
          <w:szCs w:val="24"/>
        </w:rPr>
        <w:t xml:space="preserve"> CATS</w:t>
      </w:r>
      <w:r w:rsidR="00EA623C">
        <w:rPr>
          <w:rFonts w:ascii="Times New Roman" w:hAnsi="Times New Roman"/>
          <w:sz w:val="24"/>
          <w:szCs w:val="24"/>
        </w:rPr>
        <w:t xml:space="preserve"> April 2012</w:t>
      </w:r>
      <w:r>
        <w:rPr>
          <w:rFonts w:ascii="Times New Roman" w:hAnsi="Times New Roman"/>
          <w:sz w:val="24"/>
          <w:szCs w:val="24"/>
        </w:rPr>
        <w:t xml:space="preserve">.  The document </w:t>
      </w:r>
      <w:r w:rsidR="00EA623C">
        <w:rPr>
          <w:rFonts w:ascii="Times New Roman" w:hAnsi="Times New Roman"/>
          <w:sz w:val="24"/>
          <w:szCs w:val="24"/>
        </w:rPr>
        <w:t xml:space="preserve">was </w:t>
      </w:r>
      <w:r w:rsidRPr="000D19A9">
        <w:rPr>
          <w:rFonts w:ascii="Times New Roman" w:hAnsi="Times New Roman"/>
          <w:sz w:val="24"/>
          <w:szCs w:val="24"/>
        </w:rPr>
        <w:t>sent</w:t>
      </w:r>
      <w:r>
        <w:rPr>
          <w:rFonts w:ascii="Times New Roman" w:hAnsi="Times New Roman"/>
          <w:sz w:val="24"/>
          <w:szCs w:val="24"/>
        </w:rPr>
        <w:t xml:space="preserve"> </w:t>
      </w:r>
      <w:r w:rsidRPr="000D19A9">
        <w:rPr>
          <w:rFonts w:ascii="Times New Roman" w:hAnsi="Times New Roman"/>
          <w:sz w:val="24"/>
          <w:szCs w:val="24"/>
        </w:rPr>
        <w:t>to</w:t>
      </w:r>
      <w:r w:rsidR="00EA623C">
        <w:rPr>
          <w:rFonts w:ascii="Times New Roman" w:hAnsi="Times New Roman"/>
          <w:sz w:val="24"/>
          <w:szCs w:val="24"/>
        </w:rPr>
        <w:t xml:space="preserve"> the A</w:t>
      </w:r>
      <w:r>
        <w:rPr>
          <w:rFonts w:ascii="Times New Roman" w:hAnsi="Times New Roman"/>
          <w:sz w:val="24"/>
          <w:szCs w:val="24"/>
        </w:rPr>
        <w:t>cademic</w:t>
      </w:r>
      <w:r w:rsidR="00EA623C">
        <w:rPr>
          <w:rFonts w:ascii="Times New Roman" w:hAnsi="Times New Roman"/>
          <w:sz w:val="24"/>
          <w:szCs w:val="24"/>
        </w:rPr>
        <w:t xml:space="preserve"> D</w:t>
      </w:r>
      <w:r w:rsidRPr="000D19A9">
        <w:rPr>
          <w:rFonts w:ascii="Times New Roman" w:hAnsi="Times New Roman"/>
          <w:sz w:val="24"/>
          <w:szCs w:val="24"/>
        </w:rPr>
        <w:t>eans</w:t>
      </w:r>
      <w:r>
        <w:rPr>
          <w:rFonts w:ascii="Times New Roman" w:hAnsi="Times New Roman"/>
          <w:sz w:val="24"/>
          <w:szCs w:val="24"/>
        </w:rPr>
        <w:t xml:space="preserve">, with </w:t>
      </w:r>
      <w:r w:rsidRPr="000D19A9">
        <w:rPr>
          <w:rFonts w:ascii="Times New Roman" w:hAnsi="Times New Roman"/>
          <w:sz w:val="24"/>
          <w:szCs w:val="24"/>
        </w:rPr>
        <w:t xml:space="preserve">no response </w:t>
      </w:r>
      <w:r>
        <w:rPr>
          <w:rFonts w:ascii="Times New Roman" w:hAnsi="Times New Roman"/>
          <w:sz w:val="24"/>
          <w:szCs w:val="24"/>
        </w:rPr>
        <w:t>to date.</w:t>
      </w:r>
      <w:r w:rsidR="00EA623C">
        <w:rPr>
          <w:rFonts w:ascii="Times New Roman" w:hAnsi="Times New Roman"/>
          <w:sz w:val="24"/>
          <w:szCs w:val="24"/>
        </w:rPr>
        <w:t xml:space="preserve">  Also, the R</w:t>
      </w:r>
      <w:r w:rsidR="00EA623C" w:rsidRPr="00EA623C">
        <w:rPr>
          <w:rFonts w:ascii="Times New Roman" w:hAnsi="Times New Roman"/>
          <w:sz w:val="24"/>
          <w:szCs w:val="24"/>
        </w:rPr>
        <w:t xml:space="preserve">eport has not yet been posted to the </w:t>
      </w:r>
      <w:r w:rsidRPr="000D19A9">
        <w:rPr>
          <w:rFonts w:ascii="Times New Roman" w:hAnsi="Times New Roman"/>
          <w:sz w:val="24"/>
          <w:szCs w:val="24"/>
        </w:rPr>
        <w:t>VPAA website.</w:t>
      </w:r>
      <w:r w:rsidR="00EA623C">
        <w:rPr>
          <w:rFonts w:ascii="Times New Roman" w:hAnsi="Times New Roman"/>
          <w:sz w:val="24"/>
          <w:szCs w:val="24"/>
        </w:rPr>
        <w:t xml:space="preserve">  The Associate VPAA, Dr. Craig Wheeland has reported that the </w:t>
      </w:r>
      <w:r w:rsidR="00EA623C" w:rsidRPr="00EA623C">
        <w:rPr>
          <w:rFonts w:ascii="Times New Roman" w:hAnsi="Times New Roman"/>
          <w:sz w:val="24"/>
          <w:szCs w:val="24"/>
        </w:rPr>
        <w:t xml:space="preserve">Deans wanted to have some time to discuss the findings of the study and the interpretation guide drafted by the APC.  They were not able to finish this discussion at the last Deans’ Council meeting in spring and therefore it will be an agenda item for the next Council meeting on September 19.  </w:t>
      </w:r>
      <w:r w:rsidR="00EA623C">
        <w:rPr>
          <w:rFonts w:ascii="Times New Roman" w:hAnsi="Times New Roman"/>
          <w:sz w:val="24"/>
          <w:szCs w:val="24"/>
        </w:rPr>
        <w:t xml:space="preserve">The Report </w:t>
      </w:r>
      <w:r w:rsidR="0015492D">
        <w:rPr>
          <w:rFonts w:ascii="Times New Roman" w:hAnsi="Times New Roman"/>
          <w:sz w:val="24"/>
          <w:szCs w:val="24"/>
        </w:rPr>
        <w:t xml:space="preserve">is </w:t>
      </w:r>
      <w:r w:rsidR="00EA623C" w:rsidRPr="00EA623C">
        <w:rPr>
          <w:rFonts w:ascii="Times New Roman" w:hAnsi="Times New Roman"/>
          <w:sz w:val="24"/>
          <w:szCs w:val="24"/>
        </w:rPr>
        <w:t xml:space="preserve">be posted to the Academic Affairs website shortly </w:t>
      </w:r>
      <w:r w:rsidR="00EA623C" w:rsidRPr="00EA623C">
        <w:rPr>
          <w:rFonts w:ascii="Times New Roman" w:hAnsi="Times New Roman"/>
          <w:sz w:val="24"/>
          <w:szCs w:val="24"/>
        </w:rPr>
        <w:lastRenderedPageBreak/>
        <w:t>thereafter</w:t>
      </w:r>
      <w:r w:rsidR="0015492D">
        <w:rPr>
          <w:rFonts w:ascii="Times New Roman" w:hAnsi="Times New Roman"/>
          <w:sz w:val="24"/>
          <w:szCs w:val="24"/>
        </w:rPr>
        <w:t>;</w:t>
      </w:r>
      <w:r w:rsidR="00EA623C">
        <w:rPr>
          <w:rFonts w:ascii="Times New Roman" w:hAnsi="Times New Roman"/>
          <w:sz w:val="24"/>
          <w:szCs w:val="24"/>
        </w:rPr>
        <w:t xml:space="preserve"> Dr. Wheeland </w:t>
      </w:r>
      <w:r w:rsidR="0015492D">
        <w:rPr>
          <w:rFonts w:ascii="Times New Roman" w:hAnsi="Times New Roman"/>
          <w:sz w:val="24"/>
          <w:szCs w:val="24"/>
        </w:rPr>
        <w:t xml:space="preserve">simultaneously </w:t>
      </w:r>
      <w:r w:rsidR="00EA623C">
        <w:rPr>
          <w:rFonts w:ascii="Times New Roman" w:hAnsi="Times New Roman"/>
          <w:sz w:val="24"/>
          <w:szCs w:val="24"/>
        </w:rPr>
        <w:t xml:space="preserve">will </w:t>
      </w:r>
      <w:r w:rsidR="0015492D">
        <w:rPr>
          <w:rFonts w:ascii="Times New Roman" w:hAnsi="Times New Roman"/>
          <w:sz w:val="24"/>
          <w:szCs w:val="24"/>
        </w:rPr>
        <w:t>send</w:t>
      </w:r>
      <w:r w:rsidR="00EA623C" w:rsidRPr="00EA623C">
        <w:rPr>
          <w:rFonts w:ascii="Times New Roman" w:hAnsi="Times New Roman"/>
          <w:sz w:val="24"/>
          <w:szCs w:val="24"/>
        </w:rPr>
        <w:t xml:space="preserve"> a communication to all faculty regarding that document and provide the links for faculty to access it on the website.</w:t>
      </w:r>
      <w:r w:rsidR="007C006A">
        <w:rPr>
          <w:rFonts w:ascii="Times New Roman" w:hAnsi="Times New Roman"/>
          <w:sz w:val="24"/>
          <w:szCs w:val="24"/>
        </w:rPr>
        <w:t xml:space="preserve">  </w:t>
      </w:r>
      <w:r w:rsidR="0015492D">
        <w:rPr>
          <w:rFonts w:ascii="Times New Roman" w:hAnsi="Times New Roman"/>
          <w:sz w:val="24"/>
          <w:szCs w:val="24"/>
        </w:rPr>
        <w:t xml:space="preserve">The APC will </w:t>
      </w:r>
      <w:r w:rsidRPr="000D19A9">
        <w:rPr>
          <w:rFonts w:ascii="Times New Roman" w:hAnsi="Times New Roman"/>
          <w:sz w:val="24"/>
          <w:szCs w:val="24"/>
        </w:rPr>
        <w:t>continue discuss</w:t>
      </w:r>
      <w:r w:rsidR="0015492D">
        <w:rPr>
          <w:rFonts w:ascii="Times New Roman" w:hAnsi="Times New Roman"/>
          <w:sz w:val="24"/>
          <w:szCs w:val="24"/>
        </w:rPr>
        <w:t>ion in AY 2012-2013 about</w:t>
      </w:r>
      <w:r w:rsidRPr="000D19A9">
        <w:rPr>
          <w:rFonts w:ascii="Times New Roman" w:hAnsi="Times New Roman"/>
          <w:sz w:val="24"/>
          <w:szCs w:val="24"/>
        </w:rPr>
        <w:t xml:space="preserve"> how performance standards are being utilized</w:t>
      </w:r>
      <w:r w:rsidR="007C006A">
        <w:rPr>
          <w:rFonts w:ascii="Times New Roman" w:hAnsi="Times New Roman"/>
          <w:sz w:val="24"/>
          <w:szCs w:val="24"/>
        </w:rPr>
        <w:t>.</w:t>
      </w:r>
      <w:r w:rsidR="00BE6E67" w:rsidRPr="00BE6E67">
        <w:rPr>
          <w:rFonts w:ascii="Times New Roman" w:hAnsi="Times New Roman"/>
          <w:sz w:val="24"/>
          <w:szCs w:val="24"/>
        </w:rPr>
        <w:t xml:space="preserve"> </w:t>
      </w:r>
      <w:r w:rsidR="00BE6E67">
        <w:rPr>
          <w:rFonts w:ascii="Times New Roman" w:hAnsi="Times New Roman"/>
          <w:sz w:val="24"/>
          <w:szCs w:val="24"/>
        </w:rPr>
        <w:t xml:space="preserve"> Some considerable discussion followed, including:</w:t>
      </w:r>
    </w:p>
    <w:p w14:paraId="79BA2E6E" w14:textId="0DCE4346" w:rsidR="00BE6E67" w:rsidRPr="00BE6E67" w:rsidRDefault="00407F1E" w:rsidP="007C006A">
      <w:pPr>
        <w:pStyle w:val="ColorfulList-Accent11"/>
        <w:numPr>
          <w:ilvl w:val="1"/>
          <w:numId w:val="18"/>
        </w:numPr>
        <w:rPr>
          <w:rFonts w:ascii="Times New Roman" w:hAnsi="Times New Roman"/>
          <w:sz w:val="24"/>
          <w:szCs w:val="24"/>
        </w:rPr>
      </w:pPr>
      <w:r>
        <w:rPr>
          <w:rFonts w:ascii="Times New Roman" w:hAnsi="Times New Roman"/>
          <w:sz w:val="24"/>
          <w:szCs w:val="24"/>
        </w:rPr>
        <w:t>T</w:t>
      </w:r>
      <w:r w:rsidR="007C006A">
        <w:rPr>
          <w:rFonts w:ascii="Times New Roman" w:hAnsi="Times New Roman"/>
          <w:sz w:val="24"/>
          <w:szCs w:val="24"/>
        </w:rPr>
        <w:t>he</w:t>
      </w:r>
      <w:r w:rsidR="000D19A9" w:rsidRPr="000D19A9">
        <w:rPr>
          <w:rFonts w:ascii="Times New Roman" w:hAnsi="Times New Roman"/>
          <w:b/>
          <w:i/>
          <w:sz w:val="24"/>
          <w:szCs w:val="24"/>
        </w:rPr>
        <w:t xml:space="preserve"> </w:t>
      </w:r>
      <w:r w:rsidR="000D19A9" w:rsidRPr="007C006A">
        <w:rPr>
          <w:rFonts w:ascii="Times New Roman" w:hAnsi="Times New Roman"/>
          <w:sz w:val="24"/>
          <w:szCs w:val="24"/>
        </w:rPr>
        <w:t>need</w:t>
      </w:r>
      <w:r w:rsidR="000D19A9" w:rsidRPr="000D19A9">
        <w:rPr>
          <w:rFonts w:ascii="Times New Roman" w:hAnsi="Times New Roman"/>
          <w:b/>
          <w:i/>
          <w:sz w:val="24"/>
          <w:szCs w:val="24"/>
        </w:rPr>
        <w:t xml:space="preserve"> </w:t>
      </w:r>
      <w:r w:rsidR="000D19A9" w:rsidRPr="00BE6E67">
        <w:rPr>
          <w:rFonts w:ascii="Times New Roman" w:hAnsi="Times New Roman"/>
          <w:sz w:val="24"/>
          <w:szCs w:val="24"/>
        </w:rPr>
        <w:t>to utilize language both statistically significant, and responsive to quality-markers</w:t>
      </w:r>
      <w:r w:rsidR="007C006A" w:rsidRPr="00BE6E67">
        <w:rPr>
          <w:rFonts w:ascii="Times New Roman" w:hAnsi="Times New Roman"/>
          <w:sz w:val="24"/>
          <w:szCs w:val="24"/>
        </w:rPr>
        <w:t>;</w:t>
      </w:r>
      <w:r w:rsidR="00BE6E67" w:rsidRPr="00BE6E67">
        <w:rPr>
          <w:rFonts w:ascii="Times New Roman" w:hAnsi="Times New Roman"/>
          <w:sz w:val="24"/>
          <w:szCs w:val="24"/>
        </w:rPr>
        <w:t xml:space="preserve"> the need to</w:t>
      </w:r>
      <w:r w:rsidR="000D19A9" w:rsidRPr="00BE6E67">
        <w:rPr>
          <w:rFonts w:ascii="Times New Roman" w:hAnsi="Times New Roman"/>
          <w:sz w:val="24"/>
          <w:szCs w:val="24"/>
        </w:rPr>
        <w:t xml:space="preserve"> get all data to units to give assistance </w:t>
      </w:r>
      <w:r w:rsidR="00BE6E67" w:rsidRPr="00BE6E67">
        <w:rPr>
          <w:rFonts w:ascii="Times New Roman" w:hAnsi="Times New Roman"/>
          <w:sz w:val="24"/>
          <w:szCs w:val="24"/>
        </w:rPr>
        <w:t xml:space="preserve">(particularly) </w:t>
      </w:r>
      <w:r w:rsidR="000D19A9" w:rsidRPr="00BE6E67">
        <w:rPr>
          <w:rFonts w:ascii="Times New Roman" w:hAnsi="Times New Roman"/>
          <w:sz w:val="24"/>
          <w:szCs w:val="24"/>
        </w:rPr>
        <w:t>to junior faculty</w:t>
      </w:r>
      <w:r w:rsidR="00BE6E67">
        <w:rPr>
          <w:rFonts w:ascii="Times New Roman" w:hAnsi="Times New Roman"/>
          <w:sz w:val="24"/>
          <w:szCs w:val="24"/>
        </w:rPr>
        <w:t>;</w:t>
      </w:r>
      <w:r w:rsidR="00BE6E67" w:rsidRPr="00BE6E67">
        <w:rPr>
          <w:rFonts w:ascii="Times New Roman" w:hAnsi="Times New Roman"/>
          <w:sz w:val="24"/>
          <w:szCs w:val="24"/>
        </w:rPr>
        <w:t xml:space="preserve"> and</w:t>
      </w:r>
      <w:r w:rsidR="000D19A9" w:rsidRPr="00BE6E67">
        <w:rPr>
          <w:rFonts w:ascii="Times New Roman" w:hAnsi="Times New Roman"/>
          <w:sz w:val="24"/>
          <w:szCs w:val="24"/>
        </w:rPr>
        <w:t xml:space="preserve"> for the benefit of all</w:t>
      </w:r>
      <w:r w:rsidR="00BE6E67" w:rsidRPr="00BE6E67">
        <w:rPr>
          <w:rFonts w:ascii="Times New Roman" w:hAnsi="Times New Roman"/>
          <w:b/>
          <w:i/>
          <w:sz w:val="24"/>
          <w:szCs w:val="24"/>
        </w:rPr>
        <w:t xml:space="preserve"> </w:t>
      </w:r>
      <w:r w:rsidR="00BE6E67" w:rsidRPr="00BE6E67">
        <w:rPr>
          <w:rFonts w:ascii="Times New Roman" w:hAnsi="Times New Roman"/>
          <w:sz w:val="24"/>
          <w:szCs w:val="24"/>
        </w:rPr>
        <w:t>students and faculty in accurately monitoring quality (Impacts salary, tenure, promotion, and many other things</w:t>
      </w:r>
      <w:r w:rsidR="00BE6E67" w:rsidRPr="000D19A9">
        <w:rPr>
          <w:rFonts w:ascii="Times New Roman" w:hAnsi="Times New Roman"/>
          <w:b/>
          <w:i/>
          <w:sz w:val="24"/>
          <w:szCs w:val="24"/>
        </w:rPr>
        <w:t>)</w:t>
      </w:r>
      <w:r w:rsidR="00BE6E67" w:rsidRPr="00BE6E67">
        <w:rPr>
          <w:rFonts w:ascii="Times New Roman" w:hAnsi="Times New Roman"/>
          <w:sz w:val="24"/>
          <w:szCs w:val="24"/>
        </w:rPr>
        <w:t>;</w:t>
      </w:r>
    </w:p>
    <w:p w14:paraId="662D930B" w14:textId="77777777" w:rsidR="008127E9" w:rsidRPr="00407F1E" w:rsidRDefault="000D19A9" w:rsidP="008127E9">
      <w:pPr>
        <w:pStyle w:val="ColorfulList-Accent11"/>
        <w:numPr>
          <w:ilvl w:val="1"/>
          <w:numId w:val="18"/>
        </w:numPr>
        <w:rPr>
          <w:rFonts w:ascii="Times New Roman" w:hAnsi="Times New Roman"/>
          <w:sz w:val="24"/>
          <w:szCs w:val="24"/>
        </w:rPr>
      </w:pPr>
      <w:r w:rsidRPr="00407F1E">
        <w:rPr>
          <w:rFonts w:ascii="Times New Roman" w:hAnsi="Times New Roman"/>
          <w:sz w:val="24"/>
          <w:szCs w:val="24"/>
        </w:rPr>
        <w:t xml:space="preserve">Last year, a branch of APC </w:t>
      </w:r>
      <w:r w:rsidR="00BE6E67" w:rsidRPr="00407F1E">
        <w:rPr>
          <w:rFonts w:ascii="Times New Roman" w:hAnsi="Times New Roman"/>
          <w:sz w:val="24"/>
          <w:szCs w:val="24"/>
        </w:rPr>
        <w:t xml:space="preserve">was appointed </w:t>
      </w:r>
      <w:r w:rsidRPr="00407F1E">
        <w:rPr>
          <w:rFonts w:ascii="Times New Roman" w:hAnsi="Times New Roman"/>
          <w:sz w:val="24"/>
          <w:szCs w:val="24"/>
        </w:rPr>
        <w:t>to examin</w:t>
      </w:r>
      <w:r w:rsidR="008127E9" w:rsidRPr="00407F1E">
        <w:rPr>
          <w:rFonts w:ascii="Times New Roman" w:hAnsi="Times New Roman"/>
          <w:sz w:val="24"/>
          <w:szCs w:val="24"/>
        </w:rPr>
        <w:t xml:space="preserve">e interdisciplinary initiatives </w:t>
      </w:r>
      <w:r w:rsidRPr="00407F1E">
        <w:rPr>
          <w:rFonts w:ascii="Times New Roman" w:hAnsi="Times New Roman"/>
          <w:sz w:val="24"/>
          <w:szCs w:val="24"/>
        </w:rPr>
        <w:t>(</w:t>
      </w:r>
      <w:r w:rsidR="00BE6E67" w:rsidRPr="00407F1E">
        <w:rPr>
          <w:rFonts w:ascii="Times New Roman" w:hAnsi="Times New Roman"/>
          <w:sz w:val="24"/>
          <w:szCs w:val="24"/>
        </w:rPr>
        <w:t>Dr. Susan Mackey-Kallis is</w:t>
      </w:r>
      <w:r w:rsidRPr="00407F1E">
        <w:rPr>
          <w:rFonts w:ascii="Times New Roman" w:hAnsi="Times New Roman"/>
          <w:sz w:val="24"/>
          <w:szCs w:val="24"/>
        </w:rPr>
        <w:t xml:space="preserve"> heading </w:t>
      </w:r>
      <w:r w:rsidR="00BE6E67" w:rsidRPr="00407F1E">
        <w:rPr>
          <w:rFonts w:ascii="Times New Roman" w:hAnsi="Times New Roman"/>
          <w:sz w:val="24"/>
          <w:szCs w:val="24"/>
        </w:rPr>
        <w:t>up that initiative</w:t>
      </w:r>
      <w:r w:rsidRPr="00407F1E">
        <w:rPr>
          <w:rFonts w:ascii="Times New Roman" w:hAnsi="Times New Roman"/>
          <w:sz w:val="24"/>
          <w:szCs w:val="24"/>
        </w:rPr>
        <w:t>)</w:t>
      </w:r>
      <w:r w:rsidR="00BE6E67" w:rsidRPr="00407F1E">
        <w:rPr>
          <w:rFonts w:ascii="Times New Roman" w:hAnsi="Times New Roman"/>
          <w:sz w:val="24"/>
          <w:szCs w:val="24"/>
        </w:rPr>
        <w:t xml:space="preserve">; Dr. </w:t>
      </w:r>
      <w:r w:rsidRPr="00407F1E">
        <w:rPr>
          <w:rFonts w:ascii="Times New Roman" w:hAnsi="Times New Roman"/>
          <w:sz w:val="24"/>
          <w:szCs w:val="24"/>
        </w:rPr>
        <w:t>Julie Klein</w:t>
      </w:r>
      <w:r w:rsidR="00BE6E67" w:rsidRPr="00407F1E">
        <w:rPr>
          <w:rFonts w:ascii="Times New Roman" w:hAnsi="Times New Roman"/>
          <w:sz w:val="24"/>
          <w:szCs w:val="24"/>
        </w:rPr>
        <w:t>, faculty repres</w:t>
      </w:r>
      <w:r w:rsidR="008127E9" w:rsidRPr="00407F1E">
        <w:rPr>
          <w:rFonts w:ascii="Times New Roman" w:hAnsi="Times New Roman"/>
          <w:sz w:val="24"/>
          <w:szCs w:val="24"/>
        </w:rPr>
        <w:t>entative on the Board of Trustees A</w:t>
      </w:r>
      <w:r w:rsidRPr="00407F1E">
        <w:rPr>
          <w:rFonts w:ascii="Times New Roman" w:hAnsi="Times New Roman"/>
          <w:sz w:val="24"/>
          <w:szCs w:val="24"/>
        </w:rPr>
        <w:t>cademi</w:t>
      </w:r>
      <w:r w:rsidR="008127E9" w:rsidRPr="00407F1E">
        <w:rPr>
          <w:rFonts w:ascii="Times New Roman" w:hAnsi="Times New Roman"/>
          <w:sz w:val="24"/>
          <w:szCs w:val="24"/>
        </w:rPr>
        <w:t>c Affairs C</w:t>
      </w:r>
      <w:r w:rsidRPr="00407F1E">
        <w:rPr>
          <w:rFonts w:ascii="Times New Roman" w:hAnsi="Times New Roman"/>
          <w:sz w:val="24"/>
          <w:szCs w:val="24"/>
        </w:rPr>
        <w:t>ommittee</w:t>
      </w:r>
      <w:r w:rsidR="008127E9" w:rsidRPr="00407F1E">
        <w:rPr>
          <w:rFonts w:ascii="Times New Roman" w:hAnsi="Times New Roman"/>
          <w:sz w:val="24"/>
          <w:szCs w:val="24"/>
        </w:rPr>
        <w:t>, noted that interdisciplinary education has a prominent focus in that committee’s deliberations.</w:t>
      </w:r>
    </w:p>
    <w:p w14:paraId="2328458B" w14:textId="0EB9DD2A" w:rsidR="00083248" w:rsidRPr="009A38AF" w:rsidRDefault="009A38AF" w:rsidP="009A38AF">
      <w:pPr>
        <w:pStyle w:val="ColorfulList-Accent11"/>
        <w:numPr>
          <w:ilvl w:val="0"/>
          <w:numId w:val="18"/>
        </w:numPr>
        <w:rPr>
          <w:rFonts w:ascii="Times New Roman" w:hAnsi="Times New Roman"/>
          <w:sz w:val="24"/>
          <w:szCs w:val="24"/>
        </w:rPr>
      </w:pPr>
      <w:r w:rsidRPr="008127E9">
        <w:rPr>
          <w:rFonts w:ascii="Times New Roman" w:hAnsi="Times New Roman"/>
          <w:sz w:val="24"/>
          <w:szCs w:val="24"/>
        </w:rPr>
        <w:t>C</w:t>
      </w:r>
      <w:r>
        <w:rPr>
          <w:rFonts w:ascii="Times New Roman" w:hAnsi="Times New Roman"/>
          <w:sz w:val="24"/>
          <w:szCs w:val="24"/>
        </w:rPr>
        <w:t xml:space="preserve">ontinuing </w:t>
      </w:r>
      <w:r w:rsidRPr="008127E9">
        <w:rPr>
          <w:rFonts w:ascii="Times New Roman" w:hAnsi="Times New Roman"/>
          <w:sz w:val="24"/>
          <w:szCs w:val="24"/>
        </w:rPr>
        <w:t>N</w:t>
      </w:r>
      <w:r>
        <w:rPr>
          <w:rFonts w:ascii="Times New Roman" w:hAnsi="Times New Roman"/>
          <w:sz w:val="24"/>
          <w:szCs w:val="24"/>
        </w:rPr>
        <w:t>on-Tenure faculty (</w:t>
      </w:r>
      <w:r w:rsidRPr="008127E9">
        <w:rPr>
          <w:rFonts w:ascii="Times New Roman" w:hAnsi="Times New Roman"/>
          <w:sz w:val="24"/>
          <w:szCs w:val="24"/>
        </w:rPr>
        <w:t>CNT</w:t>
      </w:r>
      <w:r>
        <w:rPr>
          <w:rFonts w:ascii="Times New Roman" w:hAnsi="Times New Roman"/>
          <w:sz w:val="24"/>
          <w:szCs w:val="24"/>
        </w:rPr>
        <w:t>) continue advocacy for greater departmental integration, importantly including formal inclusion in departmental voting;</w:t>
      </w:r>
    </w:p>
    <w:p w14:paraId="69EBADFB" w14:textId="1ED75212" w:rsidR="00192D50" w:rsidRPr="00192D50" w:rsidRDefault="000D19A9" w:rsidP="00192D50">
      <w:pPr>
        <w:pStyle w:val="ColorfulList-Accent11"/>
        <w:numPr>
          <w:ilvl w:val="0"/>
          <w:numId w:val="18"/>
        </w:numPr>
        <w:rPr>
          <w:rFonts w:ascii="Times New Roman" w:hAnsi="Times New Roman"/>
          <w:sz w:val="24"/>
          <w:szCs w:val="24"/>
        </w:rPr>
      </w:pPr>
      <w:r w:rsidRPr="008127E9">
        <w:rPr>
          <w:rFonts w:ascii="Times New Roman" w:hAnsi="Times New Roman"/>
          <w:sz w:val="24"/>
          <w:szCs w:val="24"/>
        </w:rPr>
        <w:t xml:space="preserve">Adjunct Faculty </w:t>
      </w:r>
      <w:r w:rsidR="00083248">
        <w:rPr>
          <w:rFonts w:ascii="Times New Roman" w:hAnsi="Times New Roman"/>
          <w:sz w:val="24"/>
          <w:szCs w:val="24"/>
        </w:rPr>
        <w:t>is conducting an ecological study report</w:t>
      </w:r>
      <w:r w:rsidR="00407F1E">
        <w:rPr>
          <w:rFonts w:ascii="Times New Roman" w:hAnsi="Times New Roman"/>
          <w:sz w:val="24"/>
          <w:szCs w:val="24"/>
        </w:rPr>
        <w:t xml:space="preserve">; the </w:t>
      </w:r>
      <w:r w:rsidR="009457DB">
        <w:rPr>
          <w:rFonts w:ascii="Times New Roman" w:hAnsi="Times New Roman"/>
          <w:sz w:val="24"/>
          <w:szCs w:val="24"/>
        </w:rPr>
        <w:t xml:space="preserve">results will </w:t>
      </w:r>
      <w:r w:rsidRPr="008127E9">
        <w:rPr>
          <w:rFonts w:ascii="Times New Roman" w:hAnsi="Times New Roman"/>
          <w:sz w:val="24"/>
          <w:szCs w:val="24"/>
        </w:rPr>
        <w:t xml:space="preserve">be attached to the </w:t>
      </w:r>
      <w:r w:rsidR="00083248">
        <w:rPr>
          <w:rFonts w:ascii="Times New Roman" w:hAnsi="Times New Roman"/>
          <w:sz w:val="24"/>
          <w:szCs w:val="24"/>
        </w:rPr>
        <w:t>October 11 Plenary A</w:t>
      </w:r>
      <w:r w:rsidRPr="008127E9">
        <w:rPr>
          <w:rFonts w:ascii="Times New Roman" w:hAnsi="Times New Roman"/>
          <w:sz w:val="24"/>
          <w:szCs w:val="24"/>
        </w:rPr>
        <w:t>genda.</w:t>
      </w:r>
    </w:p>
    <w:p w14:paraId="6F9C3F57" w14:textId="77777777" w:rsidR="00083248" w:rsidRPr="008127E9" w:rsidRDefault="00083248" w:rsidP="00083248">
      <w:pPr>
        <w:pStyle w:val="ColorfulList-Accent11"/>
        <w:ind w:left="0"/>
        <w:rPr>
          <w:rFonts w:ascii="Times New Roman" w:hAnsi="Times New Roman"/>
          <w:sz w:val="24"/>
          <w:szCs w:val="24"/>
        </w:rPr>
      </w:pPr>
    </w:p>
    <w:p w14:paraId="45742CB8" w14:textId="3253D8D3" w:rsidR="00192D50" w:rsidRDefault="00192D50" w:rsidP="002E52A9">
      <w:pPr>
        <w:pStyle w:val="ColorfulList-Accent11"/>
        <w:numPr>
          <w:ilvl w:val="0"/>
          <w:numId w:val="1"/>
        </w:numPr>
        <w:ind w:left="360"/>
        <w:rPr>
          <w:rFonts w:ascii="Times New Roman" w:hAnsi="Times New Roman"/>
          <w:sz w:val="24"/>
          <w:szCs w:val="24"/>
        </w:rPr>
      </w:pPr>
      <w:r>
        <w:rPr>
          <w:rFonts w:ascii="Times New Roman" w:hAnsi="Times New Roman"/>
          <w:sz w:val="24"/>
          <w:szCs w:val="24"/>
        </w:rPr>
        <w:t>Dr. Rick Eckstein postponed his report on growth of administrative positions.</w:t>
      </w:r>
    </w:p>
    <w:p w14:paraId="14E460D1" w14:textId="77777777" w:rsidR="00192D50" w:rsidRDefault="00192D50" w:rsidP="00192D50">
      <w:pPr>
        <w:pStyle w:val="ColorfulList-Accent11"/>
        <w:ind w:left="0"/>
        <w:rPr>
          <w:rFonts w:ascii="Times New Roman" w:hAnsi="Times New Roman"/>
          <w:sz w:val="24"/>
          <w:szCs w:val="24"/>
        </w:rPr>
      </w:pPr>
    </w:p>
    <w:p w14:paraId="3879981C" w14:textId="3FDE202B" w:rsidR="00192D50" w:rsidRDefault="00192D50" w:rsidP="00192D50">
      <w:pPr>
        <w:pStyle w:val="ColorfulList-Accent11"/>
        <w:numPr>
          <w:ilvl w:val="0"/>
          <w:numId w:val="1"/>
        </w:numPr>
        <w:ind w:left="360"/>
        <w:rPr>
          <w:rFonts w:ascii="Times New Roman" w:hAnsi="Times New Roman"/>
          <w:sz w:val="24"/>
          <w:szCs w:val="24"/>
        </w:rPr>
      </w:pPr>
      <w:r>
        <w:rPr>
          <w:rFonts w:ascii="Times New Roman" w:hAnsi="Times New Roman"/>
          <w:sz w:val="24"/>
          <w:szCs w:val="24"/>
        </w:rPr>
        <w:t>Follow-</w:t>
      </w:r>
      <w:r w:rsidRPr="009457DB">
        <w:rPr>
          <w:rFonts w:ascii="Times New Roman" w:hAnsi="Times New Roman"/>
          <w:sz w:val="24"/>
          <w:szCs w:val="24"/>
        </w:rPr>
        <w:t xml:space="preserve">up on Spring 2011 resolution on faculty salary data dissemination: </w:t>
      </w:r>
      <w:r>
        <w:rPr>
          <w:rFonts w:ascii="Times New Roman" w:hAnsi="Times New Roman"/>
          <w:sz w:val="24"/>
          <w:szCs w:val="24"/>
        </w:rPr>
        <w:t xml:space="preserve">the </w:t>
      </w:r>
      <w:r w:rsidRPr="009457DB">
        <w:rPr>
          <w:rFonts w:ascii="Times New Roman" w:hAnsi="Times New Roman"/>
          <w:sz w:val="24"/>
          <w:szCs w:val="24"/>
        </w:rPr>
        <w:t>Employment I</w:t>
      </w:r>
      <w:r>
        <w:rPr>
          <w:rFonts w:ascii="Times New Roman" w:hAnsi="Times New Roman"/>
          <w:sz w:val="24"/>
          <w:szCs w:val="24"/>
        </w:rPr>
        <w:t xml:space="preserve">ssues Committee (EIC) has been established to follow </w:t>
      </w:r>
      <w:r w:rsidRPr="009457DB">
        <w:rPr>
          <w:rFonts w:ascii="Times New Roman" w:hAnsi="Times New Roman"/>
          <w:sz w:val="24"/>
          <w:szCs w:val="24"/>
        </w:rPr>
        <w:t>through with Fr. Ellis</w:t>
      </w:r>
      <w:r>
        <w:rPr>
          <w:rFonts w:ascii="Times New Roman" w:hAnsi="Times New Roman"/>
          <w:sz w:val="24"/>
          <w:szCs w:val="24"/>
        </w:rPr>
        <w:t xml:space="preserve">.  Dr. </w:t>
      </w:r>
      <w:r w:rsidRPr="009457DB">
        <w:rPr>
          <w:rFonts w:ascii="Times New Roman" w:hAnsi="Times New Roman"/>
          <w:sz w:val="24"/>
          <w:szCs w:val="24"/>
        </w:rPr>
        <w:t>Seth</w:t>
      </w:r>
      <w:r>
        <w:rPr>
          <w:rFonts w:ascii="Times New Roman" w:hAnsi="Times New Roman"/>
          <w:sz w:val="24"/>
          <w:szCs w:val="24"/>
        </w:rPr>
        <w:t xml:space="preserve"> Whidden serves as Chair of that new committee; the five-member steering committee</w:t>
      </w:r>
      <w:r w:rsidRPr="009457DB">
        <w:rPr>
          <w:rFonts w:ascii="Times New Roman" w:hAnsi="Times New Roman"/>
          <w:sz w:val="24"/>
          <w:szCs w:val="24"/>
        </w:rPr>
        <w:t xml:space="preserve"> will examine numbers to track increments over tim</w:t>
      </w:r>
      <w:r>
        <w:rPr>
          <w:rFonts w:ascii="Times New Roman" w:hAnsi="Times New Roman"/>
          <w:sz w:val="24"/>
          <w:szCs w:val="24"/>
        </w:rPr>
        <w:t>e.</w:t>
      </w:r>
      <w:r w:rsidRPr="009457DB">
        <w:rPr>
          <w:rFonts w:ascii="Times New Roman" w:hAnsi="Times New Roman"/>
          <w:sz w:val="24"/>
          <w:szCs w:val="24"/>
        </w:rPr>
        <w:t xml:space="preserve"> </w:t>
      </w:r>
    </w:p>
    <w:p w14:paraId="5107C283" w14:textId="77777777" w:rsidR="00192D50" w:rsidRDefault="00192D50" w:rsidP="00192D50">
      <w:pPr>
        <w:pStyle w:val="ColorfulList-Accent11"/>
        <w:ind w:left="0"/>
        <w:rPr>
          <w:rFonts w:ascii="Times New Roman" w:hAnsi="Times New Roman"/>
          <w:sz w:val="24"/>
          <w:szCs w:val="24"/>
        </w:rPr>
      </w:pPr>
    </w:p>
    <w:p w14:paraId="45FAA8A0" w14:textId="77777777" w:rsidR="0058748D" w:rsidRDefault="00192D50" w:rsidP="0058748D">
      <w:pPr>
        <w:pStyle w:val="ColorfulList-Accent11"/>
        <w:numPr>
          <w:ilvl w:val="0"/>
          <w:numId w:val="1"/>
        </w:numPr>
        <w:ind w:left="360"/>
        <w:rPr>
          <w:rFonts w:ascii="Times New Roman" w:hAnsi="Times New Roman"/>
          <w:sz w:val="24"/>
          <w:szCs w:val="24"/>
        </w:rPr>
      </w:pPr>
      <w:r>
        <w:rPr>
          <w:rFonts w:ascii="Times New Roman" w:hAnsi="Times New Roman"/>
          <w:sz w:val="24"/>
          <w:szCs w:val="24"/>
        </w:rPr>
        <w:t>A</w:t>
      </w:r>
      <w:r w:rsidRPr="009457DB">
        <w:rPr>
          <w:rFonts w:ascii="Times New Roman" w:hAnsi="Times New Roman"/>
          <w:sz w:val="24"/>
          <w:szCs w:val="24"/>
        </w:rPr>
        <w:t xml:space="preserve"> second</w:t>
      </w:r>
      <w:r>
        <w:rPr>
          <w:rFonts w:ascii="Times New Roman" w:hAnsi="Times New Roman"/>
          <w:sz w:val="24"/>
          <w:szCs w:val="24"/>
        </w:rPr>
        <w:t xml:space="preserve">, </w:t>
      </w:r>
      <w:r w:rsidRPr="009457DB">
        <w:rPr>
          <w:rFonts w:ascii="Times New Roman" w:hAnsi="Times New Roman"/>
          <w:sz w:val="24"/>
          <w:szCs w:val="24"/>
        </w:rPr>
        <w:t>sub-committee</w:t>
      </w:r>
      <w:r>
        <w:rPr>
          <w:rFonts w:ascii="Times New Roman" w:hAnsi="Times New Roman"/>
          <w:sz w:val="24"/>
          <w:szCs w:val="24"/>
        </w:rPr>
        <w:t xml:space="preserve"> will review and critique the present faculty retirement plan; the report will make recommendations regarding revisions appropriate for the </w:t>
      </w:r>
      <w:r w:rsidR="0058748D">
        <w:rPr>
          <w:rFonts w:ascii="Times New Roman" w:hAnsi="Times New Roman"/>
          <w:sz w:val="24"/>
          <w:szCs w:val="24"/>
        </w:rPr>
        <w:t>Faculty Handbook.</w:t>
      </w:r>
      <w:r>
        <w:rPr>
          <w:rFonts w:ascii="Times New Roman" w:hAnsi="Times New Roman"/>
          <w:sz w:val="24"/>
          <w:szCs w:val="24"/>
        </w:rPr>
        <w:t xml:space="preserve"> </w:t>
      </w:r>
    </w:p>
    <w:p w14:paraId="49554666" w14:textId="77777777" w:rsidR="0058748D" w:rsidRDefault="0058748D" w:rsidP="0058748D">
      <w:pPr>
        <w:pStyle w:val="ColorfulList-Accent11"/>
        <w:ind w:left="0"/>
        <w:rPr>
          <w:rFonts w:ascii="Times New Roman" w:hAnsi="Times New Roman"/>
          <w:sz w:val="24"/>
          <w:szCs w:val="24"/>
        </w:rPr>
      </w:pPr>
    </w:p>
    <w:p w14:paraId="10A7CB56" w14:textId="02DCCD57" w:rsidR="0058748D" w:rsidRDefault="0058748D" w:rsidP="0058748D">
      <w:pPr>
        <w:pStyle w:val="ColorfulList-Accent11"/>
        <w:numPr>
          <w:ilvl w:val="0"/>
          <w:numId w:val="1"/>
        </w:numPr>
        <w:ind w:left="360"/>
        <w:rPr>
          <w:rFonts w:ascii="Times New Roman" w:hAnsi="Times New Roman"/>
          <w:sz w:val="24"/>
          <w:szCs w:val="24"/>
        </w:rPr>
      </w:pPr>
      <w:r>
        <w:rPr>
          <w:rFonts w:ascii="Times New Roman" w:hAnsi="Times New Roman"/>
          <w:sz w:val="24"/>
          <w:szCs w:val="24"/>
        </w:rPr>
        <w:t>Dr. Whidden reported that e</w:t>
      </w:r>
      <w:r w:rsidRPr="0058748D">
        <w:rPr>
          <w:rFonts w:ascii="Times New Roman" w:hAnsi="Times New Roman"/>
          <w:sz w:val="24"/>
          <w:szCs w:val="24"/>
        </w:rPr>
        <w:t xml:space="preserve">xpectations </w:t>
      </w:r>
      <w:r>
        <w:rPr>
          <w:rFonts w:ascii="Times New Roman" w:hAnsi="Times New Roman"/>
          <w:sz w:val="24"/>
          <w:szCs w:val="24"/>
        </w:rPr>
        <w:t xml:space="preserve">for </w:t>
      </w:r>
      <w:r w:rsidRPr="0058748D">
        <w:rPr>
          <w:rFonts w:ascii="Times New Roman" w:hAnsi="Times New Roman"/>
          <w:sz w:val="24"/>
          <w:szCs w:val="24"/>
        </w:rPr>
        <w:t>faculty members who serve on commit</w:t>
      </w:r>
      <w:r>
        <w:rPr>
          <w:rFonts w:ascii="Times New Roman" w:hAnsi="Times New Roman"/>
          <w:sz w:val="24"/>
          <w:szCs w:val="24"/>
        </w:rPr>
        <w:t xml:space="preserve">tees as faculty representative communicate with Faculty Congress.  Central Administration concurs </w:t>
      </w:r>
      <w:r w:rsidRPr="0058748D">
        <w:rPr>
          <w:rFonts w:ascii="Times New Roman" w:hAnsi="Times New Roman"/>
          <w:sz w:val="24"/>
          <w:szCs w:val="24"/>
        </w:rPr>
        <w:t xml:space="preserve">that all University committees </w:t>
      </w:r>
      <w:r>
        <w:rPr>
          <w:rFonts w:ascii="Times New Roman" w:hAnsi="Times New Roman"/>
          <w:sz w:val="24"/>
          <w:szCs w:val="24"/>
        </w:rPr>
        <w:t xml:space="preserve">will </w:t>
      </w:r>
      <w:r w:rsidRPr="0058748D">
        <w:rPr>
          <w:rFonts w:ascii="Times New Roman" w:hAnsi="Times New Roman"/>
          <w:sz w:val="24"/>
          <w:szCs w:val="24"/>
        </w:rPr>
        <w:t xml:space="preserve">make </w:t>
      </w:r>
      <w:r>
        <w:rPr>
          <w:rFonts w:ascii="Times New Roman" w:hAnsi="Times New Roman"/>
          <w:sz w:val="24"/>
          <w:szCs w:val="24"/>
        </w:rPr>
        <w:t xml:space="preserve">timely </w:t>
      </w:r>
      <w:r w:rsidRPr="0058748D">
        <w:rPr>
          <w:rFonts w:ascii="Times New Roman" w:hAnsi="Times New Roman"/>
          <w:sz w:val="24"/>
          <w:szCs w:val="24"/>
        </w:rPr>
        <w:t>reports to FC</w:t>
      </w:r>
      <w:r>
        <w:rPr>
          <w:rFonts w:ascii="Times New Roman" w:hAnsi="Times New Roman"/>
          <w:sz w:val="24"/>
          <w:szCs w:val="24"/>
        </w:rPr>
        <w:t>.</w:t>
      </w:r>
    </w:p>
    <w:p w14:paraId="7A36606C" w14:textId="77777777" w:rsidR="0058748D" w:rsidRDefault="0058748D" w:rsidP="0058748D">
      <w:pPr>
        <w:pStyle w:val="ColorfulList-Accent11"/>
        <w:ind w:left="0"/>
        <w:rPr>
          <w:rFonts w:ascii="Times New Roman" w:hAnsi="Times New Roman"/>
          <w:sz w:val="24"/>
          <w:szCs w:val="24"/>
        </w:rPr>
      </w:pPr>
    </w:p>
    <w:p w14:paraId="6BBE2FA3" w14:textId="79223D40" w:rsidR="0058748D" w:rsidRDefault="0058748D" w:rsidP="0058748D">
      <w:pPr>
        <w:pStyle w:val="ColorfulList-Accent11"/>
        <w:numPr>
          <w:ilvl w:val="0"/>
          <w:numId w:val="1"/>
        </w:numPr>
        <w:ind w:left="360"/>
        <w:rPr>
          <w:rFonts w:ascii="Times New Roman" w:hAnsi="Times New Roman"/>
          <w:sz w:val="24"/>
          <w:szCs w:val="24"/>
        </w:rPr>
      </w:pPr>
      <w:r>
        <w:rPr>
          <w:rFonts w:ascii="Times New Roman" w:hAnsi="Times New Roman"/>
          <w:sz w:val="24"/>
          <w:szCs w:val="24"/>
        </w:rPr>
        <w:t>Academic Departments continue to exclude Continuing Non-Tenure Track Faculty from v</w:t>
      </w:r>
      <w:r w:rsidR="00A62037">
        <w:rPr>
          <w:rFonts w:ascii="Times New Roman" w:hAnsi="Times New Roman"/>
          <w:sz w:val="24"/>
          <w:szCs w:val="24"/>
        </w:rPr>
        <w:t>oting on departmental matters; more dialogue will be necessary to bring satisfactory resolution to this important collegial governance matter.</w:t>
      </w:r>
    </w:p>
    <w:p w14:paraId="30C5099E" w14:textId="77777777" w:rsidR="00A62037" w:rsidRDefault="00A62037" w:rsidP="00A62037">
      <w:pPr>
        <w:pStyle w:val="ColorfulList-Accent11"/>
        <w:ind w:left="0"/>
        <w:rPr>
          <w:rFonts w:ascii="Times New Roman" w:hAnsi="Times New Roman"/>
          <w:sz w:val="24"/>
          <w:szCs w:val="24"/>
        </w:rPr>
      </w:pPr>
    </w:p>
    <w:p w14:paraId="3194B3DE" w14:textId="799D681C" w:rsidR="00A62037" w:rsidRDefault="00A62037" w:rsidP="0058748D">
      <w:pPr>
        <w:pStyle w:val="ColorfulList-Accent11"/>
        <w:numPr>
          <w:ilvl w:val="0"/>
          <w:numId w:val="1"/>
        </w:numPr>
        <w:ind w:left="360"/>
        <w:rPr>
          <w:rFonts w:ascii="Times New Roman" w:hAnsi="Times New Roman"/>
          <w:sz w:val="24"/>
          <w:szCs w:val="24"/>
        </w:rPr>
      </w:pPr>
      <w:r>
        <w:rPr>
          <w:rFonts w:ascii="Times New Roman" w:hAnsi="Times New Roman"/>
          <w:sz w:val="24"/>
          <w:szCs w:val="24"/>
        </w:rPr>
        <w:t xml:space="preserve">Dr. Michael Levitan accepted the request of the plenary to communicate with </w:t>
      </w:r>
      <w:r w:rsidRPr="00A62037">
        <w:rPr>
          <w:rFonts w:ascii="Times New Roman" w:hAnsi="Times New Roman"/>
          <w:bCs/>
          <w:sz w:val="24"/>
          <w:szCs w:val="24"/>
        </w:rPr>
        <w:t>Ann Diebold</w:t>
      </w:r>
      <w:r>
        <w:rPr>
          <w:rFonts w:ascii="Times New Roman" w:hAnsi="Times New Roman"/>
          <w:bCs/>
          <w:sz w:val="24"/>
          <w:szCs w:val="24"/>
        </w:rPr>
        <w:t>,</w:t>
      </w:r>
      <w:r>
        <w:rPr>
          <w:rFonts w:ascii="Times New Roman" w:hAnsi="Times New Roman"/>
          <w:sz w:val="24"/>
          <w:szCs w:val="24"/>
        </w:rPr>
        <w:t xml:space="preserve"> Vice President, </w:t>
      </w:r>
      <w:r w:rsidRPr="00A62037">
        <w:rPr>
          <w:rFonts w:ascii="Times New Roman" w:hAnsi="Times New Roman"/>
          <w:sz w:val="24"/>
          <w:szCs w:val="24"/>
        </w:rPr>
        <w:t>University Communication</w:t>
      </w:r>
      <w:r>
        <w:rPr>
          <w:rFonts w:ascii="Times New Roman" w:hAnsi="Times New Roman"/>
          <w:sz w:val="24"/>
          <w:szCs w:val="24"/>
        </w:rPr>
        <w:t xml:space="preserve"> to invite her to Faculty Congress to respond to questions, observations an</w:t>
      </w:r>
      <w:r w:rsidR="00002CB5">
        <w:rPr>
          <w:rFonts w:ascii="Times New Roman" w:hAnsi="Times New Roman"/>
          <w:sz w:val="24"/>
          <w:szCs w:val="24"/>
        </w:rPr>
        <w:t xml:space="preserve">d judgments regarding policies and </w:t>
      </w:r>
      <w:r>
        <w:rPr>
          <w:rFonts w:ascii="Times New Roman" w:hAnsi="Times New Roman"/>
          <w:sz w:val="24"/>
          <w:szCs w:val="24"/>
        </w:rPr>
        <w:t>procedures within University Commu</w:t>
      </w:r>
      <w:r w:rsidR="00002CB5">
        <w:rPr>
          <w:rFonts w:ascii="Times New Roman" w:hAnsi="Times New Roman"/>
          <w:sz w:val="24"/>
          <w:szCs w:val="24"/>
        </w:rPr>
        <w:t>ni</w:t>
      </w:r>
      <w:r>
        <w:rPr>
          <w:rFonts w:ascii="Times New Roman" w:hAnsi="Times New Roman"/>
          <w:sz w:val="24"/>
          <w:szCs w:val="24"/>
        </w:rPr>
        <w:t>cation practices.</w:t>
      </w:r>
    </w:p>
    <w:p w14:paraId="4889A22C" w14:textId="77777777" w:rsidR="00002CB5" w:rsidRDefault="00002CB5" w:rsidP="00002CB5">
      <w:pPr>
        <w:pStyle w:val="ColorfulList-Accent11"/>
        <w:ind w:left="0"/>
        <w:rPr>
          <w:rFonts w:ascii="Times New Roman" w:hAnsi="Times New Roman"/>
          <w:sz w:val="24"/>
          <w:szCs w:val="24"/>
        </w:rPr>
      </w:pPr>
    </w:p>
    <w:p w14:paraId="26AFFD00" w14:textId="1DF45BC5" w:rsidR="00002CB5" w:rsidRDefault="00002CB5" w:rsidP="0058748D">
      <w:pPr>
        <w:pStyle w:val="ColorfulList-Accent11"/>
        <w:numPr>
          <w:ilvl w:val="0"/>
          <w:numId w:val="1"/>
        </w:numPr>
        <w:ind w:left="360"/>
        <w:rPr>
          <w:rFonts w:ascii="Times New Roman" w:hAnsi="Times New Roman"/>
          <w:sz w:val="24"/>
          <w:szCs w:val="24"/>
        </w:rPr>
      </w:pPr>
      <w:r>
        <w:rPr>
          <w:rFonts w:ascii="Times New Roman" w:hAnsi="Times New Roman"/>
          <w:sz w:val="24"/>
          <w:szCs w:val="24"/>
        </w:rPr>
        <w:t>Dr. Nancy Sharts-Hopko reported that matters associated with IRS Form 990 were concluded satisfactorily last spring; no further discourse appears needed at this time.</w:t>
      </w:r>
    </w:p>
    <w:p w14:paraId="681AD8BD" w14:textId="77777777" w:rsidR="00B00DE3" w:rsidRDefault="00B00DE3" w:rsidP="00B00DE3">
      <w:pPr>
        <w:pStyle w:val="ColorfulList-Accent11"/>
        <w:ind w:left="0"/>
        <w:rPr>
          <w:rFonts w:ascii="Times New Roman" w:hAnsi="Times New Roman"/>
          <w:sz w:val="24"/>
          <w:szCs w:val="24"/>
        </w:rPr>
      </w:pPr>
    </w:p>
    <w:p w14:paraId="68F9A7F2" w14:textId="42217E3B" w:rsidR="00B00DE3" w:rsidRDefault="00B00DE3" w:rsidP="00B00DE3">
      <w:pPr>
        <w:pStyle w:val="ColorfulList-Accent11"/>
        <w:numPr>
          <w:ilvl w:val="0"/>
          <w:numId w:val="1"/>
        </w:numPr>
        <w:ind w:left="360"/>
        <w:rPr>
          <w:rFonts w:ascii="Times New Roman" w:hAnsi="Times New Roman"/>
          <w:sz w:val="24"/>
          <w:szCs w:val="24"/>
        </w:rPr>
      </w:pPr>
      <w:r>
        <w:rPr>
          <w:rFonts w:ascii="Times New Roman" w:hAnsi="Times New Roman"/>
          <w:sz w:val="24"/>
          <w:szCs w:val="24"/>
        </w:rPr>
        <w:lastRenderedPageBreak/>
        <w:t xml:space="preserve">Dr. </w:t>
      </w:r>
      <w:r w:rsidRPr="0012183E">
        <w:rPr>
          <w:rFonts w:ascii="Times New Roman" w:hAnsi="Times New Roman"/>
          <w:sz w:val="24"/>
          <w:szCs w:val="24"/>
        </w:rPr>
        <w:t>Ed</w:t>
      </w:r>
      <w:r>
        <w:rPr>
          <w:rFonts w:ascii="Times New Roman" w:hAnsi="Times New Roman"/>
          <w:sz w:val="24"/>
          <w:szCs w:val="24"/>
        </w:rPr>
        <w:t>ward Kresch spoke to the need to change the wording</w:t>
      </w:r>
      <w:r w:rsidRPr="0012183E">
        <w:rPr>
          <w:rFonts w:ascii="Times New Roman" w:hAnsi="Times New Roman"/>
          <w:sz w:val="24"/>
          <w:szCs w:val="24"/>
        </w:rPr>
        <w:t xml:space="preserve"> </w:t>
      </w:r>
      <w:r>
        <w:rPr>
          <w:rFonts w:ascii="Times New Roman" w:hAnsi="Times New Roman"/>
          <w:sz w:val="24"/>
          <w:szCs w:val="24"/>
        </w:rPr>
        <w:t>within the FC Constitution regarding a committee that recently underwent a formal change of name</w:t>
      </w:r>
      <w:r w:rsidR="002B0B36">
        <w:rPr>
          <w:rFonts w:ascii="Times New Roman" w:hAnsi="Times New Roman"/>
          <w:sz w:val="24"/>
          <w:szCs w:val="24"/>
        </w:rPr>
        <w:t>.</w:t>
      </w:r>
    </w:p>
    <w:p w14:paraId="4CACCE39" w14:textId="265D0E15" w:rsidR="00B00DE3" w:rsidRPr="0012183E" w:rsidRDefault="00B00DE3" w:rsidP="00B00DE3">
      <w:pPr>
        <w:pStyle w:val="ColorfulList-Accent11"/>
        <w:numPr>
          <w:ilvl w:val="0"/>
          <w:numId w:val="13"/>
        </w:numPr>
        <w:rPr>
          <w:rFonts w:ascii="Times New Roman" w:hAnsi="Times New Roman"/>
          <w:sz w:val="24"/>
          <w:szCs w:val="24"/>
        </w:rPr>
      </w:pPr>
      <w:r>
        <w:rPr>
          <w:rFonts w:ascii="Times New Roman" w:hAnsi="Times New Roman"/>
          <w:sz w:val="24"/>
          <w:szCs w:val="24"/>
        </w:rPr>
        <w:t>A Motion to make the name change was made</w:t>
      </w:r>
      <w:r w:rsidR="002B0B36">
        <w:rPr>
          <w:rFonts w:ascii="Times New Roman" w:hAnsi="Times New Roman"/>
          <w:sz w:val="24"/>
          <w:szCs w:val="24"/>
        </w:rPr>
        <w:t xml:space="preserve"> </w:t>
      </w:r>
      <w:r w:rsidR="002B0B36">
        <w:rPr>
          <w:rFonts w:ascii="Times New Roman" w:hAnsi="Times New Roman"/>
          <w:b/>
          <w:sz w:val="24"/>
          <w:szCs w:val="24"/>
        </w:rPr>
        <w:t>from: Full Time Non-Tenure Track faculty</w:t>
      </w:r>
      <w:r w:rsidR="00CF1863">
        <w:rPr>
          <w:rFonts w:ascii="Times New Roman" w:hAnsi="Times New Roman"/>
          <w:sz w:val="24"/>
          <w:szCs w:val="24"/>
        </w:rPr>
        <w:t xml:space="preserve"> </w:t>
      </w:r>
      <w:r w:rsidR="002B0B36">
        <w:rPr>
          <w:rFonts w:ascii="Times New Roman" w:hAnsi="Times New Roman"/>
          <w:sz w:val="24"/>
          <w:szCs w:val="24"/>
        </w:rPr>
        <w:t>(</w:t>
      </w:r>
      <w:r w:rsidR="00CF1863" w:rsidRPr="002B0B36">
        <w:rPr>
          <w:rFonts w:ascii="Times New Roman" w:hAnsi="Times New Roman"/>
          <w:b/>
          <w:sz w:val="24"/>
          <w:szCs w:val="24"/>
        </w:rPr>
        <w:t>FTNTT</w:t>
      </w:r>
      <w:r w:rsidR="002B0B36">
        <w:rPr>
          <w:rFonts w:ascii="Times New Roman" w:hAnsi="Times New Roman"/>
          <w:b/>
          <w:sz w:val="24"/>
          <w:szCs w:val="24"/>
        </w:rPr>
        <w:t>)</w:t>
      </w:r>
      <w:r w:rsidR="00CF1863">
        <w:rPr>
          <w:rFonts w:ascii="Times New Roman" w:hAnsi="Times New Roman"/>
          <w:color w:val="0000FF"/>
          <w:sz w:val="24"/>
          <w:szCs w:val="24"/>
        </w:rPr>
        <w:t xml:space="preserve"> </w:t>
      </w:r>
      <w:r w:rsidR="002B0B36">
        <w:rPr>
          <w:rFonts w:ascii="Times New Roman" w:hAnsi="Times New Roman"/>
          <w:b/>
          <w:sz w:val="24"/>
          <w:szCs w:val="24"/>
        </w:rPr>
        <w:t xml:space="preserve">to: Continuing Non-Tenured faculty </w:t>
      </w:r>
      <w:r w:rsidR="00CF1863" w:rsidRPr="002B0B36">
        <w:rPr>
          <w:rFonts w:ascii="Times New Roman" w:hAnsi="Times New Roman"/>
          <w:b/>
          <w:sz w:val="24"/>
          <w:szCs w:val="24"/>
        </w:rPr>
        <w:t>CNT</w:t>
      </w:r>
      <w:r w:rsidR="0084014F">
        <w:rPr>
          <w:rFonts w:ascii="Times New Roman" w:hAnsi="Times New Roman"/>
          <w:sz w:val="24"/>
          <w:szCs w:val="24"/>
        </w:rPr>
        <w:t>; the motion received a Second.</w:t>
      </w:r>
      <w:r>
        <w:rPr>
          <w:rFonts w:ascii="Times New Roman" w:hAnsi="Times New Roman"/>
          <w:sz w:val="24"/>
          <w:szCs w:val="24"/>
        </w:rPr>
        <w:t xml:space="preserve"> </w:t>
      </w:r>
      <w:r w:rsidR="0084014F">
        <w:rPr>
          <w:rFonts w:ascii="Times New Roman" w:hAnsi="Times New Roman"/>
          <w:sz w:val="24"/>
          <w:szCs w:val="24"/>
        </w:rPr>
        <w:t xml:space="preserve"> A</w:t>
      </w:r>
      <w:r>
        <w:rPr>
          <w:rFonts w:ascii="Times New Roman" w:hAnsi="Times New Roman"/>
          <w:sz w:val="24"/>
          <w:szCs w:val="24"/>
        </w:rPr>
        <w:t xml:space="preserve"> lively discussion ensued regarding whe</w:t>
      </w:r>
      <w:bookmarkStart w:id="0" w:name="_GoBack"/>
      <w:bookmarkEnd w:id="0"/>
      <w:r>
        <w:rPr>
          <w:rFonts w:ascii="Times New Roman" w:hAnsi="Times New Roman"/>
          <w:sz w:val="24"/>
          <w:szCs w:val="24"/>
        </w:rPr>
        <w:t>ther the motion on the table would comprise a non-substantive, or a substantive constitutional change.  The original motion and second were withdrawn, followed immediately by new sponsors for the Motion and the Second.  The Motion was called to a vote, and failed to carry the requisite two-thirds majority of the Plenary.  The Faculty Congress will take up the matter at a future meeting, with deliberations expanded to include perceived greater complexities.</w:t>
      </w:r>
    </w:p>
    <w:p w14:paraId="1C703C59" w14:textId="77777777" w:rsidR="00B00DE3" w:rsidRDefault="00B00DE3" w:rsidP="00B00DE3">
      <w:pPr>
        <w:pStyle w:val="ColorfulList-Accent11"/>
        <w:ind w:left="0"/>
        <w:rPr>
          <w:rFonts w:ascii="Times New Roman" w:hAnsi="Times New Roman"/>
          <w:sz w:val="24"/>
          <w:szCs w:val="24"/>
        </w:rPr>
      </w:pPr>
    </w:p>
    <w:p w14:paraId="42716976" w14:textId="18C7DB6E" w:rsidR="00002CB5" w:rsidRPr="00B00DE3" w:rsidRDefault="00B00DE3" w:rsidP="00002CB5">
      <w:pPr>
        <w:pStyle w:val="ColorfulList-Accent11"/>
        <w:ind w:left="0"/>
        <w:rPr>
          <w:rFonts w:ascii="Times New Roman" w:hAnsi="Times New Roman"/>
          <w:b/>
          <w:sz w:val="24"/>
          <w:szCs w:val="24"/>
        </w:rPr>
      </w:pPr>
      <w:r>
        <w:rPr>
          <w:rFonts w:ascii="Times New Roman" w:hAnsi="Times New Roman"/>
          <w:b/>
          <w:sz w:val="24"/>
          <w:szCs w:val="24"/>
        </w:rPr>
        <w:t>NEW BUSINESS:</w:t>
      </w:r>
    </w:p>
    <w:p w14:paraId="5045BF16" w14:textId="77777777" w:rsidR="00B00DE3" w:rsidRPr="0058748D" w:rsidRDefault="00B00DE3" w:rsidP="00B00DE3">
      <w:pPr>
        <w:pStyle w:val="ColorfulList-Accent11"/>
        <w:ind w:left="0"/>
        <w:rPr>
          <w:rFonts w:ascii="Times New Roman" w:hAnsi="Times New Roman"/>
          <w:sz w:val="24"/>
          <w:szCs w:val="24"/>
        </w:rPr>
      </w:pPr>
    </w:p>
    <w:p w14:paraId="3415383A" w14:textId="38781EBE" w:rsidR="00AB24C0" w:rsidRDefault="00B00DE3" w:rsidP="00AB24C0">
      <w:pPr>
        <w:pStyle w:val="ColorfulList-Accent11"/>
        <w:numPr>
          <w:ilvl w:val="0"/>
          <w:numId w:val="1"/>
        </w:numPr>
        <w:ind w:left="360"/>
        <w:rPr>
          <w:rFonts w:ascii="Times New Roman" w:hAnsi="Times New Roman"/>
          <w:sz w:val="24"/>
          <w:szCs w:val="24"/>
        </w:rPr>
      </w:pPr>
      <w:r>
        <w:rPr>
          <w:rFonts w:ascii="Times New Roman" w:hAnsi="Times New Roman"/>
          <w:sz w:val="24"/>
          <w:szCs w:val="24"/>
        </w:rPr>
        <w:t xml:space="preserve">The </w:t>
      </w:r>
      <w:r w:rsidR="0084014F">
        <w:rPr>
          <w:rFonts w:ascii="Times New Roman" w:hAnsi="Times New Roman"/>
          <w:sz w:val="24"/>
          <w:szCs w:val="24"/>
        </w:rPr>
        <w:t xml:space="preserve">recent </w:t>
      </w:r>
      <w:r>
        <w:rPr>
          <w:rFonts w:ascii="Times New Roman" w:hAnsi="Times New Roman"/>
          <w:sz w:val="24"/>
          <w:szCs w:val="24"/>
        </w:rPr>
        <w:t>Notice promulgated by the University President mandating an educational undertaking</w:t>
      </w:r>
      <w:r w:rsidR="0084014F">
        <w:rPr>
          <w:rFonts w:ascii="Times New Roman" w:hAnsi="Times New Roman"/>
          <w:sz w:val="24"/>
          <w:szCs w:val="24"/>
        </w:rPr>
        <w:t xml:space="preserve"> to be</w:t>
      </w:r>
      <w:r>
        <w:rPr>
          <w:rFonts w:ascii="Times New Roman" w:hAnsi="Times New Roman"/>
          <w:sz w:val="24"/>
          <w:szCs w:val="24"/>
        </w:rPr>
        <w:t xml:space="preserve"> </w:t>
      </w:r>
      <w:r w:rsidR="0084014F">
        <w:rPr>
          <w:rFonts w:ascii="Times New Roman" w:hAnsi="Times New Roman"/>
          <w:sz w:val="24"/>
          <w:szCs w:val="24"/>
        </w:rPr>
        <w:t xml:space="preserve">required of all faculty and staff </w:t>
      </w:r>
      <w:r>
        <w:rPr>
          <w:rFonts w:ascii="Times New Roman" w:hAnsi="Times New Roman"/>
          <w:sz w:val="24"/>
          <w:szCs w:val="24"/>
        </w:rPr>
        <w:t>regarding various type</w:t>
      </w:r>
      <w:r w:rsidR="0084014F">
        <w:rPr>
          <w:rFonts w:ascii="Times New Roman" w:hAnsi="Times New Roman"/>
          <w:sz w:val="24"/>
          <w:szCs w:val="24"/>
        </w:rPr>
        <w:t>s</w:t>
      </w:r>
      <w:r>
        <w:rPr>
          <w:rFonts w:ascii="Times New Roman" w:hAnsi="Times New Roman"/>
          <w:sz w:val="24"/>
          <w:szCs w:val="24"/>
        </w:rPr>
        <w:t xml:space="preserve"> of harassment</w:t>
      </w:r>
      <w:r w:rsidR="0084014F">
        <w:rPr>
          <w:rFonts w:ascii="Times New Roman" w:hAnsi="Times New Roman"/>
          <w:sz w:val="24"/>
          <w:szCs w:val="24"/>
        </w:rPr>
        <w:t xml:space="preserve"> found </w:t>
      </w:r>
      <w:r>
        <w:rPr>
          <w:rFonts w:ascii="Times New Roman" w:hAnsi="Times New Roman"/>
          <w:sz w:val="24"/>
          <w:szCs w:val="24"/>
        </w:rPr>
        <w:t>in the workplace received considerable deliberation.  Facu</w:t>
      </w:r>
      <w:r w:rsidR="0084014F">
        <w:rPr>
          <w:rFonts w:ascii="Times New Roman" w:hAnsi="Times New Roman"/>
          <w:sz w:val="24"/>
          <w:szCs w:val="24"/>
        </w:rPr>
        <w:t>lty Congress members uniformly stated strong support for such an initiative as highly important. Of particular note, the FC places equal importance upon the legitimate expectations of all community members to engage in educational undertakings that are derived the best practice paradigms</w:t>
      </w:r>
      <w:r w:rsidR="00AB24C0">
        <w:rPr>
          <w:rFonts w:ascii="Times New Roman" w:hAnsi="Times New Roman"/>
          <w:sz w:val="24"/>
          <w:szCs w:val="24"/>
        </w:rPr>
        <w:t xml:space="preserve"> of both content and delivery.</w:t>
      </w:r>
    </w:p>
    <w:p w14:paraId="0085FE34" w14:textId="77777777" w:rsidR="002E52A9" w:rsidRDefault="002E52A9" w:rsidP="002E52A9">
      <w:pPr>
        <w:pStyle w:val="ColorfulList-Accent11"/>
        <w:ind w:left="360"/>
        <w:rPr>
          <w:rFonts w:ascii="Times New Roman" w:hAnsi="Times New Roman"/>
          <w:sz w:val="24"/>
          <w:szCs w:val="24"/>
        </w:rPr>
      </w:pPr>
    </w:p>
    <w:p w14:paraId="502FBC1A" w14:textId="7E0920E4" w:rsidR="00AB24C0" w:rsidRDefault="00AB24C0" w:rsidP="009457DB">
      <w:pPr>
        <w:pStyle w:val="ColorfulList-Accent11"/>
        <w:numPr>
          <w:ilvl w:val="0"/>
          <w:numId w:val="1"/>
        </w:numPr>
        <w:ind w:left="360"/>
        <w:rPr>
          <w:rFonts w:ascii="Times New Roman" w:hAnsi="Times New Roman"/>
          <w:sz w:val="24"/>
          <w:szCs w:val="24"/>
        </w:rPr>
      </w:pPr>
      <w:r>
        <w:rPr>
          <w:rFonts w:ascii="Times New Roman" w:hAnsi="Times New Roman"/>
          <w:sz w:val="24"/>
          <w:szCs w:val="24"/>
        </w:rPr>
        <w:t>The current Rank and Tenure process embeds a systemic dimension that appears to militate against full and appropriate faculty participation in partnership with administrative officers from the Decanal level through Central Administration.  Faculty</w:t>
      </w:r>
      <w:r w:rsidR="00987965">
        <w:rPr>
          <w:rFonts w:ascii="Times New Roman" w:hAnsi="Times New Roman"/>
          <w:sz w:val="24"/>
          <w:szCs w:val="24"/>
        </w:rPr>
        <w:t xml:space="preserve"> Congress</w:t>
      </w:r>
      <w:r>
        <w:rPr>
          <w:rFonts w:ascii="Times New Roman" w:hAnsi="Times New Roman"/>
          <w:sz w:val="24"/>
          <w:szCs w:val="24"/>
        </w:rPr>
        <w:t xml:space="preserve"> needs to address these matters of duplicate voices</w:t>
      </w:r>
      <w:r w:rsidR="00993A7C">
        <w:rPr>
          <w:rFonts w:ascii="Times New Roman" w:hAnsi="Times New Roman"/>
          <w:sz w:val="24"/>
          <w:szCs w:val="24"/>
        </w:rPr>
        <w:t xml:space="preserve"> (Academic Deans</w:t>
      </w:r>
      <w:r>
        <w:rPr>
          <w:rFonts w:ascii="Times New Roman" w:hAnsi="Times New Roman"/>
          <w:sz w:val="24"/>
          <w:szCs w:val="24"/>
        </w:rPr>
        <w:t xml:space="preserve"> </w:t>
      </w:r>
      <w:r w:rsidR="00993A7C">
        <w:rPr>
          <w:rFonts w:ascii="Times New Roman" w:hAnsi="Times New Roman"/>
          <w:sz w:val="24"/>
          <w:szCs w:val="24"/>
        </w:rPr>
        <w:t xml:space="preserve">vote twice in the </w:t>
      </w:r>
      <w:r>
        <w:rPr>
          <w:rFonts w:ascii="Times New Roman" w:hAnsi="Times New Roman"/>
          <w:sz w:val="24"/>
          <w:szCs w:val="24"/>
        </w:rPr>
        <w:t>sequential stages of rank and tenure deliberation</w:t>
      </w:r>
      <w:r w:rsidR="00993A7C">
        <w:rPr>
          <w:rFonts w:ascii="Times New Roman" w:hAnsi="Times New Roman"/>
          <w:sz w:val="24"/>
          <w:szCs w:val="24"/>
        </w:rPr>
        <w:t>)</w:t>
      </w:r>
      <w:r>
        <w:rPr>
          <w:rFonts w:ascii="Times New Roman" w:hAnsi="Times New Roman"/>
          <w:sz w:val="24"/>
          <w:szCs w:val="24"/>
        </w:rPr>
        <w:t>.</w:t>
      </w:r>
    </w:p>
    <w:p w14:paraId="30FDBE9F" w14:textId="77777777" w:rsidR="00AB24C0" w:rsidRDefault="00AB24C0" w:rsidP="00AB24C0">
      <w:pPr>
        <w:pStyle w:val="ColorfulList-Accent11"/>
        <w:ind w:left="0"/>
        <w:rPr>
          <w:rFonts w:ascii="Times New Roman" w:hAnsi="Times New Roman"/>
          <w:sz w:val="24"/>
          <w:szCs w:val="24"/>
        </w:rPr>
      </w:pPr>
    </w:p>
    <w:p w14:paraId="3C3A3E51" w14:textId="7A88484C" w:rsidR="00AB24C0" w:rsidRDefault="00AB24C0" w:rsidP="009457DB">
      <w:pPr>
        <w:pStyle w:val="ColorfulList-Accent11"/>
        <w:numPr>
          <w:ilvl w:val="0"/>
          <w:numId w:val="1"/>
        </w:numPr>
        <w:ind w:left="360"/>
        <w:rPr>
          <w:rFonts w:ascii="Times New Roman" w:hAnsi="Times New Roman"/>
          <w:sz w:val="24"/>
          <w:szCs w:val="24"/>
        </w:rPr>
      </w:pPr>
      <w:r>
        <w:rPr>
          <w:rFonts w:ascii="Times New Roman" w:hAnsi="Times New Roman"/>
          <w:sz w:val="24"/>
          <w:szCs w:val="24"/>
        </w:rPr>
        <w:t>The Executive Committee of Faculty</w:t>
      </w:r>
      <w:r w:rsidR="00987965">
        <w:rPr>
          <w:rFonts w:ascii="Times New Roman" w:hAnsi="Times New Roman"/>
          <w:sz w:val="24"/>
          <w:szCs w:val="24"/>
        </w:rPr>
        <w:t xml:space="preserve"> Congress</w:t>
      </w:r>
      <w:r>
        <w:rPr>
          <w:rFonts w:ascii="Times New Roman" w:hAnsi="Times New Roman"/>
          <w:sz w:val="24"/>
          <w:szCs w:val="24"/>
        </w:rPr>
        <w:t xml:space="preserve"> recommends initiating “local meetings” as an additional layer of efficient communication with senior administrative officers.  The concept </w:t>
      </w:r>
      <w:r w:rsidR="003E289A">
        <w:rPr>
          <w:rFonts w:ascii="Times New Roman" w:hAnsi="Times New Roman"/>
          <w:sz w:val="24"/>
          <w:szCs w:val="24"/>
        </w:rPr>
        <w:t xml:space="preserve">derives from the practical reality that often, brief conversation with a limited number of representatives can be both efficacious and </w:t>
      </w:r>
      <w:proofErr w:type="gramStart"/>
      <w:r w:rsidR="003E289A">
        <w:rPr>
          <w:rFonts w:ascii="Times New Roman" w:hAnsi="Times New Roman"/>
          <w:sz w:val="24"/>
          <w:szCs w:val="24"/>
        </w:rPr>
        <w:t>well-received</w:t>
      </w:r>
      <w:proofErr w:type="gramEnd"/>
      <w:r w:rsidR="003E289A">
        <w:rPr>
          <w:rFonts w:ascii="Times New Roman" w:hAnsi="Times New Roman"/>
          <w:sz w:val="24"/>
          <w:szCs w:val="24"/>
        </w:rPr>
        <w:t xml:space="preserve"> by members of administrative hierarchies.</w:t>
      </w:r>
    </w:p>
    <w:p w14:paraId="525005E4" w14:textId="77777777" w:rsidR="00AB24C0" w:rsidRDefault="00AB24C0" w:rsidP="003E289A">
      <w:pPr>
        <w:pStyle w:val="ColorfulList-Accent11"/>
        <w:ind w:left="360"/>
        <w:rPr>
          <w:rFonts w:ascii="Times New Roman" w:hAnsi="Times New Roman"/>
          <w:sz w:val="24"/>
          <w:szCs w:val="24"/>
        </w:rPr>
      </w:pPr>
    </w:p>
    <w:p w14:paraId="14350685" w14:textId="14D20DC9" w:rsidR="009457DB" w:rsidRDefault="009457DB" w:rsidP="009457DB">
      <w:pPr>
        <w:pStyle w:val="ColorfulList-Accent11"/>
        <w:numPr>
          <w:ilvl w:val="0"/>
          <w:numId w:val="1"/>
        </w:numPr>
        <w:ind w:left="360"/>
        <w:rPr>
          <w:rFonts w:ascii="Times New Roman" w:hAnsi="Times New Roman"/>
          <w:sz w:val="24"/>
          <w:szCs w:val="24"/>
        </w:rPr>
      </w:pPr>
      <w:r>
        <w:rPr>
          <w:rFonts w:ascii="Times New Roman" w:hAnsi="Times New Roman"/>
          <w:sz w:val="24"/>
          <w:szCs w:val="24"/>
        </w:rPr>
        <w:t xml:space="preserve">Dr. Mackey-Kallis noted that </w:t>
      </w:r>
      <w:r w:rsidRPr="009457DB">
        <w:rPr>
          <w:rFonts w:ascii="Times New Roman" w:hAnsi="Times New Roman"/>
          <w:sz w:val="24"/>
          <w:szCs w:val="24"/>
        </w:rPr>
        <w:t xml:space="preserve">new international committee </w:t>
      </w:r>
      <w:r>
        <w:rPr>
          <w:rFonts w:ascii="Times New Roman" w:hAnsi="Times New Roman"/>
          <w:sz w:val="24"/>
          <w:szCs w:val="24"/>
        </w:rPr>
        <w:t xml:space="preserve">recently announced by the Office of Academic Affairs is actively moving forward; she noted that Faculty Congress </w:t>
      </w:r>
      <w:proofErr w:type="gramStart"/>
      <w:r>
        <w:rPr>
          <w:rFonts w:ascii="Times New Roman" w:hAnsi="Times New Roman"/>
          <w:sz w:val="24"/>
          <w:szCs w:val="24"/>
        </w:rPr>
        <w:t>will</w:t>
      </w:r>
      <w:proofErr w:type="gramEnd"/>
      <w:r>
        <w:rPr>
          <w:rFonts w:ascii="Times New Roman" w:hAnsi="Times New Roman"/>
          <w:sz w:val="24"/>
          <w:szCs w:val="24"/>
        </w:rPr>
        <w:t xml:space="preserve"> receive timely reports on the committee’s actions.</w:t>
      </w:r>
    </w:p>
    <w:p w14:paraId="43406C38" w14:textId="77777777" w:rsidR="00D55F23" w:rsidRDefault="00D55F23" w:rsidP="003E289A">
      <w:pPr>
        <w:pStyle w:val="ColorfulList-Accent11"/>
        <w:ind w:left="0"/>
        <w:rPr>
          <w:rFonts w:ascii="Times New Roman" w:hAnsi="Times New Roman"/>
          <w:sz w:val="24"/>
          <w:szCs w:val="24"/>
        </w:rPr>
      </w:pPr>
    </w:p>
    <w:p w14:paraId="09087D7E" w14:textId="79BA77F2" w:rsidR="00EE4E47" w:rsidRPr="00E67190" w:rsidRDefault="00D24BAF" w:rsidP="00EE4E47">
      <w:pPr>
        <w:pStyle w:val="ColorfulList-Accent11"/>
        <w:numPr>
          <w:ilvl w:val="0"/>
          <w:numId w:val="1"/>
        </w:numPr>
        <w:ind w:left="360"/>
        <w:rPr>
          <w:rFonts w:ascii="Times New Roman" w:hAnsi="Times New Roman"/>
          <w:sz w:val="24"/>
          <w:szCs w:val="24"/>
        </w:rPr>
      </w:pPr>
      <w:r>
        <w:rPr>
          <w:rFonts w:ascii="Times New Roman" w:hAnsi="Times New Roman"/>
          <w:sz w:val="24"/>
          <w:szCs w:val="24"/>
        </w:rPr>
        <w:t>The meeting a</w:t>
      </w:r>
      <w:r w:rsidR="006058A4">
        <w:rPr>
          <w:rFonts w:ascii="Times New Roman" w:hAnsi="Times New Roman"/>
          <w:sz w:val="24"/>
          <w:szCs w:val="24"/>
        </w:rPr>
        <w:t>djourned</w:t>
      </w:r>
      <w:r w:rsidR="00D55F23">
        <w:rPr>
          <w:rFonts w:ascii="Times New Roman" w:hAnsi="Times New Roman"/>
          <w:sz w:val="24"/>
          <w:szCs w:val="24"/>
        </w:rPr>
        <w:t>.</w:t>
      </w:r>
    </w:p>
    <w:p w14:paraId="6EFDB1BA" w14:textId="77777777" w:rsidR="00CB1B56" w:rsidRDefault="00CB1B56" w:rsidP="00EE4E47">
      <w:pPr>
        <w:rPr>
          <w:rFonts w:ascii="Times New Roman" w:hAnsi="Times New Roman"/>
          <w:sz w:val="24"/>
          <w:szCs w:val="24"/>
        </w:rPr>
      </w:pPr>
    </w:p>
    <w:p w14:paraId="25C3073E" w14:textId="77777777" w:rsidR="00EE4E47" w:rsidRDefault="00EE4E47" w:rsidP="00E67190">
      <w:pPr>
        <w:ind w:left="4320" w:firstLine="720"/>
        <w:rPr>
          <w:rFonts w:ascii="Times New Roman" w:hAnsi="Times New Roman"/>
          <w:sz w:val="24"/>
          <w:szCs w:val="24"/>
        </w:rPr>
      </w:pPr>
      <w:r>
        <w:rPr>
          <w:rFonts w:ascii="Times New Roman" w:hAnsi="Times New Roman"/>
          <w:sz w:val="24"/>
          <w:szCs w:val="24"/>
        </w:rPr>
        <w:t>Respectfully submitted,</w:t>
      </w:r>
    </w:p>
    <w:p w14:paraId="159824FC" w14:textId="77777777" w:rsidR="00CB1B56" w:rsidRDefault="00CB1B56" w:rsidP="00EE4E47">
      <w:pPr>
        <w:rPr>
          <w:rFonts w:ascii="Times New Roman" w:hAnsi="Times New Roman"/>
          <w:sz w:val="24"/>
          <w:szCs w:val="24"/>
        </w:rPr>
      </w:pPr>
    </w:p>
    <w:p w14:paraId="7405794B" w14:textId="361D115C" w:rsidR="00E67190" w:rsidRDefault="00E67190" w:rsidP="00E67190">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noProof/>
          <w:kern w:val="2"/>
          <w:sz w:val="20"/>
          <w:lang w:eastAsia="en-US"/>
        </w:rPr>
        <w:drawing>
          <wp:inline distT="0" distB="0" distL="0" distR="0" wp14:anchorId="0F418BE7" wp14:editId="070A6DA5">
            <wp:extent cx="2794000" cy="5384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l="-10098" r="-10098"/>
                    <a:stretch>
                      <a:fillRect/>
                    </a:stretch>
                  </pic:blipFill>
                  <pic:spPr bwMode="auto">
                    <a:xfrm>
                      <a:off x="0" y="0"/>
                      <a:ext cx="2794000" cy="538480"/>
                    </a:xfrm>
                    <a:prstGeom prst="rect">
                      <a:avLst/>
                    </a:prstGeom>
                    <a:noFill/>
                    <a:ln>
                      <a:noFill/>
                    </a:ln>
                  </pic:spPr>
                </pic:pic>
              </a:graphicData>
            </a:graphic>
          </wp:inline>
        </w:drawing>
      </w:r>
    </w:p>
    <w:p w14:paraId="45F99F67" w14:textId="77777777" w:rsidR="00BD075E" w:rsidRPr="00FD2F81" w:rsidRDefault="006058A4" w:rsidP="00E67190">
      <w:pPr>
        <w:ind w:left="4320" w:firstLine="720"/>
        <w:rPr>
          <w:rFonts w:ascii="Times New Roman" w:hAnsi="Times New Roman"/>
          <w:sz w:val="24"/>
          <w:szCs w:val="24"/>
        </w:rPr>
      </w:pPr>
      <w:r w:rsidRPr="006058A4">
        <w:rPr>
          <w:rFonts w:ascii="Times New Roman" w:hAnsi="Times New Roman"/>
          <w:sz w:val="24"/>
          <w:szCs w:val="24"/>
        </w:rPr>
        <w:t xml:space="preserve">Edwin </w:t>
      </w:r>
      <w:r>
        <w:rPr>
          <w:rFonts w:ascii="Times New Roman" w:hAnsi="Times New Roman"/>
          <w:sz w:val="24"/>
          <w:szCs w:val="24"/>
        </w:rPr>
        <w:t xml:space="preserve">L. </w:t>
      </w:r>
      <w:r w:rsidRPr="006058A4">
        <w:rPr>
          <w:rFonts w:ascii="Times New Roman" w:hAnsi="Times New Roman"/>
          <w:sz w:val="24"/>
          <w:szCs w:val="24"/>
        </w:rPr>
        <w:t>Goff</w:t>
      </w:r>
      <w:r w:rsidR="00EE4E47">
        <w:rPr>
          <w:rFonts w:ascii="Times New Roman" w:hAnsi="Times New Roman"/>
          <w:sz w:val="24"/>
          <w:szCs w:val="24"/>
        </w:rPr>
        <w:t>, Secretary</w:t>
      </w:r>
    </w:p>
    <w:sectPr w:rsidR="00BD075E" w:rsidRPr="00FD2F81" w:rsidSect="0075311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2EC3972C" w14:textId="77777777" w:rsidR="00CF1863" w:rsidRDefault="00CF1863" w:rsidP="007869C6">
      <w:r>
        <w:separator/>
      </w:r>
    </w:p>
  </w:endnote>
  <w:endnote w:type="continuationSeparator" w:id="0">
    <w:p w14:paraId="17AAF362" w14:textId="77777777" w:rsidR="00CF1863" w:rsidRDefault="00CF1863" w:rsidP="0078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Batang">
    <w:altName w:val="바탕"/>
    <w:charset w:val="81"/>
    <w:family w:val="roman"/>
    <w:pitch w:val="variable"/>
    <w:sig w:usb0="B00002AF" w:usb1="69D77CFB" w:usb2="00000030" w:usb3="00000000" w:csb0="0008009F" w:csb1="00000000"/>
  </w:font>
  <w:font w:name="Calibri">
    <w:panose1 w:val="020F0502020204030204"/>
    <w:charset w:val="00"/>
    <w:family w:val="auto"/>
    <w:pitch w:val="variable"/>
    <w:sig w:usb0="E10002FF" w:usb1="4000ACFF" w:usb2="00000009" w:usb3="00000000" w:csb0="0000019F" w:csb1="00000000"/>
  </w:font>
  <w:font w:name="Malgun Gothic">
    <w:charset w:val="81"/>
    <w:family w:val="swiss"/>
    <w:pitch w:val="variable"/>
    <w:sig w:usb0="900002AF" w:usb1="09D77CFB" w:usb2="00000012" w:usb3="00000000" w:csb0="0008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498F0" w14:textId="77777777" w:rsidR="00CF1863" w:rsidRDefault="00CF186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5E821" w14:textId="77777777" w:rsidR="00CF1863" w:rsidRDefault="00CF186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5860A" w14:textId="77777777" w:rsidR="00CF1863" w:rsidRDefault="00CF186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0423CB30" w14:textId="77777777" w:rsidR="00CF1863" w:rsidRDefault="00CF1863" w:rsidP="007869C6">
      <w:r>
        <w:separator/>
      </w:r>
    </w:p>
  </w:footnote>
  <w:footnote w:type="continuationSeparator" w:id="0">
    <w:p w14:paraId="0507B308" w14:textId="77777777" w:rsidR="00CF1863" w:rsidRDefault="00CF1863" w:rsidP="007869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CF67D" w14:textId="03BF376F" w:rsidR="00CF1863" w:rsidRDefault="00CF186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41A9A" w14:textId="685E4663" w:rsidR="00CF1863" w:rsidRDefault="00CF186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7F908" w14:textId="59BE4D47" w:rsidR="00CF1863" w:rsidRDefault="00CF186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3656790"/>
    <w:multiLevelType w:val="hybridMultilevel"/>
    <w:tmpl w:val="B28663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55B2B85"/>
    <w:multiLevelType w:val="hybridMultilevel"/>
    <w:tmpl w:val="9D00775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08893143"/>
    <w:multiLevelType w:val="hybridMultilevel"/>
    <w:tmpl w:val="F5821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D2025"/>
    <w:multiLevelType w:val="hybridMultilevel"/>
    <w:tmpl w:val="E7843B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71F0A"/>
    <w:multiLevelType w:val="hybridMultilevel"/>
    <w:tmpl w:val="A6A46F8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2207BFE"/>
    <w:multiLevelType w:val="hybridMultilevel"/>
    <w:tmpl w:val="4C061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7D472D"/>
    <w:multiLevelType w:val="hybridMultilevel"/>
    <w:tmpl w:val="B950B84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5C4080D"/>
    <w:multiLevelType w:val="hybridMultilevel"/>
    <w:tmpl w:val="F10A8BC0"/>
    <w:lvl w:ilvl="0" w:tplc="1D92D482">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052F61"/>
    <w:multiLevelType w:val="hybridMultilevel"/>
    <w:tmpl w:val="F5821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5B6A90"/>
    <w:multiLevelType w:val="multilevel"/>
    <w:tmpl w:val="A6A46F8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2AD18D2"/>
    <w:multiLevelType w:val="hybridMultilevel"/>
    <w:tmpl w:val="B352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2D7FAA"/>
    <w:multiLevelType w:val="hybridMultilevel"/>
    <w:tmpl w:val="D22436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C771D61"/>
    <w:multiLevelType w:val="hybridMultilevel"/>
    <w:tmpl w:val="6C8E0F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F186D80"/>
    <w:multiLevelType w:val="hybridMultilevel"/>
    <w:tmpl w:val="99BEB9A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37A7AB0"/>
    <w:multiLevelType w:val="hybridMultilevel"/>
    <w:tmpl w:val="74B60536"/>
    <w:lvl w:ilvl="0" w:tplc="61B249F4">
      <w:start w:val="1"/>
      <w:numFmt w:val="bullet"/>
      <w:lvlText w:val="-"/>
      <w:lvlJc w:val="left"/>
      <w:pPr>
        <w:ind w:left="1080" w:hanging="360"/>
      </w:pPr>
      <w:rPr>
        <w:rFonts w:ascii="Tahoma" w:eastAsia="Batang"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D2C4890"/>
    <w:multiLevelType w:val="hybridMultilevel"/>
    <w:tmpl w:val="AD169A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14"/>
  </w:num>
  <w:num w:numId="6">
    <w:abstractNumId w:val="3"/>
  </w:num>
  <w:num w:numId="7">
    <w:abstractNumId w:val="7"/>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0"/>
  </w:num>
  <w:num w:numId="14">
    <w:abstractNumId w:val="15"/>
  </w:num>
  <w:num w:numId="15">
    <w:abstractNumId w:val="11"/>
  </w:num>
  <w:num w:numId="16">
    <w:abstractNumId w:val="1"/>
  </w:num>
  <w:num w:numId="17">
    <w:abstractNumId w:val="10"/>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772"/>
    <w:rsid w:val="00002CB5"/>
    <w:rsid w:val="00007E18"/>
    <w:rsid w:val="0001571D"/>
    <w:rsid w:val="00022CC2"/>
    <w:rsid w:val="00052076"/>
    <w:rsid w:val="00053790"/>
    <w:rsid w:val="00056268"/>
    <w:rsid w:val="000562E6"/>
    <w:rsid w:val="00064499"/>
    <w:rsid w:val="00083248"/>
    <w:rsid w:val="000B644C"/>
    <w:rsid w:val="000D19A9"/>
    <w:rsid w:val="00100A72"/>
    <w:rsid w:val="00101615"/>
    <w:rsid w:val="001215F8"/>
    <w:rsid w:val="0012183E"/>
    <w:rsid w:val="00123738"/>
    <w:rsid w:val="00141248"/>
    <w:rsid w:val="00144977"/>
    <w:rsid w:val="0015492D"/>
    <w:rsid w:val="001713CF"/>
    <w:rsid w:val="00184C7D"/>
    <w:rsid w:val="00192D50"/>
    <w:rsid w:val="001B1B36"/>
    <w:rsid w:val="001B3001"/>
    <w:rsid w:val="00223F09"/>
    <w:rsid w:val="002474E0"/>
    <w:rsid w:val="00265AB5"/>
    <w:rsid w:val="00276BC9"/>
    <w:rsid w:val="002804F8"/>
    <w:rsid w:val="00284F46"/>
    <w:rsid w:val="002B0B36"/>
    <w:rsid w:val="002B6F59"/>
    <w:rsid w:val="002E104C"/>
    <w:rsid w:val="002E52A9"/>
    <w:rsid w:val="002F313C"/>
    <w:rsid w:val="003261B9"/>
    <w:rsid w:val="003355B8"/>
    <w:rsid w:val="00350F25"/>
    <w:rsid w:val="003665CF"/>
    <w:rsid w:val="00367102"/>
    <w:rsid w:val="00373F22"/>
    <w:rsid w:val="003811B9"/>
    <w:rsid w:val="00383D35"/>
    <w:rsid w:val="00395F73"/>
    <w:rsid w:val="003E289A"/>
    <w:rsid w:val="003E5B75"/>
    <w:rsid w:val="00401B56"/>
    <w:rsid w:val="00404DC4"/>
    <w:rsid w:val="00407F1E"/>
    <w:rsid w:val="00413772"/>
    <w:rsid w:val="004350E9"/>
    <w:rsid w:val="004C4EDA"/>
    <w:rsid w:val="004D5B39"/>
    <w:rsid w:val="00507A09"/>
    <w:rsid w:val="005263AE"/>
    <w:rsid w:val="0058057E"/>
    <w:rsid w:val="00585DEC"/>
    <w:rsid w:val="0058748D"/>
    <w:rsid w:val="005953A5"/>
    <w:rsid w:val="005B1A76"/>
    <w:rsid w:val="005B3EBE"/>
    <w:rsid w:val="006058A4"/>
    <w:rsid w:val="006129B6"/>
    <w:rsid w:val="00654A7C"/>
    <w:rsid w:val="006A046D"/>
    <w:rsid w:val="006A0BB1"/>
    <w:rsid w:val="006B230B"/>
    <w:rsid w:val="006C2A48"/>
    <w:rsid w:val="006C7510"/>
    <w:rsid w:val="006E266C"/>
    <w:rsid w:val="00717ABE"/>
    <w:rsid w:val="00720998"/>
    <w:rsid w:val="007334B5"/>
    <w:rsid w:val="0075311E"/>
    <w:rsid w:val="00763DA2"/>
    <w:rsid w:val="00765331"/>
    <w:rsid w:val="00767F6B"/>
    <w:rsid w:val="00780899"/>
    <w:rsid w:val="007869C6"/>
    <w:rsid w:val="0079381F"/>
    <w:rsid w:val="00793F99"/>
    <w:rsid w:val="007A25B6"/>
    <w:rsid w:val="007A6689"/>
    <w:rsid w:val="007C006A"/>
    <w:rsid w:val="0081274A"/>
    <w:rsid w:val="008127E9"/>
    <w:rsid w:val="00837D24"/>
    <w:rsid w:val="0084014F"/>
    <w:rsid w:val="0085326F"/>
    <w:rsid w:val="00854111"/>
    <w:rsid w:val="008E0DD7"/>
    <w:rsid w:val="008F6FC2"/>
    <w:rsid w:val="00906C22"/>
    <w:rsid w:val="009234A6"/>
    <w:rsid w:val="0092490D"/>
    <w:rsid w:val="00930429"/>
    <w:rsid w:val="009457DB"/>
    <w:rsid w:val="00987965"/>
    <w:rsid w:val="00993A7C"/>
    <w:rsid w:val="009A38AF"/>
    <w:rsid w:val="009A7495"/>
    <w:rsid w:val="009D18B6"/>
    <w:rsid w:val="009D3C51"/>
    <w:rsid w:val="009E24BF"/>
    <w:rsid w:val="009E4DD3"/>
    <w:rsid w:val="009F3D6F"/>
    <w:rsid w:val="00A07023"/>
    <w:rsid w:val="00A3035C"/>
    <w:rsid w:val="00A62037"/>
    <w:rsid w:val="00AB24C0"/>
    <w:rsid w:val="00AC00E8"/>
    <w:rsid w:val="00AC38CC"/>
    <w:rsid w:val="00AC70B8"/>
    <w:rsid w:val="00AD5C4A"/>
    <w:rsid w:val="00B00DE3"/>
    <w:rsid w:val="00B513DB"/>
    <w:rsid w:val="00B63B75"/>
    <w:rsid w:val="00B94EB2"/>
    <w:rsid w:val="00BB565F"/>
    <w:rsid w:val="00BC0956"/>
    <w:rsid w:val="00BC304B"/>
    <w:rsid w:val="00BC419F"/>
    <w:rsid w:val="00BD075E"/>
    <w:rsid w:val="00BE6E67"/>
    <w:rsid w:val="00BF55D0"/>
    <w:rsid w:val="00BF7872"/>
    <w:rsid w:val="00C02355"/>
    <w:rsid w:val="00C04187"/>
    <w:rsid w:val="00C16358"/>
    <w:rsid w:val="00C3071C"/>
    <w:rsid w:val="00C528B2"/>
    <w:rsid w:val="00C77DFC"/>
    <w:rsid w:val="00C8620E"/>
    <w:rsid w:val="00C944A1"/>
    <w:rsid w:val="00CA60E3"/>
    <w:rsid w:val="00CA6AF0"/>
    <w:rsid w:val="00CB1B56"/>
    <w:rsid w:val="00CE4523"/>
    <w:rsid w:val="00CE6EFA"/>
    <w:rsid w:val="00CF0FE0"/>
    <w:rsid w:val="00CF1863"/>
    <w:rsid w:val="00D16F7F"/>
    <w:rsid w:val="00D24BAF"/>
    <w:rsid w:val="00D50D9B"/>
    <w:rsid w:val="00D5108B"/>
    <w:rsid w:val="00D55F23"/>
    <w:rsid w:val="00D565B8"/>
    <w:rsid w:val="00D57A37"/>
    <w:rsid w:val="00D83C30"/>
    <w:rsid w:val="00DD7865"/>
    <w:rsid w:val="00DE6C4C"/>
    <w:rsid w:val="00E0035E"/>
    <w:rsid w:val="00E03C71"/>
    <w:rsid w:val="00E06869"/>
    <w:rsid w:val="00E245C2"/>
    <w:rsid w:val="00E24979"/>
    <w:rsid w:val="00E26478"/>
    <w:rsid w:val="00E67190"/>
    <w:rsid w:val="00E83D23"/>
    <w:rsid w:val="00E9359D"/>
    <w:rsid w:val="00EA623C"/>
    <w:rsid w:val="00EB6865"/>
    <w:rsid w:val="00EC4FA3"/>
    <w:rsid w:val="00ED6363"/>
    <w:rsid w:val="00EE4E47"/>
    <w:rsid w:val="00EF68A1"/>
    <w:rsid w:val="00F109C6"/>
    <w:rsid w:val="00F344BF"/>
    <w:rsid w:val="00F45475"/>
    <w:rsid w:val="00F70406"/>
    <w:rsid w:val="00F75A86"/>
    <w:rsid w:val="00FA6AE3"/>
    <w:rsid w:val="00FB3053"/>
    <w:rsid w:val="00FD2F81"/>
    <w:rsid w:val="00FF0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EA7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13772"/>
    <w:rPr>
      <w:rFonts w:ascii="Calibri" w:eastAsia="Malgun Gothic" w:hAnsi="Calibri"/>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13772"/>
    <w:rPr>
      <w:color w:val="0000FF"/>
      <w:u w:val="single"/>
    </w:rPr>
  </w:style>
  <w:style w:type="paragraph" w:customStyle="1" w:styleId="ColorfulList-Accent11">
    <w:name w:val="Colorful List - Accent 11"/>
    <w:basedOn w:val="Normal"/>
    <w:uiPriority w:val="34"/>
    <w:qFormat/>
    <w:rsid w:val="00413772"/>
    <w:pPr>
      <w:ind w:left="720"/>
    </w:pPr>
  </w:style>
  <w:style w:type="paragraph" w:styleId="BalloonText">
    <w:name w:val="Balloon Text"/>
    <w:basedOn w:val="Normal"/>
    <w:link w:val="BalloonTextChar"/>
    <w:uiPriority w:val="99"/>
    <w:semiHidden/>
    <w:unhideWhenUsed/>
    <w:rsid w:val="00BD075E"/>
    <w:rPr>
      <w:rFonts w:ascii="Tahoma" w:hAnsi="Tahoma" w:cs="Tahoma"/>
      <w:sz w:val="16"/>
      <w:szCs w:val="16"/>
    </w:rPr>
  </w:style>
  <w:style w:type="character" w:customStyle="1" w:styleId="BalloonTextChar">
    <w:name w:val="Balloon Text Char"/>
    <w:link w:val="BalloonText"/>
    <w:uiPriority w:val="99"/>
    <w:semiHidden/>
    <w:rsid w:val="00BD075E"/>
    <w:rPr>
      <w:rFonts w:ascii="Tahoma" w:eastAsia="Malgun Gothic" w:hAnsi="Tahoma" w:cs="Tahoma"/>
      <w:sz w:val="16"/>
      <w:szCs w:val="16"/>
    </w:rPr>
  </w:style>
  <w:style w:type="paragraph" w:styleId="Header">
    <w:name w:val="header"/>
    <w:basedOn w:val="Normal"/>
    <w:link w:val="HeaderChar"/>
    <w:uiPriority w:val="99"/>
    <w:unhideWhenUsed/>
    <w:rsid w:val="007869C6"/>
    <w:pPr>
      <w:tabs>
        <w:tab w:val="center" w:pos="4320"/>
        <w:tab w:val="right" w:pos="8640"/>
      </w:tabs>
    </w:pPr>
  </w:style>
  <w:style w:type="character" w:customStyle="1" w:styleId="HeaderChar">
    <w:name w:val="Header Char"/>
    <w:basedOn w:val="DefaultParagraphFont"/>
    <w:link w:val="Header"/>
    <w:uiPriority w:val="99"/>
    <w:rsid w:val="007869C6"/>
    <w:rPr>
      <w:rFonts w:ascii="Calibri" w:eastAsia="Malgun Gothic" w:hAnsi="Calibri"/>
      <w:sz w:val="22"/>
      <w:szCs w:val="22"/>
      <w:lang w:eastAsia="ko-KR"/>
    </w:rPr>
  </w:style>
  <w:style w:type="paragraph" w:styleId="Footer">
    <w:name w:val="footer"/>
    <w:basedOn w:val="Normal"/>
    <w:link w:val="FooterChar"/>
    <w:uiPriority w:val="99"/>
    <w:unhideWhenUsed/>
    <w:rsid w:val="007869C6"/>
    <w:pPr>
      <w:tabs>
        <w:tab w:val="center" w:pos="4320"/>
        <w:tab w:val="right" w:pos="8640"/>
      </w:tabs>
    </w:pPr>
  </w:style>
  <w:style w:type="character" w:customStyle="1" w:styleId="FooterChar">
    <w:name w:val="Footer Char"/>
    <w:basedOn w:val="DefaultParagraphFont"/>
    <w:link w:val="Footer"/>
    <w:uiPriority w:val="99"/>
    <w:rsid w:val="007869C6"/>
    <w:rPr>
      <w:rFonts w:ascii="Calibri" w:eastAsia="Malgun Gothic" w:hAnsi="Calibri"/>
      <w:sz w:val="22"/>
      <w:szCs w:val="22"/>
      <w:lang w:eastAsia="ko-KR"/>
    </w:rPr>
  </w:style>
  <w:style w:type="paragraph" w:styleId="ListParagraph">
    <w:name w:val="List Paragraph"/>
    <w:basedOn w:val="Normal"/>
    <w:uiPriority w:val="72"/>
    <w:qFormat/>
    <w:rsid w:val="00284F4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13772"/>
    <w:rPr>
      <w:rFonts w:ascii="Calibri" w:eastAsia="Malgun Gothic" w:hAnsi="Calibri"/>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13772"/>
    <w:rPr>
      <w:color w:val="0000FF"/>
      <w:u w:val="single"/>
    </w:rPr>
  </w:style>
  <w:style w:type="paragraph" w:customStyle="1" w:styleId="ColorfulList-Accent11">
    <w:name w:val="Colorful List - Accent 11"/>
    <w:basedOn w:val="Normal"/>
    <w:uiPriority w:val="34"/>
    <w:qFormat/>
    <w:rsid w:val="00413772"/>
    <w:pPr>
      <w:ind w:left="720"/>
    </w:pPr>
  </w:style>
  <w:style w:type="paragraph" w:styleId="BalloonText">
    <w:name w:val="Balloon Text"/>
    <w:basedOn w:val="Normal"/>
    <w:link w:val="BalloonTextChar"/>
    <w:uiPriority w:val="99"/>
    <w:semiHidden/>
    <w:unhideWhenUsed/>
    <w:rsid w:val="00BD075E"/>
    <w:rPr>
      <w:rFonts w:ascii="Tahoma" w:hAnsi="Tahoma" w:cs="Tahoma"/>
      <w:sz w:val="16"/>
      <w:szCs w:val="16"/>
    </w:rPr>
  </w:style>
  <w:style w:type="character" w:customStyle="1" w:styleId="BalloonTextChar">
    <w:name w:val="Balloon Text Char"/>
    <w:link w:val="BalloonText"/>
    <w:uiPriority w:val="99"/>
    <w:semiHidden/>
    <w:rsid w:val="00BD075E"/>
    <w:rPr>
      <w:rFonts w:ascii="Tahoma" w:eastAsia="Malgun Gothic" w:hAnsi="Tahoma" w:cs="Tahoma"/>
      <w:sz w:val="16"/>
      <w:szCs w:val="16"/>
    </w:rPr>
  </w:style>
  <w:style w:type="paragraph" w:styleId="Header">
    <w:name w:val="header"/>
    <w:basedOn w:val="Normal"/>
    <w:link w:val="HeaderChar"/>
    <w:uiPriority w:val="99"/>
    <w:unhideWhenUsed/>
    <w:rsid w:val="007869C6"/>
    <w:pPr>
      <w:tabs>
        <w:tab w:val="center" w:pos="4320"/>
        <w:tab w:val="right" w:pos="8640"/>
      </w:tabs>
    </w:pPr>
  </w:style>
  <w:style w:type="character" w:customStyle="1" w:styleId="HeaderChar">
    <w:name w:val="Header Char"/>
    <w:basedOn w:val="DefaultParagraphFont"/>
    <w:link w:val="Header"/>
    <w:uiPriority w:val="99"/>
    <w:rsid w:val="007869C6"/>
    <w:rPr>
      <w:rFonts w:ascii="Calibri" w:eastAsia="Malgun Gothic" w:hAnsi="Calibri"/>
      <w:sz w:val="22"/>
      <w:szCs w:val="22"/>
      <w:lang w:eastAsia="ko-KR"/>
    </w:rPr>
  </w:style>
  <w:style w:type="paragraph" w:styleId="Footer">
    <w:name w:val="footer"/>
    <w:basedOn w:val="Normal"/>
    <w:link w:val="FooterChar"/>
    <w:uiPriority w:val="99"/>
    <w:unhideWhenUsed/>
    <w:rsid w:val="007869C6"/>
    <w:pPr>
      <w:tabs>
        <w:tab w:val="center" w:pos="4320"/>
        <w:tab w:val="right" w:pos="8640"/>
      </w:tabs>
    </w:pPr>
  </w:style>
  <w:style w:type="character" w:customStyle="1" w:styleId="FooterChar">
    <w:name w:val="Footer Char"/>
    <w:basedOn w:val="DefaultParagraphFont"/>
    <w:link w:val="Footer"/>
    <w:uiPriority w:val="99"/>
    <w:rsid w:val="007869C6"/>
    <w:rPr>
      <w:rFonts w:ascii="Calibri" w:eastAsia="Malgun Gothic" w:hAnsi="Calibri"/>
      <w:sz w:val="22"/>
      <w:szCs w:val="22"/>
      <w:lang w:eastAsia="ko-KR"/>
    </w:rPr>
  </w:style>
  <w:style w:type="paragraph" w:styleId="ListParagraph">
    <w:name w:val="List Paragraph"/>
    <w:basedOn w:val="Normal"/>
    <w:uiPriority w:val="72"/>
    <w:qFormat/>
    <w:rsid w:val="00284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07178">
      <w:bodyDiv w:val="1"/>
      <w:marLeft w:val="0"/>
      <w:marRight w:val="0"/>
      <w:marTop w:val="0"/>
      <w:marBottom w:val="0"/>
      <w:divBdr>
        <w:top w:val="none" w:sz="0" w:space="0" w:color="auto"/>
        <w:left w:val="none" w:sz="0" w:space="0" w:color="auto"/>
        <w:bottom w:val="none" w:sz="0" w:space="0" w:color="auto"/>
        <w:right w:val="none" w:sz="0" w:space="0" w:color="auto"/>
      </w:divBdr>
    </w:div>
    <w:div w:id="931010211">
      <w:bodyDiv w:val="1"/>
      <w:marLeft w:val="0"/>
      <w:marRight w:val="0"/>
      <w:marTop w:val="0"/>
      <w:marBottom w:val="0"/>
      <w:divBdr>
        <w:top w:val="none" w:sz="0" w:space="0" w:color="auto"/>
        <w:left w:val="none" w:sz="0" w:space="0" w:color="auto"/>
        <w:bottom w:val="none" w:sz="0" w:space="0" w:color="auto"/>
        <w:right w:val="none" w:sz="0" w:space="0" w:color="auto"/>
      </w:divBdr>
    </w:div>
    <w:div w:id="17628749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wmf"/><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555F1-B7CD-744B-86F5-165FA6A30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1114</Words>
  <Characters>6352</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 Chung</dc:creator>
  <cp:lastModifiedBy>Edwin Goff</cp:lastModifiedBy>
  <cp:revision>3</cp:revision>
  <cp:lastPrinted>2011-11-29T17:14:00Z</cp:lastPrinted>
  <dcterms:created xsi:type="dcterms:W3CDTF">2012-10-11T19:28:00Z</dcterms:created>
  <dcterms:modified xsi:type="dcterms:W3CDTF">2012-10-13T16:25:00Z</dcterms:modified>
</cp:coreProperties>
</file>