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6BC9" w:rsidRDefault="00EE1896" w:rsidP="00276BC9">
      <w:pPr>
        <w:jc w:val="center"/>
      </w:pPr>
      <w:bookmarkStart w:id="0" w:name="_GoBack"/>
      <w:bookmarkEnd w:id="0"/>
      <w:r>
        <w:rPr>
          <w:noProof/>
          <w:lang w:eastAsia="en-US"/>
        </w:rPr>
        <w:drawing>
          <wp:anchor distT="0" distB="0" distL="114300" distR="114300" simplePos="0" relativeHeight="251657728" behindDoc="0" locked="0" layoutInCell="1" allowOverlap="1">
            <wp:simplePos x="0" y="0"/>
            <wp:positionH relativeFrom="column">
              <wp:posOffset>2423160</wp:posOffset>
            </wp:positionH>
            <wp:positionV relativeFrom="paragraph">
              <wp:posOffset>-463550</wp:posOffset>
            </wp:positionV>
            <wp:extent cx="1093470" cy="9937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l="22198" t="4102" r="24141" b="10936"/>
                    <a:stretch>
                      <a:fillRect/>
                    </a:stretch>
                  </pic:blipFill>
                  <pic:spPr bwMode="auto">
                    <a:xfrm>
                      <a:off x="0" y="0"/>
                      <a:ext cx="1093470" cy="993775"/>
                    </a:xfrm>
                    <a:prstGeom prst="rect">
                      <a:avLst/>
                    </a:prstGeom>
                    <a:noFill/>
                  </pic:spPr>
                </pic:pic>
              </a:graphicData>
            </a:graphic>
          </wp:anchor>
        </w:drawing>
      </w:r>
      <w:r w:rsidR="00C67E9C">
        <w:t xml:space="preserve"> </w:t>
      </w:r>
    </w:p>
    <w:p w:rsidR="00276BC9" w:rsidRDefault="00276BC9" w:rsidP="00276BC9">
      <w:pPr>
        <w:jc w:val="center"/>
        <w:rPr>
          <w:smallCaps/>
          <w:spacing w:val="50"/>
        </w:rPr>
      </w:pPr>
    </w:p>
    <w:p w:rsidR="00276BC9" w:rsidRDefault="00276BC9" w:rsidP="00276BC9">
      <w:pPr>
        <w:jc w:val="center"/>
        <w:rPr>
          <w:smallCaps/>
          <w:spacing w:val="50"/>
        </w:rPr>
      </w:pPr>
    </w:p>
    <w:p w:rsidR="00276BC9" w:rsidRDefault="00276BC9" w:rsidP="00276BC9">
      <w:pPr>
        <w:jc w:val="center"/>
        <w:rPr>
          <w:smallCaps/>
          <w:spacing w:val="50"/>
        </w:rPr>
      </w:pPr>
    </w:p>
    <w:p w:rsidR="00276BC9" w:rsidRPr="00276BC9" w:rsidRDefault="00276BC9" w:rsidP="00276BC9">
      <w:pPr>
        <w:jc w:val="center"/>
        <w:rPr>
          <w:rFonts w:ascii="Times New Roman" w:hAnsi="Times New Roman"/>
          <w:smallCaps/>
          <w:spacing w:val="50"/>
          <w:sz w:val="24"/>
        </w:rPr>
      </w:pPr>
      <w:r w:rsidRPr="00276BC9">
        <w:rPr>
          <w:rFonts w:ascii="Times New Roman" w:hAnsi="Times New Roman"/>
          <w:smallCaps/>
          <w:spacing w:val="50"/>
          <w:sz w:val="24"/>
        </w:rPr>
        <w:t>Villanova University Faculty Congress</w:t>
      </w:r>
    </w:p>
    <w:p w:rsidR="00276BC9" w:rsidRPr="00276BC9" w:rsidRDefault="00276BC9" w:rsidP="00276BC9">
      <w:pPr>
        <w:jc w:val="center"/>
        <w:rPr>
          <w:rFonts w:ascii="Times New Roman" w:hAnsi="Times New Roman"/>
          <w:spacing w:val="40"/>
          <w:sz w:val="20"/>
        </w:rPr>
      </w:pPr>
      <w:r w:rsidRPr="00276BC9">
        <w:rPr>
          <w:rFonts w:ascii="Times New Roman" w:hAnsi="Times New Roman"/>
          <w:spacing w:val="40"/>
          <w:sz w:val="20"/>
        </w:rPr>
        <w:t>Academic Year 201</w:t>
      </w:r>
      <w:r w:rsidR="00F109C6">
        <w:rPr>
          <w:rFonts w:ascii="Times New Roman" w:hAnsi="Times New Roman"/>
          <w:spacing w:val="40"/>
          <w:sz w:val="20"/>
        </w:rPr>
        <w:t>2</w:t>
      </w:r>
      <w:r w:rsidRPr="00276BC9">
        <w:rPr>
          <w:rFonts w:ascii="Times New Roman" w:hAnsi="Times New Roman"/>
          <w:spacing w:val="40"/>
          <w:sz w:val="20"/>
        </w:rPr>
        <w:t>-201</w:t>
      </w:r>
      <w:r w:rsidR="00F109C6">
        <w:rPr>
          <w:rFonts w:ascii="Times New Roman" w:hAnsi="Times New Roman"/>
          <w:spacing w:val="40"/>
          <w:sz w:val="20"/>
        </w:rPr>
        <w:t>3</w:t>
      </w:r>
    </w:p>
    <w:p w:rsidR="00413772" w:rsidRDefault="00413772">
      <w:pPr>
        <w:rPr>
          <w:rFonts w:ascii="Times New Roman" w:hAnsi="Times New Roman"/>
          <w:sz w:val="24"/>
          <w:szCs w:val="24"/>
        </w:rPr>
      </w:pPr>
    </w:p>
    <w:p w:rsidR="00F45475" w:rsidRDefault="00585DEC" w:rsidP="00F45475">
      <w:pPr>
        <w:jc w:val="center"/>
        <w:rPr>
          <w:rFonts w:ascii="Times New Roman" w:hAnsi="Times New Roman"/>
          <w:sz w:val="24"/>
          <w:szCs w:val="24"/>
        </w:rPr>
      </w:pPr>
      <w:r>
        <w:rPr>
          <w:rFonts w:ascii="Times New Roman" w:hAnsi="Times New Roman"/>
          <w:sz w:val="24"/>
          <w:szCs w:val="24"/>
        </w:rPr>
        <w:t xml:space="preserve">FACULTY </w:t>
      </w:r>
      <w:r w:rsidR="00F45475">
        <w:rPr>
          <w:rFonts w:ascii="Times New Roman" w:hAnsi="Times New Roman"/>
          <w:sz w:val="24"/>
          <w:szCs w:val="24"/>
        </w:rPr>
        <w:t>CONGRESS</w:t>
      </w:r>
      <w:r>
        <w:rPr>
          <w:rFonts w:ascii="Times New Roman" w:hAnsi="Times New Roman"/>
          <w:sz w:val="24"/>
          <w:szCs w:val="24"/>
        </w:rPr>
        <w:t xml:space="preserve"> PLENARY</w:t>
      </w:r>
    </w:p>
    <w:p w:rsidR="00F45475" w:rsidRDefault="00F45475">
      <w:pPr>
        <w:rPr>
          <w:rFonts w:ascii="Times New Roman" w:hAnsi="Times New Roman"/>
          <w:sz w:val="24"/>
          <w:szCs w:val="24"/>
        </w:rPr>
      </w:pPr>
    </w:p>
    <w:p w:rsidR="00276BC9" w:rsidRDefault="00DE6C4C" w:rsidP="00276BC9">
      <w:pPr>
        <w:jc w:val="center"/>
        <w:rPr>
          <w:rFonts w:ascii="Times New Roman" w:hAnsi="Times New Roman"/>
          <w:sz w:val="24"/>
          <w:szCs w:val="24"/>
        </w:rPr>
      </w:pPr>
      <w:r>
        <w:rPr>
          <w:rFonts w:ascii="Times New Roman" w:hAnsi="Times New Roman"/>
          <w:sz w:val="24"/>
          <w:szCs w:val="24"/>
        </w:rPr>
        <w:t>Meeting of</w:t>
      </w:r>
      <w:r w:rsidR="00F04A70">
        <w:rPr>
          <w:rFonts w:ascii="Times New Roman" w:hAnsi="Times New Roman"/>
          <w:sz w:val="24"/>
          <w:szCs w:val="24"/>
        </w:rPr>
        <w:t xml:space="preserve"> October 11</w:t>
      </w:r>
      <w:r w:rsidR="00276BC9" w:rsidRPr="00276BC9">
        <w:rPr>
          <w:rFonts w:ascii="Times New Roman" w:hAnsi="Times New Roman"/>
          <w:sz w:val="24"/>
          <w:szCs w:val="24"/>
        </w:rPr>
        <w:t>, 201</w:t>
      </w:r>
      <w:r w:rsidR="00E83D23">
        <w:rPr>
          <w:rFonts w:ascii="Times New Roman" w:hAnsi="Times New Roman"/>
          <w:sz w:val="24"/>
          <w:szCs w:val="24"/>
        </w:rPr>
        <w:t>2</w:t>
      </w:r>
    </w:p>
    <w:p w:rsidR="00DE6C4C" w:rsidRDefault="00DE6C4C" w:rsidP="00276BC9">
      <w:pPr>
        <w:jc w:val="center"/>
        <w:rPr>
          <w:rFonts w:ascii="Times New Roman" w:hAnsi="Times New Roman"/>
          <w:sz w:val="24"/>
          <w:szCs w:val="24"/>
        </w:rPr>
      </w:pPr>
    </w:p>
    <w:p w:rsidR="00DE6C4C" w:rsidRDefault="00DE6C4C" w:rsidP="00DE6C4C">
      <w:pPr>
        <w:rPr>
          <w:rFonts w:ascii="Times New Roman" w:hAnsi="Times New Roman"/>
          <w:sz w:val="24"/>
          <w:szCs w:val="24"/>
        </w:rPr>
      </w:pPr>
      <w:r w:rsidRPr="00DE6C4C">
        <w:rPr>
          <w:rFonts w:ascii="Times New Roman" w:hAnsi="Times New Roman"/>
          <w:b/>
          <w:sz w:val="24"/>
          <w:szCs w:val="24"/>
        </w:rPr>
        <w:t>Present</w:t>
      </w:r>
      <w:r>
        <w:rPr>
          <w:rFonts w:ascii="Times New Roman" w:hAnsi="Times New Roman"/>
          <w:sz w:val="24"/>
          <w:szCs w:val="24"/>
        </w:rPr>
        <w:t xml:space="preserve">: </w:t>
      </w:r>
      <w:r w:rsidR="00F109C6" w:rsidRPr="00AD5C4A">
        <w:rPr>
          <w:rFonts w:ascii="Times New Roman" w:hAnsi="Times New Roman"/>
          <w:sz w:val="24"/>
          <w:szCs w:val="24"/>
        </w:rPr>
        <w:t xml:space="preserve">Sohail Chaudhry, </w:t>
      </w:r>
      <w:r w:rsidR="00780899" w:rsidRPr="00AD5C4A">
        <w:rPr>
          <w:rFonts w:ascii="Times New Roman" w:hAnsi="Times New Roman"/>
          <w:sz w:val="24"/>
          <w:szCs w:val="24"/>
        </w:rPr>
        <w:t xml:space="preserve">Linda Copel, </w:t>
      </w:r>
      <w:r w:rsidR="00FF0998" w:rsidRPr="00AD5C4A">
        <w:rPr>
          <w:rFonts w:ascii="Times New Roman" w:hAnsi="Times New Roman"/>
          <w:sz w:val="24"/>
          <w:szCs w:val="24"/>
        </w:rPr>
        <w:t xml:space="preserve">Mark Doorley, </w:t>
      </w:r>
      <w:r w:rsidRPr="00AD5C4A">
        <w:rPr>
          <w:rFonts w:ascii="Times New Roman" w:hAnsi="Times New Roman"/>
          <w:sz w:val="24"/>
          <w:szCs w:val="24"/>
        </w:rPr>
        <w:t xml:space="preserve">Rick Eckstein, </w:t>
      </w:r>
      <w:r w:rsidR="00FF0998" w:rsidRPr="00AD5C4A">
        <w:rPr>
          <w:rFonts w:ascii="Times New Roman" w:hAnsi="Times New Roman"/>
          <w:sz w:val="24"/>
          <w:szCs w:val="24"/>
        </w:rPr>
        <w:t>Edwin Goff</w:t>
      </w:r>
      <w:r w:rsidR="0099149F">
        <w:rPr>
          <w:rFonts w:ascii="Times New Roman" w:hAnsi="Times New Roman"/>
          <w:sz w:val="24"/>
          <w:szCs w:val="24"/>
        </w:rPr>
        <w:t xml:space="preserve"> (Secretary)</w:t>
      </w:r>
      <w:r w:rsidR="00FF0998" w:rsidRPr="00AD5C4A">
        <w:rPr>
          <w:rFonts w:ascii="Times New Roman" w:hAnsi="Times New Roman"/>
          <w:sz w:val="24"/>
          <w:szCs w:val="24"/>
        </w:rPr>
        <w:t xml:space="preserve">, </w:t>
      </w:r>
      <w:r w:rsidR="00C67E9C" w:rsidRPr="00AD5C4A">
        <w:rPr>
          <w:rFonts w:ascii="Times New Roman" w:hAnsi="Times New Roman"/>
          <w:sz w:val="24"/>
          <w:szCs w:val="24"/>
        </w:rPr>
        <w:t xml:space="preserve">Judith Hadley, </w:t>
      </w:r>
      <w:r w:rsidR="000562E6" w:rsidRPr="00AD5C4A">
        <w:rPr>
          <w:rFonts w:ascii="Times New Roman" w:hAnsi="Times New Roman"/>
          <w:sz w:val="24"/>
          <w:szCs w:val="24"/>
        </w:rPr>
        <w:t>Paul Hanouna,</w:t>
      </w:r>
      <w:r w:rsidR="00780899" w:rsidRPr="00AD5C4A">
        <w:rPr>
          <w:rFonts w:ascii="Times New Roman" w:hAnsi="Times New Roman"/>
          <w:sz w:val="24"/>
          <w:szCs w:val="24"/>
        </w:rPr>
        <w:t xml:space="preserve"> Eric Karson,</w:t>
      </w:r>
      <w:r w:rsidR="000562E6" w:rsidRPr="00AD5C4A">
        <w:rPr>
          <w:rFonts w:ascii="Times New Roman" w:hAnsi="Times New Roman"/>
          <w:sz w:val="24"/>
          <w:szCs w:val="24"/>
        </w:rPr>
        <w:t xml:space="preserve"> Sandy Kearney,</w:t>
      </w:r>
      <w:r w:rsidR="00780899" w:rsidRPr="00AD5C4A">
        <w:rPr>
          <w:rFonts w:ascii="Times New Roman" w:hAnsi="Times New Roman"/>
          <w:sz w:val="24"/>
          <w:szCs w:val="24"/>
        </w:rPr>
        <w:t xml:space="preserve"> Christopher Kilby,</w:t>
      </w:r>
      <w:r w:rsidRPr="00AD5C4A">
        <w:rPr>
          <w:rFonts w:ascii="Times New Roman" w:hAnsi="Times New Roman"/>
          <w:sz w:val="24"/>
          <w:szCs w:val="24"/>
        </w:rPr>
        <w:t xml:space="preserve"> </w:t>
      </w:r>
      <w:r w:rsidR="00F109C6" w:rsidRPr="00AD5C4A">
        <w:rPr>
          <w:rFonts w:ascii="Times New Roman" w:hAnsi="Times New Roman"/>
          <w:sz w:val="24"/>
          <w:szCs w:val="24"/>
        </w:rPr>
        <w:t>Julie Klein</w:t>
      </w:r>
      <w:r w:rsidR="0099149F">
        <w:rPr>
          <w:rFonts w:ascii="Times New Roman" w:hAnsi="Times New Roman"/>
          <w:sz w:val="24"/>
          <w:szCs w:val="24"/>
        </w:rPr>
        <w:t xml:space="preserve"> (COF Chair)</w:t>
      </w:r>
      <w:r w:rsidR="00F109C6" w:rsidRPr="00AD5C4A">
        <w:rPr>
          <w:rFonts w:ascii="Times New Roman" w:hAnsi="Times New Roman"/>
          <w:sz w:val="24"/>
          <w:szCs w:val="24"/>
        </w:rPr>
        <w:t xml:space="preserve">, </w:t>
      </w:r>
      <w:r w:rsidRPr="00AD5C4A">
        <w:rPr>
          <w:rFonts w:ascii="Times New Roman" w:hAnsi="Times New Roman"/>
          <w:sz w:val="24"/>
          <w:szCs w:val="24"/>
        </w:rPr>
        <w:t>Edward Kresch</w:t>
      </w:r>
      <w:r w:rsidR="0099149F">
        <w:rPr>
          <w:rFonts w:ascii="Times New Roman" w:hAnsi="Times New Roman"/>
          <w:sz w:val="24"/>
          <w:szCs w:val="24"/>
        </w:rPr>
        <w:t xml:space="preserve"> (Treasurer)</w:t>
      </w:r>
      <w:r w:rsidRPr="00AD5C4A">
        <w:rPr>
          <w:rFonts w:ascii="Times New Roman" w:hAnsi="Times New Roman"/>
          <w:sz w:val="24"/>
          <w:szCs w:val="24"/>
        </w:rPr>
        <w:t>,</w:t>
      </w:r>
      <w:r w:rsidR="000562E6" w:rsidRPr="00AD5C4A">
        <w:rPr>
          <w:rFonts w:ascii="Times New Roman" w:hAnsi="Times New Roman"/>
          <w:sz w:val="24"/>
          <w:szCs w:val="24"/>
        </w:rPr>
        <w:t xml:space="preserve"> </w:t>
      </w:r>
      <w:r w:rsidR="00C67E9C" w:rsidRPr="00AD5C4A">
        <w:rPr>
          <w:rFonts w:ascii="Times New Roman" w:hAnsi="Times New Roman"/>
          <w:sz w:val="24"/>
          <w:szCs w:val="24"/>
        </w:rPr>
        <w:t xml:space="preserve">Chad Leahy, </w:t>
      </w:r>
      <w:r w:rsidR="00F109C6" w:rsidRPr="00AD5C4A">
        <w:rPr>
          <w:rFonts w:ascii="Times New Roman" w:hAnsi="Times New Roman"/>
          <w:sz w:val="24"/>
          <w:szCs w:val="24"/>
        </w:rPr>
        <w:t xml:space="preserve">Susan Mackey-Kallis, </w:t>
      </w:r>
      <w:r w:rsidR="00B35B19" w:rsidRPr="00AD5C4A">
        <w:rPr>
          <w:rFonts w:ascii="Times New Roman" w:hAnsi="Times New Roman"/>
          <w:sz w:val="24"/>
          <w:szCs w:val="24"/>
        </w:rPr>
        <w:t xml:space="preserve">Victoria McWilliams (Chair), </w:t>
      </w:r>
      <w:r w:rsidRPr="00AD5C4A">
        <w:rPr>
          <w:rFonts w:ascii="Times New Roman" w:hAnsi="Times New Roman"/>
          <w:sz w:val="24"/>
          <w:szCs w:val="24"/>
        </w:rPr>
        <w:t xml:space="preserve">Salvatore Poeta, </w:t>
      </w:r>
      <w:r w:rsidR="00C67E9C" w:rsidRPr="00AD5C4A">
        <w:rPr>
          <w:rFonts w:ascii="Times New Roman" w:hAnsi="Times New Roman"/>
          <w:sz w:val="24"/>
          <w:szCs w:val="24"/>
        </w:rPr>
        <w:t xml:space="preserve">Bernard Reilly, </w:t>
      </w:r>
      <w:r w:rsidR="00F45475" w:rsidRPr="00AD5C4A">
        <w:rPr>
          <w:rFonts w:ascii="Times New Roman" w:hAnsi="Times New Roman"/>
          <w:sz w:val="24"/>
          <w:szCs w:val="24"/>
        </w:rPr>
        <w:t xml:space="preserve">Sridhar Santhanam, </w:t>
      </w:r>
      <w:r w:rsidR="00F109C6" w:rsidRPr="00AD5C4A">
        <w:rPr>
          <w:rFonts w:ascii="Times New Roman" w:hAnsi="Times New Roman"/>
          <w:sz w:val="24"/>
          <w:szCs w:val="24"/>
        </w:rPr>
        <w:t xml:space="preserve">Gaynor Strickler, </w:t>
      </w:r>
      <w:r w:rsidRPr="00AD5C4A">
        <w:rPr>
          <w:rFonts w:ascii="Times New Roman" w:hAnsi="Times New Roman"/>
          <w:sz w:val="24"/>
          <w:szCs w:val="24"/>
        </w:rPr>
        <w:t>Robert Styer</w:t>
      </w:r>
      <w:proofErr w:type="gramStart"/>
      <w:r w:rsidRPr="00AD5C4A">
        <w:rPr>
          <w:rFonts w:ascii="Times New Roman" w:hAnsi="Times New Roman"/>
          <w:sz w:val="24"/>
          <w:szCs w:val="24"/>
        </w:rPr>
        <w:t>,.</w:t>
      </w:r>
      <w:proofErr w:type="gramEnd"/>
    </w:p>
    <w:p w:rsidR="00DE6C4C" w:rsidRDefault="00DE6C4C" w:rsidP="00DE6C4C">
      <w:pPr>
        <w:rPr>
          <w:rFonts w:ascii="Times New Roman" w:hAnsi="Times New Roman"/>
          <w:sz w:val="24"/>
          <w:szCs w:val="24"/>
        </w:rPr>
      </w:pPr>
    </w:p>
    <w:p w:rsidR="00DE6C4C" w:rsidRDefault="00DE6C4C" w:rsidP="00B35B19">
      <w:pPr>
        <w:rPr>
          <w:rFonts w:ascii="Times New Roman" w:hAnsi="Times New Roman"/>
          <w:sz w:val="24"/>
          <w:szCs w:val="24"/>
        </w:rPr>
      </w:pPr>
      <w:r w:rsidRPr="00DE6C4C">
        <w:rPr>
          <w:rFonts w:ascii="Times New Roman" w:hAnsi="Times New Roman"/>
          <w:b/>
          <w:sz w:val="24"/>
          <w:szCs w:val="24"/>
        </w:rPr>
        <w:t xml:space="preserve">Absent </w:t>
      </w:r>
      <w:r w:rsidR="009234A6">
        <w:rPr>
          <w:rFonts w:ascii="Times New Roman" w:hAnsi="Times New Roman"/>
          <w:b/>
          <w:sz w:val="24"/>
          <w:szCs w:val="24"/>
        </w:rPr>
        <w:t>(</w:t>
      </w:r>
      <w:r w:rsidRPr="00DE6C4C">
        <w:rPr>
          <w:rFonts w:ascii="Times New Roman" w:hAnsi="Times New Roman"/>
          <w:b/>
          <w:sz w:val="24"/>
          <w:szCs w:val="24"/>
        </w:rPr>
        <w:t>NIA</w:t>
      </w:r>
      <w:r w:rsidR="009234A6">
        <w:rPr>
          <w:rFonts w:ascii="Times New Roman" w:hAnsi="Times New Roman"/>
          <w:b/>
          <w:sz w:val="24"/>
          <w:szCs w:val="24"/>
        </w:rPr>
        <w:t>)</w:t>
      </w:r>
      <w:r>
        <w:rPr>
          <w:rFonts w:ascii="Times New Roman" w:hAnsi="Times New Roman"/>
          <w:sz w:val="24"/>
          <w:szCs w:val="24"/>
        </w:rPr>
        <w:t xml:space="preserve">: </w:t>
      </w:r>
      <w:r w:rsidRPr="00AD5C4A">
        <w:rPr>
          <w:rFonts w:ascii="Times New Roman" w:hAnsi="Times New Roman"/>
          <w:sz w:val="24"/>
          <w:szCs w:val="24"/>
        </w:rPr>
        <w:t>Wayne Bremser,</w:t>
      </w:r>
      <w:r w:rsidR="00780899" w:rsidRPr="00AD5C4A">
        <w:rPr>
          <w:rFonts w:ascii="Times New Roman" w:hAnsi="Times New Roman"/>
          <w:sz w:val="24"/>
          <w:szCs w:val="24"/>
        </w:rPr>
        <w:t xml:space="preserve"> </w:t>
      </w:r>
      <w:r w:rsidR="00C67E9C" w:rsidRPr="00AD5C4A">
        <w:rPr>
          <w:rFonts w:ascii="Times New Roman" w:hAnsi="Times New Roman"/>
          <w:sz w:val="24"/>
          <w:szCs w:val="24"/>
        </w:rPr>
        <w:t xml:space="preserve">Mary Ann Cantrell, </w:t>
      </w:r>
      <w:r w:rsidR="00780899" w:rsidRPr="00AD5C4A">
        <w:rPr>
          <w:rFonts w:ascii="Times New Roman" w:hAnsi="Times New Roman"/>
          <w:sz w:val="24"/>
          <w:szCs w:val="24"/>
        </w:rPr>
        <w:t>Lillian Cassel,</w:t>
      </w:r>
      <w:r w:rsidRPr="00AD5C4A">
        <w:rPr>
          <w:rFonts w:ascii="Times New Roman" w:hAnsi="Times New Roman"/>
          <w:sz w:val="24"/>
          <w:szCs w:val="24"/>
        </w:rPr>
        <w:t xml:space="preserve"> </w:t>
      </w:r>
      <w:r w:rsidR="00F109C6" w:rsidRPr="00AD5C4A">
        <w:rPr>
          <w:rFonts w:ascii="Times New Roman" w:hAnsi="Times New Roman"/>
          <w:sz w:val="24"/>
          <w:szCs w:val="24"/>
        </w:rPr>
        <w:t xml:space="preserve">Joseph Dellapenna, </w:t>
      </w:r>
      <w:r w:rsidR="00C67E9C" w:rsidRPr="00AD5C4A">
        <w:rPr>
          <w:rFonts w:ascii="Times New Roman" w:hAnsi="Times New Roman"/>
          <w:sz w:val="24"/>
          <w:szCs w:val="24"/>
        </w:rPr>
        <w:t xml:space="preserve">Sarvesh Kulkarni, Michael Levitan, Mary Ann Lieb, </w:t>
      </w:r>
      <w:r w:rsidR="00F109C6" w:rsidRPr="00AD5C4A">
        <w:rPr>
          <w:rFonts w:ascii="Times New Roman" w:hAnsi="Times New Roman"/>
          <w:sz w:val="24"/>
          <w:szCs w:val="24"/>
        </w:rPr>
        <w:t xml:space="preserve">Wenhong Luo, </w:t>
      </w:r>
      <w:r w:rsidRPr="00AD5C4A">
        <w:rPr>
          <w:rFonts w:ascii="Times New Roman" w:hAnsi="Times New Roman"/>
          <w:sz w:val="24"/>
          <w:szCs w:val="24"/>
        </w:rPr>
        <w:t xml:space="preserve">Barbara Ott, </w:t>
      </w:r>
      <w:r w:rsidR="00C67E9C" w:rsidRPr="00AD5C4A">
        <w:rPr>
          <w:rFonts w:ascii="Times New Roman" w:hAnsi="Times New Roman"/>
          <w:sz w:val="24"/>
          <w:szCs w:val="24"/>
        </w:rPr>
        <w:t>Paul Pasles, Paul Reagan, Louise Russo</w:t>
      </w:r>
      <w:r w:rsidR="0099149F">
        <w:rPr>
          <w:rFonts w:ascii="Times New Roman" w:hAnsi="Times New Roman"/>
          <w:sz w:val="24"/>
          <w:szCs w:val="24"/>
        </w:rPr>
        <w:t xml:space="preserve"> (APC Chair)</w:t>
      </w:r>
      <w:r w:rsidR="00C67E9C" w:rsidRPr="00AD5C4A">
        <w:rPr>
          <w:rFonts w:ascii="Times New Roman" w:hAnsi="Times New Roman"/>
          <w:sz w:val="24"/>
          <w:szCs w:val="24"/>
        </w:rPr>
        <w:t xml:space="preserve">, </w:t>
      </w:r>
      <w:r w:rsidR="00F109C6" w:rsidRPr="00AD5C4A">
        <w:rPr>
          <w:rFonts w:ascii="Times New Roman" w:hAnsi="Times New Roman"/>
          <w:sz w:val="24"/>
          <w:szCs w:val="24"/>
        </w:rPr>
        <w:t xml:space="preserve">Donna Shai, </w:t>
      </w:r>
      <w:r w:rsidR="00C67E9C" w:rsidRPr="00AD5C4A">
        <w:rPr>
          <w:rFonts w:ascii="Times New Roman" w:hAnsi="Times New Roman"/>
          <w:sz w:val="24"/>
          <w:szCs w:val="24"/>
        </w:rPr>
        <w:t xml:space="preserve">Nancy Sharts-Hopko, Mark Sullivan, Fayette Veverka, </w:t>
      </w:r>
      <w:r w:rsidR="00F45475" w:rsidRPr="00AD5C4A">
        <w:rPr>
          <w:rFonts w:ascii="Times New Roman" w:hAnsi="Times New Roman"/>
          <w:sz w:val="24"/>
          <w:szCs w:val="24"/>
        </w:rPr>
        <w:t>Catherine Warrick</w:t>
      </w:r>
      <w:r w:rsidR="00780899" w:rsidRPr="00AD5C4A">
        <w:rPr>
          <w:rFonts w:ascii="Times New Roman" w:hAnsi="Times New Roman"/>
          <w:sz w:val="24"/>
          <w:szCs w:val="24"/>
        </w:rPr>
        <w:t>,</w:t>
      </w:r>
      <w:r w:rsidRPr="00AD5C4A">
        <w:rPr>
          <w:rFonts w:ascii="Times New Roman" w:hAnsi="Times New Roman"/>
          <w:sz w:val="24"/>
          <w:szCs w:val="24"/>
        </w:rPr>
        <w:t xml:space="preserve"> </w:t>
      </w:r>
      <w:r w:rsidR="00B35B19" w:rsidRPr="00AD5C4A">
        <w:rPr>
          <w:rFonts w:ascii="Times New Roman" w:hAnsi="Times New Roman"/>
          <w:sz w:val="24"/>
          <w:szCs w:val="24"/>
        </w:rPr>
        <w:t xml:space="preserve">Thomas Way, Randy Weinstein, </w:t>
      </w:r>
      <w:r w:rsidR="00B35B19">
        <w:rPr>
          <w:rFonts w:ascii="Times New Roman" w:hAnsi="Times New Roman"/>
          <w:sz w:val="24"/>
          <w:szCs w:val="24"/>
        </w:rPr>
        <w:t xml:space="preserve">Kelly Welch, </w:t>
      </w:r>
      <w:r w:rsidR="00B35B19" w:rsidRPr="00AD5C4A">
        <w:rPr>
          <w:rFonts w:ascii="Times New Roman" w:hAnsi="Times New Roman"/>
          <w:sz w:val="24"/>
          <w:szCs w:val="24"/>
        </w:rPr>
        <w:t>Seth Whidden (Vice Chair)</w:t>
      </w:r>
      <w:r w:rsidR="00B35B19">
        <w:rPr>
          <w:rFonts w:ascii="Times New Roman" w:hAnsi="Times New Roman"/>
          <w:sz w:val="24"/>
          <w:szCs w:val="24"/>
        </w:rPr>
        <w:t>,</w:t>
      </w:r>
      <w:r w:rsidR="00B35B19" w:rsidRPr="00B35B19">
        <w:rPr>
          <w:rFonts w:ascii="Times New Roman" w:hAnsi="Times New Roman"/>
          <w:sz w:val="24"/>
          <w:szCs w:val="24"/>
        </w:rPr>
        <w:t xml:space="preserve"> </w:t>
      </w:r>
      <w:r w:rsidR="00B35B19" w:rsidRPr="00AD5C4A">
        <w:rPr>
          <w:rFonts w:ascii="Times New Roman" w:hAnsi="Times New Roman"/>
          <w:sz w:val="24"/>
          <w:szCs w:val="24"/>
        </w:rPr>
        <w:t>Joyce</w:t>
      </w:r>
      <w:r w:rsidR="00B35B19">
        <w:rPr>
          <w:rFonts w:ascii="Times New Roman" w:hAnsi="Times New Roman"/>
          <w:sz w:val="24"/>
          <w:szCs w:val="24"/>
        </w:rPr>
        <w:t xml:space="preserve"> </w:t>
      </w:r>
      <w:r w:rsidRPr="00AD5C4A">
        <w:rPr>
          <w:rFonts w:ascii="Times New Roman" w:hAnsi="Times New Roman"/>
          <w:sz w:val="24"/>
          <w:szCs w:val="24"/>
        </w:rPr>
        <w:t>Willens</w:t>
      </w:r>
      <w:r>
        <w:rPr>
          <w:rFonts w:ascii="Times New Roman" w:hAnsi="Times New Roman"/>
          <w:sz w:val="24"/>
          <w:szCs w:val="24"/>
        </w:rPr>
        <w:t>.</w:t>
      </w:r>
      <w:r w:rsidR="00B35B19" w:rsidRPr="00B35B19">
        <w:rPr>
          <w:rFonts w:ascii="Times New Roman" w:hAnsi="Times New Roman"/>
          <w:sz w:val="24"/>
          <w:szCs w:val="24"/>
        </w:rPr>
        <w:t xml:space="preserve"> </w:t>
      </w:r>
    </w:p>
    <w:p w:rsidR="00B35B19" w:rsidRDefault="00B35B19" w:rsidP="00B35B19">
      <w:pPr>
        <w:rPr>
          <w:rFonts w:ascii="Times New Roman" w:hAnsi="Times New Roman"/>
          <w:sz w:val="24"/>
          <w:szCs w:val="24"/>
        </w:rPr>
      </w:pPr>
    </w:p>
    <w:p w:rsidR="00757C92" w:rsidRDefault="00757C92" w:rsidP="00B35B19">
      <w:pPr>
        <w:rPr>
          <w:rFonts w:ascii="Times New Roman" w:hAnsi="Times New Roman"/>
          <w:sz w:val="24"/>
          <w:szCs w:val="24"/>
        </w:rPr>
      </w:pPr>
      <w:r>
        <w:rPr>
          <w:rFonts w:ascii="Times New Roman" w:hAnsi="Times New Roman"/>
          <w:sz w:val="24"/>
          <w:szCs w:val="24"/>
        </w:rPr>
        <w:t>Prior to the beginning of the meeting, UNIT representatives Ms. Emily Wilms and Ms. Lisa Kemble took a group photo to be posted on the Faculty Congress website. Faculty Congress members unanimously agreed to the taking of and posting of the photograph.</w:t>
      </w:r>
    </w:p>
    <w:p w:rsidR="00757C92" w:rsidRDefault="00757C92" w:rsidP="00B35B19">
      <w:pPr>
        <w:rPr>
          <w:rFonts w:ascii="Times New Roman" w:hAnsi="Times New Roman"/>
          <w:sz w:val="24"/>
          <w:szCs w:val="24"/>
        </w:rPr>
      </w:pPr>
    </w:p>
    <w:p w:rsidR="0099149F" w:rsidRDefault="00413772" w:rsidP="0099149F">
      <w:pPr>
        <w:pStyle w:val="ColorfulList-Accent11"/>
        <w:numPr>
          <w:ilvl w:val="0"/>
          <w:numId w:val="1"/>
        </w:numPr>
        <w:ind w:left="360"/>
        <w:rPr>
          <w:rFonts w:ascii="Times New Roman" w:hAnsi="Times New Roman"/>
          <w:sz w:val="24"/>
          <w:szCs w:val="24"/>
        </w:rPr>
      </w:pPr>
      <w:r w:rsidRPr="0099149F">
        <w:rPr>
          <w:rFonts w:ascii="Times New Roman" w:hAnsi="Times New Roman"/>
          <w:sz w:val="24"/>
          <w:szCs w:val="24"/>
        </w:rPr>
        <w:t>Welcome</w:t>
      </w:r>
      <w:r w:rsidR="00BC304B" w:rsidRPr="0099149F">
        <w:rPr>
          <w:rFonts w:ascii="Times New Roman" w:hAnsi="Times New Roman"/>
          <w:sz w:val="24"/>
          <w:szCs w:val="24"/>
        </w:rPr>
        <w:t xml:space="preserve"> </w:t>
      </w:r>
      <w:r w:rsidR="00B35B19" w:rsidRPr="0099149F">
        <w:rPr>
          <w:rFonts w:ascii="Times New Roman" w:hAnsi="Times New Roman"/>
          <w:sz w:val="24"/>
          <w:szCs w:val="24"/>
        </w:rPr>
        <w:t xml:space="preserve">by the </w:t>
      </w:r>
      <w:r w:rsidR="00AD5C4A" w:rsidRPr="0099149F">
        <w:rPr>
          <w:rFonts w:ascii="Times New Roman" w:hAnsi="Times New Roman"/>
          <w:sz w:val="24"/>
          <w:szCs w:val="24"/>
        </w:rPr>
        <w:t xml:space="preserve">Chair, </w:t>
      </w:r>
      <w:r w:rsidR="00284F46" w:rsidRPr="0099149F">
        <w:rPr>
          <w:rFonts w:ascii="Times New Roman" w:hAnsi="Times New Roman"/>
          <w:sz w:val="24"/>
          <w:szCs w:val="24"/>
        </w:rPr>
        <w:t>Dr.</w:t>
      </w:r>
      <w:r w:rsidR="00B35B19" w:rsidRPr="0099149F">
        <w:rPr>
          <w:rFonts w:ascii="Times New Roman" w:hAnsi="Times New Roman"/>
          <w:sz w:val="24"/>
          <w:szCs w:val="24"/>
        </w:rPr>
        <w:t xml:space="preserve"> Victoria McWilliams</w:t>
      </w:r>
      <w:r w:rsidR="00284F46" w:rsidRPr="0099149F">
        <w:rPr>
          <w:rFonts w:ascii="Times New Roman" w:hAnsi="Times New Roman"/>
          <w:sz w:val="24"/>
          <w:szCs w:val="24"/>
        </w:rPr>
        <w:t xml:space="preserve">, </w:t>
      </w:r>
      <w:r w:rsidR="0099149F" w:rsidRPr="0099149F">
        <w:rPr>
          <w:rFonts w:ascii="Times New Roman" w:hAnsi="Times New Roman"/>
          <w:sz w:val="24"/>
          <w:szCs w:val="24"/>
        </w:rPr>
        <w:t xml:space="preserve">to the second meeting of Faculty Congress Plenary, 2012-2013, </w:t>
      </w:r>
      <w:r w:rsidR="00383D35" w:rsidRPr="0099149F">
        <w:rPr>
          <w:rFonts w:ascii="Times New Roman" w:hAnsi="Times New Roman"/>
          <w:sz w:val="24"/>
          <w:szCs w:val="24"/>
        </w:rPr>
        <w:t xml:space="preserve">and </w:t>
      </w:r>
      <w:r w:rsidR="00757C92">
        <w:rPr>
          <w:rFonts w:ascii="Times New Roman" w:hAnsi="Times New Roman"/>
          <w:sz w:val="24"/>
          <w:szCs w:val="24"/>
        </w:rPr>
        <w:t>indicated that</w:t>
      </w:r>
      <w:r w:rsidR="009234A6" w:rsidRPr="0099149F">
        <w:rPr>
          <w:rFonts w:ascii="Times New Roman" w:hAnsi="Times New Roman"/>
          <w:sz w:val="24"/>
          <w:szCs w:val="24"/>
        </w:rPr>
        <w:t xml:space="preserve"> </w:t>
      </w:r>
      <w:r w:rsidR="00AD5C4A" w:rsidRPr="0099149F">
        <w:rPr>
          <w:rFonts w:ascii="Times New Roman" w:hAnsi="Times New Roman"/>
          <w:sz w:val="24"/>
          <w:szCs w:val="24"/>
        </w:rPr>
        <w:t xml:space="preserve">the </w:t>
      </w:r>
      <w:r w:rsidR="00B35B19" w:rsidRPr="0099149F">
        <w:rPr>
          <w:rFonts w:ascii="Times New Roman" w:hAnsi="Times New Roman"/>
          <w:sz w:val="24"/>
          <w:szCs w:val="24"/>
        </w:rPr>
        <w:t xml:space="preserve">Vice </w:t>
      </w:r>
      <w:r w:rsidR="00AD5C4A" w:rsidRPr="0099149F">
        <w:rPr>
          <w:rFonts w:ascii="Times New Roman" w:hAnsi="Times New Roman"/>
          <w:sz w:val="24"/>
          <w:szCs w:val="24"/>
        </w:rPr>
        <w:t>Chair</w:t>
      </w:r>
      <w:r w:rsidR="00757C92">
        <w:rPr>
          <w:rFonts w:ascii="Times New Roman" w:hAnsi="Times New Roman"/>
          <w:sz w:val="24"/>
          <w:szCs w:val="24"/>
        </w:rPr>
        <w:t xml:space="preserve"> </w:t>
      </w:r>
      <w:r w:rsidR="009234A6" w:rsidRPr="0099149F">
        <w:rPr>
          <w:rFonts w:ascii="Times New Roman" w:hAnsi="Times New Roman"/>
          <w:sz w:val="24"/>
          <w:szCs w:val="24"/>
        </w:rPr>
        <w:t xml:space="preserve">is </w:t>
      </w:r>
      <w:r w:rsidR="00757C92">
        <w:rPr>
          <w:rFonts w:ascii="Times New Roman" w:hAnsi="Times New Roman"/>
          <w:sz w:val="24"/>
          <w:szCs w:val="24"/>
        </w:rPr>
        <w:t>attending a conference</w:t>
      </w:r>
      <w:r w:rsidR="00AD5C4A" w:rsidRPr="0099149F">
        <w:rPr>
          <w:rFonts w:ascii="Times New Roman" w:hAnsi="Times New Roman"/>
          <w:sz w:val="24"/>
          <w:szCs w:val="24"/>
        </w:rPr>
        <w:t>.</w:t>
      </w:r>
      <w:r w:rsidR="0099149F" w:rsidRPr="0099149F">
        <w:rPr>
          <w:rFonts w:ascii="Times New Roman" w:hAnsi="Times New Roman"/>
          <w:sz w:val="24"/>
          <w:szCs w:val="24"/>
        </w:rPr>
        <w:t xml:space="preserve">  The Chair noted that a determination will be made whether date and time for the third meeting of FCP needs to be changed, </w:t>
      </w:r>
      <w:r w:rsidR="0099149F" w:rsidRPr="0099149F">
        <w:rPr>
          <w:rFonts w:ascii="Times New Roman" w:hAnsi="Times New Roman"/>
          <w:i/>
          <w:sz w:val="24"/>
          <w:szCs w:val="24"/>
        </w:rPr>
        <w:t>viz.,</w:t>
      </w:r>
      <w:r w:rsidR="0099149F" w:rsidRPr="0099149F">
        <w:rPr>
          <w:rFonts w:ascii="Times New Roman" w:hAnsi="Times New Roman"/>
          <w:sz w:val="24"/>
          <w:szCs w:val="24"/>
        </w:rPr>
        <w:t xml:space="preserve"> is lower attendance owing to fall break or time conflicts with the current schedule?</w:t>
      </w:r>
    </w:p>
    <w:p w:rsidR="00E4104A" w:rsidRDefault="00E4104A" w:rsidP="00E4104A">
      <w:pPr>
        <w:pStyle w:val="ColorfulList-Accent11"/>
        <w:ind w:left="360"/>
        <w:rPr>
          <w:rFonts w:ascii="Times New Roman" w:hAnsi="Times New Roman"/>
          <w:sz w:val="24"/>
          <w:szCs w:val="24"/>
        </w:rPr>
      </w:pPr>
    </w:p>
    <w:p w:rsidR="00E4104A" w:rsidRDefault="00B35B19" w:rsidP="0099149F">
      <w:pPr>
        <w:pStyle w:val="ColorfulList-Accent11"/>
        <w:numPr>
          <w:ilvl w:val="0"/>
          <w:numId w:val="1"/>
        </w:numPr>
        <w:ind w:left="360"/>
        <w:rPr>
          <w:rFonts w:ascii="Times New Roman" w:hAnsi="Times New Roman"/>
          <w:sz w:val="24"/>
          <w:szCs w:val="24"/>
        </w:rPr>
      </w:pPr>
      <w:r w:rsidRPr="0099149F">
        <w:rPr>
          <w:rFonts w:ascii="Times New Roman" w:hAnsi="Times New Roman"/>
          <w:sz w:val="24"/>
          <w:szCs w:val="24"/>
        </w:rPr>
        <w:t>A Moment of Silence</w:t>
      </w:r>
      <w:r w:rsidR="0099149F" w:rsidRPr="0099149F">
        <w:rPr>
          <w:rFonts w:ascii="Times New Roman" w:hAnsi="Times New Roman"/>
          <w:sz w:val="24"/>
          <w:szCs w:val="24"/>
        </w:rPr>
        <w:t xml:space="preserve"> was observed</w:t>
      </w:r>
      <w:r w:rsidR="00284F46" w:rsidRPr="0099149F">
        <w:rPr>
          <w:rFonts w:ascii="Times New Roman" w:hAnsi="Times New Roman"/>
          <w:sz w:val="24"/>
          <w:szCs w:val="24"/>
        </w:rPr>
        <w:t>.</w:t>
      </w:r>
    </w:p>
    <w:p w:rsidR="0001571D" w:rsidRPr="0099149F" w:rsidRDefault="00284F46" w:rsidP="00E4104A">
      <w:pPr>
        <w:pStyle w:val="ColorfulList-Accent11"/>
        <w:ind w:left="0"/>
        <w:rPr>
          <w:rFonts w:ascii="Times New Roman" w:hAnsi="Times New Roman"/>
          <w:sz w:val="24"/>
          <w:szCs w:val="24"/>
        </w:rPr>
      </w:pPr>
      <w:r w:rsidRPr="0099149F">
        <w:rPr>
          <w:rFonts w:ascii="Times New Roman" w:hAnsi="Times New Roman"/>
          <w:sz w:val="24"/>
          <w:szCs w:val="24"/>
        </w:rPr>
        <w:t xml:space="preserve"> </w:t>
      </w:r>
    </w:p>
    <w:p w:rsidR="0099149F" w:rsidRDefault="00B35B19" w:rsidP="00A02D61">
      <w:pPr>
        <w:pStyle w:val="ColorfulList-Accent11"/>
        <w:numPr>
          <w:ilvl w:val="0"/>
          <w:numId w:val="1"/>
        </w:numPr>
        <w:ind w:left="360"/>
        <w:rPr>
          <w:rFonts w:ascii="Times New Roman" w:hAnsi="Times New Roman"/>
          <w:sz w:val="24"/>
          <w:szCs w:val="24"/>
        </w:rPr>
      </w:pPr>
      <w:r>
        <w:rPr>
          <w:rFonts w:ascii="Times New Roman" w:hAnsi="Times New Roman"/>
          <w:sz w:val="24"/>
          <w:szCs w:val="24"/>
        </w:rPr>
        <w:t>Approval of Minutes of the September 12</w:t>
      </w:r>
      <w:r w:rsidR="00284F46" w:rsidRPr="00284F46">
        <w:rPr>
          <w:rFonts w:ascii="Times New Roman" w:hAnsi="Times New Roman"/>
          <w:sz w:val="24"/>
          <w:szCs w:val="24"/>
        </w:rPr>
        <w:t xml:space="preserve">, 2012 Faculty Congress Plenary was moved, seconded, and </w:t>
      </w:r>
      <w:r w:rsidR="000D19A9">
        <w:rPr>
          <w:rFonts w:ascii="Times New Roman" w:hAnsi="Times New Roman"/>
          <w:sz w:val="24"/>
          <w:szCs w:val="24"/>
        </w:rPr>
        <w:t xml:space="preserve">passed </w:t>
      </w:r>
      <w:r w:rsidR="00284F46" w:rsidRPr="00284F46">
        <w:rPr>
          <w:rFonts w:ascii="Times New Roman" w:hAnsi="Times New Roman"/>
          <w:sz w:val="24"/>
          <w:szCs w:val="24"/>
        </w:rPr>
        <w:t>unanimously</w:t>
      </w:r>
      <w:r>
        <w:rPr>
          <w:rFonts w:ascii="Times New Roman" w:hAnsi="Times New Roman"/>
          <w:sz w:val="24"/>
          <w:szCs w:val="24"/>
        </w:rPr>
        <w:t xml:space="preserve"> as amended</w:t>
      </w:r>
      <w:r w:rsidR="00383D35" w:rsidRPr="00284F46">
        <w:rPr>
          <w:rFonts w:ascii="Times New Roman" w:hAnsi="Times New Roman"/>
          <w:sz w:val="24"/>
          <w:szCs w:val="24"/>
        </w:rPr>
        <w:t>.</w:t>
      </w:r>
      <w:r w:rsidR="00A02D61">
        <w:rPr>
          <w:rFonts w:ascii="Times New Roman" w:hAnsi="Times New Roman"/>
          <w:sz w:val="24"/>
          <w:szCs w:val="24"/>
        </w:rPr>
        <w:t xml:space="preserve">  By unanimous consent all Approved Minutes will be shared with the Office of Academic Affairs and the University President.</w:t>
      </w:r>
    </w:p>
    <w:p w:rsidR="00E4104A" w:rsidRPr="00A02D61" w:rsidRDefault="00E4104A" w:rsidP="00E4104A">
      <w:pPr>
        <w:pStyle w:val="ColorfulList-Accent11"/>
        <w:ind w:left="360"/>
        <w:rPr>
          <w:rFonts w:ascii="Times New Roman" w:hAnsi="Times New Roman"/>
          <w:sz w:val="24"/>
          <w:szCs w:val="24"/>
        </w:rPr>
      </w:pPr>
    </w:p>
    <w:p w:rsidR="0099149F" w:rsidRDefault="00E4104A" w:rsidP="0001571D">
      <w:pPr>
        <w:pStyle w:val="ColorfulList-Accent11"/>
        <w:numPr>
          <w:ilvl w:val="0"/>
          <w:numId w:val="1"/>
        </w:numPr>
        <w:ind w:left="360"/>
        <w:rPr>
          <w:rFonts w:ascii="Times New Roman" w:hAnsi="Times New Roman"/>
          <w:sz w:val="24"/>
          <w:szCs w:val="24"/>
        </w:rPr>
      </w:pPr>
      <w:r>
        <w:rPr>
          <w:rFonts w:ascii="Times New Roman" w:hAnsi="Times New Roman"/>
          <w:sz w:val="24"/>
          <w:szCs w:val="24"/>
        </w:rPr>
        <w:t>Housekeeping</w:t>
      </w:r>
      <w:r w:rsidR="00A02D61">
        <w:rPr>
          <w:rFonts w:ascii="Times New Roman" w:hAnsi="Times New Roman"/>
          <w:sz w:val="24"/>
          <w:szCs w:val="24"/>
        </w:rPr>
        <w:t>:</w:t>
      </w:r>
    </w:p>
    <w:p w:rsidR="00982112" w:rsidRDefault="00982112" w:rsidP="00A02D61">
      <w:pPr>
        <w:pStyle w:val="ColorfulList-Accent11"/>
        <w:numPr>
          <w:ilvl w:val="0"/>
          <w:numId w:val="20"/>
        </w:numPr>
        <w:rPr>
          <w:rFonts w:ascii="Times New Roman" w:hAnsi="Times New Roman"/>
          <w:sz w:val="24"/>
          <w:szCs w:val="24"/>
        </w:rPr>
      </w:pPr>
      <w:r>
        <w:rPr>
          <w:rFonts w:ascii="Times New Roman" w:hAnsi="Times New Roman"/>
          <w:sz w:val="24"/>
          <w:szCs w:val="24"/>
        </w:rPr>
        <w:t xml:space="preserve">Ms. </w:t>
      </w:r>
      <w:r w:rsidR="00A02D61" w:rsidRPr="00A02D61">
        <w:rPr>
          <w:rFonts w:ascii="Times New Roman" w:hAnsi="Times New Roman"/>
          <w:sz w:val="24"/>
          <w:szCs w:val="24"/>
        </w:rPr>
        <w:t>Emily</w:t>
      </w:r>
      <w:r w:rsidR="00A02D61">
        <w:rPr>
          <w:rFonts w:ascii="Times New Roman" w:hAnsi="Times New Roman"/>
          <w:sz w:val="24"/>
          <w:szCs w:val="24"/>
        </w:rPr>
        <w:t xml:space="preserve"> Wi</w:t>
      </w:r>
      <w:r w:rsidR="00757C92">
        <w:rPr>
          <w:rFonts w:ascii="Times New Roman" w:hAnsi="Times New Roman"/>
          <w:sz w:val="24"/>
          <w:szCs w:val="24"/>
        </w:rPr>
        <w:t>l</w:t>
      </w:r>
      <w:r w:rsidR="00A02D61">
        <w:rPr>
          <w:rFonts w:ascii="Times New Roman" w:hAnsi="Times New Roman"/>
          <w:sz w:val="24"/>
          <w:szCs w:val="24"/>
        </w:rPr>
        <w:t>ms and</w:t>
      </w:r>
      <w:r w:rsidR="00A02D61" w:rsidRPr="00A02D61">
        <w:rPr>
          <w:rFonts w:ascii="Times New Roman" w:hAnsi="Times New Roman"/>
          <w:sz w:val="24"/>
          <w:szCs w:val="24"/>
        </w:rPr>
        <w:t xml:space="preserve"> </w:t>
      </w:r>
      <w:r>
        <w:rPr>
          <w:rFonts w:ascii="Times New Roman" w:hAnsi="Times New Roman"/>
          <w:sz w:val="24"/>
          <w:szCs w:val="24"/>
        </w:rPr>
        <w:t xml:space="preserve">Ms. </w:t>
      </w:r>
      <w:r w:rsidR="00A02D61" w:rsidRPr="00A02D61">
        <w:rPr>
          <w:rFonts w:ascii="Times New Roman" w:hAnsi="Times New Roman"/>
          <w:sz w:val="24"/>
          <w:szCs w:val="24"/>
        </w:rPr>
        <w:t xml:space="preserve">Lisa </w:t>
      </w:r>
      <w:r w:rsidR="00A02D61" w:rsidRPr="00757C92">
        <w:rPr>
          <w:rFonts w:ascii="Times New Roman" w:hAnsi="Times New Roman"/>
          <w:sz w:val="24"/>
          <w:szCs w:val="24"/>
        </w:rPr>
        <w:t>K</w:t>
      </w:r>
      <w:r w:rsidR="00757C92" w:rsidRPr="00B714D3">
        <w:rPr>
          <w:rFonts w:ascii="Times New Roman" w:hAnsi="Times New Roman"/>
          <w:sz w:val="24"/>
          <w:szCs w:val="24"/>
        </w:rPr>
        <w:t>e</w:t>
      </w:r>
      <w:r w:rsidR="00A02D61" w:rsidRPr="00B714D3">
        <w:rPr>
          <w:rFonts w:ascii="Times New Roman" w:hAnsi="Times New Roman"/>
          <w:sz w:val="24"/>
          <w:szCs w:val="24"/>
        </w:rPr>
        <w:t>m</w:t>
      </w:r>
      <w:r w:rsidR="00A02D61" w:rsidRPr="00B714D3">
        <w:t>ble</w:t>
      </w:r>
      <w:r w:rsidR="00A02D61">
        <w:rPr>
          <w:rFonts w:ascii="Times New Roman" w:hAnsi="Times New Roman"/>
          <w:sz w:val="24"/>
          <w:szCs w:val="24"/>
        </w:rPr>
        <w:t xml:space="preserve"> have </w:t>
      </w:r>
      <w:r w:rsidR="00A02D61" w:rsidRPr="00A02D61">
        <w:rPr>
          <w:rFonts w:ascii="Times New Roman" w:hAnsi="Times New Roman"/>
          <w:sz w:val="24"/>
          <w:szCs w:val="24"/>
        </w:rPr>
        <w:t xml:space="preserve">reconstructed </w:t>
      </w:r>
      <w:r w:rsidR="009133A1">
        <w:rPr>
          <w:rFonts w:ascii="Times New Roman" w:hAnsi="Times New Roman"/>
          <w:sz w:val="24"/>
          <w:szCs w:val="24"/>
        </w:rPr>
        <w:t xml:space="preserve">the </w:t>
      </w:r>
      <w:r w:rsidR="00A02D61" w:rsidRPr="00A02D61">
        <w:rPr>
          <w:rFonts w:ascii="Times New Roman" w:hAnsi="Times New Roman"/>
          <w:sz w:val="24"/>
          <w:szCs w:val="24"/>
        </w:rPr>
        <w:t>F</w:t>
      </w:r>
      <w:r w:rsidR="009133A1">
        <w:rPr>
          <w:rFonts w:ascii="Times New Roman" w:hAnsi="Times New Roman"/>
          <w:sz w:val="24"/>
          <w:szCs w:val="24"/>
        </w:rPr>
        <w:t xml:space="preserve">aculty </w:t>
      </w:r>
      <w:r w:rsidR="00A02D61" w:rsidRPr="00A02D61">
        <w:rPr>
          <w:rFonts w:ascii="Times New Roman" w:hAnsi="Times New Roman"/>
          <w:sz w:val="24"/>
          <w:szCs w:val="24"/>
        </w:rPr>
        <w:t>C</w:t>
      </w:r>
      <w:r w:rsidR="009133A1">
        <w:rPr>
          <w:rFonts w:ascii="Times New Roman" w:hAnsi="Times New Roman"/>
          <w:sz w:val="24"/>
          <w:szCs w:val="24"/>
        </w:rPr>
        <w:t>ongress</w:t>
      </w:r>
      <w:r w:rsidR="00A02D61" w:rsidRPr="00A02D61">
        <w:rPr>
          <w:rFonts w:ascii="Times New Roman" w:hAnsi="Times New Roman"/>
          <w:sz w:val="24"/>
          <w:szCs w:val="24"/>
        </w:rPr>
        <w:t xml:space="preserve"> Website</w:t>
      </w:r>
      <w:r w:rsidR="009133A1">
        <w:rPr>
          <w:rFonts w:ascii="Times New Roman" w:hAnsi="Times New Roman"/>
          <w:sz w:val="24"/>
          <w:szCs w:val="24"/>
        </w:rPr>
        <w:t>;</w:t>
      </w:r>
      <w:r w:rsidR="00E4104A">
        <w:rPr>
          <w:rFonts w:ascii="Times New Roman" w:hAnsi="Times New Roman"/>
          <w:sz w:val="24"/>
          <w:szCs w:val="24"/>
        </w:rPr>
        <w:t xml:space="preserve"> they also have</w:t>
      </w:r>
      <w:r w:rsidR="00A02D61" w:rsidRPr="00A02D61">
        <w:rPr>
          <w:rFonts w:ascii="Times New Roman" w:hAnsi="Times New Roman"/>
          <w:sz w:val="24"/>
          <w:szCs w:val="24"/>
        </w:rPr>
        <w:t xml:space="preserve"> archived minutes</w:t>
      </w:r>
      <w:r w:rsidR="009133A1">
        <w:rPr>
          <w:rFonts w:ascii="Times New Roman" w:hAnsi="Times New Roman"/>
          <w:sz w:val="24"/>
          <w:szCs w:val="24"/>
        </w:rPr>
        <w:t xml:space="preserve"> for Faculty Congress, Academic Policy Committee, and Committee on Faculty</w:t>
      </w:r>
      <w:r w:rsidR="00A02D61" w:rsidRPr="00A02D61">
        <w:rPr>
          <w:rFonts w:ascii="Times New Roman" w:hAnsi="Times New Roman"/>
          <w:sz w:val="24"/>
          <w:szCs w:val="24"/>
        </w:rPr>
        <w:t xml:space="preserve"> have been posted</w:t>
      </w:r>
      <w:r w:rsidR="009133A1">
        <w:rPr>
          <w:rFonts w:ascii="Times New Roman" w:hAnsi="Times New Roman"/>
          <w:sz w:val="24"/>
          <w:szCs w:val="24"/>
        </w:rPr>
        <w:t xml:space="preserve"> from AY 2010-2011 </w:t>
      </w:r>
      <w:r w:rsidR="00221290">
        <w:rPr>
          <w:rFonts w:ascii="Times New Roman" w:hAnsi="Times New Roman"/>
          <w:sz w:val="24"/>
          <w:szCs w:val="24"/>
        </w:rPr>
        <w:t>and</w:t>
      </w:r>
      <w:r w:rsidR="009133A1">
        <w:rPr>
          <w:rFonts w:ascii="Times New Roman" w:hAnsi="Times New Roman"/>
          <w:sz w:val="24"/>
          <w:szCs w:val="24"/>
        </w:rPr>
        <w:t xml:space="preserve"> AY 2011-2012</w:t>
      </w:r>
      <w:r w:rsidR="00221290">
        <w:rPr>
          <w:rFonts w:ascii="Times New Roman" w:hAnsi="Times New Roman"/>
          <w:sz w:val="24"/>
          <w:szCs w:val="24"/>
        </w:rPr>
        <w:t>,</w:t>
      </w:r>
      <w:r w:rsidR="009133A1">
        <w:rPr>
          <w:rFonts w:ascii="Times New Roman" w:hAnsi="Times New Roman"/>
          <w:sz w:val="24"/>
          <w:szCs w:val="24"/>
        </w:rPr>
        <w:t xml:space="preserve"> inclusive.</w:t>
      </w:r>
      <w:r>
        <w:rPr>
          <w:rFonts w:ascii="Times New Roman" w:hAnsi="Times New Roman"/>
          <w:sz w:val="24"/>
          <w:szCs w:val="24"/>
        </w:rPr>
        <w:t xml:space="preserve">  The Faculty Congress</w:t>
      </w:r>
      <w:r w:rsidR="00221290">
        <w:rPr>
          <w:rFonts w:ascii="Times New Roman" w:hAnsi="Times New Roman"/>
          <w:sz w:val="24"/>
          <w:szCs w:val="24"/>
        </w:rPr>
        <w:t xml:space="preserve"> </w:t>
      </w:r>
      <w:r>
        <w:rPr>
          <w:rFonts w:ascii="Times New Roman" w:hAnsi="Times New Roman"/>
          <w:sz w:val="24"/>
          <w:szCs w:val="24"/>
        </w:rPr>
        <w:t>memberships extends its sincere gratitude to Emily and Lisa the excellent website, and the group photograph they kindly produced and posted.</w:t>
      </w:r>
      <w:r w:rsidR="00221290">
        <w:rPr>
          <w:rFonts w:ascii="Times New Roman" w:hAnsi="Times New Roman"/>
          <w:sz w:val="24"/>
          <w:szCs w:val="24"/>
        </w:rPr>
        <w:t xml:space="preserve"> All members the University community and other interested persons may access the website: </w:t>
      </w:r>
    </w:p>
    <w:p w:rsidR="00A02D61" w:rsidRDefault="00221290" w:rsidP="00982112">
      <w:pPr>
        <w:pStyle w:val="ColorfulList-Accent11"/>
        <w:ind w:left="1080"/>
        <w:rPr>
          <w:rFonts w:ascii="Times New Roman" w:hAnsi="Times New Roman"/>
          <w:sz w:val="24"/>
          <w:szCs w:val="24"/>
        </w:rPr>
      </w:pPr>
      <w:r>
        <w:rPr>
          <w:rFonts w:ascii="Times New Roman" w:hAnsi="Times New Roman"/>
          <w:sz w:val="24"/>
          <w:szCs w:val="24"/>
        </w:rPr>
        <w:t xml:space="preserve">&lt; </w:t>
      </w:r>
      <w:hyperlink r:id="rId10" w:history="1">
        <w:r w:rsidRPr="006E0211">
          <w:rPr>
            <w:rStyle w:val="Hyperlink"/>
            <w:rFonts w:ascii="Times New Roman" w:hAnsi="Times New Roman"/>
            <w:sz w:val="24"/>
            <w:szCs w:val="24"/>
          </w:rPr>
          <w:t>http://www1.villanova.edu/villanova/facultycongress.html</w:t>
        </w:r>
      </w:hyperlink>
      <w:r>
        <w:rPr>
          <w:rFonts w:ascii="Times New Roman" w:hAnsi="Times New Roman"/>
          <w:sz w:val="24"/>
          <w:szCs w:val="24"/>
        </w:rPr>
        <w:t>&gt;</w:t>
      </w:r>
    </w:p>
    <w:p w:rsidR="00221290" w:rsidRPr="00A02D61" w:rsidRDefault="00221290" w:rsidP="00221290">
      <w:pPr>
        <w:pStyle w:val="ColorfulList-Accent11"/>
        <w:ind w:left="1080"/>
        <w:rPr>
          <w:rFonts w:ascii="Times New Roman" w:hAnsi="Times New Roman"/>
          <w:sz w:val="24"/>
          <w:szCs w:val="24"/>
        </w:rPr>
      </w:pPr>
    </w:p>
    <w:p w:rsidR="009133A1" w:rsidRPr="00851157" w:rsidRDefault="00982112" w:rsidP="009133A1">
      <w:pPr>
        <w:pStyle w:val="ColorfulList-Accent11"/>
        <w:numPr>
          <w:ilvl w:val="0"/>
          <w:numId w:val="20"/>
        </w:numPr>
        <w:rPr>
          <w:rFonts w:ascii="Times New Roman" w:hAnsi="Times New Roman"/>
          <w:b/>
          <w:i/>
          <w:sz w:val="24"/>
          <w:szCs w:val="24"/>
          <w:u w:val="single"/>
        </w:rPr>
      </w:pPr>
      <w:r>
        <w:rPr>
          <w:rFonts w:ascii="Times New Roman" w:hAnsi="Times New Roman"/>
          <w:b/>
          <w:i/>
          <w:sz w:val="24"/>
          <w:szCs w:val="24"/>
          <w:u w:val="single"/>
        </w:rPr>
        <w:t>Spring 2013 meetings are</w:t>
      </w:r>
      <w:r w:rsidR="009133A1" w:rsidRPr="00851157">
        <w:rPr>
          <w:rFonts w:ascii="Times New Roman" w:hAnsi="Times New Roman"/>
          <w:b/>
          <w:i/>
          <w:sz w:val="24"/>
          <w:szCs w:val="24"/>
          <w:u w:val="single"/>
        </w:rPr>
        <w:t xml:space="preserve"> scheduled as follows:</w:t>
      </w:r>
    </w:p>
    <w:p w:rsidR="009133A1" w:rsidRPr="009133A1" w:rsidRDefault="009133A1" w:rsidP="009133A1">
      <w:pPr>
        <w:pStyle w:val="ColorfulList-Accent11"/>
        <w:numPr>
          <w:ilvl w:val="1"/>
          <w:numId w:val="20"/>
        </w:numPr>
        <w:rPr>
          <w:rFonts w:ascii="Times New Roman" w:hAnsi="Times New Roman"/>
          <w:b/>
          <w:sz w:val="24"/>
          <w:szCs w:val="24"/>
        </w:rPr>
      </w:pPr>
      <w:r w:rsidRPr="009133A1">
        <w:rPr>
          <w:rFonts w:ascii="Times New Roman" w:hAnsi="Times New Roman"/>
          <w:b/>
          <w:sz w:val="24"/>
          <w:szCs w:val="24"/>
        </w:rPr>
        <w:t>F</w:t>
      </w:r>
      <w:r>
        <w:rPr>
          <w:rFonts w:ascii="Times New Roman" w:hAnsi="Times New Roman"/>
          <w:b/>
          <w:sz w:val="24"/>
          <w:szCs w:val="24"/>
        </w:rPr>
        <w:t xml:space="preserve">aculty </w:t>
      </w:r>
      <w:r w:rsidRPr="009133A1">
        <w:rPr>
          <w:rFonts w:ascii="Times New Roman" w:hAnsi="Times New Roman"/>
          <w:b/>
          <w:sz w:val="24"/>
          <w:szCs w:val="24"/>
        </w:rPr>
        <w:t>C</w:t>
      </w:r>
      <w:r>
        <w:rPr>
          <w:rFonts w:ascii="Times New Roman" w:hAnsi="Times New Roman"/>
          <w:b/>
          <w:sz w:val="24"/>
          <w:szCs w:val="24"/>
        </w:rPr>
        <w:t xml:space="preserve">ongress </w:t>
      </w:r>
      <w:r w:rsidRPr="009133A1">
        <w:rPr>
          <w:rFonts w:ascii="Times New Roman" w:hAnsi="Times New Roman"/>
          <w:b/>
          <w:sz w:val="24"/>
          <w:szCs w:val="24"/>
        </w:rPr>
        <w:t>E</w:t>
      </w:r>
      <w:r>
        <w:rPr>
          <w:rFonts w:ascii="Times New Roman" w:hAnsi="Times New Roman"/>
          <w:b/>
          <w:sz w:val="24"/>
          <w:szCs w:val="24"/>
        </w:rPr>
        <w:t xml:space="preserve">xecutive </w:t>
      </w:r>
      <w:r w:rsidRPr="009133A1">
        <w:rPr>
          <w:rFonts w:ascii="Times New Roman" w:hAnsi="Times New Roman"/>
          <w:b/>
          <w:sz w:val="24"/>
          <w:szCs w:val="24"/>
        </w:rPr>
        <w:t>C</w:t>
      </w:r>
      <w:r>
        <w:rPr>
          <w:rFonts w:ascii="Times New Roman" w:hAnsi="Times New Roman"/>
          <w:b/>
          <w:sz w:val="24"/>
          <w:szCs w:val="24"/>
        </w:rPr>
        <w:t>ommittee</w:t>
      </w:r>
      <w:r w:rsidR="00982112">
        <w:rPr>
          <w:rFonts w:ascii="Times New Roman" w:hAnsi="Times New Roman"/>
          <w:b/>
          <w:sz w:val="24"/>
          <w:szCs w:val="24"/>
        </w:rPr>
        <w:t xml:space="preserve"> (FCEC)</w:t>
      </w:r>
      <w:r w:rsidRPr="009133A1">
        <w:rPr>
          <w:rFonts w:ascii="Times New Roman" w:hAnsi="Times New Roman"/>
          <w:b/>
          <w:sz w:val="24"/>
          <w:szCs w:val="24"/>
        </w:rPr>
        <w:t xml:space="preserve">: </w:t>
      </w:r>
    </w:p>
    <w:p w:rsidR="009133A1" w:rsidRPr="009133A1" w:rsidRDefault="009133A1" w:rsidP="009133A1">
      <w:pPr>
        <w:pStyle w:val="ColorfulList-Accent11"/>
        <w:numPr>
          <w:ilvl w:val="2"/>
          <w:numId w:val="20"/>
        </w:numPr>
        <w:rPr>
          <w:rFonts w:ascii="Times New Roman" w:hAnsi="Times New Roman"/>
          <w:sz w:val="24"/>
          <w:szCs w:val="24"/>
        </w:rPr>
      </w:pPr>
      <w:r w:rsidRPr="009133A1">
        <w:rPr>
          <w:rFonts w:ascii="Times New Roman" w:hAnsi="Times New Roman"/>
          <w:sz w:val="24"/>
          <w:szCs w:val="24"/>
        </w:rPr>
        <w:t>Wednesday, February 6: 3:00 – 4:30</w:t>
      </w:r>
    </w:p>
    <w:p w:rsidR="009133A1" w:rsidRPr="009133A1" w:rsidRDefault="009133A1" w:rsidP="009133A1">
      <w:pPr>
        <w:pStyle w:val="ColorfulList-Accent11"/>
        <w:numPr>
          <w:ilvl w:val="2"/>
          <w:numId w:val="20"/>
        </w:numPr>
        <w:rPr>
          <w:rFonts w:ascii="Times New Roman" w:hAnsi="Times New Roman"/>
          <w:sz w:val="24"/>
          <w:szCs w:val="24"/>
        </w:rPr>
      </w:pPr>
      <w:r w:rsidRPr="009133A1">
        <w:rPr>
          <w:rFonts w:ascii="Times New Roman" w:hAnsi="Times New Roman"/>
          <w:sz w:val="24"/>
          <w:szCs w:val="24"/>
        </w:rPr>
        <w:t>Tuesday, March 5: lunch 12:30 – 1:30 meeting 1:30 – 3:00</w:t>
      </w:r>
    </w:p>
    <w:p w:rsidR="009133A1" w:rsidRPr="009133A1" w:rsidRDefault="009133A1" w:rsidP="009133A1">
      <w:pPr>
        <w:pStyle w:val="ColorfulList-Accent11"/>
        <w:numPr>
          <w:ilvl w:val="2"/>
          <w:numId w:val="20"/>
        </w:numPr>
        <w:rPr>
          <w:rFonts w:ascii="Times New Roman" w:hAnsi="Times New Roman"/>
          <w:sz w:val="24"/>
          <w:szCs w:val="24"/>
        </w:rPr>
      </w:pPr>
      <w:r w:rsidRPr="009133A1">
        <w:rPr>
          <w:rFonts w:ascii="Times New Roman" w:hAnsi="Times New Roman"/>
          <w:sz w:val="24"/>
          <w:szCs w:val="24"/>
        </w:rPr>
        <w:t>Thursday, April 4: 3:00 – 4:30</w:t>
      </w:r>
    </w:p>
    <w:p w:rsidR="009133A1" w:rsidRPr="009133A1" w:rsidRDefault="009133A1" w:rsidP="00851157">
      <w:pPr>
        <w:pStyle w:val="ColorfulList-Accent11"/>
        <w:numPr>
          <w:ilvl w:val="1"/>
          <w:numId w:val="20"/>
        </w:numPr>
        <w:rPr>
          <w:rFonts w:ascii="Times New Roman" w:hAnsi="Times New Roman"/>
          <w:sz w:val="24"/>
          <w:szCs w:val="24"/>
        </w:rPr>
      </w:pPr>
      <w:r w:rsidRPr="00851157">
        <w:rPr>
          <w:rFonts w:ascii="Times New Roman" w:hAnsi="Times New Roman"/>
          <w:b/>
          <w:sz w:val="24"/>
          <w:szCs w:val="24"/>
        </w:rPr>
        <w:t>Faculty Congress Plenary</w:t>
      </w:r>
      <w:r w:rsidR="00982112">
        <w:rPr>
          <w:rFonts w:ascii="Times New Roman" w:hAnsi="Times New Roman"/>
          <w:b/>
          <w:sz w:val="24"/>
          <w:szCs w:val="24"/>
        </w:rPr>
        <w:t xml:space="preserve"> (FCP)</w:t>
      </w:r>
      <w:r w:rsidRPr="00851157">
        <w:rPr>
          <w:rFonts w:ascii="Times New Roman" w:hAnsi="Times New Roman"/>
          <w:b/>
          <w:sz w:val="24"/>
          <w:szCs w:val="24"/>
        </w:rPr>
        <w:t>:</w:t>
      </w:r>
      <w:r w:rsidRPr="009133A1">
        <w:rPr>
          <w:rFonts w:ascii="Times New Roman" w:hAnsi="Times New Roman"/>
          <w:sz w:val="24"/>
          <w:szCs w:val="24"/>
        </w:rPr>
        <w:t xml:space="preserve"> </w:t>
      </w:r>
    </w:p>
    <w:p w:rsidR="009133A1" w:rsidRPr="009133A1" w:rsidRDefault="009133A1" w:rsidP="00851157">
      <w:pPr>
        <w:pStyle w:val="ColorfulList-Accent11"/>
        <w:numPr>
          <w:ilvl w:val="2"/>
          <w:numId w:val="20"/>
        </w:numPr>
        <w:rPr>
          <w:rFonts w:ascii="Times New Roman" w:hAnsi="Times New Roman"/>
          <w:sz w:val="24"/>
          <w:szCs w:val="24"/>
        </w:rPr>
      </w:pPr>
      <w:r w:rsidRPr="009133A1">
        <w:rPr>
          <w:rFonts w:ascii="Times New Roman" w:hAnsi="Times New Roman"/>
          <w:sz w:val="24"/>
          <w:szCs w:val="24"/>
        </w:rPr>
        <w:t>Wednesday, February 13 3:00 – 4:30</w:t>
      </w:r>
    </w:p>
    <w:p w:rsidR="009133A1" w:rsidRPr="009133A1" w:rsidRDefault="009133A1" w:rsidP="00851157">
      <w:pPr>
        <w:pStyle w:val="ColorfulList-Accent11"/>
        <w:numPr>
          <w:ilvl w:val="2"/>
          <w:numId w:val="20"/>
        </w:numPr>
        <w:rPr>
          <w:rFonts w:ascii="Times New Roman" w:hAnsi="Times New Roman"/>
          <w:sz w:val="24"/>
          <w:szCs w:val="24"/>
        </w:rPr>
      </w:pPr>
      <w:r w:rsidRPr="009133A1">
        <w:rPr>
          <w:rFonts w:ascii="Times New Roman" w:hAnsi="Times New Roman"/>
          <w:sz w:val="24"/>
          <w:szCs w:val="24"/>
        </w:rPr>
        <w:t>Tuesday, March 12: lunch 12:30 – 1:30 meeting 1:30 – 3:00</w:t>
      </w:r>
    </w:p>
    <w:p w:rsidR="009133A1" w:rsidRPr="009133A1" w:rsidRDefault="009133A1" w:rsidP="00851157">
      <w:pPr>
        <w:pStyle w:val="ColorfulList-Accent11"/>
        <w:numPr>
          <w:ilvl w:val="2"/>
          <w:numId w:val="20"/>
        </w:numPr>
        <w:rPr>
          <w:rFonts w:ascii="Times New Roman" w:hAnsi="Times New Roman"/>
          <w:sz w:val="24"/>
          <w:szCs w:val="24"/>
        </w:rPr>
      </w:pPr>
      <w:r w:rsidRPr="009133A1">
        <w:rPr>
          <w:rFonts w:ascii="Times New Roman" w:hAnsi="Times New Roman"/>
          <w:sz w:val="24"/>
          <w:szCs w:val="24"/>
        </w:rPr>
        <w:t>Thursday, April 11: 3:00 – 4:30</w:t>
      </w:r>
    </w:p>
    <w:p w:rsidR="009133A1" w:rsidRPr="009133A1" w:rsidRDefault="009133A1" w:rsidP="00851157">
      <w:pPr>
        <w:pStyle w:val="ColorfulList-Accent11"/>
        <w:numPr>
          <w:ilvl w:val="2"/>
          <w:numId w:val="20"/>
        </w:numPr>
        <w:rPr>
          <w:rFonts w:ascii="Times New Roman" w:hAnsi="Times New Roman"/>
          <w:sz w:val="24"/>
          <w:szCs w:val="24"/>
        </w:rPr>
      </w:pPr>
      <w:r w:rsidRPr="009133A1">
        <w:rPr>
          <w:rFonts w:ascii="Times New Roman" w:hAnsi="Times New Roman"/>
          <w:sz w:val="24"/>
          <w:szCs w:val="24"/>
        </w:rPr>
        <w:t>Re-organizational meeting Fri May 3: 5:00 – 8:00 in President</w:t>
      </w:r>
      <w:r w:rsidR="00851157">
        <w:rPr>
          <w:rFonts w:ascii="Times New Roman" w:hAnsi="Times New Roman"/>
          <w:sz w:val="24"/>
          <w:szCs w:val="24"/>
        </w:rPr>
        <w:t>s' Lounge with cocktails/dinner</w:t>
      </w:r>
      <w:r w:rsidRPr="009133A1">
        <w:rPr>
          <w:rFonts w:ascii="Times New Roman" w:hAnsi="Times New Roman"/>
          <w:sz w:val="24"/>
          <w:szCs w:val="24"/>
        </w:rPr>
        <w:t xml:space="preserve"> (</w:t>
      </w:r>
      <w:r w:rsidR="00851157" w:rsidRPr="00982112">
        <w:rPr>
          <w:rFonts w:ascii="Times New Roman" w:hAnsi="Times New Roman"/>
          <w:i/>
          <w:sz w:val="24"/>
          <w:szCs w:val="24"/>
        </w:rPr>
        <w:t xml:space="preserve">details </w:t>
      </w:r>
      <w:r w:rsidRPr="00982112">
        <w:rPr>
          <w:rFonts w:ascii="Times New Roman" w:hAnsi="Times New Roman"/>
          <w:i/>
          <w:sz w:val="24"/>
          <w:szCs w:val="24"/>
        </w:rPr>
        <w:t>to be determined</w:t>
      </w:r>
      <w:r w:rsidRPr="009133A1">
        <w:rPr>
          <w:rFonts w:ascii="Times New Roman" w:hAnsi="Times New Roman"/>
          <w:sz w:val="24"/>
          <w:szCs w:val="24"/>
        </w:rPr>
        <w:t>)</w:t>
      </w:r>
    </w:p>
    <w:p w:rsidR="0001571D" w:rsidRDefault="0001571D" w:rsidP="0001571D">
      <w:pPr>
        <w:pStyle w:val="ColorfulList-Accent11"/>
        <w:ind w:left="0"/>
        <w:rPr>
          <w:rFonts w:ascii="Times New Roman" w:hAnsi="Times New Roman"/>
          <w:sz w:val="24"/>
          <w:szCs w:val="24"/>
        </w:rPr>
      </w:pPr>
    </w:p>
    <w:p w:rsidR="00481EFF" w:rsidRDefault="00221290" w:rsidP="00100A72">
      <w:pPr>
        <w:pStyle w:val="ColorfulList-Accent11"/>
        <w:numPr>
          <w:ilvl w:val="0"/>
          <w:numId w:val="1"/>
        </w:numPr>
        <w:ind w:left="360"/>
        <w:rPr>
          <w:rFonts w:ascii="Times New Roman" w:hAnsi="Times New Roman"/>
          <w:sz w:val="24"/>
          <w:szCs w:val="24"/>
        </w:rPr>
      </w:pPr>
      <w:r w:rsidRPr="00481EFF">
        <w:rPr>
          <w:rFonts w:ascii="Times New Roman" w:hAnsi="Times New Roman"/>
          <w:sz w:val="24"/>
          <w:szCs w:val="24"/>
        </w:rPr>
        <w:t>Dr. Robert Styer</w:t>
      </w:r>
      <w:r w:rsidR="00851157" w:rsidRPr="00481EFF">
        <w:rPr>
          <w:rFonts w:ascii="Times New Roman" w:hAnsi="Times New Roman"/>
          <w:sz w:val="24"/>
          <w:szCs w:val="24"/>
        </w:rPr>
        <w:t xml:space="preserve"> reported </w:t>
      </w:r>
      <w:r w:rsidRPr="00481EFF">
        <w:rPr>
          <w:rFonts w:ascii="Times New Roman" w:hAnsi="Times New Roman"/>
          <w:sz w:val="24"/>
          <w:szCs w:val="24"/>
        </w:rPr>
        <w:t xml:space="preserve">that an appreciable number of </w:t>
      </w:r>
      <w:proofErr w:type="gramStart"/>
      <w:r w:rsidRPr="00481EFF">
        <w:rPr>
          <w:rFonts w:ascii="Times New Roman" w:hAnsi="Times New Roman"/>
          <w:sz w:val="24"/>
          <w:szCs w:val="24"/>
        </w:rPr>
        <w:t>faculty</w:t>
      </w:r>
      <w:proofErr w:type="gramEnd"/>
      <w:r w:rsidR="00E4104A" w:rsidRPr="00481EFF">
        <w:rPr>
          <w:rFonts w:ascii="Times New Roman" w:hAnsi="Times New Roman"/>
          <w:sz w:val="24"/>
          <w:szCs w:val="24"/>
        </w:rPr>
        <w:t>, including members of Faculty Congress</w:t>
      </w:r>
      <w:r w:rsidRPr="00481EFF">
        <w:rPr>
          <w:rFonts w:ascii="Times New Roman" w:hAnsi="Times New Roman"/>
          <w:sz w:val="24"/>
          <w:szCs w:val="24"/>
        </w:rPr>
        <w:t xml:space="preserve"> participated in</w:t>
      </w:r>
      <w:r w:rsidR="00851157" w:rsidRPr="00481EFF">
        <w:rPr>
          <w:rFonts w:ascii="Times New Roman" w:hAnsi="Times New Roman"/>
          <w:sz w:val="24"/>
          <w:szCs w:val="24"/>
        </w:rPr>
        <w:t xml:space="preserve"> </w:t>
      </w:r>
      <w:r w:rsidRPr="00481EFF">
        <w:rPr>
          <w:rFonts w:ascii="Times New Roman" w:hAnsi="Times New Roman"/>
          <w:sz w:val="24"/>
          <w:szCs w:val="24"/>
        </w:rPr>
        <w:t>the</w:t>
      </w:r>
      <w:r w:rsidR="00851157" w:rsidRPr="00481EFF">
        <w:rPr>
          <w:rFonts w:ascii="Times New Roman" w:hAnsi="Times New Roman"/>
          <w:sz w:val="24"/>
          <w:szCs w:val="24"/>
        </w:rPr>
        <w:t xml:space="preserve"> </w:t>
      </w:r>
      <w:r w:rsidRPr="00481EFF">
        <w:rPr>
          <w:rFonts w:ascii="Times New Roman" w:hAnsi="Times New Roman"/>
          <w:sz w:val="24"/>
          <w:szCs w:val="24"/>
        </w:rPr>
        <w:t>Day of Service; he will communicate this important information directly to the University President.</w:t>
      </w:r>
    </w:p>
    <w:p w:rsidR="00481EFF" w:rsidRDefault="00481EFF" w:rsidP="00481EFF">
      <w:pPr>
        <w:pStyle w:val="ColorfulList-Accent11"/>
        <w:ind w:left="360"/>
        <w:rPr>
          <w:rFonts w:ascii="Times New Roman" w:hAnsi="Times New Roman"/>
          <w:sz w:val="24"/>
          <w:szCs w:val="24"/>
        </w:rPr>
      </w:pPr>
    </w:p>
    <w:p w:rsidR="00CE155C" w:rsidRDefault="000D19A9" w:rsidP="00100A72">
      <w:pPr>
        <w:pStyle w:val="ColorfulList-Accent11"/>
        <w:numPr>
          <w:ilvl w:val="0"/>
          <w:numId w:val="1"/>
        </w:numPr>
        <w:ind w:left="360"/>
        <w:rPr>
          <w:rFonts w:ascii="Times New Roman" w:hAnsi="Times New Roman"/>
          <w:sz w:val="24"/>
          <w:szCs w:val="24"/>
        </w:rPr>
      </w:pPr>
      <w:r w:rsidRPr="00481EFF">
        <w:rPr>
          <w:rFonts w:ascii="Times New Roman" w:hAnsi="Times New Roman"/>
          <w:sz w:val="24"/>
          <w:szCs w:val="24"/>
        </w:rPr>
        <w:t>Announcements and Committee Reports:</w:t>
      </w:r>
    </w:p>
    <w:p w:rsidR="00CE155C" w:rsidRDefault="00CE155C" w:rsidP="00CE155C">
      <w:pPr>
        <w:pStyle w:val="ColorfulList-Accent11"/>
        <w:ind w:left="0"/>
        <w:rPr>
          <w:rFonts w:ascii="Times New Roman" w:hAnsi="Times New Roman"/>
          <w:sz w:val="24"/>
          <w:szCs w:val="24"/>
        </w:rPr>
      </w:pPr>
    </w:p>
    <w:p w:rsidR="000D19A9" w:rsidRPr="00CE155C" w:rsidRDefault="00CE155C" w:rsidP="00CE155C">
      <w:pPr>
        <w:pStyle w:val="ColorfulList-Accent11"/>
        <w:ind w:left="360"/>
        <w:rPr>
          <w:rFonts w:ascii="Times New Roman" w:hAnsi="Times New Roman"/>
          <w:b/>
          <w:sz w:val="24"/>
          <w:szCs w:val="24"/>
        </w:rPr>
      </w:pPr>
      <w:r w:rsidRPr="00CE155C">
        <w:rPr>
          <w:rFonts w:ascii="Times New Roman" w:hAnsi="Times New Roman"/>
          <w:b/>
          <w:sz w:val="24"/>
          <w:szCs w:val="24"/>
        </w:rPr>
        <w:t>The Committee on Faculty</w:t>
      </w:r>
      <w:r w:rsidR="00982112">
        <w:rPr>
          <w:rFonts w:ascii="Times New Roman" w:hAnsi="Times New Roman"/>
          <w:b/>
          <w:sz w:val="24"/>
          <w:szCs w:val="24"/>
        </w:rPr>
        <w:t xml:space="preserve"> (COF)</w:t>
      </w:r>
    </w:p>
    <w:p w:rsidR="00664D93" w:rsidRDefault="000D19A9" w:rsidP="00664D93">
      <w:pPr>
        <w:pStyle w:val="ColorfulList-Accent11"/>
        <w:numPr>
          <w:ilvl w:val="0"/>
          <w:numId w:val="18"/>
        </w:numPr>
        <w:rPr>
          <w:rFonts w:ascii="Times New Roman" w:hAnsi="Times New Roman"/>
          <w:sz w:val="24"/>
          <w:szCs w:val="24"/>
        </w:rPr>
      </w:pPr>
      <w:r>
        <w:rPr>
          <w:rFonts w:ascii="Times New Roman" w:hAnsi="Times New Roman"/>
          <w:sz w:val="24"/>
          <w:szCs w:val="24"/>
        </w:rPr>
        <w:t xml:space="preserve">The </w:t>
      </w:r>
      <w:r w:rsidRPr="000D19A9">
        <w:rPr>
          <w:rFonts w:ascii="Times New Roman" w:hAnsi="Times New Roman"/>
          <w:sz w:val="24"/>
          <w:szCs w:val="24"/>
        </w:rPr>
        <w:t>C</w:t>
      </w:r>
      <w:r>
        <w:rPr>
          <w:rFonts w:ascii="Times New Roman" w:hAnsi="Times New Roman"/>
          <w:sz w:val="24"/>
          <w:szCs w:val="24"/>
        </w:rPr>
        <w:t xml:space="preserve">ommittee on </w:t>
      </w:r>
      <w:r w:rsidRPr="000D19A9">
        <w:rPr>
          <w:rFonts w:ascii="Times New Roman" w:hAnsi="Times New Roman"/>
          <w:sz w:val="24"/>
          <w:szCs w:val="24"/>
        </w:rPr>
        <w:t>F</w:t>
      </w:r>
      <w:r>
        <w:rPr>
          <w:rFonts w:ascii="Times New Roman" w:hAnsi="Times New Roman"/>
          <w:sz w:val="24"/>
          <w:szCs w:val="24"/>
        </w:rPr>
        <w:t xml:space="preserve">aculty </w:t>
      </w:r>
      <w:r w:rsidR="00664D93">
        <w:rPr>
          <w:rFonts w:ascii="Times New Roman" w:hAnsi="Times New Roman"/>
          <w:sz w:val="24"/>
          <w:szCs w:val="24"/>
        </w:rPr>
        <w:t>is continuing its work to have academic departments address the matter of voting by full time non-tenure track faculty (FTNTT):</w:t>
      </w:r>
    </w:p>
    <w:p w:rsidR="00C00AC2" w:rsidRDefault="00982112" w:rsidP="00C00AC2">
      <w:pPr>
        <w:pStyle w:val="ColorfulList-Accent11"/>
        <w:numPr>
          <w:ilvl w:val="1"/>
          <w:numId w:val="18"/>
        </w:numPr>
        <w:rPr>
          <w:rFonts w:ascii="Times New Roman" w:hAnsi="Times New Roman"/>
          <w:sz w:val="24"/>
          <w:szCs w:val="24"/>
        </w:rPr>
      </w:pPr>
      <w:r>
        <w:rPr>
          <w:rFonts w:ascii="Times New Roman" w:hAnsi="Times New Roman"/>
          <w:sz w:val="24"/>
          <w:szCs w:val="24"/>
        </w:rPr>
        <w:t>Delineating</w:t>
      </w:r>
      <w:r w:rsidR="00664D93">
        <w:rPr>
          <w:rFonts w:ascii="Times New Roman" w:hAnsi="Times New Roman"/>
          <w:sz w:val="24"/>
          <w:szCs w:val="24"/>
        </w:rPr>
        <w:t xml:space="preserve"> the </w:t>
      </w:r>
      <w:r w:rsidR="00664D93" w:rsidRPr="00664D93">
        <w:rPr>
          <w:rFonts w:ascii="Times New Roman" w:hAnsi="Times New Roman"/>
          <w:sz w:val="24"/>
          <w:szCs w:val="24"/>
        </w:rPr>
        <w:t xml:space="preserve">status quo </w:t>
      </w:r>
      <w:r w:rsidR="00664D93">
        <w:rPr>
          <w:rFonts w:ascii="Times New Roman" w:hAnsi="Times New Roman"/>
          <w:sz w:val="24"/>
          <w:szCs w:val="24"/>
        </w:rPr>
        <w:t xml:space="preserve">and the relative merits of differential department practices to determine </w:t>
      </w:r>
      <w:r w:rsidR="00664D93" w:rsidRPr="00664D93">
        <w:rPr>
          <w:rFonts w:ascii="Times New Roman" w:hAnsi="Times New Roman"/>
          <w:sz w:val="24"/>
          <w:szCs w:val="24"/>
        </w:rPr>
        <w:t>what works</w:t>
      </w:r>
      <w:r w:rsidR="00664D93">
        <w:rPr>
          <w:rFonts w:ascii="Times New Roman" w:hAnsi="Times New Roman"/>
          <w:sz w:val="24"/>
          <w:szCs w:val="24"/>
        </w:rPr>
        <w:t xml:space="preserve"> and does not work; the completed assessment </w:t>
      </w:r>
      <w:r w:rsidR="00664D93" w:rsidRPr="00664D93">
        <w:rPr>
          <w:rFonts w:ascii="Times New Roman" w:hAnsi="Times New Roman"/>
          <w:sz w:val="24"/>
          <w:szCs w:val="24"/>
        </w:rPr>
        <w:t xml:space="preserve">document will </w:t>
      </w:r>
      <w:r w:rsidR="00664D93">
        <w:rPr>
          <w:rFonts w:ascii="Times New Roman" w:hAnsi="Times New Roman"/>
          <w:sz w:val="24"/>
          <w:szCs w:val="24"/>
        </w:rPr>
        <w:t xml:space="preserve">be disseminated </w:t>
      </w:r>
      <w:r w:rsidR="00C00AC2">
        <w:rPr>
          <w:rFonts w:ascii="Times New Roman" w:hAnsi="Times New Roman"/>
          <w:sz w:val="24"/>
          <w:szCs w:val="24"/>
        </w:rPr>
        <w:t>as a C</w:t>
      </w:r>
      <w:r w:rsidR="00664D93" w:rsidRPr="00664D93">
        <w:rPr>
          <w:rFonts w:ascii="Times New Roman" w:hAnsi="Times New Roman"/>
          <w:sz w:val="24"/>
          <w:szCs w:val="24"/>
        </w:rPr>
        <w:t>ommittee</w:t>
      </w:r>
      <w:r w:rsidR="00C00AC2">
        <w:rPr>
          <w:rFonts w:ascii="Times New Roman" w:hAnsi="Times New Roman"/>
          <w:sz w:val="24"/>
          <w:szCs w:val="24"/>
        </w:rPr>
        <w:t>, following:</w:t>
      </w:r>
    </w:p>
    <w:p w:rsidR="00C00AC2" w:rsidRDefault="00C00AC2" w:rsidP="00C00AC2">
      <w:pPr>
        <w:pStyle w:val="ColorfulList-Accent11"/>
        <w:numPr>
          <w:ilvl w:val="1"/>
          <w:numId w:val="18"/>
        </w:numPr>
        <w:rPr>
          <w:rFonts w:ascii="Times New Roman" w:hAnsi="Times New Roman"/>
          <w:sz w:val="24"/>
          <w:szCs w:val="24"/>
        </w:rPr>
      </w:pPr>
      <w:r>
        <w:rPr>
          <w:rFonts w:ascii="Times New Roman" w:hAnsi="Times New Roman"/>
          <w:sz w:val="24"/>
          <w:szCs w:val="24"/>
        </w:rPr>
        <w:t>Scheduling open forums in November, and concluding with</w:t>
      </w:r>
    </w:p>
    <w:p w:rsidR="00664D93" w:rsidRPr="00C00AC2" w:rsidRDefault="00982112" w:rsidP="00C00AC2">
      <w:pPr>
        <w:pStyle w:val="ColorfulList-Accent11"/>
        <w:numPr>
          <w:ilvl w:val="1"/>
          <w:numId w:val="18"/>
        </w:numPr>
        <w:rPr>
          <w:rFonts w:ascii="Times New Roman" w:hAnsi="Times New Roman"/>
          <w:sz w:val="24"/>
          <w:szCs w:val="24"/>
        </w:rPr>
      </w:pPr>
      <w:r>
        <w:rPr>
          <w:rFonts w:ascii="Times New Roman" w:hAnsi="Times New Roman"/>
          <w:sz w:val="24"/>
          <w:szCs w:val="24"/>
        </w:rPr>
        <w:t xml:space="preserve">A </w:t>
      </w:r>
      <w:r w:rsidR="00C00AC2">
        <w:rPr>
          <w:rFonts w:ascii="Times New Roman" w:hAnsi="Times New Roman"/>
          <w:sz w:val="24"/>
          <w:szCs w:val="24"/>
        </w:rPr>
        <w:t>Final vote</w:t>
      </w:r>
      <w:r>
        <w:rPr>
          <w:rFonts w:ascii="Times New Roman" w:hAnsi="Times New Roman"/>
          <w:sz w:val="24"/>
          <w:szCs w:val="24"/>
        </w:rPr>
        <w:t xml:space="preserve"> </w:t>
      </w:r>
      <w:r w:rsidR="00C00AC2">
        <w:rPr>
          <w:rFonts w:ascii="Times New Roman" w:hAnsi="Times New Roman"/>
          <w:sz w:val="24"/>
          <w:szCs w:val="24"/>
        </w:rPr>
        <w:t>on November 15 by the subcommittee of</w:t>
      </w:r>
      <w:r w:rsidR="00664D93" w:rsidRPr="00C00AC2">
        <w:rPr>
          <w:rFonts w:ascii="Times New Roman" w:hAnsi="Times New Roman"/>
          <w:sz w:val="24"/>
          <w:szCs w:val="24"/>
        </w:rPr>
        <w:t xml:space="preserve"> COF as </w:t>
      </w:r>
      <w:r w:rsidR="00C00AC2">
        <w:rPr>
          <w:rFonts w:ascii="Times New Roman" w:hAnsi="Times New Roman"/>
          <w:sz w:val="24"/>
          <w:szCs w:val="24"/>
        </w:rPr>
        <w:t xml:space="preserve">the </w:t>
      </w:r>
      <w:r w:rsidR="00664D93" w:rsidRPr="00C00AC2">
        <w:rPr>
          <w:rFonts w:ascii="Times New Roman" w:hAnsi="Times New Roman"/>
          <w:sz w:val="24"/>
          <w:szCs w:val="24"/>
        </w:rPr>
        <w:t>representative body</w:t>
      </w:r>
      <w:r w:rsidR="00C00AC2">
        <w:rPr>
          <w:rFonts w:ascii="Times New Roman" w:hAnsi="Times New Roman"/>
          <w:sz w:val="24"/>
          <w:szCs w:val="24"/>
        </w:rPr>
        <w:t xml:space="preserve"> for faculty</w:t>
      </w:r>
      <w:r w:rsidRPr="00982112">
        <w:rPr>
          <w:rFonts w:ascii="Times New Roman" w:hAnsi="Times New Roman"/>
          <w:sz w:val="24"/>
          <w:szCs w:val="24"/>
        </w:rPr>
        <w:t xml:space="preserve"> </w:t>
      </w:r>
      <w:r>
        <w:rPr>
          <w:rFonts w:ascii="Times New Roman" w:hAnsi="Times New Roman"/>
          <w:sz w:val="24"/>
          <w:szCs w:val="24"/>
        </w:rPr>
        <w:t>will conclude the disposition of the document regarding the will of COF</w:t>
      </w:r>
      <w:r w:rsidR="00664D93" w:rsidRPr="00C00AC2">
        <w:rPr>
          <w:rFonts w:ascii="Times New Roman" w:hAnsi="Times New Roman"/>
          <w:sz w:val="24"/>
          <w:szCs w:val="24"/>
        </w:rPr>
        <w:t>.</w:t>
      </w:r>
    </w:p>
    <w:p w:rsidR="00C00AC2" w:rsidRPr="00C00AC2" w:rsidRDefault="00C00AC2" w:rsidP="00C00AC2">
      <w:pPr>
        <w:pStyle w:val="ColorfulList-Accent11"/>
        <w:numPr>
          <w:ilvl w:val="0"/>
          <w:numId w:val="18"/>
        </w:numPr>
        <w:rPr>
          <w:rFonts w:ascii="Times New Roman" w:hAnsi="Times New Roman"/>
          <w:sz w:val="24"/>
          <w:szCs w:val="24"/>
        </w:rPr>
      </w:pPr>
      <w:r>
        <w:rPr>
          <w:rFonts w:ascii="Times New Roman" w:hAnsi="Times New Roman"/>
          <w:sz w:val="24"/>
          <w:szCs w:val="24"/>
        </w:rPr>
        <w:t>The Office of Academic A</w:t>
      </w:r>
      <w:r w:rsidRPr="00C00AC2">
        <w:rPr>
          <w:rFonts w:ascii="Times New Roman" w:hAnsi="Times New Roman"/>
          <w:sz w:val="24"/>
          <w:szCs w:val="24"/>
        </w:rPr>
        <w:t xml:space="preserve">ffairs has rejected </w:t>
      </w:r>
      <w:r>
        <w:rPr>
          <w:rFonts w:ascii="Times New Roman" w:hAnsi="Times New Roman"/>
          <w:sz w:val="24"/>
          <w:szCs w:val="24"/>
        </w:rPr>
        <w:t xml:space="preserve">the COF </w:t>
      </w:r>
      <w:r w:rsidRPr="00C00AC2">
        <w:rPr>
          <w:rFonts w:ascii="Times New Roman" w:hAnsi="Times New Roman"/>
          <w:sz w:val="24"/>
          <w:szCs w:val="24"/>
        </w:rPr>
        <w:t>recommendati</w:t>
      </w:r>
      <w:r>
        <w:rPr>
          <w:rFonts w:ascii="Times New Roman" w:hAnsi="Times New Roman"/>
          <w:sz w:val="24"/>
          <w:szCs w:val="24"/>
        </w:rPr>
        <w:t>on for review of associate dean</w:t>
      </w:r>
      <w:r w:rsidR="00982112">
        <w:rPr>
          <w:rFonts w:ascii="Times New Roman" w:hAnsi="Times New Roman"/>
          <w:sz w:val="24"/>
          <w:szCs w:val="24"/>
        </w:rPr>
        <w:t>s; further deliberation is warranted.</w:t>
      </w:r>
    </w:p>
    <w:p w:rsidR="00C00AC2" w:rsidRPr="00C00AC2" w:rsidRDefault="00CE155C" w:rsidP="00C00AC2">
      <w:pPr>
        <w:pStyle w:val="ColorfulList-Accent11"/>
        <w:numPr>
          <w:ilvl w:val="0"/>
          <w:numId w:val="18"/>
        </w:numPr>
        <w:rPr>
          <w:rFonts w:ascii="Times New Roman" w:hAnsi="Times New Roman"/>
          <w:sz w:val="24"/>
          <w:szCs w:val="24"/>
        </w:rPr>
      </w:pPr>
      <w:r>
        <w:rPr>
          <w:rFonts w:ascii="Times New Roman" w:hAnsi="Times New Roman"/>
          <w:sz w:val="24"/>
          <w:szCs w:val="24"/>
        </w:rPr>
        <w:t xml:space="preserve">The </w:t>
      </w:r>
      <w:r w:rsidR="00C00AC2" w:rsidRPr="00C00AC2">
        <w:rPr>
          <w:rFonts w:ascii="Times New Roman" w:hAnsi="Times New Roman"/>
          <w:sz w:val="24"/>
          <w:szCs w:val="24"/>
        </w:rPr>
        <w:t xml:space="preserve">COF </w:t>
      </w:r>
      <w:r>
        <w:rPr>
          <w:rFonts w:ascii="Times New Roman" w:hAnsi="Times New Roman"/>
          <w:sz w:val="24"/>
          <w:szCs w:val="24"/>
        </w:rPr>
        <w:t xml:space="preserve">is </w:t>
      </w:r>
      <w:r w:rsidR="00C00AC2" w:rsidRPr="00C00AC2">
        <w:rPr>
          <w:rFonts w:ascii="Times New Roman" w:hAnsi="Times New Roman"/>
          <w:sz w:val="24"/>
          <w:szCs w:val="24"/>
        </w:rPr>
        <w:t xml:space="preserve">charged with sorting out the names sent up </w:t>
      </w:r>
      <w:r>
        <w:rPr>
          <w:rFonts w:ascii="Times New Roman" w:hAnsi="Times New Roman"/>
          <w:sz w:val="24"/>
          <w:szCs w:val="24"/>
        </w:rPr>
        <w:t>by Faculty Congress</w:t>
      </w:r>
      <w:r w:rsidRPr="00C00AC2">
        <w:rPr>
          <w:rFonts w:ascii="Times New Roman" w:hAnsi="Times New Roman"/>
          <w:sz w:val="24"/>
          <w:szCs w:val="24"/>
        </w:rPr>
        <w:t xml:space="preserve"> </w:t>
      </w:r>
      <w:r w:rsidR="00C00AC2" w:rsidRPr="00C00AC2">
        <w:rPr>
          <w:rFonts w:ascii="Times New Roman" w:hAnsi="Times New Roman"/>
          <w:sz w:val="24"/>
          <w:szCs w:val="24"/>
        </w:rPr>
        <w:t>for Board</w:t>
      </w:r>
      <w:r w:rsidR="00C00AC2">
        <w:rPr>
          <w:rFonts w:ascii="Times New Roman" w:hAnsi="Times New Roman"/>
          <w:sz w:val="24"/>
          <w:szCs w:val="24"/>
        </w:rPr>
        <w:t xml:space="preserve"> of Trustee</w:t>
      </w:r>
      <w:r w:rsidR="00C00AC2" w:rsidRPr="00C00AC2">
        <w:rPr>
          <w:rFonts w:ascii="Times New Roman" w:hAnsi="Times New Roman"/>
          <w:sz w:val="24"/>
          <w:szCs w:val="24"/>
        </w:rPr>
        <w:t xml:space="preserve"> representation</w:t>
      </w:r>
      <w:r>
        <w:rPr>
          <w:rFonts w:ascii="Times New Roman" w:hAnsi="Times New Roman"/>
          <w:sz w:val="24"/>
          <w:szCs w:val="24"/>
        </w:rPr>
        <w:t xml:space="preserve"> </w:t>
      </w:r>
      <w:r w:rsidR="00C00AC2" w:rsidRPr="00C00AC2">
        <w:rPr>
          <w:rFonts w:ascii="Times New Roman" w:hAnsi="Times New Roman"/>
          <w:i/>
          <w:sz w:val="24"/>
          <w:szCs w:val="24"/>
        </w:rPr>
        <w:t>versus</w:t>
      </w:r>
      <w:r w:rsidR="00C00AC2" w:rsidRPr="00C00AC2">
        <w:rPr>
          <w:rFonts w:ascii="Times New Roman" w:hAnsi="Times New Roman"/>
          <w:sz w:val="24"/>
          <w:szCs w:val="24"/>
        </w:rPr>
        <w:t xml:space="preserve"> names ultimately approved by President.</w:t>
      </w:r>
    </w:p>
    <w:p w:rsidR="00C00AC2" w:rsidRPr="00C00AC2" w:rsidRDefault="00CE155C" w:rsidP="00C00AC2">
      <w:pPr>
        <w:pStyle w:val="ColorfulList-Accent11"/>
        <w:numPr>
          <w:ilvl w:val="0"/>
          <w:numId w:val="18"/>
        </w:numPr>
        <w:rPr>
          <w:rFonts w:ascii="Times New Roman" w:hAnsi="Times New Roman"/>
          <w:sz w:val="24"/>
          <w:szCs w:val="24"/>
        </w:rPr>
      </w:pPr>
      <w:r>
        <w:rPr>
          <w:rFonts w:ascii="Times New Roman" w:hAnsi="Times New Roman"/>
          <w:sz w:val="24"/>
          <w:szCs w:val="24"/>
        </w:rPr>
        <w:t xml:space="preserve">The Faculty Congress consensus is to schedule one </w:t>
      </w:r>
      <w:r w:rsidR="00C00AC2" w:rsidRPr="00C00AC2">
        <w:rPr>
          <w:rFonts w:ascii="Times New Roman" w:hAnsi="Times New Roman"/>
          <w:sz w:val="24"/>
          <w:szCs w:val="24"/>
        </w:rPr>
        <w:t xml:space="preserve">meeting </w:t>
      </w:r>
      <w:r>
        <w:rPr>
          <w:rFonts w:ascii="Times New Roman" w:hAnsi="Times New Roman"/>
          <w:sz w:val="24"/>
          <w:szCs w:val="24"/>
        </w:rPr>
        <w:t xml:space="preserve">each </w:t>
      </w:r>
      <w:r w:rsidR="00C00AC2" w:rsidRPr="00C00AC2">
        <w:rPr>
          <w:rFonts w:ascii="Times New Roman" w:hAnsi="Times New Roman"/>
          <w:sz w:val="24"/>
          <w:szCs w:val="24"/>
        </w:rPr>
        <w:t xml:space="preserve">year with </w:t>
      </w:r>
      <w:r>
        <w:rPr>
          <w:rFonts w:ascii="Times New Roman" w:hAnsi="Times New Roman"/>
          <w:sz w:val="24"/>
          <w:szCs w:val="24"/>
        </w:rPr>
        <w:t xml:space="preserve">faculty serving </w:t>
      </w:r>
      <w:r w:rsidR="00C00AC2" w:rsidRPr="00C00AC2">
        <w:rPr>
          <w:rFonts w:ascii="Times New Roman" w:hAnsi="Times New Roman"/>
          <w:sz w:val="24"/>
          <w:szCs w:val="24"/>
        </w:rPr>
        <w:t>on Board committees</w:t>
      </w:r>
      <w:r w:rsidR="00E35D18">
        <w:rPr>
          <w:rFonts w:ascii="Times New Roman" w:hAnsi="Times New Roman"/>
          <w:sz w:val="24"/>
          <w:szCs w:val="24"/>
        </w:rPr>
        <w:t>.</w:t>
      </w:r>
      <w:r w:rsidR="00C00AC2" w:rsidRPr="00C00AC2">
        <w:rPr>
          <w:rFonts w:ascii="Times New Roman" w:hAnsi="Times New Roman"/>
          <w:sz w:val="24"/>
          <w:szCs w:val="24"/>
        </w:rPr>
        <w:t xml:space="preserve"> </w:t>
      </w:r>
    </w:p>
    <w:p w:rsidR="00CE155C" w:rsidRDefault="00CE155C" w:rsidP="00CE155C">
      <w:pPr>
        <w:pStyle w:val="ColorfulList-Accent11"/>
        <w:rPr>
          <w:rFonts w:ascii="Times New Roman" w:hAnsi="Times New Roman"/>
          <w:sz w:val="24"/>
          <w:szCs w:val="24"/>
        </w:rPr>
      </w:pPr>
    </w:p>
    <w:p w:rsidR="00DB075C" w:rsidRDefault="00CE155C" w:rsidP="00DB075C">
      <w:pPr>
        <w:pStyle w:val="ColorfulList-Accent11"/>
        <w:ind w:left="0" w:firstLine="360"/>
        <w:rPr>
          <w:rFonts w:ascii="Times New Roman" w:hAnsi="Times New Roman"/>
          <w:sz w:val="24"/>
          <w:szCs w:val="24"/>
        </w:rPr>
      </w:pPr>
      <w:r w:rsidRPr="00CE155C">
        <w:rPr>
          <w:rFonts w:ascii="Times New Roman" w:hAnsi="Times New Roman"/>
          <w:b/>
          <w:sz w:val="24"/>
          <w:szCs w:val="24"/>
        </w:rPr>
        <w:t>The Academic Policy</w:t>
      </w:r>
      <w:r w:rsidRPr="00E35D18">
        <w:rPr>
          <w:rFonts w:ascii="Times New Roman" w:hAnsi="Times New Roman"/>
          <w:b/>
          <w:sz w:val="24"/>
          <w:szCs w:val="24"/>
        </w:rPr>
        <w:t xml:space="preserve"> C</w:t>
      </w:r>
      <w:r w:rsidR="00D84F91" w:rsidRPr="00E35D18">
        <w:rPr>
          <w:rFonts w:ascii="Times New Roman" w:hAnsi="Times New Roman"/>
          <w:b/>
          <w:sz w:val="24"/>
          <w:szCs w:val="24"/>
        </w:rPr>
        <w:t>ommittee</w:t>
      </w:r>
      <w:r w:rsidR="00E35D18">
        <w:rPr>
          <w:rFonts w:ascii="Times New Roman" w:hAnsi="Times New Roman"/>
          <w:b/>
          <w:sz w:val="24"/>
          <w:szCs w:val="24"/>
        </w:rPr>
        <w:t xml:space="preserve"> (APC)</w:t>
      </w:r>
    </w:p>
    <w:p w:rsidR="00DB075C" w:rsidRPr="001C380E" w:rsidRDefault="00D84F91" w:rsidP="00DB075C">
      <w:pPr>
        <w:pStyle w:val="ColorfulList-Accent11"/>
        <w:numPr>
          <w:ilvl w:val="0"/>
          <w:numId w:val="28"/>
        </w:numPr>
        <w:rPr>
          <w:rFonts w:ascii="Times New Roman" w:hAnsi="Times New Roman"/>
          <w:b/>
          <w:sz w:val="24"/>
          <w:szCs w:val="24"/>
        </w:rPr>
      </w:pPr>
      <w:r w:rsidRPr="00DB075C">
        <w:rPr>
          <w:rFonts w:ascii="Times New Roman" w:hAnsi="Times New Roman"/>
          <w:sz w:val="24"/>
          <w:szCs w:val="24"/>
        </w:rPr>
        <w:t>The</w:t>
      </w:r>
      <w:r w:rsidRPr="00D84F91">
        <w:rPr>
          <w:rFonts w:ascii="Times New Roman" w:hAnsi="Times New Roman"/>
          <w:sz w:val="24"/>
          <w:szCs w:val="24"/>
        </w:rPr>
        <w:t xml:space="preserve"> first meeting of the APC was on October 2, 2012 at 9:00 am in Mendel Science Center, room 103.  The first order of business was to nominate and vote on the selection of </w:t>
      </w:r>
      <w:r w:rsidR="00DB075C">
        <w:rPr>
          <w:rFonts w:ascii="Times New Roman" w:hAnsi="Times New Roman"/>
          <w:sz w:val="24"/>
          <w:szCs w:val="24"/>
        </w:rPr>
        <w:t xml:space="preserve">Dr. </w:t>
      </w:r>
      <w:r w:rsidRPr="00D84F91">
        <w:rPr>
          <w:rFonts w:ascii="Times New Roman" w:hAnsi="Times New Roman"/>
          <w:sz w:val="24"/>
          <w:szCs w:val="24"/>
        </w:rPr>
        <w:t xml:space="preserve">Louise </w:t>
      </w:r>
      <w:r w:rsidR="00DB075C">
        <w:rPr>
          <w:rFonts w:ascii="Times New Roman" w:hAnsi="Times New Roman"/>
          <w:sz w:val="24"/>
          <w:szCs w:val="24"/>
        </w:rPr>
        <w:t>Russo as chair of the committee;</w:t>
      </w:r>
    </w:p>
    <w:p w:rsidR="001C380E" w:rsidRPr="003E5B0F" w:rsidRDefault="001C380E" w:rsidP="003E5B0F">
      <w:pPr>
        <w:pStyle w:val="ColorfulList-Accent11"/>
        <w:numPr>
          <w:ilvl w:val="0"/>
          <w:numId w:val="28"/>
        </w:numPr>
        <w:rPr>
          <w:rFonts w:ascii="Times New Roman" w:hAnsi="Times New Roman"/>
          <w:b/>
          <w:sz w:val="24"/>
          <w:szCs w:val="24"/>
        </w:rPr>
      </w:pPr>
      <w:r>
        <w:rPr>
          <w:rFonts w:ascii="Times New Roman" w:hAnsi="Times New Roman"/>
          <w:sz w:val="24"/>
          <w:szCs w:val="24"/>
        </w:rPr>
        <w:t xml:space="preserve">The Academic Affairs website through which faculty gain access to </w:t>
      </w:r>
      <w:r w:rsidRPr="001C380E">
        <w:rPr>
          <w:rFonts w:ascii="Times New Roman" w:hAnsi="Times New Roman"/>
          <w:b/>
          <w:i/>
          <w:sz w:val="24"/>
          <w:szCs w:val="24"/>
          <w:u w:val="single"/>
        </w:rPr>
        <w:t>all matters</w:t>
      </w:r>
      <w:r>
        <w:rPr>
          <w:rFonts w:ascii="Times New Roman" w:hAnsi="Times New Roman"/>
          <w:sz w:val="24"/>
          <w:szCs w:val="24"/>
        </w:rPr>
        <w:t xml:space="preserve"> pertaining to CATS, including the APC </w:t>
      </w:r>
      <w:r w:rsidR="003E5B0F">
        <w:rPr>
          <w:rFonts w:ascii="Times New Roman" w:hAnsi="Times New Roman"/>
          <w:sz w:val="24"/>
          <w:szCs w:val="24"/>
        </w:rPr>
        <w:t>study, “</w:t>
      </w:r>
      <w:r w:rsidR="003E5B0F" w:rsidRPr="003E5B0F">
        <w:rPr>
          <w:rFonts w:ascii="Times New Roman" w:hAnsi="Times New Roman"/>
          <w:b/>
          <w:bCs/>
          <w:sz w:val="24"/>
          <w:szCs w:val="24"/>
        </w:rPr>
        <w:t>The Effect of Demographic and Situational Variables on Undergraduate CATS Scores (Final Report June 2012)</w:t>
      </w:r>
      <w:r w:rsidR="003E5B0F">
        <w:rPr>
          <w:rFonts w:ascii="Times New Roman" w:hAnsi="Times New Roman"/>
          <w:b/>
          <w:bCs/>
          <w:sz w:val="24"/>
          <w:szCs w:val="24"/>
        </w:rPr>
        <w:t>”:</w:t>
      </w:r>
      <w:r w:rsidR="003E5B0F">
        <w:rPr>
          <w:rFonts w:ascii="Times New Roman" w:hAnsi="Times New Roman"/>
          <w:b/>
          <w:sz w:val="24"/>
          <w:szCs w:val="24"/>
        </w:rPr>
        <w:t xml:space="preserve"> </w:t>
      </w:r>
      <w:r w:rsidRPr="003E5B0F">
        <w:rPr>
          <w:rFonts w:ascii="Times New Roman" w:hAnsi="Times New Roman"/>
          <w:b/>
          <w:sz w:val="24"/>
          <w:szCs w:val="24"/>
        </w:rPr>
        <w:t>&lt;</w:t>
      </w:r>
      <w:hyperlink r:id="rId11" w:history="1">
        <w:r w:rsidRPr="003E5B0F">
          <w:rPr>
            <w:rStyle w:val="Hyperlink"/>
            <w:rFonts w:ascii="Times New Roman" w:hAnsi="Times New Roman"/>
            <w:b/>
            <w:sz w:val="24"/>
            <w:szCs w:val="24"/>
          </w:rPr>
          <w:t>http://www1.villanova.edu/villanova/vpaa/facultyservices.html</w:t>
        </w:r>
      </w:hyperlink>
      <w:r w:rsidRPr="003E5B0F">
        <w:rPr>
          <w:rFonts w:ascii="Times New Roman" w:hAnsi="Times New Roman"/>
          <w:b/>
          <w:sz w:val="24"/>
          <w:szCs w:val="24"/>
        </w:rPr>
        <w:t>&gt;</w:t>
      </w:r>
    </w:p>
    <w:p w:rsidR="00DB075C" w:rsidRPr="00982112" w:rsidRDefault="00D84F91" w:rsidP="00DB075C">
      <w:pPr>
        <w:pStyle w:val="ColorfulList-Accent11"/>
        <w:numPr>
          <w:ilvl w:val="0"/>
          <w:numId w:val="28"/>
        </w:numPr>
        <w:rPr>
          <w:rFonts w:ascii="Times New Roman" w:hAnsi="Times New Roman"/>
          <w:b/>
          <w:i/>
          <w:sz w:val="24"/>
          <w:szCs w:val="24"/>
          <w:u w:val="single"/>
        </w:rPr>
      </w:pPr>
      <w:r w:rsidRPr="00982112">
        <w:rPr>
          <w:rFonts w:ascii="Times New Roman" w:hAnsi="Times New Roman"/>
          <w:i/>
          <w:sz w:val="24"/>
          <w:szCs w:val="24"/>
          <w:u w:val="single"/>
        </w:rPr>
        <w:t xml:space="preserve">Updates and Plans for Activity in 2012-2013 </w:t>
      </w:r>
      <w:r w:rsidR="00DB075C" w:rsidRPr="00982112">
        <w:rPr>
          <w:rFonts w:ascii="Times New Roman" w:hAnsi="Times New Roman"/>
          <w:i/>
          <w:sz w:val="24"/>
          <w:szCs w:val="24"/>
          <w:u w:val="single"/>
        </w:rPr>
        <w:t>are attached</w:t>
      </w:r>
      <w:r w:rsidR="00982112">
        <w:rPr>
          <w:rFonts w:ascii="Times New Roman" w:hAnsi="Times New Roman"/>
          <w:i/>
          <w:sz w:val="24"/>
          <w:szCs w:val="24"/>
          <w:u w:val="single"/>
        </w:rPr>
        <w:t>, integral</w:t>
      </w:r>
      <w:r w:rsidR="00DB075C" w:rsidRPr="00982112">
        <w:rPr>
          <w:rFonts w:ascii="Times New Roman" w:hAnsi="Times New Roman"/>
          <w:i/>
          <w:sz w:val="24"/>
          <w:szCs w:val="24"/>
          <w:u w:val="single"/>
        </w:rPr>
        <w:t xml:space="preserve"> to the</w:t>
      </w:r>
      <w:r w:rsidR="00982112">
        <w:rPr>
          <w:rFonts w:ascii="Times New Roman" w:hAnsi="Times New Roman"/>
          <w:i/>
          <w:sz w:val="24"/>
          <w:szCs w:val="24"/>
          <w:u w:val="single"/>
        </w:rPr>
        <w:t>se</w:t>
      </w:r>
      <w:r w:rsidR="00DB075C" w:rsidRPr="00982112">
        <w:rPr>
          <w:rFonts w:ascii="Times New Roman" w:hAnsi="Times New Roman"/>
          <w:i/>
          <w:sz w:val="24"/>
          <w:szCs w:val="24"/>
          <w:u w:val="single"/>
        </w:rPr>
        <w:t xml:space="preserve"> Minutes</w:t>
      </w:r>
      <w:r w:rsidR="00982112">
        <w:rPr>
          <w:rFonts w:ascii="Times New Roman" w:hAnsi="Times New Roman"/>
          <w:i/>
          <w:sz w:val="24"/>
          <w:szCs w:val="24"/>
          <w:u w:val="single"/>
        </w:rPr>
        <w:t>,</w:t>
      </w:r>
      <w:r w:rsidR="00DB075C" w:rsidRPr="00982112">
        <w:rPr>
          <w:rFonts w:ascii="Times New Roman" w:hAnsi="Times New Roman"/>
          <w:i/>
          <w:sz w:val="24"/>
          <w:szCs w:val="24"/>
          <w:u w:val="single"/>
        </w:rPr>
        <w:t xml:space="preserve"> as an Addendum.</w:t>
      </w:r>
    </w:p>
    <w:p w:rsidR="00E35D18" w:rsidRDefault="00E35D18" w:rsidP="00E35D18">
      <w:pPr>
        <w:pStyle w:val="ColorfulList-Accent11"/>
        <w:ind w:left="0"/>
        <w:rPr>
          <w:rFonts w:ascii="Times New Roman" w:hAnsi="Times New Roman"/>
          <w:b/>
          <w:sz w:val="24"/>
          <w:szCs w:val="24"/>
        </w:rPr>
      </w:pPr>
    </w:p>
    <w:p w:rsidR="00E35D18" w:rsidRPr="00BD444F" w:rsidRDefault="00E35D18" w:rsidP="00E35D18">
      <w:pPr>
        <w:pStyle w:val="ColorfulList-Accent11"/>
        <w:ind w:left="360"/>
        <w:rPr>
          <w:rFonts w:ascii="Times New Roman" w:hAnsi="Times New Roman"/>
          <w:sz w:val="24"/>
          <w:szCs w:val="24"/>
        </w:rPr>
      </w:pPr>
      <w:r w:rsidRPr="00E35D18">
        <w:rPr>
          <w:rFonts w:ascii="Times New Roman" w:hAnsi="Times New Roman"/>
          <w:b/>
          <w:sz w:val="24"/>
          <w:szCs w:val="24"/>
        </w:rPr>
        <w:t>Board of Trustees Academic Affairs Committee</w:t>
      </w:r>
      <w:r>
        <w:rPr>
          <w:rFonts w:ascii="Times New Roman" w:hAnsi="Times New Roman"/>
          <w:b/>
          <w:sz w:val="24"/>
          <w:szCs w:val="24"/>
        </w:rPr>
        <w:t xml:space="preserve"> </w:t>
      </w:r>
      <w:r>
        <w:rPr>
          <w:rFonts w:ascii="Times New Roman" w:hAnsi="Times New Roman"/>
          <w:b/>
          <w:i/>
          <w:sz w:val="24"/>
          <w:szCs w:val="24"/>
        </w:rPr>
        <w:t>ad hoc</w:t>
      </w:r>
      <w:r>
        <w:rPr>
          <w:rFonts w:ascii="Times New Roman" w:hAnsi="Times New Roman"/>
          <w:b/>
          <w:sz w:val="24"/>
          <w:szCs w:val="24"/>
        </w:rPr>
        <w:t xml:space="preserve"> R</w:t>
      </w:r>
      <w:r w:rsidRPr="00E35D18">
        <w:rPr>
          <w:rFonts w:ascii="Times New Roman" w:hAnsi="Times New Roman"/>
          <w:b/>
          <w:sz w:val="24"/>
          <w:szCs w:val="24"/>
        </w:rPr>
        <w:t>eport</w:t>
      </w:r>
      <w:r w:rsidR="00BD444F">
        <w:rPr>
          <w:rFonts w:ascii="Times New Roman" w:hAnsi="Times New Roman"/>
          <w:sz w:val="24"/>
          <w:szCs w:val="24"/>
        </w:rPr>
        <w:t xml:space="preserve"> (Dr. Julie Klein)</w:t>
      </w:r>
    </w:p>
    <w:p w:rsidR="00D24F25" w:rsidRDefault="00D24F25" w:rsidP="00504A11">
      <w:pPr>
        <w:pStyle w:val="ColorfulList-Accent11"/>
        <w:numPr>
          <w:ilvl w:val="0"/>
          <w:numId w:val="29"/>
        </w:numPr>
        <w:rPr>
          <w:rFonts w:ascii="Times New Roman" w:hAnsi="Times New Roman"/>
          <w:sz w:val="24"/>
          <w:szCs w:val="24"/>
        </w:rPr>
      </w:pPr>
      <w:r>
        <w:rPr>
          <w:rFonts w:ascii="Times New Roman" w:hAnsi="Times New Roman"/>
          <w:sz w:val="24"/>
          <w:szCs w:val="24"/>
        </w:rPr>
        <w:t xml:space="preserve">Dr. Klein (Philosophy) and Dr. Timothy Brunk, (Theology), serve as the two faculty representatives on </w:t>
      </w:r>
      <w:r w:rsidR="00C529BE">
        <w:rPr>
          <w:rFonts w:ascii="Times New Roman" w:hAnsi="Times New Roman"/>
          <w:sz w:val="24"/>
          <w:szCs w:val="24"/>
        </w:rPr>
        <w:t>the Academic Affairs Committee</w:t>
      </w:r>
      <w:r>
        <w:rPr>
          <w:rFonts w:ascii="Times New Roman" w:hAnsi="Times New Roman"/>
          <w:sz w:val="24"/>
          <w:szCs w:val="24"/>
        </w:rPr>
        <w:t>; the Committee appears quite energetic.</w:t>
      </w:r>
    </w:p>
    <w:p w:rsidR="003A3E13" w:rsidRPr="00504A11" w:rsidRDefault="00E35D18" w:rsidP="00504A11">
      <w:pPr>
        <w:pStyle w:val="ColorfulList-Accent11"/>
        <w:numPr>
          <w:ilvl w:val="0"/>
          <w:numId w:val="29"/>
        </w:numPr>
        <w:rPr>
          <w:rFonts w:ascii="Times New Roman" w:hAnsi="Times New Roman"/>
          <w:sz w:val="24"/>
          <w:szCs w:val="24"/>
        </w:rPr>
      </w:pPr>
      <w:r>
        <w:rPr>
          <w:rFonts w:ascii="Times New Roman" w:hAnsi="Times New Roman"/>
          <w:sz w:val="24"/>
          <w:szCs w:val="24"/>
        </w:rPr>
        <w:t xml:space="preserve">A </w:t>
      </w:r>
      <w:r w:rsidRPr="00E35D18">
        <w:rPr>
          <w:rFonts w:ascii="Times New Roman" w:hAnsi="Times New Roman"/>
          <w:sz w:val="24"/>
          <w:szCs w:val="24"/>
        </w:rPr>
        <w:t>series of stat</w:t>
      </w:r>
      <w:r>
        <w:rPr>
          <w:rFonts w:ascii="Times New Roman" w:hAnsi="Times New Roman"/>
          <w:sz w:val="24"/>
          <w:szCs w:val="24"/>
        </w:rPr>
        <w:t>istic</w:t>
      </w:r>
      <w:r w:rsidRPr="00E35D18">
        <w:rPr>
          <w:rFonts w:ascii="Times New Roman" w:hAnsi="Times New Roman"/>
          <w:sz w:val="24"/>
          <w:szCs w:val="24"/>
        </w:rPr>
        <w:t>s</w:t>
      </w:r>
      <w:r>
        <w:rPr>
          <w:rFonts w:ascii="Times New Roman" w:hAnsi="Times New Roman"/>
          <w:sz w:val="24"/>
          <w:szCs w:val="24"/>
        </w:rPr>
        <w:t xml:space="preserve"> were presented at the most recent meeting; they were intended</w:t>
      </w:r>
      <w:r w:rsidRPr="00E35D18">
        <w:rPr>
          <w:rFonts w:ascii="Times New Roman" w:hAnsi="Times New Roman"/>
          <w:sz w:val="24"/>
          <w:szCs w:val="24"/>
        </w:rPr>
        <w:t xml:space="preserve"> to capture the experience</w:t>
      </w:r>
      <w:r>
        <w:rPr>
          <w:rFonts w:ascii="Times New Roman" w:hAnsi="Times New Roman"/>
          <w:sz w:val="24"/>
          <w:szCs w:val="24"/>
        </w:rPr>
        <w:t xml:space="preserve"> and</w:t>
      </w:r>
      <w:r w:rsidRPr="00E35D18">
        <w:rPr>
          <w:rFonts w:ascii="Times New Roman" w:hAnsi="Times New Roman"/>
          <w:sz w:val="24"/>
          <w:szCs w:val="24"/>
        </w:rPr>
        <w:t xml:space="preserve"> success of various aspect</w:t>
      </w:r>
      <w:r>
        <w:rPr>
          <w:rFonts w:ascii="Times New Roman" w:hAnsi="Times New Roman"/>
          <w:sz w:val="24"/>
          <w:szCs w:val="24"/>
        </w:rPr>
        <w:t>s</w:t>
      </w:r>
      <w:r w:rsidRPr="00E35D18">
        <w:rPr>
          <w:rFonts w:ascii="Times New Roman" w:hAnsi="Times New Roman"/>
          <w:sz w:val="24"/>
          <w:szCs w:val="24"/>
        </w:rPr>
        <w:t xml:space="preserve"> of V</w:t>
      </w:r>
      <w:r>
        <w:rPr>
          <w:rFonts w:ascii="Times New Roman" w:hAnsi="Times New Roman"/>
          <w:sz w:val="24"/>
          <w:szCs w:val="24"/>
        </w:rPr>
        <w:t xml:space="preserve">illanova </w:t>
      </w:r>
      <w:r w:rsidRPr="00E35D18">
        <w:rPr>
          <w:rFonts w:ascii="Times New Roman" w:hAnsi="Times New Roman"/>
          <w:sz w:val="24"/>
          <w:szCs w:val="24"/>
        </w:rPr>
        <w:t>U</w:t>
      </w:r>
      <w:r>
        <w:rPr>
          <w:rFonts w:ascii="Times New Roman" w:hAnsi="Times New Roman"/>
          <w:sz w:val="24"/>
          <w:szCs w:val="24"/>
        </w:rPr>
        <w:t>niversity.</w:t>
      </w:r>
      <w:r w:rsidRPr="00E35D18">
        <w:rPr>
          <w:rFonts w:ascii="Times New Roman" w:hAnsi="Times New Roman"/>
          <w:sz w:val="24"/>
          <w:szCs w:val="24"/>
        </w:rPr>
        <w:t xml:space="preserve"> </w:t>
      </w:r>
      <w:r>
        <w:rPr>
          <w:rFonts w:ascii="Times New Roman" w:hAnsi="Times New Roman"/>
          <w:sz w:val="24"/>
          <w:szCs w:val="24"/>
        </w:rPr>
        <w:t xml:space="preserve"> </w:t>
      </w:r>
      <w:r w:rsidR="00D24F25">
        <w:rPr>
          <w:rFonts w:ascii="Times New Roman" w:hAnsi="Times New Roman"/>
          <w:sz w:val="24"/>
          <w:szCs w:val="24"/>
        </w:rPr>
        <w:t>T</w:t>
      </w:r>
      <w:r w:rsidR="00504A11" w:rsidRPr="00504A11">
        <w:rPr>
          <w:rFonts w:ascii="Times New Roman" w:hAnsi="Times New Roman"/>
          <w:sz w:val="24"/>
          <w:szCs w:val="24"/>
        </w:rPr>
        <w:t>he data presented were encouraging but without sufficient context and raised many questions that OPIR will take up in the future</w:t>
      </w:r>
      <w:r w:rsidR="00504A11" w:rsidRPr="00504A11">
        <w:rPr>
          <w:rFonts w:ascii="Times New Roman" w:hAnsi="Times New Roman"/>
          <w:strike/>
          <w:sz w:val="24"/>
          <w:szCs w:val="24"/>
        </w:rPr>
        <w:t xml:space="preserve"> </w:t>
      </w:r>
    </w:p>
    <w:p w:rsidR="00BD444F" w:rsidRDefault="003A3E13" w:rsidP="00ED4CB8">
      <w:pPr>
        <w:pStyle w:val="ColorfulList-Accent11"/>
        <w:numPr>
          <w:ilvl w:val="0"/>
          <w:numId w:val="29"/>
        </w:numPr>
        <w:rPr>
          <w:rFonts w:ascii="Times New Roman" w:hAnsi="Times New Roman"/>
          <w:sz w:val="24"/>
          <w:szCs w:val="24"/>
        </w:rPr>
      </w:pPr>
      <w:r>
        <w:rPr>
          <w:rFonts w:ascii="Times New Roman" w:hAnsi="Times New Roman"/>
          <w:sz w:val="24"/>
          <w:szCs w:val="24"/>
        </w:rPr>
        <w:t>T</w:t>
      </w:r>
      <w:r w:rsidR="00E35D18" w:rsidRPr="00E35D18">
        <w:rPr>
          <w:rFonts w:ascii="Times New Roman" w:hAnsi="Times New Roman"/>
          <w:sz w:val="24"/>
          <w:szCs w:val="24"/>
        </w:rPr>
        <w:t xml:space="preserve">he </w:t>
      </w:r>
      <w:r>
        <w:rPr>
          <w:rFonts w:ascii="Times New Roman" w:hAnsi="Times New Roman"/>
          <w:sz w:val="24"/>
          <w:szCs w:val="24"/>
        </w:rPr>
        <w:t xml:space="preserve">Academic </w:t>
      </w:r>
      <w:r w:rsidR="00E35D18" w:rsidRPr="00E35D18">
        <w:rPr>
          <w:rFonts w:ascii="Times New Roman" w:hAnsi="Times New Roman"/>
          <w:sz w:val="24"/>
          <w:szCs w:val="24"/>
        </w:rPr>
        <w:t xml:space="preserve">Deans </w:t>
      </w:r>
      <w:r>
        <w:rPr>
          <w:rFonts w:ascii="Times New Roman" w:hAnsi="Times New Roman"/>
          <w:sz w:val="24"/>
          <w:szCs w:val="24"/>
        </w:rPr>
        <w:t xml:space="preserve">were invited as guests </w:t>
      </w:r>
      <w:r w:rsidR="00E35D18" w:rsidRPr="00E35D18">
        <w:rPr>
          <w:rFonts w:ascii="Times New Roman" w:hAnsi="Times New Roman"/>
          <w:sz w:val="24"/>
          <w:szCs w:val="24"/>
        </w:rPr>
        <w:t xml:space="preserve">to </w:t>
      </w:r>
      <w:r>
        <w:rPr>
          <w:rFonts w:ascii="Times New Roman" w:hAnsi="Times New Roman"/>
          <w:sz w:val="24"/>
          <w:szCs w:val="24"/>
        </w:rPr>
        <w:t>meet with the Committee</w:t>
      </w:r>
      <w:r w:rsidR="00D24F25">
        <w:rPr>
          <w:rFonts w:ascii="Times New Roman" w:hAnsi="Times New Roman"/>
          <w:sz w:val="24"/>
          <w:szCs w:val="24"/>
        </w:rPr>
        <w:t xml:space="preserve"> </w:t>
      </w:r>
      <w:r w:rsidR="00D24F25" w:rsidRPr="00D24F25">
        <w:rPr>
          <w:rFonts w:ascii="Times New Roman" w:hAnsi="Times New Roman"/>
          <w:sz w:val="24"/>
          <w:szCs w:val="24"/>
        </w:rPr>
        <w:t>because they have the most detailed view of what's happening in the colleges</w:t>
      </w:r>
      <w:r>
        <w:rPr>
          <w:rFonts w:ascii="Times New Roman" w:hAnsi="Times New Roman"/>
          <w:sz w:val="24"/>
          <w:szCs w:val="24"/>
        </w:rPr>
        <w:t>; they since have been invited to join the C</w:t>
      </w:r>
      <w:r w:rsidR="00E35D18" w:rsidRPr="00E35D18">
        <w:rPr>
          <w:rFonts w:ascii="Times New Roman" w:hAnsi="Times New Roman"/>
          <w:sz w:val="24"/>
          <w:szCs w:val="24"/>
        </w:rPr>
        <w:t>ommittee</w:t>
      </w:r>
      <w:r>
        <w:rPr>
          <w:rFonts w:ascii="Times New Roman" w:hAnsi="Times New Roman"/>
          <w:sz w:val="24"/>
          <w:szCs w:val="24"/>
        </w:rPr>
        <w:t xml:space="preserve"> Membership. </w:t>
      </w:r>
    </w:p>
    <w:p w:rsidR="00BD444F" w:rsidRPr="00BD444F" w:rsidRDefault="00BD444F" w:rsidP="00BD444F">
      <w:pPr>
        <w:pStyle w:val="ColorfulList-Accent11"/>
        <w:ind w:left="360"/>
        <w:rPr>
          <w:rFonts w:ascii="Times New Roman" w:hAnsi="Times New Roman"/>
          <w:b/>
          <w:sz w:val="24"/>
          <w:szCs w:val="24"/>
        </w:rPr>
      </w:pPr>
      <w:r w:rsidRPr="00BD444F">
        <w:rPr>
          <w:rFonts w:ascii="Times New Roman" w:hAnsi="Times New Roman"/>
          <w:b/>
          <w:sz w:val="24"/>
          <w:szCs w:val="24"/>
        </w:rPr>
        <w:t>Full Time Non-Tenure Track faculty (FTNTT)</w:t>
      </w:r>
    </w:p>
    <w:p w:rsidR="00DC1732" w:rsidRPr="006C4952" w:rsidRDefault="00BD444F" w:rsidP="006C4952">
      <w:pPr>
        <w:pStyle w:val="ColorfulList-Accent11"/>
        <w:numPr>
          <w:ilvl w:val="0"/>
          <w:numId w:val="30"/>
        </w:numPr>
        <w:rPr>
          <w:rFonts w:ascii="Times New Roman" w:hAnsi="Times New Roman"/>
          <w:sz w:val="24"/>
          <w:szCs w:val="24"/>
        </w:rPr>
      </w:pPr>
      <w:r>
        <w:rPr>
          <w:rFonts w:ascii="Times New Roman" w:hAnsi="Times New Roman"/>
          <w:sz w:val="24"/>
          <w:szCs w:val="24"/>
        </w:rPr>
        <w:t xml:space="preserve">For the </w:t>
      </w:r>
      <w:r w:rsidR="00E5650F">
        <w:rPr>
          <w:rFonts w:ascii="Times New Roman" w:hAnsi="Times New Roman"/>
          <w:sz w:val="24"/>
          <w:szCs w:val="24"/>
        </w:rPr>
        <w:t xml:space="preserve">immediate future, </w:t>
      </w:r>
      <w:r w:rsidRPr="00BD444F">
        <w:rPr>
          <w:rFonts w:ascii="Times New Roman" w:hAnsi="Times New Roman"/>
          <w:sz w:val="24"/>
          <w:szCs w:val="24"/>
        </w:rPr>
        <w:t>FTNTT</w:t>
      </w:r>
      <w:r>
        <w:rPr>
          <w:rFonts w:ascii="Times New Roman" w:hAnsi="Times New Roman"/>
          <w:sz w:val="24"/>
          <w:szCs w:val="24"/>
        </w:rPr>
        <w:t xml:space="preserve"> will retain its institutional </w:t>
      </w:r>
      <w:r w:rsidRPr="00BD444F">
        <w:rPr>
          <w:rFonts w:ascii="Times New Roman" w:hAnsi="Times New Roman"/>
          <w:sz w:val="24"/>
          <w:szCs w:val="24"/>
        </w:rPr>
        <w:t xml:space="preserve">name </w:t>
      </w:r>
      <w:r>
        <w:rPr>
          <w:rFonts w:ascii="Times New Roman" w:hAnsi="Times New Roman"/>
          <w:i/>
          <w:sz w:val="24"/>
          <w:szCs w:val="24"/>
        </w:rPr>
        <w:t>in stat</w:t>
      </w:r>
      <w:r w:rsidR="00E5650F">
        <w:rPr>
          <w:rFonts w:ascii="Times New Roman" w:hAnsi="Times New Roman"/>
          <w:i/>
          <w:sz w:val="24"/>
          <w:szCs w:val="24"/>
        </w:rPr>
        <w:t>us quo ante</w:t>
      </w:r>
      <w:r>
        <w:rPr>
          <w:rFonts w:ascii="Times New Roman" w:hAnsi="Times New Roman"/>
          <w:i/>
          <w:sz w:val="24"/>
          <w:szCs w:val="24"/>
        </w:rPr>
        <w:t>.</w:t>
      </w:r>
      <w:r w:rsidR="006C4952">
        <w:rPr>
          <w:rFonts w:ascii="Times New Roman" w:hAnsi="Times New Roman"/>
          <w:sz w:val="24"/>
          <w:szCs w:val="24"/>
        </w:rPr>
        <w:t xml:space="preserve">  </w:t>
      </w:r>
      <w:r w:rsidR="006C4952" w:rsidRPr="006C4952">
        <w:rPr>
          <w:rFonts w:ascii="Times New Roman" w:hAnsi="Times New Roman"/>
          <w:sz w:val="24"/>
          <w:szCs w:val="24"/>
        </w:rPr>
        <w:t>Gay Strickler and Chad Leahy</w:t>
      </w:r>
      <w:r w:rsidR="006C4952">
        <w:rPr>
          <w:rFonts w:ascii="Times New Roman" w:hAnsi="Times New Roman"/>
          <w:sz w:val="24"/>
          <w:szCs w:val="24"/>
        </w:rPr>
        <w:t xml:space="preserve"> note the lack of clarity regarding whether</w:t>
      </w:r>
      <w:r w:rsidR="006C4952" w:rsidRPr="006C4952">
        <w:rPr>
          <w:rFonts w:ascii="Times New Roman" w:hAnsi="Times New Roman"/>
          <w:sz w:val="24"/>
          <w:szCs w:val="24"/>
        </w:rPr>
        <w:t xml:space="preserve"> </w:t>
      </w:r>
      <w:r w:rsidR="006C4952">
        <w:rPr>
          <w:rFonts w:ascii="Times New Roman" w:hAnsi="Times New Roman"/>
          <w:sz w:val="24"/>
          <w:szCs w:val="24"/>
        </w:rPr>
        <w:t xml:space="preserve">the formal </w:t>
      </w:r>
      <w:r w:rsidR="006C4952" w:rsidRPr="006C4952">
        <w:rPr>
          <w:rFonts w:ascii="Times New Roman" w:hAnsi="Times New Roman"/>
          <w:sz w:val="24"/>
          <w:szCs w:val="24"/>
        </w:rPr>
        <w:t xml:space="preserve">definition of </w:t>
      </w:r>
      <w:r w:rsidR="006C4952">
        <w:rPr>
          <w:rFonts w:ascii="Times New Roman" w:hAnsi="Times New Roman"/>
          <w:sz w:val="24"/>
          <w:szCs w:val="24"/>
        </w:rPr>
        <w:t xml:space="preserve">the </w:t>
      </w:r>
      <w:r w:rsidR="006C4952" w:rsidRPr="006C4952">
        <w:rPr>
          <w:rFonts w:ascii="Times New Roman" w:hAnsi="Times New Roman"/>
          <w:sz w:val="24"/>
          <w:szCs w:val="24"/>
        </w:rPr>
        <w:t xml:space="preserve">term falls to </w:t>
      </w:r>
      <w:r w:rsidR="006C4952">
        <w:rPr>
          <w:rFonts w:ascii="Times New Roman" w:hAnsi="Times New Roman"/>
          <w:sz w:val="24"/>
          <w:szCs w:val="24"/>
        </w:rPr>
        <w:t xml:space="preserve">Faculty Congress </w:t>
      </w:r>
      <w:r w:rsidR="006C4952" w:rsidRPr="006C4952">
        <w:rPr>
          <w:rFonts w:ascii="Times New Roman" w:hAnsi="Times New Roman"/>
          <w:sz w:val="24"/>
          <w:szCs w:val="24"/>
        </w:rPr>
        <w:t xml:space="preserve">or to </w:t>
      </w:r>
      <w:r w:rsidR="006C4952">
        <w:rPr>
          <w:rFonts w:ascii="Times New Roman" w:hAnsi="Times New Roman"/>
          <w:sz w:val="24"/>
          <w:szCs w:val="24"/>
        </w:rPr>
        <w:t xml:space="preserve">the </w:t>
      </w:r>
      <w:r w:rsidR="006C4952" w:rsidRPr="006C4952">
        <w:rPr>
          <w:rFonts w:ascii="Times New Roman" w:hAnsi="Times New Roman"/>
          <w:sz w:val="24"/>
          <w:szCs w:val="24"/>
        </w:rPr>
        <w:t>V</w:t>
      </w:r>
      <w:r w:rsidR="006C4952">
        <w:rPr>
          <w:rFonts w:ascii="Times New Roman" w:hAnsi="Times New Roman"/>
          <w:sz w:val="24"/>
          <w:szCs w:val="24"/>
        </w:rPr>
        <w:t xml:space="preserve">ice </w:t>
      </w:r>
      <w:r w:rsidR="006C4952" w:rsidRPr="006C4952">
        <w:rPr>
          <w:rFonts w:ascii="Times New Roman" w:hAnsi="Times New Roman"/>
          <w:sz w:val="24"/>
          <w:szCs w:val="24"/>
        </w:rPr>
        <w:t>P</w:t>
      </w:r>
      <w:r w:rsidR="006C4952">
        <w:rPr>
          <w:rFonts w:ascii="Times New Roman" w:hAnsi="Times New Roman"/>
          <w:sz w:val="24"/>
          <w:szCs w:val="24"/>
        </w:rPr>
        <w:t xml:space="preserve">resident for </w:t>
      </w:r>
      <w:r w:rsidR="006C4952" w:rsidRPr="006C4952">
        <w:rPr>
          <w:rFonts w:ascii="Times New Roman" w:hAnsi="Times New Roman"/>
          <w:sz w:val="24"/>
          <w:szCs w:val="24"/>
        </w:rPr>
        <w:t>A</w:t>
      </w:r>
      <w:r w:rsidR="006C4952">
        <w:rPr>
          <w:rFonts w:ascii="Times New Roman" w:hAnsi="Times New Roman"/>
          <w:sz w:val="24"/>
          <w:szCs w:val="24"/>
        </w:rPr>
        <w:t xml:space="preserve">cademic </w:t>
      </w:r>
      <w:r w:rsidR="006C4952" w:rsidRPr="006C4952">
        <w:rPr>
          <w:rFonts w:ascii="Times New Roman" w:hAnsi="Times New Roman"/>
          <w:sz w:val="24"/>
          <w:szCs w:val="24"/>
        </w:rPr>
        <w:t>A</w:t>
      </w:r>
      <w:r w:rsidR="006C4952">
        <w:rPr>
          <w:rFonts w:ascii="Times New Roman" w:hAnsi="Times New Roman"/>
          <w:sz w:val="24"/>
          <w:szCs w:val="24"/>
        </w:rPr>
        <w:t>ffairs</w:t>
      </w:r>
      <w:r w:rsidR="006C4952" w:rsidRPr="006C4952">
        <w:rPr>
          <w:rFonts w:ascii="Times New Roman" w:hAnsi="Times New Roman"/>
          <w:sz w:val="24"/>
          <w:szCs w:val="24"/>
        </w:rPr>
        <w:t>.</w:t>
      </w:r>
    </w:p>
    <w:p w:rsidR="00DC1732" w:rsidRDefault="00DC1732" w:rsidP="00DC1732">
      <w:pPr>
        <w:pStyle w:val="ColorfulList-Accent11"/>
        <w:ind w:left="0"/>
        <w:rPr>
          <w:rFonts w:ascii="Times New Roman" w:hAnsi="Times New Roman"/>
          <w:sz w:val="24"/>
          <w:szCs w:val="24"/>
        </w:rPr>
      </w:pPr>
    </w:p>
    <w:p w:rsidR="00DC1732" w:rsidRPr="00DC1732" w:rsidRDefault="000D19A9" w:rsidP="00DC1732">
      <w:pPr>
        <w:pStyle w:val="ColorfulList-Accent11"/>
        <w:ind w:left="360"/>
        <w:rPr>
          <w:rFonts w:ascii="Times New Roman" w:hAnsi="Times New Roman"/>
          <w:b/>
          <w:sz w:val="24"/>
          <w:szCs w:val="24"/>
        </w:rPr>
      </w:pPr>
      <w:r w:rsidRPr="00DC1732">
        <w:rPr>
          <w:rFonts w:ascii="Times New Roman" w:hAnsi="Times New Roman"/>
          <w:b/>
          <w:sz w:val="24"/>
          <w:szCs w:val="24"/>
        </w:rPr>
        <w:t xml:space="preserve">Adjunct Faculty </w:t>
      </w:r>
    </w:p>
    <w:p w:rsidR="00FF0778" w:rsidRDefault="00237436" w:rsidP="00DC1732">
      <w:pPr>
        <w:pStyle w:val="ColorfulList-Accent11"/>
        <w:numPr>
          <w:ilvl w:val="0"/>
          <w:numId w:val="30"/>
        </w:numPr>
        <w:rPr>
          <w:rFonts w:ascii="Times New Roman" w:hAnsi="Times New Roman"/>
          <w:sz w:val="24"/>
          <w:szCs w:val="24"/>
        </w:rPr>
      </w:pPr>
      <w:r>
        <w:rPr>
          <w:rFonts w:ascii="Times New Roman" w:hAnsi="Times New Roman"/>
          <w:sz w:val="24"/>
          <w:szCs w:val="24"/>
        </w:rPr>
        <w:t xml:space="preserve">Non-Contract Faculty (NCF) </w:t>
      </w:r>
      <w:r w:rsidR="001C380E">
        <w:rPr>
          <w:rFonts w:ascii="Times New Roman" w:hAnsi="Times New Roman"/>
          <w:sz w:val="24"/>
          <w:szCs w:val="24"/>
        </w:rPr>
        <w:t xml:space="preserve">long </w:t>
      </w:r>
      <w:proofErr w:type="gramStart"/>
      <w:r w:rsidR="001C380E">
        <w:rPr>
          <w:rFonts w:ascii="Times New Roman" w:hAnsi="Times New Roman"/>
          <w:sz w:val="24"/>
          <w:szCs w:val="24"/>
        </w:rPr>
        <w:t>have</w:t>
      </w:r>
      <w:proofErr w:type="gramEnd"/>
      <w:r w:rsidR="001C380E">
        <w:rPr>
          <w:rFonts w:ascii="Times New Roman" w:hAnsi="Times New Roman"/>
          <w:sz w:val="24"/>
          <w:szCs w:val="24"/>
        </w:rPr>
        <w:t xml:space="preserve"> been </w:t>
      </w:r>
      <w:r w:rsidR="00DC1732" w:rsidRPr="00237436">
        <w:rPr>
          <w:rFonts w:ascii="Times New Roman" w:hAnsi="Times New Roman"/>
          <w:sz w:val="24"/>
          <w:szCs w:val="24"/>
        </w:rPr>
        <w:t xml:space="preserve">at the mercy of everyone; </w:t>
      </w:r>
      <w:r w:rsidR="003E5B0F">
        <w:rPr>
          <w:rFonts w:ascii="Times New Roman" w:hAnsi="Times New Roman"/>
          <w:sz w:val="24"/>
          <w:szCs w:val="24"/>
        </w:rPr>
        <w:t xml:space="preserve">each Department, College, School and the University </w:t>
      </w:r>
      <w:r w:rsidR="00DC1732" w:rsidRPr="00237436">
        <w:rPr>
          <w:rFonts w:ascii="Times New Roman" w:hAnsi="Times New Roman"/>
          <w:sz w:val="24"/>
          <w:szCs w:val="24"/>
        </w:rPr>
        <w:t>need</w:t>
      </w:r>
      <w:r w:rsidR="003E5B0F">
        <w:rPr>
          <w:rFonts w:ascii="Times New Roman" w:hAnsi="Times New Roman"/>
          <w:sz w:val="24"/>
          <w:szCs w:val="24"/>
        </w:rPr>
        <w:t xml:space="preserve">s value statements and transparent </w:t>
      </w:r>
      <w:r w:rsidR="00DC1732" w:rsidRPr="00237436">
        <w:rPr>
          <w:rFonts w:ascii="Times New Roman" w:hAnsi="Times New Roman"/>
          <w:sz w:val="24"/>
          <w:szCs w:val="24"/>
        </w:rPr>
        <w:t xml:space="preserve">salary </w:t>
      </w:r>
      <w:r w:rsidR="003E5B0F">
        <w:rPr>
          <w:rFonts w:ascii="Times New Roman" w:hAnsi="Times New Roman"/>
          <w:sz w:val="24"/>
          <w:szCs w:val="24"/>
        </w:rPr>
        <w:t xml:space="preserve">scales </w:t>
      </w:r>
      <w:r w:rsidR="00DC1732" w:rsidRPr="00237436">
        <w:rPr>
          <w:rFonts w:ascii="Times New Roman" w:hAnsi="Times New Roman"/>
          <w:sz w:val="24"/>
          <w:szCs w:val="24"/>
        </w:rPr>
        <w:t>(</w:t>
      </w:r>
      <w:r w:rsidR="003E5B0F">
        <w:rPr>
          <w:rFonts w:ascii="Times New Roman" w:hAnsi="Times New Roman"/>
          <w:sz w:val="24"/>
          <w:szCs w:val="24"/>
        </w:rPr>
        <w:t xml:space="preserve">the </w:t>
      </w:r>
      <w:r w:rsidR="00DC1732" w:rsidRPr="00237436">
        <w:rPr>
          <w:rFonts w:ascii="Times New Roman" w:hAnsi="Times New Roman"/>
          <w:sz w:val="24"/>
          <w:szCs w:val="24"/>
        </w:rPr>
        <w:t xml:space="preserve">seniority process fails). </w:t>
      </w:r>
      <w:r w:rsidR="003E5B0F">
        <w:rPr>
          <w:rFonts w:ascii="Times New Roman" w:hAnsi="Times New Roman"/>
          <w:sz w:val="24"/>
          <w:szCs w:val="24"/>
        </w:rPr>
        <w:t xml:space="preserve"> T</w:t>
      </w:r>
      <w:r w:rsidR="00DC1732" w:rsidRPr="00237436">
        <w:rPr>
          <w:rFonts w:ascii="Times New Roman" w:hAnsi="Times New Roman"/>
          <w:sz w:val="24"/>
          <w:szCs w:val="24"/>
        </w:rPr>
        <w:t xml:space="preserve">he faculty continuum and </w:t>
      </w:r>
      <w:r w:rsidR="003E5B0F">
        <w:rPr>
          <w:rFonts w:ascii="Times New Roman" w:hAnsi="Times New Roman"/>
          <w:sz w:val="24"/>
          <w:szCs w:val="24"/>
        </w:rPr>
        <w:t>their differing needs n</w:t>
      </w:r>
      <w:r w:rsidR="003E5B0F" w:rsidRPr="00237436">
        <w:rPr>
          <w:rFonts w:ascii="Times New Roman" w:hAnsi="Times New Roman"/>
          <w:sz w:val="24"/>
          <w:szCs w:val="24"/>
        </w:rPr>
        <w:t xml:space="preserve">eed to </w:t>
      </w:r>
      <w:r w:rsidR="003E5B0F">
        <w:rPr>
          <w:rFonts w:ascii="Times New Roman" w:hAnsi="Times New Roman"/>
          <w:sz w:val="24"/>
          <w:szCs w:val="24"/>
        </w:rPr>
        <w:t xml:space="preserve">be </w:t>
      </w:r>
      <w:r w:rsidR="003E5B0F" w:rsidRPr="00237436">
        <w:rPr>
          <w:rFonts w:ascii="Times New Roman" w:hAnsi="Times New Roman"/>
          <w:sz w:val="24"/>
          <w:szCs w:val="24"/>
        </w:rPr>
        <w:t>map</w:t>
      </w:r>
      <w:r w:rsidR="003E5B0F">
        <w:rPr>
          <w:rFonts w:ascii="Times New Roman" w:hAnsi="Times New Roman"/>
          <w:sz w:val="24"/>
          <w:szCs w:val="24"/>
        </w:rPr>
        <w:t>ped</w:t>
      </w:r>
      <w:r w:rsidR="003E5B0F" w:rsidRPr="00237436">
        <w:rPr>
          <w:rFonts w:ascii="Times New Roman" w:hAnsi="Times New Roman"/>
          <w:sz w:val="24"/>
          <w:szCs w:val="24"/>
        </w:rPr>
        <w:t xml:space="preserve"> out </w:t>
      </w:r>
      <w:r w:rsidR="00DC1732" w:rsidRPr="00237436">
        <w:rPr>
          <w:rFonts w:ascii="Times New Roman" w:hAnsi="Times New Roman"/>
          <w:sz w:val="24"/>
          <w:szCs w:val="24"/>
        </w:rPr>
        <w:t>more inclusive</w:t>
      </w:r>
      <w:r w:rsidR="003E5B0F">
        <w:rPr>
          <w:rFonts w:ascii="Times New Roman" w:hAnsi="Times New Roman"/>
          <w:sz w:val="24"/>
          <w:szCs w:val="24"/>
        </w:rPr>
        <w:t>ly</w:t>
      </w:r>
      <w:r w:rsidR="00DC1732" w:rsidRPr="00237436">
        <w:rPr>
          <w:rFonts w:ascii="Times New Roman" w:hAnsi="Times New Roman"/>
          <w:sz w:val="24"/>
          <w:szCs w:val="24"/>
        </w:rPr>
        <w:t xml:space="preserve">. </w:t>
      </w:r>
      <w:r w:rsidR="003E5B0F">
        <w:rPr>
          <w:rFonts w:ascii="Times New Roman" w:hAnsi="Times New Roman"/>
          <w:sz w:val="24"/>
          <w:szCs w:val="24"/>
        </w:rPr>
        <w:t xml:space="preserve"> An eco-system approach must be taken to provide appropriate professional identities among NCF faculty; the eco-system study must give voice to </w:t>
      </w:r>
      <w:r w:rsidR="00887358">
        <w:rPr>
          <w:rFonts w:ascii="Times New Roman" w:hAnsi="Times New Roman"/>
          <w:sz w:val="24"/>
          <w:szCs w:val="24"/>
        </w:rPr>
        <w:t xml:space="preserve">the manifestly </w:t>
      </w:r>
      <w:r w:rsidR="00E67FB3">
        <w:rPr>
          <w:rFonts w:ascii="Times New Roman" w:hAnsi="Times New Roman"/>
          <w:sz w:val="24"/>
          <w:szCs w:val="24"/>
        </w:rPr>
        <w:t xml:space="preserve">distinct stories, </w:t>
      </w:r>
      <w:r w:rsidR="00E67FB3">
        <w:rPr>
          <w:rFonts w:ascii="Times New Roman" w:hAnsi="Times New Roman"/>
          <w:b/>
          <w:i/>
          <w:sz w:val="24"/>
          <w:szCs w:val="24"/>
        </w:rPr>
        <w:t>viz.</w:t>
      </w:r>
      <w:r w:rsidR="00E67FB3">
        <w:rPr>
          <w:rFonts w:ascii="Times New Roman" w:hAnsi="Times New Roman"/>
          <w:sz w:val="24"/>
          <w:szCs w:val="24"/>
        </w:rPr>
        <w:t xml:space="preserve"> the </w:t>
      </w:r>
      <w:r w:rsidR="00DC1732" w:rsidRPr="00237436">
        <w:rPr>
          <w:rFonts w:ascii="Times New Roman" w:hAnsi="Times New Roman"/>
          <w:sz w:val="24"/>
          <w:szCs w:val="24"/>
        </w:rPr>
        <w:t>narrative of</w:t>
      </w:r>
      <w:r w:rsidR="00E67FB3">
        <w:rPr>
          <w:rFonts w:ascii="Times New Roman" w:hAnsi="Times New Roman"/>
          <w:sz w:val="24"/>
          <w:szCs w:val="24"/>
        </w:rPr>
        <w:t xml:space="preserve"> </w:t>
      </w:r>
      <w:r w:rsidR="00E67FB3" w:rsidRPr="00887358">
        <w:rPr>
          <w:rFonts w:ascii="Times New Roman" w:hAnsi="Times New Roman"/>
          <w:b/>
          <w:sz w:val="24"/>
          <w:szCs w:val="24"/>
        </w:rPr>
        <w:t>professorial titles</w:t>
      </w:r>
      <w:r w:rsidR="00DC1732" w:rsidRPr="00237436">
        <w:rPr>
          <w:rFonts w:ascii="Times New Roman" w:hAnsi="Times New Roman"/>
          <w:sz w:val="24"/>
          <w:szCs w:val="24"/>
        </w:rPr>
        <w:t xml:space="preserve"> </w:t>
      </w:r>
      <w:r w:rsidR="00887358" w:rsidRPr="00887358">
        <w:rPr>
          <w:rFonts w:ascii="Times New Roman" w:hAnsi="Times New Roman"/>
          <w:i/>
          <w:sz w:val="24"/>
          <w:szCs w:val="24"/>
          <w:u w:val="single"/>
        </w:rPr>
        <w:t>v</w:t>
      </w:r>
      <w:r w:rsidR="00E67FB3" w:rsidRPr="00887358">
        <w:rPr>
          <w:rFonts w:ascii="Times New Roman" w:hAnsi="Times New Roman"/>
          <w:i/>
          <w:sz w:val="24"/>
          <w:szCs w:val="24"/>
          <w:u w:val="single"/>
        </w:rPr>
        <w:t>ersu</w:t>
      </w:r>
      <w:r w:rsidR="00E67FB3" w:rsidRPr="00237436">
        <w:rPr>
          <w:rFonts w:ascii="Times New Roman" w:hAnsi="Times New Roman"/>
          <w:i/>
          <w:sz w:val="24"/>
          <w:szCs w:val="24"/>
        </w:rPr>
        <w:t>s</w:t>
      </w:r>
      <w:r w:rsidR="00E67FB3" w:rsidRPr="00DC1732">
        <w:rPr>
          <w:rFonts w:ascii="Times New Roman" w:hAnsi="Times New Roman"/>
          <w:sz w:val="24"/>
          <w:szCs w:val="24"/>
        </w:rPr>
        <w:t xml:space="preserve"> </w:t>
      </w:r>
      <w:r w:rsidR="00887358">
        <w:rPr>
          <w:rFonts w:ascii="Times New Roman" w:hAnsi="Times New Roman"/>
          <w:sz w:val="24"/>
          <w:szCs w:val="24"/>
        </w:rPr>
        <w:t xml:space="preserve">the narrative of </w:t>
      </w:r>
      <w:r w:rsidR="00887358" w:rsidRPr="00887358">
        <w:rPr>
          <w:rFonts w:ascii="Times New Roman" w:hAnsi="Times New Roman"/>
          <w:b/>
          <w:sz w:val="24"/>
          <w:szCs w:val="24"/>
        </w:rPr>
        <w:t>professional s</w:t>
      </w:r>
      <w:r w:rsidR="00E67FB3" w:rsidRPr="00887358">
        <w:rPr>
          <w:rFonts w:ascii="Times New Roman" w:hAnsi="Times New Roman"/>
          <w:b/>
          <w:sz w:val="24"/>
          <w:szCs w:val="24"/>
        </w:rPr>
        <w:t>alaries</w:t>
      </w:r>
      <w:r w:rsidR="00E67FB3">
        <w:rPr>
          <w:rFonts w:ascii="Times New Roman" w:hAnsi="Times New Roman"/>
          <w:sz w:val="24"/>
          <w:szCs w:val="24"/>
        </w:rPr>
        <w:t>.</w:t>
      </w:r>
      <w:r w:rsidR="00DC1732" w:rsidRPr="00DC1732">
        <w:rPr>
          <w:rFonts w:ascii="Times New Roman" w:hAnsi="Times New Roman"/>
          <w:sz w:val="24"/>
          <w:szCs w:val="24"/>
        </w:rPr>
        <w:t xml:space="preserve"> </w:t>
      </w:r>
      <w:r w:rsidR="00E67FB3">
        <w:rPr>
          <w:rFonts w:ascii="Times New Roman" w:hAnsi="Times New Roman"/>
          <w:sz w:val="24"/>
          <w:szCs w:val="24"/>
        </w:rPr>
        <w:t xml:space="preserve"> The narratives, conjoined with effective, categorical statements of the humanizing </w:t>
      </w:r>
      <w:r w:rsidR="00887358">
        <w:rPr>
          <w:rFonts w:ascii="Times New Roman" w:hAnsi="Times New Roman"/>
          <w:sz w:val="24"/>
          <w:szCs w:val="24"/>
        </w:rPr>
        <w:t xml:space="preserve">contributions as the core measure of </w:t>
      </w:r>
      <w:r w:rsidR="00E67FB3">
        <w:rPr>
          <w:rFonts w:ascii="Times New Roman" w:hAnsi="Times New Roman"/>
          <w:sz w:val="24"/>
          <w:szCs w:val="24"/>
        </w:rPr>
        <w:t>worth that NCF</w:t>
      </w:r>
      <w:r w:rsidR="00887358">
        <w:rPr>
          <w:rFonts w:ascii="Times New Roman" w:hAnsi="Times New Roman"/>
          <w:sz w:val="24"/>
          <w:szCs w:val="24"/>
        </w:rPr>
        <w:t xml:space="preserve"> bring</w:t>
      </w:r>
      <w:r w:rsidR="00E67FB3">
        <w:rPr>
          <w:rFonts w:ascii="Times New Roman" w:hAnsi="Times New Roman"/>
          <w:sz w:val="24"/>
          <w:szCs w:val="24"/>
        </w:rPr>
        <w:t xml:space="preserve"> </w:t>
      </w:r>
      <w:r w:rsidR="00887358">
        <w:rPr>
          <w:rFonts w:ascii="Times New Roman" w:hAnsi="Times New Roman"/>
          <w:sz w:val="24"/>
          <w:szCs w:val="24"/>
        </w:rPr>
        <w:t>to the University Education M</w:t>
      </w:r>
      <w:r w:rsidR="00E67FB3">
        <w:rPr>
          <w:rFonts w:ascii="Times New Roman" w:hAnsi="Times New Roman"/>
          <w:sz w:val="24"/>
          <w:szCs w:val="24"/>
        </w:rPr>
        <w:t xml:space="preserve">ission, will be of </w:t>
      </w:r>
      <w:r w:rsidR="00DC1732" w:rsidRPr="00DC1732">
        <w:rPr>
          <w:rFonts w:ascii="Times New Roman" w:hAnsi="Times New Roman"/>
          <w:sz w:val="24"/>
          <w:szCs w:val="24"/>
        </w:rPr>
        <w:t xml:space="preserve">transformational </w:t>
      </w:r>
      <w:r w:rsidR="00E67FB3">
        <w:rPr>
          <w:rFonts w:ascii="Times New Roman" w:hAnsi="Times New Roman"/>
          <w:sz w:val="24"/>
          <w:szCs w:val="24"/>
        </w:rPr>
        <w:t xml:space="preserve">import </w:t>
      </w:r>
      <w:r w:rsidR="00DC1732" w:rsidRPr="00DC1732">
        <w:rPr>
          <w:rFonts w:ascii="Times New Roman" w:hAnsi="Times New Roman"/>
          <w:sz w:val="24"/>
          <w:szCs w:val="24"/>
        </w:rPr>
        <w:t>from both</w:t>
      </w:r>
      <w:r w:rsidR="00887358">
        <w:rPr>
          <w:rFonts w:ascii="Times New Roman" w:hAnsi="Times New Roman"/>
          <w:sz w:val="24"/>
          <w:szCs w:val="24"/>
        </w:rPr>
        <w:t xml:space="preserve"> narratives</w:t>
      </w:r>
      <w:r w:rsidR="00FF0778">
        <w:rPr>
          <w:rFonts w:ascii="Times New Roman" w:hAnsi="Times New Roman"/>
          <w:sz w:val="24"/>
          <w:szCs w:val="24"/>
        </w:rPr>
        <w:t>.</w:t>
      </w:r>
    </w:p>
    <w:p w:rsidR="00192D50" w:rsidRPr="00FF0778" w:rsidRDefault="00887358" w:rsidP="00FF0778">
      <w:pPr>
        <w:pStyle w:val="ColorfulList-Accent11"/>
        <w:numPr>
          <w:ilvl w:val="0"/>
          <w:numId w:val="30"/>
        </w:numPr>
        <w:rPr>
          <w:rFonts w:ascii="Times New Roman" w:hAnsi="Times New Roman"/>
          <w:sz w:val="24"/>
          <w:szCs w:val="24"/>
        </w:rPr>
      </w:pPr>
      <w:r>
        <w:rPr>
          <w:rFonts w:ascii="Times New Roman" w:hAnsi="Times New Roman"/>
          <w:sz w:val="24"/>
          <w:szCs w:val="24"/>
        </w:rPr>
        <w:t xml:space="preserve">Non-Contract Faculty in their aggregate are the </w:t>
      </w:r>
      <w:r w:rsidR="00DC1732" w:rsidRPr="00DC1732">
        <w:rPr>
          <w:rFonts w:ascii="Times New Roman" w:hAnsi="Times New Roman"/>
          <w:sz w:val="24"/>
          <w:szCs w:val="24"/>
        </w:rPr>
        <w:t>hub around which the various spokes</w:t>
      </w:r>
      <w:r w:rsidR="00FF0778">
        <w:rPr>
          <w:rFonts w:ascii="Times New Roman" w:hAnsi="Times New Roman"/>
          <w:sz w:val="24"/>
          <w:szCs w:val="24"/>
        </w:rPr>
        <w:t xml:space="preserve"> of multiple needs are to be m</w:t>
      </w:r>
      <w:r w:rsidR="00DC1732" w:rsidRPr="00DC1732">
        <w:rPr>
          <w:rFonts w:ascii="Times New Roman" w:hAnsi="Times New Roman"/>
          <w:sz w:val="24"/>
          <w:szCs w:val="24"/>
        </w:rPr>
        <w:t>atch</w:t>
      </w:r>
      <w:r w:rsidR="00FF0778">
        <w:rPr>
          <w:rFonts w:ascii="Times New Roman" w:hAnsi="Times New Roman"/>
          <w:sz w:val="24"/>
          <w:szCs w:val="24"/>
        </w:rPr>
        <w:t>ed</w:t>
      </w:r>
      <w:r w:rsidR="00DC1732" w:rsidRPr="00DC1732">
        <w:rPr>
          <w:rFonts w:ascii="Times New Roman" w:hAnsi="Times New Roman"/>
          <w:sz w:val="24"/>
          <w:szCs w:val="24"/>
        </w:rPr>
        <w:t xml:space="preserve"> up with the value </w:t>
      </w:r>
      <w:r w:rsidR="00FF0778">
        <w:rPr>
          <w:rFonts w:ascii="Times New Roman" w:hAnsi="Times New Roman"/>
          <w:sz w:val="24"/>
          <w:szCs w:val="24"/>
        </w:rPr>
        <w:t xml:space="preserve">each </w:t>
      </w:r>
      <w:r w:rsidR="00DC1732" w:rsidRPr="00DC1732">
        <w:rPr>
          <w:rFonts w:ascii="Times New Roman" w:hAnsi="Times New Roman"/>
          <w:sz w:val="24"/>
          <w:szCs w:val="24"/>
        </w:rPr>
        <w:t>brings to the University.</w:t>
      </w:r>
      <w:r w:rsidR="00FF0778">
        <w:rPr>
          <w:rFonts w:ascii="Times New Roman" w:hAnsi="Times New Roman"/>
          <w:sz w:val="24"/>
          <w:szCs w:val="24"/>
        </w:rPr>
        <w:t xml:space="preserve">  The existing representation of adjunct faculty comprises</w:t>
      </w:r>
      <w:r w:rsidR="00DC1732" w:rsidRPr="00DC1732">
        <w:rPr>
          <w:rFonts w:ascii="Times New Roman" w:hAnsi="Times New Roman"/>
          <w:sz w:val="24"/>
          <w:szCs w:val="24"/>
        </w:rPr>
        <w:t xml:space="preserve"> a ve</w:t>
      </w:r>
      <w:r w:rsidR="00FF0778">
        <w:rPr>
          <w:rFonts w:ascii="Times New Roman" w:hAnsi="Times New Roman"/>
          <w:sz w:val="24"/>
          <w:szCs w:val="24"/>
        </w:rPr>
        <w:t>ry small committee that does not—and simply cannot—</w:t>
      </w:r>
      <w:r w:rsidR="00DC1732" w:rsidRPr="00DC1732">
        <w:rPr>
          <w:rFonts w:ascii="Times New Roman" w:hAnsi="Times New Roman"/>
          <w:sz w:val="24"/>
          <w:szCs w:val="24"/>
        </w:rPr>
        <w:t>re</w:t>
      </w:r>
      <w:r w:rsidR="00FF0778">
        <w:rPr>
          <w:rFonts w:ascii="Times New Roman" w:hAnsi="Times New Roman"/>
          <w:sz w:val="24"/>
          <w:szCs w:val="24"/>
        </w:rPr>
        <w:t xml:space="preserve">present the full spectrum.  </w:t>
      </w:r>
      <w:r w:rsidR="00DC1732" w:rsidRPr="00DC1732">
        <w:rPr>
          <w:rFonts w:ascii="Times New Roman" w:hAnsi="Times New Roman"/>
          <w:sz w:val="24"/>
          <w:szCs w:val="24"/>
        </w:rPr>
        <w:t xml:space="preserve">Bringing </w:t>
      </w:r>
      <w:r w:rsidR="00FF0778">
        <w:rPr>
          <w:rFonts w:ascii="Times New Roman" w:hAnsi="Times New Roman"/>
          <w:sz w:val="24"/>
          <w:szCs w:val="24"/>
        </w:rPr>
        <w:t xml:space="preserve">these matters </w:t>
      </w:r>
      <w:r w:rsidR="00DC1732" w:rsidRPr="00DC1732">
        <w:rPr>
          <w:rFonts w:ascii="Times New Roman" w:hAnsi="Times New Roman"/>
          <w:sz w:val="24"/>
          <w:szCs w:val="24"/>
        </w:rPr>
        <w:t>to COF will make</w:t>
      </w:r>
      <w:r w:rsidR="00FF0778">
        <w:rPr>
          <w:rFonts w:ascii="Times New Roman" w:hAnsi="Times New Roman"/>
          <w:sz w:val="24"/>
          <w:szCs w:val="24"/>
        </w:rPr>
        <w:t xml:space="preserve"> it a more palliative advocacy.</w:t>
      </w:r>
    </w:p>
    <w:p w:rsidR="00083248" w:rsidRPr="008127E9" w:rsidRDefault="00083248" w:rsidP="00083248">
      <w:pPr>
        <w:pStyle w:val="ColorfulList-Accent11"/>
        <w:ind w:left="0"/>
        <w:rPr>
          <w:rFonts w:ascii="Times New Roman" w:hAnsi="Times New Roman"/>
          <w:sz w:val="24"/>
          <w:szCs w:val="24"/>
        </w:rPr>
      </w:pPr>
    </w:p>
    <w:p w:rsidR="00FF0778" w:rsidRDefault="00FF0778" w:rsidP="002E52A9">
      <w:pPr>
        <w:pStyle w:val="ColorfulList-Accent11"/>
        <w:numPr>
          <w:ilvl w:val="0"/>
          <w:numId w:val="1"/>
        </w:numPr>
        <w:ind w:left="360"/>
        <w:rPr>
          <w:rFonts w:ascii="Times New Roman" w:hAnsi="Times New Roman"/>
          <w:sz w:val="24"/>
          <w:szCs w:val="24"/>
        </w:rPr>
      </w:pPr>
      <w:r w:rsidRPr="00FF0778">
        <w:rPr>
          <w:rFonts w:ascii="Times New Roman" w:hAnsi="Times New Roman"/>
          <w:b/>
          <w:sz w:val="24"/>
          <w:szCs w:val="24"/>
        </w:rPr>
        <w:t>Employment Issues Committee (EIC)</w:t>
      </w:r>
      <w:r w:rsidRPr="00FF0778">
        <w:rPr>
          <w:rFonts w:ascii="Times New Roman" w:hAnsi="Times New Roman"/>
          <w:sz w:val="24"/>
          <w:szCs w:val="24"/>
        </w:rPr>
        <w:t xml:space="preserve"> </w:t>
      </w:r>
    </w:p>
    <w:p w:rsidR="00192D50" w:rsidRDefault="00FF0778" w:rsidP="00FF0778">
      <w:pPr>
        <w:pStyle w:val="ColorfulList-Accent11"/>
        <w:numPr>
          <w:ilvl w:val="0"/>
          <w:numId w:val="31"/>
        </w:numPr>
        <w:rPr>
          <w:rFonts w:ascii="Times New Roman" w:hAnsi="Times New Roman"/>
          <w:sz w:val="24"/>
          <w:szCs w:val="24"/>
        </w:rPr>
      </w:pPr>
      <w:r>
        <w:rPr>
          <w:rFonts w:ascii="Times New Roman" w:hAnsi="Times New Roman"/>
          <w:sz w:val="24"/>
          <w:szCs w:val="24"/>
        </w:rPr>
        <w:t>Fa</w:t>
      </w:r>
      <w:r w:rsidRPr="00FF0778">
        <w:rPr>
          <w:rFonts w:ascii="Times New Roman" w:hAnsi="Times New Roman"/>
          <w:sz w:val="24"/>
          <w:szCs w:val="24"/>
        </w:rPr>
        <w:t>culty salary data dissemination:</w:t>
      </w:r>
      <w:r>
        <w:rPr>
          <w:rFonts w:ascii="Times New Roman" w:hAnsi="Times New Roman"/>
          <w:sz w:val="24"/>
          <w:szCs w:val="24"/>
        </w:rPr>
        <w:t xml:space="preserve"> The Office of Planning and Institutional Research </w:t>
      </w:r>
      <w:r w:rsidR="006545B4">
        <w:rPr>
          <w:rFonts w:ascii="Times New Roman" w:hAnsi="Times New Roman"/>
          <w:sz w:val="24"/>
          <w:szCs w:val="24"/>
        </w:rPr>
        <w:t>is looking into ways to track the changes following the additional amounts distributed after last year’s faculty compensation study.  The EIC has sent questions to Jim Trainer, and looks forward to sharing with the Congress the responses when they are ready.</w:t>
      </w:r>
    </w:p>
    <w:p w:rsidR="00192D50" w:rsidRDefault="006545B4" w:rsidP="006C4952">
      <w:pPr>
        <w:pStyle w:val="ColorfulList-Accent11"/>
        <w:numPr>
          <w:ilvl w:val="0"/>
          <w:numId w:val="31"/>
        </w:numPr>
        <w:rPr>
          <w:rFonts w:ascii="Times New Roman" w:hAnsi="Times New Roman"/>
          <w:sz w:val="24"/>
          <w:szCs w:val="24"/>
        </w:rPr>
      </w:pPr>
      <w:r>
        <w:rPr>
          <w:rFonts w:ascii="Times New Roman" w:hAnsi="Times New Roman"/>
          <w:sz w:val="24"/>
          <w:szCs w:val="24"/>
        </w:rPr>
        <w:t>Re</w:t>
      </w:r>
      <w:r w:rsidRPr="006545B4">
        <w:rPr>
          <w:rFonts w:ascii="Times New Roman" w:hAnsi="Times New Roman"/>
          <w:sz w:val="24"/>
          <w:szCs w:val="24"/>
        </w:rPr>
        <w:t>vision of Faculty Handbook on “Retirement”:</w:t>
      </w:r>
      <w:r>
        <w:rPr>
          <w:rFonts w:ascii="Times New Roman" w:hAnsi="Times New Roman"/>
          <w:sz w:val="24"/>
          <w:szCs w:val="24"/>
        </w:rPr>
        <w:t xml:space="preserve"> The EIC has charged Q Chung to form a subcommittee, with as wide and diverse representation as is practical, to review the current retirement benefit as it is presented in the faculty handbook, and to see what improvements or alternatives could be proposed.  The EIC looks forward to sharing with the Congress the results of this subcommittee’s hard work, for which we all are grateful.</w:t>
      </w:r>
    </w:p>
    <w:p w:rsidR="006C4952" w:rsidRDefault="006C4952" w:rsidP="006C4952">
      <w:pPr>
        <w:pStyle w:val="ColorfulList-Accent11"/>
        <w:ind w:left="0"/>
        <w:rPr>
          <w:rFonts w:ascii="Times New Roman" w:hAnsi="Times New Roman"/>
          <w:sz w:val="24"/>
          <w:szCs w:val="24"/>
        </w:rPr>
      </w:pPr>
    </w:p>
    <w:p w:rsidR="006C4952" w:rsidRDefault="006C4952" w:rsidP="006C4952">
      <w:pPr>
        <w:pStyle w:val="ColorfulList-Accent11"/>
        <w:ind w:left="0"/>
        <w:rPr>
          <w:rFonts w:ascii="Times New Roman" w:hAnsi="Times New Roman"/>
          <w:sz w:val="24"/>
          <w:szCs w:val="24"/>
        </w:rPr>
      </w:pPr>
    </w:p>
    <w:p w:rsidR="006C4952" w:rsidRDefault="00B249AD" w:rsidP="006C4952">
      <w:pPr>
        <w:pStyle w:val="ColorfulList-Accent11"/>
        <w:ind w:left="0"/>
        <w:rPr>
          <w:rFonts w:ascii="Times New Roman" w:hAnsi="Times New Roman"/>
          <w:sz w:val="24"/>
          <w:szCs w:val="24"/>
        </w:rPr>
      </w:pPr>
      <w:r>
        <w:rPr>
          <w:rFonts w:ascii="Times New Roman" w:hAnsi="Times New Roman"/>
          <w:sz w:val="24"/>
          <w:szCs w:val="24"/>
        </w:rPr>
        <w:t>[</w:t>
      </w:r>
      <w:r w:rsidR="006C4952">
        <w:rPr>
          <w:rFonts w:ascii="Times New Roman" w:hAnsi="Times New Roman"/>
          <w:sz w:val="24"/>
          <w:szCs w:val="24"/>
        </w:rPr>
        <w:t xml:space="preserve">(8. Integrated with </w:t>
      </w:r>
      <w:r>
        <w:rPr>
          <w:rFonts w:ascii="Times New Roman" w:hAnsi="Times New Roman"/>
          <w:sz w:val="24"/>
          <w:szCs w:val="24"/>
        </w:rPr>
        <w:t>Agenda Item #7; (9. Integrated with Item #6; (10. Deferred to next meeting.]</w:t>
      </w:r>
    </w:p>
    <w:p w:rsidR="00B249AD" w:rsidRDefault="00B249AD" w:rsidP="006C4952">
      <w:pPr>
        <w:pStyle w:val="ColorfulList-Accent11"/>
        <w:ind w:left="0"/>
        <w:rPr>
          <w:rFonts w:ascii="Times New Roman" w:hAnsi="Times New Roman"/>
          <w:sz w:val="24"/>
          <w:szCs w:val="24"/>
        </w:rPr>
      </w:pPr>
    </w:p>
    <w:p w:rsidR="006C4952" w:rsidRPr="006C4952" w:rsidRDefault="00B249AD" w:rsidP="006C4952">
      <w:pPr>
        <w:pStyle w:val="ColorfulList-Accent11"/>
        <w:ind w:left="0"/>
        <w:rPr>
          <w:rFonts w:ascii="Times New Roman" w:hAnsi="Times New Roman"/>
          <w:b/>
          <w:sz w:val="24"/>
          <w:szCs w:val="24"/>
        </w:rPr>
      </w:pPr>
      <w:r>
        <w:rPr>
          <w:rFonts w:ascii="Times New Roman" w:hAnsi="Times New Roman"/>
          <w:b/>
          <w:sz w:val="24"/>
          <w:szCs w:val="24"/>
        </w:rPr>
        <w:t xml:space="preserve">NEW BUSINESS </w:t>
      </w:r>
    </w:p>
    <w:p w:rsidR="006C4952" w:rsidRDefault="006C4952" w:rsidP="006C4952">
      <w:pPr>
        <w:pStyle w:val="ColorfulList-Accent11"/>
        <w:ind w:left="0"/>
        <w:rPr>
          <w:rFonts w:ascii="Times New Roman" w:hAnsi="Times New Roman"/>
          <w:sz w:val="24"/>
          <w:szCs w:val="24"/>
        </w:rPr>
      </w:pPr>
    </w:p>
    <w:p w:rsidR="00B249AD" w:rsidRDefault="00D6287A" w:rsidP="006C4952">
      <w:pPr>
        <w:pStyle w:val="ColorfulList-Accent11"/>
        <w:ind w:left="0"/>
        <w:rPr>
          <w:rFonts w:ascii="Times New Roman" w:hAnsi="Times New Roman"/>
          <w:sz w:val="24"/>
          <w:szCs w:val="24"/>
        </w:rPr>
      </w:pPr>
      <w:r>
        <w:rPr>
          <w:rFonts w:ascii="Times New Roman" w:hAnsi="Times New Roman"/>
          <w:sz w:val="24"/>
          <w:szCs w:val="24"/>
        </w:rPr>
        <w:t>{</w:t>
      </w:r>
      <w:r w:rsidR="00B249AD">
        <w:rPr>
          <w:rFonts w:ascii="Times New Roman" w:hAnsi="Times New Roman"/>
          <w:sz w:val="24"/>
          <w:szCs w:val="24"/>
        </w:rPr>
        <w:t>[11. (</w:t>
      </w:r>
      <w:r w:rsidR="00B249AD" w:rsidRPr="00B249AD">
        <w:rPr>
          <w:rFonts w:ascii="Times New Roman" w:hAnsi="Times New Roman"/>
          <w:sz w:val="24"/>
          <w:szCs w:val="24"/>
        </w:rPr>
        <w:t>Budget for coming fiscal year</w:t>
      </w:r>
      <w:r w:rsidR="00B249AD">
        <w:rPr>
          <w:rFonts w:ascii="Times New Roman" w:hAnsi="Times New Roman"/>
          <w:sz w:val="24"/>
          <w:szCs w:val="24"/>
        </w:rPr>
        <w:t>)</w:t>
      </w:r>
      <w:r w:rsidR="00B249AD" w:rsidRPr="00B249AD">
        <w:rPr>
          <w:rFonts w:ascii="Times New Roman" w:hAnsi="Times New Roman"/>
          <w:sz w:val="24"/>
          <w:szCs w:val="24"/>
        </w:rPr>
        <w:t xml:space="preserve"> </w:t>
      </w:r>
      <w:r w:rsidR="00B249AD">
        <w:rPr>
          <w:rFonts w:ascii="Times New Roman" w:hAnsi="Times New Roman"/>
          <w:sz w:val="24"/>
          <w:szCs w:val="24"/>
        </w:rPr>
        <w:t xml:space="preserve">&amp; </w:t>
      </w:r>
      <w:r>
        <w:rPr>
          <w:rFonts w:ascii="Times New Roman" w:hAnsi="Times New Roman"/>
          <w:sz w:val="24"/>
          <w:szCs w:val="24"/>
        </w:rPr>
        <w:t>[</w:t>
      </w:r>
      <w:r w:rsidR="00B249AD">
        <w:rPr>
          <w:rFonts w:ascii="Times New Roman" w:hAnsi="Times New Roman"/>
          <w:sz w:val="24"/>
          <w:szCs w:val="24"/>
        </w:rPr>
        <w:t>12.</w:t>
      </w:r>
      <w:r>
        <w:rPr>
          <w:rFonts w:ascii="Times New Roman" w:hAnsi="Times New Roman"/>
          <w:sz w:val="24"/>
          <w:szCs w:val="24"/>
        </w:rPr>
        <w:t xml:space="preserve"> (</w:t>
      </w:r>
      <w:r w:rsidRPr="00D6287A">
        <w:rPr>
          <w:rFonts w:ascii="Times New Roman" w:hAnsi="Times New Roman"/>
          <w:sz w:val="24"/>
          <w:szCs w:val="24"/>
        </w:rPr>
        <w:t>FC election process</w:t>
      </w:r>
      <w:r>
        <w:rPr>
          <w:rFonts w:ascii="Times New Roman" w:hAnsi="Times New Roman"/>
          <w:sz w:val="24"/>
          <w:szCs w:val="24"/>
        </w:rPr>
        <w:t>)</w:t>
      </w:r>
      <w:r w:rsidR="00B249AD">
        <w:rPr>
          <w:rFonts w:ascii="Times New Roman" w:hAnsi="Times New Roman"/>
          <w:sz w:val="24"/>
          <w:szCs w:val="24"/>
        </w:rPr>
        <w:t xml:space="preserve"> Deferred to next meeting.]</w:t>
      </w:r>
      <w:r>
        <w:rPr>
          <w:rFonts w:ascii="Times New Roman" w:hAnsi="Times New Roman"/>
          <w:sz w:val="24"/>
          <w:szCs w:val="24"/>
        </w:rPr>
        <w:t>}</w:t>
      </w:r>
    </w:p>
    <w:p w:rsidR="00B249AD" w:rsidRPr="006C4952" w:rsidRDefault="00B249AD" w:rsidP="006C4952">
      <w:pPr>
        <w:pStyle w:val="ColorfulList-Accent11"/>
        <w:ind w:left="0"/>
        <w:rPr>
          <w:rFonts w:ascii="Times New Roman" w:hAnsi="Times New Roman"/>
          <w:sz w:val="24"/>
          <w:szCs w:val="24"/>
        </w:rPr>
      </w:pPr>
    </w:p>
    <w:p w:rsidR="00B00DE3" w:rsidRDefault="00D6287A" w:rsidP="00D6287A">
      <w:pPr>
        <w:pStyle w:val="ColorfulList-Accent11"/>
        <w:ind w:left="0"/>
        <w:rPr>
          <w:rFonts w:ascii="Times New Roman" w:hAnsi="Times New Roman"/>
          <w:sz w:val="24"/>
          <w:szCs w:val="24"/>
        </w:rPr>
      </w:pPr>
      <w:r>
        <w:rPr>
          <w:rFonts w:ascii="Times New Roman" w:hAnsi="Times New Roman"/>
          <w:sz w:val="24"/>
          <w:szCs w:val="24"/>
        </w:rPr>
        <w:t xml:space="preserve">13. </w:t>
      </w:r>
      <w:r w:rsidRPr="00D6287A">
        <w:rPr>
          <w:rFonts w:ascii="Times New Roman" w:hAnsi="Times New Roman"/>
          <w:b/>
          <w:sz w:val="24"/>
          <w:szCs w:val="24"/>
        </w:rPr>
        <w:t>Communication plan</w:t>
      </w:r>
    </w:p>
    <w:p w:rsidR="00D6287A" w:rsidRPr="00D6287A" w:rsidRDefault="00D6287A" w:rsidP="00D6287A">
      <w:pPr>
        <w:pStyle w:val="ColorfulList-Accent11"/>
        <w:numPr>
          <w:ilvl w:val="0"/>
          <w:numId w:val="34"/>
        </w:numPr>
        <w:rPr>
          <w:rFonts w:ascii="Times New Roman" w:hAnsi="Times New Roman"/>
          <w:sz w:val="24"/>
          <w:szCs w:val="24"/>
        </w:rPr>
      </w:pPr>
      <w:r>
        <w:rPr>
          <w:rFonts w:ascii="Times New Roman" w:hAnsi="Times New Roman"/>
          <w:sz w:val="24"/>
          <w:szCs w:val="24"/>
        </w:rPr>
        <w:t>“</w:t>
      </w:r>
      <w:proofErr w:type="gramStart"/>
      <w:r w:rsidRPr="00D6287A">
        <w:rPr>
          <w:rFonts w:ascii="Times New Roman" w:hAnsi="Times New Roman"/>
          <w:sz w:val="24"/>
          <w:szCs w:val="24"/>
        </w:rPr>
        <w:t>local</w:t>
      </w:r>
      <w:proofErr w:type="gramEnd"/>
      <w:r w:rsidRPr="00D6287A">
        <w:rPr>
          <w:rFonts w:ascii="Times New Roman" w:hAnsi="Times New Roman"/>
          <w:sz w:val="24"/>
          <w:szCs w:val="24"/>
        </w:rPr>
        <w:t xml:space="preserve">" FC representatives </w:t>
      </w:r>
      <w:r w:rsidR="00AD66D6">
        <w:rPr>
          <w:rFonts w:ascii="Times New Roman" w:hAnsi="Times New Roman"/>
          <w:sz w:val="24"/>
          <w:szCs w:val="24"/>
        </w:rPr>
        <w:t xml:space="preserve">meet periodically with </w:t>
      </w:r>
      <w:r w:rsidRPr="00D6287A">
        <w:rPr>
          <w:rFonts w:ascii="Times New Roman" w:hAnsi="Times New Roman"/>
          <w:sz w:val="24"/>
          <w:szCs w:val="24"/>
        </w:rPr>
        <w:t>their</w:t>
      </w:r>
      <w:r w:rsidR="00AD66D6">
        <w:rPr>
          <w:rFonts w:ascii="Times New Roman" w:hAnsi="Times New Roman"/>
          <w:sz w:val="24"/>
          <w:szCs w:val="24"/>
        </w:rPr>
        <w:t xml:space="preserve"> respective</w:t>
      </w:r>
      <w:r w:rsidRPr="00D6287A">
        <w:rPr>
          <w:rFonts w:ascii="Times New Roman" w:hAnsi="Times New Roman"/>
          <w:sz w:val="24"/>
          <w:szCs w:val="24"/>
        </w:rPr>
        <w:t xml:space="preserve"> Deans </w:t>
      </w:r>
      <w:r w:rsidR="00AD66D6">
        <w:rPr>
          <w:rFonts w:ascii="Times New Roman" w:hAnsi="Times New Roman"/>
          <w:sz w:val="24"/>
          <w:szCs w:val="24"/>
        </w:rPr>
        <w:t xml:space="preserve">as an effective </w:t>
      </w:r>
      <w:r w:rsidRPr="00D6287A">
        <w:rPr>
          <w:rFonts w:ascii="Times New Roman" w:hAnsi="Times New Roman"/>
          <w:sz w:val="24"/>
          <w:szCs w:val="24"/>
        </w:rPr>
        <w:t>way that governance faculty can better inform thinking</w:t>
      </w:r>
      <w:r w:rsidR="00AD66D6">
        <w:rPr>
          <w:rFonts w:ascii="Times New Roman" w:hAnsi="Times New Roman"/>
          <w:sz w:val="24"/>
          <w:szCs w:val="24"/>
        </w:rPr>
        <w:t xml:space="preserve"> for both the Dean and Faculty Congress;</w:t>
      </w:r>
    </w:p>
    <w:p w:rsidR="00D6287A" w:rsidRPr="00D6287A" w:rsidRDefault="00AD66D6" w:rsidP="00D6287A">
      <w:pPr>
        <w:pStyle w:val="ColorfulList-Accent11"/>
        <w:numPr>
          <w:ilvl w:val="0"/>
          <w:numId w:val="34"/>
        </w:numPr>
        <w:rPr>
          <w:rFonts w:ascii="Times New Roman" w:hAnsi="Times New Roman"/>
          <w:sz w:val="24"/>
          <w:szCs w:val="24"/>
        </w:rPr>
      </w:pPr>
      <w:r>
        <w:rPr>
          <w:rFonts w:ascii="Times New Roman" w:hAnsi="Times New Roman"/>
          <w:sz w:val="24"/>
          <w:szCs w:val="24"/>
        </w:rPr>
        <w:t>Disseminate</w:t>
      </w:r>
      <w:r w:rsidR="00D6287A" w:rsidRPr="00D6287A">
        <w:rPr>
          <w:rFonts w:ascii="Times New Roman" w:hAnsi="Times New Roman"/>
          <w:sz w:val="24"/>
          <w:szCs w:val="24"/>
        </w:rPr>
        <w:t xml:space="preserve"> FC</w:t>
      </w:r>
      <w:r>
        <w:rPr>
          <w:rFonts w:ascii="Times New Roman" w:hAnsi="Times New Roman"/>
          <w:sz w:val="24"/>
          <w:szCs w:val="24"/>
        </w:rPr>
        <w:t>P</w:t>
      </w:r>
      <w:r w:rsidR="00D6287A" w:rsidRPr="00D6287A">
        <w:rPr>
          <w:rFonts w:ascii="Times New Roman" w:hAnsi="Times New Roman"/>
          <w:sz w:val="24"/>
          <w:szCs w:val="24"/>
        </w:rPr>
        <w:t xml:space="preserve"> agenda</w:t>
      </w:r>
      <w:r>
        <w:rPr>
          <w:rFonts w:ascii="Times New Roman" w:hAnsi="Times New Roman"/>
          <w:sz w:val="24"/>
          <w:szCs w:val="24"/>
        </w:rPr>
        <w:t xml:space="preserve"> to constituencies as broadly as possible;</w:t>
      </w:r>
    </w:p>
    <w:p w:rsidR="00D6287A" w:rsidRPr="00D6287A" w:rsidRDefault="00AD66D6" w:rsidP="00D6287A">
      <w:pPr>
        <w:pStyle w:val="ColorfulList-Accent11"/>
        <w:numPr>
          <w:ilvl w:val="0"/>
          <w:numId w:val="34"/>
        </w:numPr>
        <w:rPr>
          <w:rFonts w:ascii="Times New Roman" w:hAnsi="Times New Roman"/>
          <w:sz w:val="24"/>
          <w:szCs w:val="24"/>
        </w:rPr>
      </w:pPr>
      <w:r>
        <w:rPr>
          <w:rFonts w:ascii="Times New Roman" w:hAnsi="Times New Roman"/>
          <w:sz w:val="24"/>
          <w:szCs w:val="24"/>
        </w:rPr>
        <w:t>Establish</w:t>
      </w:r>
      <w:r w:rsidR="00D6287A" w:rsidRPr="00D6287A">
        <w:rPr>
          <w:rFonts w:ascii="Times New Roman" w:hAnsi="Times New Roman"/>
          <w:sz w:val="24"/>
          <w:szCs w:val="24"/>
        </w:rPr>
        <w:t xml:space="preserve"> closer contact between FC representatives and their constituents</w:t>
      </w:r>
      <w:r>
        <w:rPr>
          <w:rFonts w:ascii="Times New Roman" w:hAnsi="Times New Roman"/>
          <w:sz w:val="24"/>
          <w:szCs w:val="24"/>
        </w:rPr>
        <w:t>;</w:t>
      </w:r>
      <w:r w:rsidR="00D6287A" w:rsidRPr="00D6287A">
        <w:rPr>
          <w:rFonts w:ascii="Times New Roman" w:hAnsi="Times New Roman"/>
          <w:sz w:val="24"/>
          <w:szCs w:val="24"/>
        </w:rPr>
        <w:t xml:space="preserve">  </w:t>
      </w:r>
    </w:p>
    <w:p w:rsidR="00AD66D6" w:rsidRDefault="00AD66D6" w:rsidP="00D6287A">
      <w:pPr>
        <w:pStyle w:val="ColorfulList-Accent11"/>
        <w:numPr>
          <w:ilvl w:val="0"/>
          <w:numId w:val="34"/>
        </w:numPr>
        <w:rPr>
          <w:rFonts w:ascii="Times New Roman" w:hAnsi="Times New Roman"/>
          <w:sz w:val="24"/>
          <w:szCs w:val="24"/>
        </w:rPr>
      </w:pPr>
      <w:r>
        <w:rPr>
          <w:rFonts w:ascii="Times New Roman" w:hAnsi="Times New Roman"/>
          <w:sz w:val="24"/>
          <w:szCs w:val="24"/>
        </w:rPr>
        <w:t xml:space="preserve">Have </w:t>
      </w:r>
      <w:r w:rsidR="00D6287A" w:rsidRPr="00D6287A">
        <w:rPr>
          <w:rFonts w:ascii="Times New Roman" w:hAnsi="Times New Roman"/>
          <w:sz w:val="24"/>
          <w:szCs w:val="24"/>
        </w:rPr>
        <w:t xml:space="preserve">a </w:t>
      </w:r>
      <w:r>
        <w:rPr>
          <w:rFonts w:ascii="Times New Roman" w:hAnsi="Times New Roman"/>
          <w:sz w:val="24"/>
          <w:szCs w:val="24"/>
        </w:rPr>
        <w:t>(rotating)</w:t>
      </w:r>
      <w:r w:rsidRPr="00D6287A">
        <w:rPr>
          <w:rFonts w:ascii="Times New Roman" w:hAnsi="Times New Roman"/>
          <w:sz w:val="24"/>
          <w:szCs w:val="24"/>
        </w:rPr>
        <w:t xml:space="preserve"> </w:t>
      </w:r>
      <w:r w:rsidR="00D6287A" w:rsidRPr="00D6287A">
        <w:rPr>
          <w:rFonts w:ascii="Times New Roman" w:hAnsi="Times New Roman"/>
          <w:sz w:val="24"/>
          <w:szCs w:val="24"/>
        </w:rPr>
        <w:t>volunteer</w:t>
      </w:r>
      <w:r>
        <w:rPr>
          <w:rFonts w:ascii="Times New Roman" w:hAnsi="Times New Roman"/>
          <w:sz w:val="24"/>
          <w:szCs w:val="24"/>
        </w:rPr>
        <w:t xml:space="preserve"> </w:t>
      </w:r>
      <w:r w:rsidR="00D6287A" w:rsidRPr="00D6287A">
        <w:rPr>
          <w:rFonts w:ascii="Times New Roman" w:hAnsi="Times New Roman"/>
          <w:sz w:val="24"/>
          <w:szCs w:val="24"/>
        </w:rPr>
        <w:t xml:space="preserve">from each area send out the agenda </w:t>
      </w:r>
      <w:r>
        <w:rPr>
          <w:rFonts w:ascii="Times New Roman" w:hAnsi="Times New Roman"/>
          <w:sz w:val="24"/>
          <w:szCs w:val="24"/>
        </w:rPr>
        <w:t xml:space="preserve">with an explicit request/invitation </w:t>
      </w:r>
      <w:r w:rsidR="00D6287A" w:rsidRPr="00D6287A">
        <w:rPr>
          <w:rFonts w:ascii="Times New Roman" w:hAnsi="Times New Roman"/>
          <w:sz w:val="24"/>
          <w:szCs w:val="24"/>
        </w:rPr>
        <w:t>to have constituents comment</w:t>
      </w:r>
      <w:r>
        <w:rPr>
          <w:rFonts w:ascii="Times New Roman" w:hAnsi="Times New Roman"/>
          <w:sz w:val="24"/>
          <w:szCs w:val="24"/>
        </w:rPr>
        <w:t xml:space="preserve"> prior to FCP meetings;</w:t>
      </w:r>
    </w:p>
    <w:p w:rsidR="00D6287A" w:rsidRPr="00D6287A" w:rsidRDefault="00AD66D6" w:rsidP="00D6287A">
      <w:pPr>
        <w:pStyle w:val="ColorfulList-Accent11"/>
        <w:numPr>
          <w:ilvl w:val="0"/>
          <w:numId w:val="34"/>
        </w:numPr>
        <w:rPr>
          <w:rFonts w:ascii="Times New Roman" w:hAnsi="Times New Roman"/>
          <w:sz w:val="24"/>
          <w:szCs w:val="24"/>
        </w:rPr>
      </w:pPr>
      <w:r>
        <w:rPr>
          <w:rFonts w:ascii="Times New Roman" w:hAnsi="Times New Roman"/>
          <w:sz w:val="24"/>
          <w:szCs w:val="24"/>
        </w:rPr>
        <w:t xml:space="preserve">Have FC Secretary provide a </w:t>
      </w:r>
      <w:r w:rsidR="00D6287A" w:rsidRPr="00D6287A">
        <w:rPr>
          <w:rFonts w:ascii="Times New Roman" w:hAnsi="Times New Roman"/>
          <w:sz w:val="24"/>
          <w:szCs w:val="24"/>
        </w:rPr>
        <w:t>brief summary of</w:t>
      </w:r>
      <w:r>
        <w:rPr>
          <w:rFonts w:ascii="Times New Roman" w:hAnsi="Times New Roman"/>
          <w:sz w:val="24"/>
          <w:szCs w:val="24"/>
        </w:rPr>
        <w:t xml:space="preserve"> most recently approved </w:t>
      </w:r>
      <w:r w:rsidR="00D6287A" w:rsidRPr="00D6287A">
        <w:rPr>
          <w:rFonts w:ascii="Times New Roman" w:hAnsi="Times New Roman"/>
          <w:sz w:val="24"/>
          <w:szCs w:val="24"/>
        </w:rPr>
        <w:t xml:space="preserve">minutes </w:t>
      </w:r>
      <w:r>
        <w:rPr>
          <w:rFonts w:ascii="Times New Roman" w:hAnsi="Times New Roman"/>
          <w:sz w:val="24"/>
          <w:szCs w:val="24"/>
        </w:rPr>
        <w:t xml:space="preserve">to accompany </w:t>
      </w:r>
      <w:r w:rsidR="00D6287A" w:rsidRPr="00D6287A">
        <w:rPr>
          <w:rFonts w:ascii="Times New Roman" w:hAnsi="Times New Roman"/>
          <w:sz w:val="24"/>
          <w:szCs w:val="24"/>
        </w:rPr>
        <w:t>agenda distribution.</w:t>
      </w:r>
    </w:p>
    <w:p w:rsidR="00AD66D6" w:rsidRDefault="00AD66D6" w:rsidP="00AD66D6">
      <w:pPr>
        <w:pStyle w:val="ColorfulList-Accent11"/>
        <w:ind w:left="0"/>
        <w:rPr>
          <w:rFonts w:ascii="Times New Roman" w:hAnsi="Times New Roman"/>
          <w:sz w:val="24"/>
          <w:szCs w:val="24"/>
        </w:rPr>
      </w:pPr>
    </w:p>
    <w:p w:rsidR="00D6287A" w:rsidRDefault="005F501C" w:rsidP="00AD66D6">
      <w:pPr>
        <w:pStyle w:val="ColorfulList-Accent11"/>
        <w:ind w:left="0"/>
        <w:rPr>
          <w:rFonts w:ascii="Times New Roman" w:hAnsi="Times New Roman"/>
          <w:sz w:val="24"/>
          <w:szCs w:val="24"/>
        </w:rPr>
      </w:pPr>
      <w:r>
        <w:rPr>
          <w:rFonts w:ascii="Times New Roman" w:hAnsi="Times New Roman"/>
          <w:sz w:val="24"/>
          <w:szCs w:val="24"/>
        </w:rPr>
        <w:t>[(</w:t>
      </w:r>
      <w:r w:rsidR="00AD66D6">
        <w:rPr>
          <w:rFonts w:ascii="Times New Roman" w:hAnsi="Times New Roman"/>
          <w:sz w:val="24"/>
          <w:szCs w:val="24"/>
        </w:rPr>
        <w:t>14.</w:t>
      </w:r>
      <w:r>
        <w:rPr>
          <w:rFonts w:ascii="Times New Roman" w:hAnsi="Times New Roman"/>
          <w:sz w:val="24"/>
          <w:szCs w:val="24"/>
        </w:rPr>
        <w:t xml:space="preserve"> Guest speakers:</w:t>
      </w:r>
      <w:r w:rsidR="00AD66D6" w:rsidRPr="00B8538B">
        <w:rPr>
          <w:rFonts w:ascii="Times New Roman" w:hAnsi="Times New Roman"/>
          <w:sz w:val="24"/>
          <w:szCs w:val="24"/>
        </w:rPr>
        <w:t xml:space="preserve"> Handbook policy vs. contract addendum from Legal - COF to look at discrepancies and make recommendation</w:t>
      </w:r>
      <w:r>
        <w:rPr>
          <w:rFonts w:ascii="Times New Roman" w:hAnsi="Times New Roman"/>
          <w:sz w:val="24"/>
          <w:szCs w:val="24"/>
        </w:rPr>
        <w:t>.  Deferred to next meeting.]</w:t>
      </w:r>
    </w:p>
    <w:p w:rsidR="00D6287A" w:rsidRDefault="00D6287A" w:rsidP="00B00DE3">
      <w:pPr>
        <w:pStyle w:val="ColorfulList-Accent11"/>
        <w:ind w:left="0"/>
        <w:rPr>
          <w:rFonts w:ascii="Times New Roman" w:hAnsi="Times New Roman"/>
          <w:sz w:val="24"/>
          <w:szCs w:val="24"/>
        </w:rPr>
      </w:pPr>
    </w:p>
    <w:p w:rsidR="00D6287A" w:rsidRDefault="005F501C" w:rsidP="00B00DE3">
      <w:pPr>
        <w:pStyle w:val="ColorfulList-Accent11"/>
        <w:ind w:left="0"/>
        <w:rPr>
          <w:rFonts w:ascii="Times New Roman" w:hAnsi="Times New Roman"/>
          <w:sz w:val="24"/>
          <w:szCs w:val="24"/>
        </w:rPr>
      </w:pPr>
      <w:r>
        <w:rPr>
          <w:rFonts w:ascii="Times New Roman" w:hAnsi="Times New Roman"/>
          <w:sz w:val="24"/>
          <w:szCs w:val="24"/>
        </w:rPr>
        <w:t>15. No additional matters were brought to the floor for deliberation.</w:t>
      </w:r>
    </w:p>
    <w:p w:rsidR="00D6287A" w:rsidRDefault="00D6287A" w:rsidP="00B00DE3">
      <w:pPr>
        <w:pStyle w:val="ColorfulList-Accent11"/>
        <w:ind w:left="0"/>
        <w:rPr>
          <w:rFonts w:ascii="Times New Roman" w:hAnsi="Times New Roman"/>
          <w:sz w:val="24"/>
          <w:szCs w:val="24"/>
        </w:rPr>
      </w:pPr>
    </w:p>
    <w:p w:rsidR="00D6287A" w:rsidRDefault="005F501C" w:rsidP="00B00DE3">
      <w:pPr>
        <w:pStyle w:val="ColorfulList-Accent11"/>
        <w:ind w:left="0"/>
        <w:rPr>
          <w:rFonts w:ascii="Times New Roman" w:hAnsi="Times New Roman"/>
          <w:sz w:val="24"/>
          <w:szCs w:val="24"/>
        </w:rPr>
      </w:pPr>
      <w:r>
        <w:rPr>
          <w:rFonts w:ascii="Times New Roman" w:hAnsi="Times New Roman"/>
          <w:sz w:val="24"/>
          <w:szCs w:val="24"/>
        </w:rPr>
        <w:t>The Plenary adjourned.</w:t>
      </w:r>
    </w:p>
    <w:p w:rsidR="00CB1B56" w:rsidRDefault="00CB1B56" w:rsidP="00EE4E47">
      <w:pPr>
        <w:rPr>
          <w:rFonts w:ascii="Times New Roman" w:hAnsi="Times New Roman"/>
          <w:sz w:val="24"/>
          <w:szCs w:val="24"/>
        </w:rPr>
      </w:pPr>
    </w:p>
    <w:p w:rsidR="005F501C" w:rsidRDefault="005F501C" w:rsidP="00EE4E47">
      <w:pPr>
        <w:rPr>
          <w:rFonts w:ascii="Times New Roman" w:hAnsi="Times New Roman"/>
          <w:sz w:val="24"/>
          <w:szCs w:val="24"/>
        </w:rPr>
      </w:pPr>
    </w:p>
    <w:p w:rsidR="00EE4E47" w:rsidRDefault="00EE4E47" w:rsidP="00E67190">
      <w:pPr>
        <w:ind w:left="4320" w:firstLine="720"/>
        <w:rPr>
          <w:rFonts w:ascii="Times New Roman" w:hAnsi="Times New Roman"/>
          <w:sz w:val="24"/>
          <w:szCs w:val="24"/>
        </w:rPr>
      </w:pPr>
      <w:r>
        <w:rPr>
          <w:rFonts w:ascii="Times New Roman" w:hAnsi="Times New Roman"/>
          <w:sz w:val="24"/>
          <w:szCs w:val="24"/>
        </w:rPr>
        <w:t>Respectfully submitted,</w:t>
      </w:r>
    </w:p>
    <w:p w:rsidR="00CB1B56" w:rsidRDefault="00CB1B56" w:rsidP="00EE4E47">
      <w:pPr>
        <w:rPr>
          <w:rFonts w:ascii="Times New Roman" w:hAnsi="Times New Roman"/>
          <w:sz w:val="24"/>
          <w:szCs w:val="24"/>
        </w:rPr>
      </w:pPr>
    </w:p>
    <w:p w:rsidR="00E67190" w:rsidRDefault="00E67190" w:rsidP="00E67190">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Arial" w:hAnsi="Arial"/>
          <w:noProof/>
          <w:kern w:val="2"/>
          <w:sz w:val="20"/>
          <w:lang w:eastAsia="en-US"/>
        </w:rPr>
        <w:drawing>
          <wp:inline distT="0" distB="0" distL="0" distR="0">
            <wp:extent cx="2794000" cy="53848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l="-10098" r="-10098"/>
                    <a:stretch>
                      <a:fillRect/>
                    </a:stretch>
                  </pic:blipFill>
                  <pic:spPr bwMode="auto">
                    <a:xfrm>
                      <a:off x="0" y="0"/>
                      <a:ext cx="2794000" cy="538480"/>
                    </a:xfrm>
                    <a:prstGeom prst="rect">
                      <a:avLst/>
                    </a:prstGeom>
                    <a:noFill/>
                    <a:ln>
                      <a:noFill/>
                    </a:ln>
                  </pic:spPr>
                </pic:pic>
              </a:graphicData>
            </a:graphic>
          </wp:inline>
        </w:drawing>
      </w:r>
    </w:p>
    <w:p w:rsidR="00BD075E" w:rsidRDefault="006058A4" w:rsidP="00E67190">
      <w:pPr>
        <w:ind w:left="4320" w:firstLine="720"/>
        <w:rPr>
          <w:rFonts w:ascii="Times New Roman" w:hAnsi="Times New Roman"/>
          <w:sz w:val="24"/>
          <w:szCs w:val="24"/>
        </w:rPr>
      </w:pPr>
      <w:r w:rsidRPr="006058A4">
        <w:rPr>
          <w:rFonts w:ascii="Times New Roman" w:hAnsi="Times New Roman"/>
          <w:sz w:val="24"/>
          <w:szCs w:val="24"/>
        </w:rPr>
        <w:t xml:space="preserve">Edwin </w:t>
      </w:r>
      <w:r>
        <w:rPr>
          <w:rFonts w:ascii="Times New Roman" w:hAnsi="Times New Roman"/>
          <w:sz w:val="24"/>
          <w:szCs w:val="24"/>
        </w:rPr>
        <w:t xml:space="preserve">L. </w:t>
      </w:r>
      <w:r w:rsidRPr="006058A4">
        <w:rPr>
          <w:rFonts w:ascii="Times New Roman" w:hAnsi="Times New Roman"/>
          <w:sz w:val="24"/>
          <w:szCs w:val="24"/>
        </w:rPr>
        <w:t>Goff</w:t>
      </w:r>
      <w:r w:rsidR="00EE4E47">
        <w:rPr>
          <w:rFonts w:ascii="Times New Roman" w:hAnsi="Times New Roman"/>
          <w:sz w:val="24"/>
          <w:szCs w:val="24"/>
        </w:rPr>
        <w:t>, Secretary</w:t>
      </w:r>
    </w:p>
    <w:p w:rsidR="00C529BE" w:rsidRDefault="00C529BE" w:rsidP="00ED4CB8">
      <w:pPr>
        <w:rPr>
          <w:rFonts w:ascii="Times New Roman" w:hAnsi="Times New Roman"/>
          <w:sz w:val="24"/>
          <w:szCs w:val="24"/>
        </w:rPr>
      </w:pPr>
    </w:p>
    <w:p w:rsidR="00C529BE" w:rsidRPr="00C529BE" w:rsidRDefault="00C529BE" w:rsidP="00C529BE">
      <w:pPr>
        <w:rPr>
          <w:rFonts w:ascii="Times New Roman" w:hAnsi="Times New Roman"/>
          <w:sz w:val="24"/>
          <w:szCs w:val="24"/>
        </w:rPr>
      </w:pPr>
    </w:p>
    <w:p w:rsidR="00C529BE" w:rsidRDefault="00C529BE">
      <w:pPr>
        <w:rPr>
          <w:rFonts w:ascii="Times New Roman" w:hAnsi="Times New Roman"/>
          <w:sz w:val="24"/>
          <w:szCs w:val="24"/>
        </w:rPr>
      </w:pPr>
      <w:r>
        <w:rPr>
          <w:rFonts w:ascii="Times New Roman" w:hAnsi="Times New Roman"/>
          <w:sz w:val="24"/>
          <w:szCs w:val="24"/>
        </w:rPr>
        <w:br w:type="page"/>
      </w:r>
    </w:p>
    <w:p w:rsidR="00C529BE" w:rsidRPr="00C529BE" w:rsidRDefault="00C529BE" w:rsidP="00C529BE">
      <w:pPr>
        <w:rPr>
          <w:rFonts w:ascii="Times New Roman" w:hAnsi="Times New Roman"/>
          <w:sz w:val="24"/>
          <w:szCs w:val="24"/>
        </w:rPr>
      </w:pPr>
    </w:p>
    <w:p w:rsidR="00C529BE" w:rsidRPr="00C529BE" w:rsidRDefault="00C529BE" w:rsidP="00ED4CB8">
      <w:pPr>
        <w:jc w:val="center"/>
        <w:rPr>
          <w:rFonts w:ascii="Times New Roman" w:hAnsi="Times New Roman"/>
          <w:b/>
          <w:i/>
          <w:sz w:val="24"/>
          <w:szCs w:val="24"/>
          <w:u w:val="single"/>
        </w:rPr>
      </w:pPr>
      <w:r w:rsidRPr="00C529BE">
        <w:rPr>
          <w:rFonts w:ascii="Times New Roman" w:hAnsi="Times New Roman"/>
          <w:b/>
          <w:i/>
          <w:sz w:val="24"/>
          <w:szCs w:val="24"/>
          <w:u w:val="single"/>
        </w:rPr>
        <w:t>APC MEETING ADDENDUM</w:t>
      </w:r>
    </w:p>
    <w:p w:rsidR="00C529BE" w:rsidRPr="00C529BE" w:rsidRDefault="00C529BE" w:rsidP="00ED4CB8">
      <w:pPr>
        <w:jc w:val="center"/>
        <w:rPr>
          <w:rFonts w:ascii="Times New Roman" w:hAnsi="Times New Roman"/>
          <w:sz w:val="24"/>
          <w:szCs w:val="24"/>
        </w:rPr>
      </w:pPr>
    </w:p>
    <w:p w:rsidR="00C529BE" w:rsidRPr="00C529BE" w:rsidRDefault="00C529BE" w:rsidP="00ED4CB8">
      <w:pPr>
        <w:jc w:val="center"/>
        <w:rPr>
          <w:rFonts w:ascii="Times New Roman" w:hAnsi="Times New Roman"/>
          <w:b/>
          <w:sz w:val="24"/>
          <w:szCs w:val="24"/>
        </w:rPr>
      </w:pPr>
      <w:r w:rsidRPr="00C529BE">
        <w:rPr>
          <w:rFonts w:ascii="Times New Roman" w:hAnsi="Times New Roman"/>
          <w:b/>
          <w:sz w:val="24"/>
          <w:szCs w:val="24"/>
        </w:rPr>
        <w:t>Villanova University Academic Policy Committee</w:t>
      </w:r>
    </w:p>
    <w:p w:rsidR="00C529BE" w:rsidRPr="00C529BE" w:rsidRDefault="00C529BE" w:rsidP="00ED4CB8">
      <w:pPr>
        <w:jc w:val="center"/>
        <w:rPr>
          <w:rFonts w:ascii="Times New Roman" w:hAnsi="Times New Roman"/>
          <w:sz w:val="24"/>
          <w:szCs w:val="24"/>
        </w:rPr>
      </w:pPr>
      <w:r w:rsidRPr="00C529BE">
        <w:rPr>
          <w:rFonts w:ascii="Times New Roman" w:hAnsi="Times New Roman"/>
          <w:sz w:val="24"/>
          <w:szCs w:val="24"/>
        </w:rPr>
        <w:t>Report</w:t>
      </w:r>
    </w:p>
    <w:p w:rsidR="00C529BE" w:rsidRPr="00C529BE" w:rsidRDefault="00C529BE" w:rsidP="00ED4CB8">
      <w:pPr>
        <w:jc w:val="center"/>
        <w:rPr>
          <w:rFonts w:ascii="Times New Roman" w:hAnsi="Times New Roman"/>
          <w:sz w:val="24"/>
          <w:szCs w:val="24"/>
        </w:rPr>
      </w:pPr>
      <w:r w:rsidRPr="00C529BE">
        <w:rPr>
          <w:rFonts w:ascii="Times New Roman" w:hAnsi="Times New Roman"/>
          <w:sz w:val="24"/>
          <w:szCs w:val="24"/>
        </w:rPr>
        <w:t>October 10, 2012</w:t>
      </w:r>
    </w:p>
    <w:p w:rsidR="00C529BE" w:rsidRPr="00C529BE" w:rsidRDefault="00C529BE" w:rsidP="00C529BE">
      <w:pPr>
        <w:rPr>
          <w:rFonts w:ascii="Times New Roman" w:hAnsi="Times New Roman"/>
          <w:sz w:val="24"/>
          <w:szCs w:val="24"/>
        </w:rPr>
      </w:pPr>
    </w:p>
    <w:p w:rsidR="00C529BE" w:rsidRPr="00C529BE" w:rsidRDefault="00C529BE" w:rsidP="00C529BE">
      <w:pPr>
        <w:rPr>
          <w:rFonts w:ascii="Times New Roman" w:hAnsi="Times New Roman"/>
          <w:sz w:val="24"/>
          <w:szCs w:val="24"/>
        </w:rPr>
      </w:pPr>
      <w:r w:rsidRPr="00C529BE">
        <w:rPr>
          <w:rFonts w:ascii="Times New Roman" w:hAnsi="Times New Roman"/>
          <w:sz w:val="24"/>
          <w:szCs w:val="24"/>
        </w:rPr>
        <w:t xml:space="preserve">The first meeting of the APC was on October 2, 2012 at 9:00 am in Mendel Science Center, room 103.  The first order of business was to nominate and vote on the selection of Louise Russo as chair of the committee.  </w:t>
      </w:r>
    </w:p>
    <w:p w:rsidR="00C529BE" w:rsidRPr="00C529BE" w:rsidRDefault="00C529BE" w:rsidP="00C529BE">
      <w:pPr>
        <w:rPr>
          <w:rFonts w:ascii="Times New Roman" w:hAnsi="Times New Roman"/>
          <w:sz w:val="24"/>
          <w:szCs w:val="24"/>
        </w:rPr>
      </w:pPr>
    </w:p>
    <w:p w:rsidR="00C529BE" w:rsidRPr="00C529BE" w:rsidRDefault="00C529BE" w:rsidP="00C529BE">
      <w:pPr>
        <w:rPr>
          <w:rFonts w:ascii="Times New Roman" w:hAnsi="Times New Roman"/>
          <w:sz w:val="24"/>
          <w:szCs w:val="24"/>
        </w:rPr>
      </w:pPr>
      <w:r w:rsidRPr="00C529BE">
        <w:rPr>
          <w:rFonts w:ascii="Times New Roman" w:hAnsi="Times New Roman"/>
          <w:sz w:val="24"/>
          <w:szCs w:val="24"/>
        </w:rPr>
        <w:t xml:space="preserve">Updates and Plans for Activity in 2012-2013: </w:t>
      </w:r>
    </w:p>
    <w:p w:rsidR="00C529BE" w:rsidRPr="00C529BE" w:rsidRDefault="00C529BE" w:rsidP="00C529BE">
      <w:pPr>
        <w:rPr>
          <w:rFonts w:ascii="Times New Roman" w:hAnsi="Times New Roman"/>
          <w:sz w:val="24"/>
          <w:szCs w:val="24"/>
        </w:rPr>
      </w:pPr>
    </w:p>
    <w:p w:rsidR="00C529BE" w:rsidRPr="00C529BE" w:rsidRDefault="00C529BE" w:rsidP="00C529BE">
      <w:pPr>
        <w:numPr>
          <w:ilvl w:val="0"/>
          <w:numId w:val="36"/>
        </w:numPr>
        <w:rPr>
          <w:rFonts w:ascii="Times New Roman" w:hAnsi="Times New Roman"/>
          <w:sz w:val="24"/>
          <w:szCs w:val="24"/>
        </w:rPr>
      </w:pPr>
      <w:r w:rsidRPr="00C529BE">
        <w:rPr>
          <w:rFonts w:ascii="Times New Roman" w:hAnsi="Times New Roman"/>
          <w:sz w:val="24"/>
          <w:szCs w:val="24"/>
        </w:rPr>
        <w:t xml:space="preserve">New membership was provided an overview of the major action item form spring semester, the CATS data evaluation and draft of an interpretation guide for faculty and administrators was presented.  Craig Wheeland indicated that the APC interpretation guide document was recently approved by the Dean’s Council and that it will soon be posted on the Academic Affairs website in the same location as the current CATS guide for new faculty.  Once that material is updated, an email will be sent to all </w:t>
      </w:r>
      <w:proofErr w:type="gramStart"/>
      <w:r w:rsidRPr="00C529BE">
        <w:rPr>
          <w:rFonts w:ascii="Times New Roman" w:hAnsi="Times New Roman"/>
          <w:sz w:val="24"/>
          <w:szCs w:val="24"/>
        </w:rPr>
        <w:t>faculty</w:t>
      </w:r>
      <w:proofErr w:type="gramEnd"/>
      <w:r w:rsidRPr="00C529BE">
        <w:rPr>
          <w:rFonts w:ascii="Times New Roman" w:hAnsi="Times New Roman"/>
          <w:sz w:val="24"/>
          <w:szCs w:val="24"/>
        </w:rPr>
        <w:t xml:space="preserve"> directing their attention to this important information including a direct </w:t>
      </w:r>
      <w:proofErr w:type="spellStart"/>
      <w:r w:rsidRPr="00C529BE">
        <w:rPr>
          <w:rFonts w:ascii="Times New Roman" w:hAnsi="Times New Roman"/>
          <w:sz w:val="24"/>
          <w:szCs w:val="24"/>
        </w:rPr>
        <w:t>weblink</w:t>
      </w:r>
      <w:proofErr w:type="spellEnd"/>
      <w:r w:rsidRPr="00C529BE">
        <w:rPr>
          <w:rFonts w:ascii="Times New Roman" w:hAnsi="Times New Roman"/>
          <w:sz w:val="24"/>
          <w:szCs w:val="24"/>
        </w:rPr>
        <w:t>.</w:t>
      </w:r>
    </w:p>
    <w:p w:rsidR="00C529BE" w:rsidRPr="00C529BE" w:rsidRDefault="00C529BE" w:rsidP="00C529BE">
      <w:pPr>
        <w:rPr>
          <w:rFonts w:ascii="Times New Roman" w:hAnsi="Times New Roman"/>
          <w:sz w:val="24"/>
          <w:szCs w:val="24"/>
        </w:rPr>
      </w:pPr>
    </w:p>
    <w:p w:rsidR="00C529BE" w:rsidRPr="00C529BE" w:rsidRDefault="00C529BE" w:rsidP="00C529BE">
      <w:pPr>
        <w:numPr>
          <w:ilvl w:val="0"/>
          <w:numId w:val="36"/>
        </w:numPr>
        <w:rPr>
          <w:rFonts w:ascii="Times New Roman" w:hAnsi="Times New Roman"/>
          <w:sz w:val="24"/>
          <w:szCs w:val="24"/>
        </w:rPr>
      </w:pPr>
      <w:r w:rsidRPr="00C529BE">
        <w:rPr>
          <w:rFonts w:ascii="Times New Roman" w:hAnsi="Times New Roman"/>
          <w:sz w:val="24"/>
          <w:szCs w:val="24"/>
        </w:rPr>
        <w:t xml:space="preserve">The committee will continue to discuss CATS-related issues this semester with the focus being a re-evaluation of the use of quartile information in the official CATS report.  .  </w:t>
      </w:r>
    </w:p>
    <w:p w:rsidR="00C529BE" w:rsidRPr="00C529BE" w:rsidRDefault="00C529BE" w:rsidP="00C529BE">
      <w:pPr>
        <w:rPr>
          <w:rFonts w:ascii="Times New Roman" w:hAnsi="Times New Roman"/>
          <w:sz w:val="24"/>
          <w:szCs w:val="24"/>
        </w:rPr>
      </w:pPr>
    </w:p>
    <w:p w:rsidR="00C529BE" w:rsidRPr="00C529BE" w:rsidRDefault="00C529BE" w:rsidP="00C529BE">
      <w:pPr>
        <w:numPr>
          <w:ilvl w:val="0"/>
          <w:numId w:val="36"/>
        </w:numPr>
        <w:rPr>
          <w:rFonts w:ascii="Times New Roman" w:hAnsi="Times New Roman"/>
          <w:sz w:val="24"/>
          <w:szCs w:val="24"/>
        </w:rPr>
      </w:pPr>
      <w:r w:rsidRPr="00C529BE">
        <w:rPr>
          <w:rFonts w:ascii="Times New Roman" w:hAnsi="Times New Roman"/>
          <w:sz w:val="24"/>
          <w:szCs w:val="24"/>
        </w:rPr>
        <w:t>Planned agenda items for upcoming meetings include the following:</w:t>
      </w:r>
    </w:p>
    <w:p w:rsidR="00C529BE" w:rsidRPr="00C529BE" w:rsidRDefault="00C529BE" w:rsidP="00C529BE">
      <w:pPr>
        <w:numPr>
          <w:ilvl w:val="1"/>
          <w:numId w:val="36"/>
        </w:numPr>
        <w:rPr>
          <w:rFonts w:ascii="Times New Roman" w:hAnsi="Times New Roman"/>
          <w:sz w:val="24"/>
          <w:szCs w:val="24"/>
        </w:rPr>
      </w:pPr>
      <w:r w:rsidRPr="00C529BE">
        <w:rPr>
          <w:rFonts w:ascii="Times New Roman" w:hAnsi="Times New Roman"/>
          <w:sz w:val="24"/>
          <w:szCs w:val="24"/>
        </w:rPr>
        <w:t>Updates on the progress of the Task Force on Interdisciplinary Teaching</w:t>
      </w:r>
    </w:p>
    <w:p w:rsidR="00C529BE" w:rsidRPr="00C529BE" w:rsidRDefault="00C529BE" w:rsidP="00C529BE">
      <w:pPr>
        <w:numPr>
          <w:ilvl w:val="1"/>
          <w:numId w:val="36"/>
        </w:numPr>
        <w:rPr>
          <w:rFonts w:ascii="Times New Roman" w:hAnsi="Times New Roman"/>
          <w:sz w:val="24"/>
          <w:szCs w:val="24"/>
        </w:rPr>
      </w:pPr>
      <w:r w:rsidRPr="00C529BE">
        <w:rPr>
          <w:rFonts w:ascii="Times New Roman" w:hAnsi="Times New Roman"/>
          <w:sz w:val="24"/>
          <w:szCs w:val="24"/>
        </w:rPr>
        <w:t>Timeline for the addition of a library representative to the APC</w:t>
      </w:r>
    </w:p>
    <w:p w:rsidR="00C529BE" w:rsidRPr="00C529BE" w:rsidRDefault="00C529BE" w:rsidP="00C529BE">
      <w:pPr>
        <w:numPr>
          <w:ilvl w:val="1"/>
          <w:numId w:val="36"/>
        </w:numPr>
        <w:rPr>
          <w:rFonts w:ascii="Times New Roman" w:hAnsi="Times New Roman"/>
          <w:sz w:val="24"/>
          <w:szCs w:val="24"/>
        </w:rPr>
      </w:pPr>
      <w:r w:rsidRPr="00C529BE">
        <w:rPr>
          <w:rFonts w:ascii="Times New Roman" w:hAnsi="Times New Roman"/>
          <w:sz w:val="24"/>
          <w:szCs w:val="24"/>
        </w:rPr>
        <w:t>Registrar’s policy on the number of graduate credits that undergraduates may take (as it affects B.S./M.S. programs)</w:t>
      </w:r>
    </w:p>
    <w:p w:rsidR="00C529BE" w:rsidRPr="00C529BE" w:rsidRDefault="00C529BE" w:rsidP="00C529BE">
      <w:pPr>
        <w:numPr>
          <w:ilvl w:val="1"/>
          <w:numId w:val="36"/>
        </w:numPr>
        <w:rPr>
          <w:rFonts w:ascii="Times New Roman" w:hAnsi="Times New Roman"/>
          <w:sz w:val="24"/>
          <w:szCs w:val="24"/>
        </w:rPr>
      </w:pPr>
      <w:r w:rsidRPr="00C529BE">
        <w:rPr>
          <w:rFonts w:ascii="Times New Roman" w:hAnsi="Times New Roman"/>
          <w:sz w:val="24"/>
          <w:szCs w:val="24"/>
        </w:rPr>
        <w:t xml:space="preserve">The University Core </w:t>
      </w:r>
    </w:p>
    <w:p w:rsidR="00C529BE" w:rsidRPr="00C529BE" w:rsidRDefault="00C529BE" w:rsidP="00C529BE">
      <w:pPr>
        <w:rPr>
          <w:rFonts w:ascii="Times New Roman" w:hAnsi="Times New Roman"/>
          <w:sz w:val="24"/>
          <w:szCs w:val="24"/>
        </w:rPr>
      </w:pPr>
    </w:p>
    <w:p w:rsidR="00C529BE" w:rsidRPr="00C529BE" w:rsidRDefault="00C529BE" w:rsidP="00C529BE">
      <w:pPr>
        <w:numPr>
          <w:ilvl w:val="0"/>
          <w:numId w:val="36"/>
        </w:numPr>
        <w:rPr>
          <w:rFonts w:ascii="Times New Roman" w:hAnsi="Times New Roman"/>
          <w:sz w:val="24"/>
          <w:szCs w:val="24"/>
        </w:rPr>
      </w:pPr>
      <w:r w:rsidRPr="00C529BE">
        <w:rPr>
          <w:rFonts w:ascii="Times New Roman" w:hAnsi="Times New Roman"/>
          <w:sz w:val="24"/>
          <w:szCs w:val="24"/>
        </w:rPr>
        <w:t>The APC is expecting to invite a number of speakers/guests to provide updates and reviews of programs on campus.  The following are likely invitees for the year:</w:t>
      </w:r>
    </w:p>
    <w:p w:rsidR="00C529BE" w:rsidRPr="00C529BE" w:rsidRDefault="00C529BE" w:rsidP="00C529BE">
      <w:pPr>
        <w:numPr>
          <w:ilvl w:val="1"/>
          <w:numId w:val="36"/>
        </w:numPr>
        <w:rPr>
          <w:rFonts w:ascii="Times New Roman" w:hAnsi="Times New Roman"/>
          <w:sz w:val="24"/>
          <w:szCs w:val="24"/>
        </w:rPr>
      </w:pPr>
      <w:r w:rsidRPr="00C529BE">
        <w:rPr>
          <w:rFonts w:ascii="Times New Roman" w:hAnsi="Times New Roman"/>
          <w:b/>
          <w:sz w:val="24"/>
          <w:szCs w:val="24"/>
        </w:rPr>
        <w:t>Dr. Thomas Smith, Director of the Honors Program</w:t>
      </w:r>
      <w:r w:rsidRPr="00C529BE">
        <w:rPr>
          <w:rFonts w:ascii="Times New Roman" w:hAnsi="Times New Roman"/>
          <w:sz w:val="24"/>
          <w:szCs w:val="24"/>
        </w:rPr>
        <w:t>:  potential topics for presentation/discussion would be his vision for the Honors program, trends in acceptance of honors students across colleges and majors, effects of a more robust Honors constituent on department course offerings and faculty teaching assignments</w:t>
      </w:r>
    </w:p>
    <w:p w:rsidR="00C529BE" w:rsidRPr="00C529BE" w:rsidRDefault="00C529BE" w:rsidP="00C529BE">
      <w:pPr>
        <w:numPr>
          <w:ilvl w:val="1"/>
          <w:numId w:val="36"/>
        </w:numPr>
        <w:rPr>
          <w:rFonts w:ascii="Times New Roman" w:hAnsi="Times New Roman"/>
          <w:sz w:val="24"/>
          <w:szCs w:val="24"/>
        </w:rPr>
      </w:pPr>
      <w:r w:rsidRPr="00C529BE">
        <w:rPr>
          <w:rFonts w:ascii="Times New Roman" w:hAnsi="Times New Roman"/>
          <w:b/>
          <w:sz w:val="24"/>
          <w:szCs w:val="24"/>
        </w:rPr>
        <w:t xml:space="preserve">Dr. Nancy Mott, Director, Office of Learning Support Services: </w:t>
      </w:r>
      <w:r w:rsidRPr="00C529BE">
        <w:rPr>
          <w:rFonts w:ascii="Times New Roman" w:hAnsi="Times New Roman"/>
          <w:sz w:val="24"/>
          <w:szCs w:val="24"/>
        </w:rPr>
        <w:t>potential topics for presentation/discussion would be an overview of support services and student use trends/outcomes, limitations that affect what kinds of programs are being provided and prevent new programs from being developed</w:t>
      </w:r>
    </w:p>
    <w:p w:rsidR="00C529BE" w:rsidRPr="00C529BE" w:rsidRDefault="00C529BE" w:rsidP="00C529BE">
      <w:pPr>
        <w:numPr>
          <w:ilvl w:val="1"/>
          <w:numId w:val="36"/>
        </w:numPr>
        <w:rPr>
          <w:rFonts w:ascii="Times New Roman" w:hAnsi="Times New Roman"/>
          <w:sz w:val="24"/>
          <w:szCs w:val="24"/>
        </w:rPr>
      </w:pPr>
      <w:r w:rsidRPr="00C529BE">
        <w:rPr>
          <w:rFonts w:ascii="Times New Roman" w:hAnsi="Times New Roman"/>
          <w:b/>
          <w:sz w:val="24"/>
          <w:szCs w:val="24"/>
        </w:rPr>
        <w:t>Ms. Margo Matt, Assistant Dean of Students for Alcohol and Drug Intervention</w:t>
      </w:r>
      <w:r w:rsidRPr="00C529BE">
        <w:rPr>
          <w:rFonts w:ascii="Times New Roman" w:hAnsi="Times New Roman"/>
          <w:sz w:val="24"/>
          <w:szCs w:val="24"/>
        </w:rPr>
        <w:t>:  potential topics for presentation/discussion would be trends in student support services, educational/intervention program</w:t>
      </w:r>
    </w:p>
    <w:p w:rsidR="00C529BE" w:rsidRPr="00C529BE" w:rsidRDefault="00C529BE" w:rsidP="00C529BE">
      <w:pPr>
        <w:rPr>
          <w:rFonts w:ascii="Times New Roman" w:hAnsi="Times New Roman"/>
          <w:sz w:val="24"/>
          <w:szCs w:val="24"/>
        </w:rPr>
      </w:pPr>
    </w:p>
    <w:p w:rsidR="00C529BE" w:rsidRPr="00C529BE" w:rsidRDefault="00C529BE" w:rsidP="00C529BE">
      <w:pPr>
        <w:rPr>
          <w:rFonts w:ascii="Times New Roman" w:hAnsi="Times New Roman"/>
          <w:sz w:val="24"/>
          <w:szCs w:val="24"/>
        </w:rPr>
      </w:pPr>
      <w:r w:rsidRPr="00C529BE">
        <w:rPr>
          <w:rFonts w:ascii="Times New Roman" w:hAnsi="Times New Roman"/>
          <w:sz w:val="24"/>
          <w:szCs w:val="24"/>
        </w:rPr>
        <w:t xml:space="preserve">Members of APC:  Louise Russo (chair), Wayne Bremser, Fayette Veverka, Robert Styer, Adele </w:t>
      </w:r>
      <w:proofErr w:type="spellStart"/>
      <w:r w:rsidRPr="00C529BE">
        <w:rPr>
          <w:rFonts w:ascii="Times New Roman" w:hAnsi="Times New Roman"/>
          <w:sz w:val="24"/>
          <w:szCs w:val="24"/>
        </w:rPr>
        <w:t>Lindenmeyr</w:t>
      </w:r>
      <w:proofErr w:type="spellEnd"/>
      <w:r w:rsidRPr="00C529BE">
        <w:rPr>
          <w:rFonts w:ascii="Times New Roman" w:hAnsi="Times New Roman"/>
          <w:sz w:val="24"/>
          <w:szCs w:val="24"/>
        </w:rPr>
        <w:t>, Edwin Goff, Kelly Welch, Mary Ann Cantrell, Louise Fitzpatrick (represented by Lesley Perry), Joyce S. Willens, Wenhong Luo, Paul Pasles, Paul Hanouna</w:t>
      </w:r>
      <w:proofErr w:type="gramStart"/>
      <w:r w:rsidRPr="00C529BE">
        <w:rPr>
          <w:rFonts w:ascii="Times New Roman" w:hAnsi="Times New Roman"/>
          <w:sz w:val="24"/>
          <w:szCs w:val="24"/>
        </w:rPr>
        <w:t>,  Kail</w:t>
      </w:r>
      <w:proofErr w:type="gramEnd"/>
      <w:r w:rsidRPr="00C529BE">
        <w:rPr>
          <w:rFonts w:ascii="Times New Roman" w:hAnsi="Times New Roman"/>
          <w:sz w:val="24"/>
          <w:szCs w:val="24"/>
        </w:rPr>
        <w:t xml:space="preserve"> Ellis (represented by Craig Wheeland), Jean Ann Linney, Gary Gabriele (represented by Randy Weinstein?), Patrick </w:t>
      </w:r>
      <w:proofErr w:type="spellStart"/>
      <w:r w:rsidRPr="00C529BE">
        <w:rPr>
          <w:rFonts w:ascii="Times New Roman" w:hAnsi="Times New Roman"/>
          <w:sz w:val="24"/>
          <w:szCs w:val="24"/>
        </w:rPr>
        <w:t>Maggitti</w:t>
      </w:r>
      <w:proofErr w:type="spellEnd"/>
      <w:r w:rsidRPr="00C529BE">
        <w:rPr>
          <w:rFonts w:ascii="Times New Roman" w:hAnsi="Times New Roman"/>
          <w:sz w:val="24"/>
          <w:szCs w:val="24"/>
        </w:rPr>
        <w:t xml:space="preserve"> (represented by Dennis Kuhn), Catherine Warrick, Susan Mackey-Kallis, Mark Doorley, Sridhar Santhanam, Aaron Moore, Jack Chong, Christine </w:t>
      </w:r>
      <w:proofErr w:type="spellStart"/>
      <w:r w:rsidRPr="00C529BE">
        <w:rPr>
          <w:rFonts w:ascii="Times New Roman" w:hAnsi="Times New Roman"/>
          <w:sz w:val="24"/>
          <w:szCs w:val="24"/>
        </w:rPr>
        <w:t>Alizzi</w:t>
      </w:r>
      <w:proofErr w:type="spellEnd"/>
      <w:r w:rsidRPr="00C529BE">
        <w:rPr>
          <w:rFonts w:ascii="Times New Roman" w:hAnsi="Times New Roman"/>
          <w:sz w:val="24"/>
          <w:szCs w:val="24"/>
        </w:rPr>
        <w:t xml:space="preserve">, Caroline Kemp, Daniel </w:t>
      </w:r>
      <w:proofErr w:type="spellStart"/>
      <w:r w:rsidRPr="00C529BE">
        <w:rPr>
          <w:rFonts w:ascii="Times New Roman" w:hAnsi="Times New Roman"/>
          <w:sz w:val="24"/>
          <w:szCs w:val="24"/>
        </w:rPr>
        <w:t>Troiano</w:t>
      </w:r>
      <w:proofErr w:type="spellEnd"/>
      <w:r w:rsidRPr="00C529BE">
        <w:rPr>
          <w:rFonts w:ascii="Times New Roman" w:hAnsi="Times New Roman"/>
          <w:sz w:val="24"/>
          <w:szCs w:val="24"/>
        </w:rPr>
        <w:t xml:space="preserve">, Christopher </w:t>
      </w:r>
      <w:proofErr w:type="spellStart"/>
      <w:r w:rsidRPr="00C529BE">
        <w:rPr>
          <w:rFonts w:ascii="Times New Roman" w:hAnsi="Times New Roman"/>
          <w:sz w:val="24"/>
          <w:szCs w:val="24"/>
        </w:rPr>
        <w:t>Marroletti</w:t>
      </w:r>
      <w:proofErr w:type="spellEnd"/>
      <w:r w:rsidRPr="00C529BE">
        <w:rPr>
          <w:rFonts w:ascii="Times New Roman" w:hAnsi="Times New Roman"/>
          <w:sz w:val="24"/>
          <w:szCs w:val="24"/>
        </w:rPr>
        <w:t xml:space="preserve"> (non-voting member), Ali </w:t>
      </w:r>
      <w:proofErr w:type="spellStart"/>
      <w:r w:rsidRPr="00C529BE">
        <w:rPr>
          <w:rFonts w:ascii="Times New Roman" w:hAnsi="Times New Roman"/>
          <w:sz w:val="24"/>
          <w:szCs w:val="24"/>
        </w:rPr>
        <w:t>Yousef</w:t>
      </w:r>
      <w:proofErr w:type="spellEnd"/>
      <w:r w:rsidRPr="00C529BE">
        <w:rPr>
          <w:rFonts w:ascii="Times New Roman" w:hAnsi="Times New Roman"/>
          <w:sz w:val="24"/>
          <w:szCs w:val="24"/>
        </w:rPr>
        <w:t xml:space="preserve">, Sophie </w:t>
      </w:r>
      <w:proofErr w:type="spellStart"/>
      <w:r w:rsidRPr="00C529BE">
        <w:rPr>
          <w:rFonts w:ascii="Times New Roman" w:hAnsi="Times New Roman"/>
          <w:sz w:val="24"/>
          <w:szCs w:val="24"/>
        </w:rPr>
        <w:t>Kagan</w:t>
      </w:r>
      <w:proofErr w:type="spellEnd"/>
      <w:r w:rsidRPr="00C529BE">
        <w:rPr>
          <w:rFonts w:ascii="Times New Roman" w:hAnsi="Times New Roman"/>
          <w:sz w:val="24"/>
          <w:szCs w:val="24"/>
        </w:rPr>
        <w:t xml:space="preserve"> (</w:t>
      </w:r>
      <w:r w:rsidRPr="00ED4CB8">
        <w:rPr>
          <w:rFonts w:ascii="Times New Roman" w:hAnsi="Times New Roman"/>
          <w:i/>
          <w:sz w:val="24"/>
          <w:szCs w:val="24"/>
        </w:rPr>
        <w:t>ex officio</w:t>
      </w:r>
      <w:r w:rsidRPr="00C529BE">
        <w:rPr>
          <w:rFonts w:ascii="Times New Roman" w:hAnsi="Times New Roman"/>
          <w:sz w:val="24"/>
          <w:szCs w:val="24"/>
        </w:rPr>
        <w:t xml:space="preserve"> non-voting member)</w:t>
      </w:r>
    </w:p>
    <w:p w:rsidR="00C529BE" w:rsidRPr="00FD2F81" w:rsidRDefault="00C529BE" w:rsidP="00ED4CB8">
      <w:pPr>
        <w:rPr>
          <w:rFonts w:ascii="Times New Roman" w:hAnsi="Times New Roman"/>
          <w:sz w:val="24"/>
          <w:szCs w:val="24"/>
        </w:rPr>
      </w:pPr>
    </w:p>
    <w:sectPr w:rsidR="00C529BE" w:rsidRPr="00FD2F81" w:rsidSect="0075311E">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4F25" w:rsidRDefault="00D24F25" w:rsidP="007869C6">
      <w:r>
        <w:separator/>
      </w:r>
    </w:p>
  </w:endnote>
  <w:endnote w:type="continuationSeparator" w:id="0">
    <w:p w:rsidR="00D24F25" w:rsidRDefault="00D24F25" w:rsidP="00786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charset w:val="81"/>
    <w:family w:val="swiss"/>
    <w:pitch w:val="variable"/>
    <w:sig w:usb0="900002AF" w:usb1="09D77CFB" w:usb2="00000012" w:usb3="00000000" w:csb0="00080001" w:csb1="00000000"/>
  </w:font>
  <w:font w:name="Tahoma">
    <w:panose1 w:val="020B0604030504040204"/>
    <w:charset w:val="00"/>
    <w:family w:val="auto"/>
    <w:pitch w:val="variable"/>
    <w:sig w:usb0="E1002AFF" w:usb1="C000605B" w:usb2="00000029" w:usb3="00000000" w:csb0="000101FF" w:csb1="00000000"/>
  </w:font>
  <w:font w:name="Batang">
    <w:altName w:val="바탕"/>
    <w:panose1 w:val="00000000000000000000"/>
    <w:charset w:val="81"/>
    <w:family w:val="auto"/>
    <w:notTrueType/>
    <w:pitch w:val="fixed"/>
    <w:sig w:usb0="00000001" w:usb1="09060000" w:usb2="00000010" w:usb3="00000000" w:csb0="0008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4F25" w:rsidRDefault="00D24F25">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4F25" w:rsidRDefault="00D24F25">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4F25" w:rsidRDefault="00D24F2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4F25" w:rsidRDefault="00D24F25" w:rsidP="007869C6">
      <w:r>
        <w:separator/>
      </w:r>
    </w:p>
  </w:footnote>
  <w:footnote w:type="continuationSeparator" w:id="0">
    <w:p w:rsidR="00D24F25" w:rsidRDefault="00D24F25" w:rsidP="007869C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4F25" w:rsidRDefault="00D24F25">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4F25" w:rsidRDefault="00D24F25">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4F25" w:rsidRDefault="00D24F2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E2AF1"/>
    <w:multiLevelType w:val="hybridMultilevel"/>
    <w:tmpl w:val="6408FB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656790"/>
    <w:multiLevelType w:val="hybridMultilevel"/>
    <w:tmpl w:val="B286630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55B2B85"/>
    <w:multiLevelType w:val="hybridMultilevel"/>
    <w:tmpl w:val="9D00775A"/>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3">
    <w:nsid w:val="08893143"/>
    <w:multiLevelType w:val="hybridMultilevel"/>
    <w:tmpl w:val="F5821D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4D2025"/>
    <w:multiLevelType w:val="hybridMultilevel"/>
    <w:tmpl w:val="E7843B4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C71F0A"/>
    <w:multiLevelType w:val="hybridMultilevel"/>
    <w:tmpl w:val="D4123140"/>
    <w:lvl w:ilvl="0" w:tplc="F06E3742">
      <w:start w:val="1"/>
      <w:numFmt w:val="decimal"/>
      <w:lvlText w:val="%1."/>
      <w:lvlJc w:val="left"/>
      <w:pPr>
        <w:ind w:left="720" w:hanging="360"/>
      </w:pPr>
      <w:rPr>
        <w:rFonts w:ascii="Times New Roman" w:eastAsia="Malgun Gothic" w:hAnsi="Times New Roman" w:cs="Times New Roman"/>
      </w:rPr>
    </w:lvl>
    <w:lvl w:ilvl="1" w:tplc="04090001">
      <w:start w:val="1"/>
      <w:numFmt w:val="bullet"/>
      <w:lvlText w:val=""/>
      <w:lvlJc w:val="left"/>
      <w:pPr>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12207BFE"/>
    <w:multiLevelType w:val="hybridMultilevel"/>
    <w:tmpl w:val="4C061B3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573043E"/>
    <w:multiLevelType w:val="hybridMultilevel"/>
    <w:tmpl w:val="BEBE269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6F2667C"/>
    <w:multiLevelType w:val="hybridMultilevel"/>
    <w:tmpl w:val="E294F5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8A223A0"/>
    <w:multiLevelType w:val="hybridMultilevel"/>
    <w:tmpl w:val="E1CE4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7D472D"/>
    <w:multiLevelType w:val="hybridMultilevel"/>
    <w:tmpl w:val="B950B84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25C4080D"/>
    <w:multiLevelType w:val="hybridMultilevel"/>
    <w:tmpl w:val="F10A8BC0"/>
    <w:lvl w:ilvl="0" w:tplc="1D92D482">
      <w:start w:val="1"/>
      <w:numFmt w:val="bullet"/>
      <w:lvlText w:val="-"/>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EA1E4A"/>
    <w:multiLevelType w:val="hybridMultilevel"/>
    <w:tmpl w:val="4E381D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4CD5960"/>
    <w:multiLevelType w:val="hybridMultilevel"/>
    <w:tmpl w:val="20B065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9052F61"/>
    <w:multiLevelType w:val="hybridMultilevel"/>
    <w:tmpl w:val="F5821D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760E25"/>
    <w:multiLevelType w:val="hybridMultilevel"/>
    <w:tmpl w:val="96A6FB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DE53C2D"/>
    <w:multiLevelType w:val="hybridMultilevel"/>
    <w:tmpl w:val="60B8CD8E"/>
    <w:lvl w:ilvl="0" w:tplc="05527BD6">
      <w:start w:val="1"/>
      <w:numFmt w:val="upperRoman"/>
      <w:lvlText w:val="%1."/>
      <w:lvlJc w:val="left"/>
      <w:pPr>
        <w:ind w:left="1440" w:hanging="720"/>
      </w:pPr>
    </w:lvl>
    <w:lvl w:ilvl="1" w:tplc="74F8AB2A">
      <w:start w:val="1"/>
      <w:numFmt w:val="lowerLetter"/>
      <w:lvlText w:val="%2."/>
      <w:lvlJc w:val="left"/>
      <w:pPr>
        <w:ind w:left="1800" w:hanging="360"/>
      </w:pPr>
      <w:rPr>
        <w:sz w:val="28"/>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nsid w:val="3E5B6A90"/>
    <w:multiLevelType w:val="multilevel"/>
    <w:tmpl w:val="A6A46F84"/>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3E881677"/>
    <w:multiLevelType w:val="hybridMultilevel"/>
    <w:tmpl w:val="32D4682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2AD18D2"/>
    <w:multiLevelType w:val="hybridMultilevel"/>
    <w:tmpl w:val="B352E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3253004"/>
    <w:multiLevelType w:val="hybridMultilevel"/>
    <w:tmpl w:val="7354C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12D7FAA"/>
    <w:multiLevelType w:val="hybridMultilevel"/>
    <w:tmpl w:val="D224362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57396927"/>
    <w:multiLevelType w:val="hybridMultilevel"/>
    <w:tmpl w:val="7E18FC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8FB55DA"/>
    <w:multiLevelType w:val="hybridMultilevel"/>
    <w:tmpl w:val="B4163B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C771D61"/>
    <w:multiLevelType w:val="hybridMultilevel"/>
    <w:tmpl w:val="6C8E0FB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nsid w:val="5F186D80"/>
    <w:multiLevelType w:val="hybridMultilevel"/>
    <w:tmpl w:val="99BEB9A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61497763"/>
    <w:multiLevelType w:val="hybridMultilevel"/>
    <w:tmpl w:val="E3E46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37A7AB0"/>
    <w:multiLevelType w:val="hybridMultilevel"/>
    <w:tmpl w:val="74B60536"/>
    <w:lvl w:ilvl="0" w:tplc="61B249F4">
      <w:start w:val="1"/>
      <w:numFmt w:val="bullet"/>
      <w:lvlText w:val="-"/>
      <w:lvlJc w:val="left"/>
      <w:pPr>
        <w:ind w:left="1080" w:hanging="360"/>
      </w:pPr>
      <w:rPr>
        <w:rFonts w:ascii="Tahoma" w:eastAsia="Batang" w:hAnsi="Tahoma" w:cs="Tahoma"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nsid w:val="654F5998"/>
    <w:multiLevelType w:val="hybridMultilevel"/>
    <w:tmpl w:val="BF2A6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C8171A2"/>
    <w:multiLevelType w:val="hybridMultilevel"/>
    <w:tmpl w:val="24C27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6630C20"/>
    <w:multiLevelType w:val="hybridMultilevel"/>
    <w:tmpl w:val="B0AE9C80"/>
    <w:lvl w:ilvl="0" w:tplc="04090001">
      <w:start w:val="1"/>
      <w:numFmt w:val="bullet"/>
      <w:lvlText w:val=""/>
      <w:lvlJc w:val="left"/>
      <w:pPr>
        <w:ind w:left="1088" w:hanging="360"/>
      </w:pPr>
      <w:rPr>
        <w:rFonts w:ascii="Symbol" w:hAnsi="Symbol" w:hint="default"/>
      </w:rPr>
    </w:lvl>
    <w:lvl w:ilvl="1" w:tplc="04090003" w:tentative="1">
      <w:start w:val="1"/>
      <w:numFmt w:val="bullet"/>
      <w:lvlText w:val="o"/>
      <w:lvlJc w:val="left"/>
      <w:pPr>
        <w:ind w:left="1808" w:hanging="360"/>
      </w:pPr>
      <w:rPr>
        <w:rFonts w:ascii="Courier New" w:hAnsi="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31">
    <w:nsid w:val="7D2C4890"/>
    <w:multiLevelType w:val="hybridMultilevel"/>
    <w:tmpl w:val="AD169A6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7EAC6DF2"/>
    <w:multiLevelType w:val="hybridMultilevel"/>
    <w:tmpl w:val="35CC4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5"/>
  </w:num>
  <w:num w:numId="5">
    <w:abstractNumId w:val="27"/>
  </w:num>
  <w:num w:numId="6">
    <w:abstractNumId w:val="4"/>
  </w:num>
  <w:num w:numId="7">
    <w:abstractNumId w:val="11"/>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0"/>
  </w:num>
  <w:num w:numId="13">
    <w:abstractNumId w:val="1"/>
  </w:num>
  <w:num w:numId="14">
    <w:abstractNumId w:val="31"/>
  </w:num>
  <w:num w:numId="15">
    <w:abstractNumId w:val="21"/>
  </w:num>
  <w:num w:numId="16">
    <w:abstractNumId w:val="2"/>
  </w:num>
  <w:num w:numId="17">
    <w:abstractNumId w:val="19"/>
  </w:num>
  <w:num w:numId="18">
    <w:abstractNumId w:val="6"/>
  </w:num>
  <w:num w:numId="19">
    <w:abstractNumId w:val="17"/>
  </w:num>
  <w:num w:numId="20">
    <w:abstractNumId w:val="18"/>
  </w:num>
  <w:num w:numId="21">
    <w:abstractNumId w:val="7"/>
  </w:num>
  <w:num w:numId="22">
    <w:abstractNumId w:val="22"/>
  </w:num>
  <w:num w:numId="23">
    <w:abstractNumId w:val="28"/>
  </w:num>
  <w:num w:numId="24">
    <w:abstractNumId w:val="26"/>
  </w:num>
  <w:num w:numId="25">
    <w:abstractNumId w:val="20"/>
  </w:num>
  <w:num w:numId="26">
    <w:abstractNumId w:val="9"/>
  </w:num>
  <w:num w:numId="27">
    <w:abstractNumId w:val="12"/>
  </w:num>
  <w:num w:numId="28">
    <w:abstractNumId w:val="15"/>
  </w:num>
  <w:num w:numId="29">
    <w:abstractNumId w:val="8"/>
  </w:num>
  <w:num w:numId="30">
    <w:abstractNumId w:val="0"/>
  </w:num>
  <w:num w:numId="31">
    <w:abstractNumId w:val="23"/>
  </w:num>
  <w:num w:numId="32">
    <w:abstractNumId w:val="29"/>
  </w:num>
  <w:num w:numId="33">
    <w:abstractNumId w:val="32"/>
  </w:num>
  <w:num w:numId="34">
    <w:abstractNumId w:val="30"/>
  </w:num>
  <w:num w:numId="35">
    <w:abstractNumId w:val="13"/>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772"/>
    <w:rsid w:val="00002CB5"/>
    <w:rsid w:val="00007E18"/>
    <w:rsid w:val="0001571D"/>
    <w:rsid w:val="00022CC2"/>
    <w:rsid w:val="00052076"/>
    <w:rsid w:val="00053790"/>
    <w:rsid w:val="00056268"/>
    <w:rsid w:val="000562E6"/>
    <w:rsid w:val="00064499"/>
    <w:rsid w:val="00076C9A"/>
    <w:rsid w:val="00083248"/>
    <w:rsid w:val="000B644C"/>
    <w:rsid w:val="000D19A9"/>
    <w:rsid w:val="00100A72"/>
    <w:rsid w:val="00101615"/>
    <w:rsid w:val="001215F8"/>
    <w:rsid w:val="0012183E"/>
    <w:rsid w:val="00123738"/>
    <w:rsid w:val="00141248"/>
    <w:rsid w:val="00144977"/>
    <w:rsid w:val="0015492D"/>
    <w:rsid w:val="001713CF"/>
    <w:rsid w:val="00184C7D"/>
    <w:rsid w:val="00192D50"/>
    <w:rsid w:val="001B1B36"/>
    <w:rsid w:val="001B3001"/>
    <w:rsid w:val="001C380E"/>
    <w:rsid w:val="00221290"/>
    <w:rsid w:val="00223F09"/>
    <w:rsid w:val="00237436"/>
    <w:rsid w:val="002474E0"/>
    <w:rsid w:val="00265AB5"/>
    <w:rsid w:val="00276BC9"/>
    <w:rsid w:val="002804F8"/>
    <w:rsid w:val="00284F46"/>
    <w:rsid w:val="002B0B36"/>
    <w:rsid w:val="002B6F59"/>
    <w:rsid w:val="002E104C"/>
    <w:rsid w:val="002E52A9"/>
    <w:rsid w:val="002F313C"/>
    <w:rsid w:val="003261B9"/>
    <w:rsid w:val="003355B8"/>
    <w:rsid w:val="00350F25"/>
    <w:rsid w:val="003665CF"/>
    <w:rsid w:val="00367102"/>
    <w:rsid w:val="00373F22"/>
    <w:rsid w:val="003811B9"/>
    <w:rsid w:val="00383D35"/>
    <w:rsid w:val="00395F73"/>
    <w:rsid w:val="003A3E13"/>
    <w:rsid w:val="003D2EAB"/>
    <w:rsid w:val="003E289A"/>
    <w:rsid w:val="003E5B0F"/>
    <w:rsid w:val="003E5B75"/>
    <w:rsid w:val="00401B56"/>
    <w:rsid w:val="00404DC4"/>
    <w:rsid w:val="00407F1E"/>
    <w:rsid w:val="00413772"/>
    <w:rsid w:val="004350E9"/>
    <w:rsid w:val="00481EFF"/>
    <w:rsid w:val="004B4374"/>
    <w:rsid w:val="004C4EDA"/>
    <w:rsid w:val="004D5B39"/>
    <w:rsid w:val="00504A11"/>
    <w:rsid w:val="00507A09"/>
    <w:rsid w:val="005263AE"/>
    <w:rsid w:val="00532A29"/>
    <w:rsid w:val="0058057E"/>
    <w:rsid w:val="00585DEC"/>
    <w:rsid w:val="0058748D"/>
    <w:rsid w:val="005953A5"/>
    <w:rsid w:val="005B1A76"/>
    <w:rsid w:val="005B3EBE"/>
    <w:rsid w:val="005E7502"/>
    <w:rsid w:val="005F19A3"/>
    <w:rsid w:val="005F501C"/>
    <w:rsid w:val="006058A4"/>
    <w:rsid w:val="006129B6"/>
    <w:rsid w:val="006545B4"/>
    <w:rsid w:val="00654A7C"/>
    <w:rsid w:val="00664D93"/>
    <w:rsid w:val="006A046D"/>
    <w:rsid w:val="006A0BB1"/>
    <w:rsid w:val="006B230B"/>
    <w:rsid w:val="006C2A48"/>
    <w:rsid w:val="006C4952"/>
    <w:rsid w:val="006C7510"/>
    <w:rsid w:val="006E266C"/>
    <w:rsid w:val="00717ABE"/>
    <w:rsid w:val="00720998"/>
    <w:rsid w:val="007334B5"/>
    <w:rsid w:val="0075311E"/>
    <w:rsid w:val="00757C92"/>
    <w:rsid w:val="00763DA2"/>
    <w:rsid w:val="00765331"/>
    <w:rsid w:val="00767F6B"/>
    <w:rsid w:val="00780899"/>
    <w:rsid w:val="007869C6"/>
    <w:rsid w:val="0079381F"/>
    <w:rsid w:val="00793F99"/>
    <w:rsid w:val="007A25B6"/>
    <w:rsid w:val="007A6689"/>
    <w:rsid w:val="007C006A"/>
    <w:rsid w:val="0081274A"/>
    <w:rsid w:val="008127E9"/>
    <w:rsid w:val="00837D24"/>
    <w:rsid w:val="0084014F"/>
    <w:rsid w:val="00851157"/>
    <w:rsid w:val="0085326F"/>
    <w:rsid w:val="00854111"/>
    <w:rsid w:val="00887358"/>
    <w:rsid w:val="008E0DD7"/>
    <w:rsid w:val="008F6FC2"/>
    <w:rsid w:val="00906C22"/>
    <w:rsid w:val="009133A1"/>
    <w:rsid w:val="009234A6"/>
    <w:rsid w:val="0092490D"/>
    <w:rsid w:val="00930429"/>
    <w:rsid w:val="009457DB"/>
    <w:rsid w:val="00982112"/>
    <w:rsid w:val="00987965"/>
    <w:rsid w:val="0099149F"/>
    <w:rsid w:val="00993A7C"/>
    <w:rsid w:val="009A38AF"/>
    <w:rsid w:val="009A7495"/>
    <w:rsid w:val="009D18B6"/>
    <w:rsid w:val="009D3C51"/>
    <w:rsid w:val="009E24BF"/>
    <w:rsid w:val="009E4DD3"/>
    <w:rsid w:val="009F3D6F"/>
    <w:rsid w:val="00A02D61"/>
    <w:rsid w:val="00A07023"/>
    <w:rsid w:val="00A3035C"/>
    <w:rsid w:val="00A62037"/>
    <w:rsid w:val="00AB24C0"/>
    <w:rsid w:val="00AC00E8"/>
    <w:rsid w:val="00AC38CC"/>
    <w:rsid w:val="00AC70B8"/>
    <w:rsid w:val="00AD5C4A"/>
    <w:rsid w:val="00AD66D6"/>
    <w:rsid w:val="00B00DE3"/>
    <w:rsid w:val="00B249AD"/>
    <w:rsid w:val="00B35B19"/>
    <w:rsid w:val="00B513DB"/>
    <w:rsid w:val="00B63B75"/>
    <w:rsid w:val="00B714D3"/>
    <w:rsid w:val="00B80787"/>
    <w:rsid w:val="00B94EB2"/>
    <w:rsid w:val="00BA7BA3"/>
    <w:rsid w:val="00BB565F"/>
    <w:rsid w:val="00BC0956"/>
    <w:rsid w:val="00BC304B"/>
    <w:rsid w:val="00BC419F"/>
    <w:rsid w:val="00BD075E"/>
    <w:rsid w:val="00BD444F"/>
    <w:rsid w:val="00BE1A7D"/>
    <w:rsid w:val="00BE6E67"/>
    <w:rsid w:val="00BF55D0"/>
    <w:rsid w:val="00BF7872"/>
    <w:rsid w:val="00C00AC2"/>
    <w:rsid w:val="00C02355"/>
    <w:rsid w:val="00C04187"/>
    <w:rsid w:val="00C16358"/>
    <w:rsid w:val="00C3071C"/>
    <w:rsid w:val="00C528B2"/>
    <w:rsid w:val="00C529BE"/>
    <w:rsid w:val="00C67E9C"/>
    <w:rsid w:val="00C77DFC"/>
    <w:rsid w:val="00C8620E"/>
    <w:rsid w:val="00C944A1"/>
    <w:rsid w:val="00CA60E3"/>
    <w:rsid w:val="00CA6AF0"/>
    <w:rsid w:val="00CB1B56"/>
    <w:rsid w:val="00CE155C"/>
    <w:rsid w:val="00CE4523"/>
    <w:rsid w:val="00CE6EFA"/>
    <w:rsid w:val="00CF0FE0"/>
    <w:rsid w:val="00CF1863"/>
    <w:rsid w:val="00D16F7F"/>
    <w:rsid w:val="00D24BAF"/>
    <w:rsid w:val="00D24F25"/>
    <w:rsid w:val="00D50D9B"/>
    <w:rsid w:val="00D5108B"/>
    <w:rsid w:val="00D55F23"/>
    <w:rsid w:val="00D565B8"/>
    <w:rsid w:val="00D57A37"/>
    <w:rsid w:val="00D6287A"/>
    <w:rsid w:val="00D7417C"/>
    <w:rsid w:val="00D83C30"/>
    <w:rsid w:val="00D84F91"/>
    <w:rsid w:val="00DB075C"/>
    <w:rsid w:val="00DC1732"/>
    <w:rsid w:val="00DD7865"/>
    <w:rsid w:val="00DE6C4C"/>
    <w:rsid w:val="00E0035E"/>
    <w:rsid w:val="00E03C71"/>
    <w:rsid w:val="00E06869"/>
    <w:rsid w:val="00E245C2"/>
    <w:rsid w:val="00E24979"/>
    <w:rsid w:val="00E26478"/>
    <w:rsid w:val="00E35D18"/>
    <w:rsid w:val="00E4104A"/>
    <w:rsid w:val="00E5650F"/>
    <w:rsid w:val="00E67190"/>
    <w:rsid w:val="00E67FB3"/>
    <w:rsid w:val="00E83D23"/>
    <w:rsid w:val="00E9359D"/>
    <w:rsid w:val="00EA4A0B"/>
    <w:rsid w:val="00EA623C"/>
    <w:rsid w:val="00EB6865"/>
    <w:rsid w:val="00EC4FA3"/>
    <w:rsid w:val="00ED4CB8"/>
    <w:rsid w:val="00ED6363"/>
    <w:rsid w:val="00EE1896"/>
    <w:rsid w:val="00EE4E47"/>
    <w:rsid w:val="00EF68A1"/>
    <w:rsid w:val="00F04A70"/>
    <w:rsid w:val="00F109C6"/>
    <w:rsid w:val="00F344BF"/>
    <w:rsid w:val="00F45475"/>
    <w:rsid w:val="00F70406"/>
    <w:rsid w:val="00F75A86"/>
    <w:rsid w:val="00FA6AE3"/>
    <w:rsid w:val="00FB3053"/>
    <w:rsid w:val="00FB3869"/>
    <w:rsid w:val="00FB69BF"/>
    <w:rsid w:val="00FD2F81"/>
    <w:rsid w:val="00FF0778"/>
    <w:rsid w:val="00FF0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413772"/>
    <w:rPr>
      <w:rFonts w:ascii="Calibri" w:eastAsia="Malgun Gothic" w:hAnsi="Calibri"/>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13772"/>
    <w:rPr>
      <w:color w:val="0000FF"/>
      <w:u w:val="single"/>
    </w:rPr>
  </w:style>
  <w:style w:type="paragraph" w:customStyle="1" w:styleId="ColorfulList-Accent11">
    <w:name w:val="Colorful List - Accent 11"/>
    <w:basedOn w:val="Normal"/>
    <w:uiPriority w:val="34"/>
    <w:qFormat/>
    <w:rsid w:val="00413772"/>
    <w:pPr>
      <w:ind w:left="720"/>
    </w:pPr>
  </w:style>
  <w:style w:type="paragraph" w:styleId="BalloonText">
    <w:name w:val="Balloon Text"/>
    <w:basedOn w:val="Normal"/>
    <w:link w:val="BalloonTextChar"/>
    <w:uiPriority w:val="99"/>
    <w:semiHidden/>
    <w:unhideWhenUsed/>
    <w:rsid w:val="00BD075E"/>
    <w:rPr>
      <w:rFonts w:ascii="Tahoma" w:hAnsi="Tahoma" w:cs="Tahoma"/>
      <w:sz w:val="16"/>
      <w:szCs w:val="16"/>
    </w:rPr>
  </w:style>
  <w:style w:type="character" w:customStyle="1" w:styleId="BalloonTextChar">
    <w:name w:val="Balloon Text Char"/>
    <w:link w:val="BalloonText"/>
    <w:uiPriority w:val="99"/>
    <w:semiHidden/>
    <w:rsid w:val="00BD075E"/>
    <w:rPr>
      <w:rFonts w:ascii="Tahoma" w:eastAsia="Malgun Gothic" w:hAnsi="Tahoma" w:cs="Tahoma"/>
      <w:sz w:val="16"/>
      <w:szCs w:val="16"/>
    </w:rPr>
  </w:style>
  <w:style w:type="paragraph" w:styleId="Header">
    <w:name w:val="header"/>
    <w:basedOn w:val="Normal"/>
    <w:link w:val="HeaderChar"/>
    <w:uiPriority w:val="99"/>
    <w:unhideWhenUsed/>
    <w:rsid w:val="007869C6"/>
    <w:pPr>
      <w:tabs>
        <w:tab w:val="center" w:pos="4320"/>
        <w:tab w:val="right" w:pos="8640"/>
      </w:tabs>
    </w:pPr>
  </w:style>
  <w:style w:type="character" w:customStyle="1" w:styleId="HeaderChar">
    <w:name w:val="Header Char"/>
    <w:basedOn w:val="DefaultParagraphFont"/>
    <w:link w:val="Header"/>
    <w:uiPriority w:val="99"/>
    <w:rsid w:val="007869C6"/>
    <w:rPr>
      <w:rFonts w:ascii="Calibri" w:eastAsia="Malgun Gothic" w:hAnsi="Calibri"/>
      <w:sz w:val="22"/>
      <w:szCs w:val="22"/>
      <w:lang w:eastAsia="ko-KR"/>
    </w:rPr>
  </w:style>
  <w:style w:type="paragraph" w:styleId="Footer">
    <w:name w:val="footer"/>
    <w:basedOn w:val="Normal"/>
    <w:link w:val="FooterChar"/>
    <w:uiPriority w:val="99"/>
    <w:unhideWhenUsed/>
    <w:rsid w:val="007869C6"/>
    <w:pPr>
      <w:tabs>
        <w:tab w:val="center" w:pos="4320"/>
        <w:tab w:val="right" w:pos="8640"/>
      </w:tabs>
    </w:pPr>
  </w:style>
  <w:style w:type="character" w:customStyle="1" w:styleId="FooterChar">
    <w:name w:val="Footer Char"/>
    <w:basedOn w:val="DefaultParagraphFont"/>
    <w:link w:val="Footer"/>
    <w:uiPriority w:val="99"/>
    <w:rsid w:val="007869C6"/>
    <w:rPr>
      <w:rFonts w:ascii="Calibri" w:eastAsia="Malgun Gothic" w:hAnsi="Calibri"/>
      <w:sz w:val="22"/>
      <w:szCs w:val="22"/>
      <w:lang w:eastAsia="ko-KR"/>
    </w:rPr>
  </w:style>
  <w:style w:type="paragraph" w:styleId="ListParagraph">
    <w:name w:val="List Paragraph"/>
    <w:basedOn w:val="Normal"/>
    <w:uiPriority w:val="72"/>
    <w:qFormat/>
    <w:rsid w:val="00284F46"/>
    <w:pPr>
      <w:ind w:left="720"/>
      <w:contextualSpacing/>
    </w:pPr>
  </w:style>
  <w:style w:type="character" w:styleId="FollowedHyperlink">
    <w:name w:val="FollowedHyperlink"/>
    <w:basedOn w:val="DefaultParagraphFont"/>
    <w:uiPriority w:val="99"/>
    <w:semiHidden/>
    <w:unhideWhenUsed/>
    <w:rsid w:val="00757C92"/>
    <w:rPr>
      <w:color w:val="800080" w:themeColor="followedHyperlink"/>
      <w:u w:val="single"/>
    </w:rPr>
  </w:style>
  <w:style w:type="character" w:styleId="CommentReference">
    <w:name w:val="annotation reference"/>
    <w:basedOn w:val="DefaultParagraphFont"/>
    <w:uiPriority w:val="99"/>
    <w:semiHidden/>
    <w:unhideWhenUsed/>
    <w:rsid w:val="00B80787"/>
    <w:rPr>
      <w:sz w:val="18"/>
      <w:szCs w:val="18"/>
    </w:rPr>
  </w:style>
  <w:style w:type="paragraph" w:styleId="CommentText">
    <w:name w:val="annotation text"/>
    <w:basedOn w:val="Normal"/>
    <w:link w:val="CommentTextChar"/>
    <w:uiPriority w:val="99"/>
    <w:semiHidden/>
    <w:unhideWhenUsed/>
    <w:rsid w:val="00B80787"/>
    <w:rPr>
      <w:sz w:val="24"/>
      <w:szCs w:val="24"/>
    </w:rPr>
  </w:style>
  <w:style w:type="character" w:customStyle="1" w:styleId="CommentTextChar">
    <w:name w:val="Comment Text Char"/>
    <w:basedOn w:val="DefaultParagraphFont"/>
    <w:link w:val="CommentText"/>
    <w:uiPriority w:val="99"/>
    <w:semiHidden/>
    <w:rsid w:val="00B80787"/>
    <w:rPr>
      <w:rFonts w:ascii="Calibri" w:eastAsia="Malgun Gothic" w:hAnsi="Calibri"/>
      <w:sz w:val="24"/>
      <w:szCs w:val="24"/>
      <w:lang w:eastAsia="ko-KR"/>
    </w:rPr>
  </w:style>
  <w:style w:type="paragraph" w:styleId="CommentSubject">
    <w:name w:val="annotation subject"/>
    <w:basedOn w:val="CommentText"/>
    <w:next w:val="CommentText"/>
    <w:link w:val="CommentSubjectChar"/>
    <w:uiPriority w:val="99"/>
    <w:semiHidden/>
    <w:unhideWhenUsed/>
    <w:rsid w:val="00B80787"/>
    <w:rPr>
      <w:b/>
      <w:bCs/>
      <w:sz w:val="20"/>
      <w:szCs w:val="20"/>
    </w:rPr>
  </w:style>
  <w:style w:type="character" w:customStyle="1" w:styleId="CommentSubjectChar">
    <w:name w:val="Comment Subject Char"/>
    <w:basedOn w:val="CommentTextChar"/>
    <w:link w:val="CommentSubject"/>
    <w:uiPriority w:val="99"/>
    <w:semiHidden/>
    <w:rsid w:val="00B80787"/>
    <w:rPr>
      <w:rFonts w:ascii="Calibri" w:eastAsia="Malgun Gothic" w:hAnsi="Calibri"/>
      <w:b/>
      <w:bCs/>
      <w:sz w:val="24"/>
      <w:szCs w:val="24"/>
      <w:lang w:eastAsia="ko-K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413772"/>
    <w:rPr>
      <w:rFonts w:ascii="Calibri" w:eastAsia="Malgun Gothic" w:hAnsi="Calibri"/>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13772"/>
    <w:rPr>
      <w:color w:val="0000FF"/>
      <w:u w:val="single"/>
    </w:rPr>
  </w:style>
  <w:style w:type="paragraph" w:customStyle="1" w:styleId="ColorfulList-Accent11">
    <w:name w:val="Colorful List - Accent 11"/>
    <w:basedOn w:val="Normal"/>
    <w:uiPriority w:val="34"/>
    <w:qFormat/>
    <w:rsid w:val="00413772"/>
    <w:pPr>
      <w:ind w:left="720"/>
    </w:pPr>
  </w:style>
  <w:style w:type="paragraph" w:styleId="BalloonText">
    <w:name w:val="Balloon Text"/>
    <w:basedOn w:val="Normal"/>
    <w:link w:val="BalloonTextChar"/>
    <w:uiPriority w:val="99"/>
    <w:semiHidden/>
    <w:unhideWhenUsed/>
    <w:rsid w:val="00BD075E"/>
    <w:rPr>
      <w:rFonts w:ascii="Tahoma" w:hAnsi="Tahoma" w:cs="Tahoma"/>
      <w:sz w:val="16"/>
      <w:szCs w:val="16"/>
    </w:rPr>
  </w:style>
  <w:style w:type="character" w:customStyle="1" w:styleId="BalloonTextChar">
    <w:name w:val="Balloon Text Char"/>
    <w:link w:val="BalloonText"/>
    <w:uiPriority w:val="99"/>
    <w:semiHidden/>
    <w:rsid w:val="00BD075E"/>
    <w:rPr>
      <w:rFonts w:ascii="Tahoma" w:eastAsia="Malgun Gothic" w:hAnsi="Tahoma" w:cs="Tahoma"/>
      <w:sz w:val="16"/>
      <w:szCs w:val="16"/>
    </w:rPr>
  </w:style>
  <w:style w:type="paragraph" w:styleId="Header">
    <w:name w:val="header"/>
    <w:basedOn w:val="Normal"/>
    <w:link w:val="HeaderChar"/>
    <w:uiPriority w:val="99"/>
    <w:unhideWhenUsed/>
    <w:rsid w:val="007869C6"/>
    <w:pPr>
      <w:tabs>
        <w:tab w:val="center" w:pos="4320"/>
        <w:tab w:val="right" w:pos="8640"/>
      </w:tabs>
    </w:pPr>
  </w:style>
  <w:style w:type="character" w:customStyle="1" w:styleId="HeaderChar">
    <w:name w:val="Header Char"/>
    <w:basedOn w:val="DefaultParagraphFont"/>
    <w:link w:val="Header"/>
    <w:uiPriority w:val="99"/>
    <w:rsid w:val="007869C6"/>
    <w:rPr>
      <w:rFonts w:ascii="Calibri" w:eastAsia="Malgun Gothic" w:hAnsi="Calibri"/>
      <w:sz w:val="22"/>
      <w:szCs w:val="22"/>
      <w:lang w:eastAsia="ko-KR"/>
    </w:rPr>
  </w:style>
  <w:style w:type="paragraph" w:styleId="Footer">
    <w:name w:val="footer"/>
    <w:basedOn w:val="Normal"/>
    <w:link w:val="FooterChar"/>
    <w:uiPriority w:val="99"/>
    <w:unhideWhenUsed/>
    <w:rsid w:val="007869C6"/>
    <w:pPr>
      <w:tabs>
        <w:tab w:val="center" w:pos="4320"/>
        <w:tab w:val="right" w:pos="8640"/>
      </w:tabs>
    </w:pPr>
  </w:style>
  <w:style w:type="character" w:customStyle="1" w:styleId="FooterChar">
    <w:name w:val="Footer Char"/>
    <w:basedOn w:val="DefaultParagraphFont"/>
    <w:link w:val="Footer"/>
    <w:uiPriority w:val="99"/>
    <w:rsid w:val="007869C6"/>
    <w:rPr>
      <w:rFonts w:ascii="Calibri" w:eastAsia="Malgun Gothic" w:hAnsi="Calibri"/>
      <w:sz w:val="22"/>
      <w:szCs w:val="22"/>
      <w:lang w:eastAsia="ko-KR"/>
    </w:rPr>
  </w:style>
  <w:style w:type="paragraph" w:styleId="ListParagraph">
    <w:name w:val="List Paragraph"/>
    <w:basedOn w:val="Normal"/>
    <w:uiPriority w:val="72"/>
    <w:qFormat/>
    <w:rsid w:val="00284F46"/>
    <w:pPr>
      <w:ind w:left="720"/>
      <w:contextualSpacing/>
    </w:pPr>
  </w:style>
  <w:style w:type="character" w:styleId="FollowedHyperlink">
    <w:name w:val="FollowedHyperlink"/>
    <w:basedOn w:val="DefaultParagraphFont"/>
    <w:uiPriority w:val="99"/>
    <w:semiHidden/>
    <w:unhideWhenUsed/>
    <w:rsid w:val="00757C92"/>
    <w:rPr>
      <w:color w:val="800080" w:themeColor="followedHyperlink"/>
      <w:u w:val="single"/>
    </w:rPr>
  </w:style>
  <w:style w:type="character" w:styleId="CommentReference">
    <w:name w:val="annotation reference"/>
    <w:basedOn w:val="DefaultParagraphFont"/>
    <w:uiPriority w:val="99"/>
    <w:semiHidden/>
    <w:unhideWhenUsed/>
    <w:rsid w:val="00B80787"/>
    <w:rPr>
      <w:sz w:val="18"/>
      <w:szCs w:val="18"/>
    </w:rPr>
  </w:style>
  <w:style w:type="paragraph" w:styleId="CommentText">
    <w:name w:val="annotation text"/>
    <w:basedOn w:val="Normal"/>
    <w:link w:val="CommentTextChar"/>
    <w:uiPriority w:val="99"/>
    <w:semiHidden/>
    <w:unhideWhenUsed/>
    <w:rsid w:val="00B80787"/>
    <w:rPr>
      <w:sz w:val="24"/>
      <w:szCs w:val="24"/>
    </w:rPr>
  </w:style>
  <w:style w:type="character" w:customStyle="1" w:styleId="CommentTextChar">
    <w:name w:val="Comment Text Char"/>
    <w:basedOn w:val="DefaultParagraphFont"/>
    <w:link w:val="CommentText"/>
    <w:uiPriority w:val="99"/>
    <w:semiHidden/>
    <w:rsid w:val="00B80787"/>
    <w:rPr>
      <w:rFonts w:ascii="Calibri" w:eastAsia="Malgun Gothic" w:hAnsi="Calibri"/>
      <w:sz w:val="24"/>
      <w:szCs w:val="24"/>
      <w:lang w:eastAsia="ko-KR"/>
    </w:rPr>
  </w:style>
  <w:style w:type="paragraph" w:styleId="CommentSubject">
    <w:name w:val="annotation subject"/>
    <w:basedOn w:val="CommentText"/>
    <w:next w:val="CommentText"/>
    <w:link w:val="CommentSubjectChar"/>
    <w:uiPriority w:val="99"/>
    <w:semiHidden/>
    <w:unhideWhenUsed/>
    <w:rsid w:val="00B80787"/>
    <w:rPr>
      <w:b/>
      <w:bCs/>
      <w:sz w:val="20"/>
      <w:szCs w:val="20"/>
    </w:rPr>
  </w:style>
  <w:style w:type="character" w:customStyle="1" w:styleId="CommentSubjectChar">
    <w:name w:val="Comment Subject Char"/>
    <w:basedOn w:val="CommentTextChar"/>
    <w:link w:val="CommentSubject"/>
    <w:uiPriority w:val="99"/>
    <w:semiHidden/>
    <w:rsid w:val="00B80787"/>
    <w:rPr>
      <w:rFonts w:ascii="Calibri" w:eastAsia="Malgun Gothic" w:hAnsi="Calibri"/>
      <w:b/>
      <w:bCs/>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3307178">
      <w:bodyDiv w:val="1"/>
      <w:marLeft w:val="0"/>
      <w:marRight w:val="0"/>
      <w:marTop w:val="0"/>
      <w:marBottom w:val="0"/>
      <w:divBdr>
        <w:top w:val="none" w:sz="0" w:space="0" w:color="auto"/>
        <w:left w:val="none" w:sz="0" w:space="0" w:color="auto"/>
        <w:bottom w:val="none" w:sz="0" w:space="0" w:color="auto"/>
        <w:right w:val="none" w:sz="0" w:space="0" w:color="auto"/>
      </w:divBdr>
    </w:div>
    <w:div w:id="931010211">
      <w:bodyDiv w:val="1"/>
      <w:marLeft w:val="0"/>
      <w:marRight w:val="0"/>
      <w:marTop w:val="0"/>
      <w:marBottom w:val="0"/>
      <w:divBdr>
        <w:top w:val="none" w:sz="0" w:space="0" w:color="auto"/>
        <w:left w:val="none" w:sz="0" w:space="0" w:color="auto"/>
        <w:bottom w:val="none" w:sz="0" w:space="0" w:color="auto"/>
        <w:right w:val="none" w:sz="0" w:space="0" w:color="auto"/>
      </w:divBdr>
    </w:div>
    <w:div w:id="176287497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wmf"/><Relationship Id="rId20" Type="http://schemas.openxmlformats.org/officeDocument/2006/relationships/theme" Target="theme/theme1.xml"/><Relationship Id="rId10" Type="http://schemas.openxmlformats.org/officeDocument/2006/relationships/hyperlink" Target="http://www1.villanova.edu/villanova/facultycongress.html" TargetMode="External"/><Relationship Id="rId11" Type="http://schemas.openxmlformats.org/officeDocument/2006/relationships/hyperlink" Target="http://www1.villanova.edu/villanova/vpaa/facultyservices.html" TargetMode="External"/><Relationship Id="rId12" Type="http://schemas.openxmlformats.org/officeDocument/2006/relationships/image" Target="media/image2.png"/><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header" Target="header3.xml"/><Relationship Id="rId18" Type="http://schemas.openxmlformats.org/officeDocument/2006/relationships/footer" Target="footer3.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B73970-8C04-EA43-A420-4EA57A51A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1834</Words>
  <Characters>10454</Characters>
  <Application>Microsoft Macintosh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Villanova University</Company>
  <LinksUpToDate>false</LinksUpToDate>
  <CharactersWithSpaces>12264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 Chung</dc:creator>
  <cp:lastModifiedBy>Edwin Goff</cp:lastModifiedBy>
  <cp:revision>2</cp:revision>
  <cp:lastPrinted>2012-10-24T23:58:00Z</cp:lastPrinted>
  <dcterms:created xsi:type="dcterms:W3CDTF">2012-11-14T03:52:00Z</dcterms:created>
  <dcterms:modified xsi:type="dcterms:W3CDTF">2012-11-14T03:52:00Z</dcterms:modified>
</cp:coreProperties>
</file>